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F3E94B" w14:textId="77777777" w:rsidR="007C04B4" w:rsidRPr="00063629" w:rsidRDefault="007C04B4" w:rsidP="007C04B4">
      <w:pPr>
        <w:pStyle w:val="Heading1"/>
        <w:spacing w:line="240" w:lineRule="auto"/>
        <w:jc w:val="center"/>
        <w:rPr>
          <w:rFonts w:ascii="Times New Roman" w:hAnsi="Times New Roman" w:cs="Times New Roman"/>
          <w:lang w:val="fr-CA"/>
        </w:rPr>
      </w:pPr>
    </w:p>
    <w:p w14:paraId="6BD4DADE" w14:textId="77777777" w:rsidR="007C04B4" w:rsidRPr="00063629" w:rsidRDefault="007C04B4" w:rsidP="007C04B4">
      <w:pPr>
        <w:pStyle w:val="Heading1"/>
        <w:spacing w:line="240" w:lineRule="auto"/>
        <w:jc w:val="center"/>
        <w:rPr>
          <w:rFonts w:ascii="Times New Roman" w:hAnsi="Times New Roman" w:cs="Times New Roman"/>
          <w:lang w:val="fr-CA"/>
        </w:rPr>
      </w:pPr>
    </w:p>
    <w:p w14:paraId="4A73A591" w14:textId="77777777" w:rsidR="007C04B4" w:rsidRPr="00063629" w:rsidRDefault="007C04B4" w:rsidP="007C04B4">
      <w:pPr>
        <w:pStyle w:val="Heading1"/>
        <w:spacing w:line="240" w:lineRule="auto"/>
        <w:jc w:val="center"/>
        <w:rPr>
          <w:rFonts w:ascii="Times New Roman" w:hAnsi="Times New Roman" w:cs="Times New Roman"/>
          <w:lang w:val="fr-CA"/>
        </w:rPr>
      </w:pPr>
    </w:p>
    <w:p w14:paraId="07829EEF" w14:textId="77777777" w:rsidR="007C04B4" w:rsidRPr="00063629" w:rsidRDefault="007C04B4" w:rsidP="007C04B4">
      <w:pPr>
        <w:pStyle w:val="Heading1"/>
        <w:spacing w:line="240" w:lineRule="auto"/>
        <w:jc w:val="center"/>
        <w:rPr>
          <w:rFonts w:ascii="Times New Roman" w:hAnsi="Times New Roman" w:cs="Times New Roman"/>
          <w:lang w:val="fr-CA"/>
        </w:rPr>
      </w:pPr>
    </w:p>
    <w:p w14:paraId="6C538FD1" w14:textId="5E89F1A0" w:rsidR="007C04B4" w:rsidRPr="00063629" w:rsidRDefault="00FC0123" w:rsidP="007C04B4">
      <w:pPr>
        <w:pStyle w:val="Heading1"/>
        <w:spacing w:line="240" w:lineRule="auto"/>
        <w:jc w:val="center"/>
        <w:rPr>
          <w:rFonts w:ascii="Times New Roman" w:hAnsi="Times New Roman" w:cs="Times New Roman"/>
          <w:lang w:val="fr-CA"/>
        </w:rPr>
      </w:pPr>
      <w:bookmarkStart w:id="0" w:name="_Toc497688595"/>
      <w:r w:rsidRPr="00063629">
        <w:rPr>
          <w:rFonts w:ascii="Times New Roman" w:hAnsi="Times New Roman" w:cs="Times New Roman"/>
          <w:lang w:val="fr-CA"/>
        </w:rPr>
        <w:t>A2017-GMQ712</w:t>
      </w:r>
      <w:bookmarkEnd w:id="0"/>
    </w:p>
    <w:p w14:paraId="6A974D26" w14:textId="6F72DB68" w:rsidR="007C04B4" w:rsidRPr="00063629" w:rsidRDefault="00FC0123" w:rsidP="007C04B4">
      <w:pPr>
        <w:pStyle w:val="Heading1"/>
        <w:spacing w:line="240" w:lineRule="auto"/>
        <w:jc w:val="center"/>
        <w:rPr>
          <w:rFonts w:ascii="Times New Roman" w:hAnsi="Times New Roman" w:cs="Times New Roman"/>
          <w:lang w:val="fr-CA"/>
        </w:rPr>
      </w:pPr>
      <w:bookmarkStart w:id="1" w:name="_Toc497688596"/>
      <w:r w:rsidRPr="00063629">
        <w:rPr>
          <w:rFonts w:ascii="Times New Roman" w:hAnsi="Times New Roman" w:cs="Times New Roman"/>
          <w:lang w:val="fr-CA"/>
        </w:rPr>
        <w:t>TP2</w:t>
      </w:r>
      <w:bookmarkEnd w:id="1"/>
    </w:p>
    <w:p w14:paraId="30938C9E" w14:textId="74738FE1" w:rsidR="00CB1320" w:rsidRPr="00063629" w:rsidRDefault="00CB1320" w:rsidP="00CB1320">
      <w:pPr>
        <w:rPr>
          <w:rFonts w:ascii="Times New Roman" w:hAnsi="Times New Roman" w:cs="Times New Roman"/>
          <w:lang w:val="fr-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376EE" w:rsidRPr="00063629" w14:paraId="388AE84B" w14:textId="77777777" w:rsidTr="008376EE">
        <w:tc>
          <w:tcPr>
            <w:tcW w:w="4675" w:type="dxa"/>
          </w:tcPr>
          <w:p w14:paraId="2770BE97" w14:textId="77777777" w:rsidR="008376EE" w:rsidRPr="00063629" w:rsidRDefault="008376EE" w:rsidP="008376EE">
            <w:pPr>
              <w:jc w:val="center"/>
              <w:rPr>
                <w:rFonts w:ascii="Times New Roman" w:hAnsi="Times New Roman" w:cs="Times New Roman"/>
                <w:lang w:val="fr-CA"/>
              </w:rPr>
            </w:pPr>
            <w:r w:rsidRPr="00063629">
              <w:rPr>
                <w:rFonts w:ascii="Times New Roman" w:hAnsi="Times New Roman" w:cs="Times New Roman"/>
                <w:lang w:val="fr-CA"/>
              </w:rPr>
              <w:t>LE FALHER VINCENT</w:t>
            </w:r>
          </w:p>
          <w:p w14:paraId="2B4C6F63" w14:textId="77777777" w:rsidR="008376EE" w:rsidRPr="00063629" w:rsidRDefault="002A1EB7" w:rsidP="008376EE">
            <w:pPr>
              <w:jc w:val="center"/>
              <w:rPr>
                <w:rFonts w:ascii="Times New Roman" w:hAnsi="Times New Roman" w:cs="Times New Roman"/>
                <w:lang w:val="fr-CA"/>
              </w:rPr>
            </w:pPr>
            <w:hyperlink r:id="rId8" w:history="1">
              <w:r w:rsidR="008376EE" w:rsidRPr="00063629">
                <w:rPr>
                  <w:rStyle w:val="Hyperlink"/>
                  <w:rFonts w:ascii="Times New Roman" w:hAnsi="Times New Roman" w:cs="Times New Roman"/>
                  <w:lang w:val="fr-CA"/>
                </w:rPr>
                <w:t>vincent.lefalher@usherbrooke.ca</w:t>
              </w:r>
            </w:hyperlink>
          </w:p>
          <w:p w14:paraId="418E5128" w14:textId="127A90C5" w:rsidR="008376EE" w:rsidRPr="00063629" w:rsidRDefault="000F64B5" w:rsidP="008376EE">
            <w:pPr>
              <w:jc w:val="center"/>
              <w:rPr>
                <w:rFonts w:ascii="Times New Roman" w:hAnsi="Times New Roman" w:cs="Times New Roman"/>
                <w:lang w:val="fr-CA"/>
              </w:rPr>
            </w:pPr>
            <w:r>
              <w:rPr>
                <w:rFonts w:ascii="Times New Roman" w:hAnsi="Times New Roman" w:cs="Times New Roman"/>
                <w:lang w:val="fr-CA"/>
              </w:rPr>
              <w:t>lefv2603</w:t>
            </w:r>
          </w:p>
        </w:tc>
        <w:tc>
          <w:tcPr>
            <w:tcW w:w="4675" w:type="dxa"/>
          </w:tcPr>
          <w:p w14:paraId="339CD5F3" w14:textId="77777777" w:rsidR="008376EE" w:rsidRPr="00063629" w:rsidRDefault="008376EE" w:rsidP="008376EE">
            <w:pPr>
              <w:jc w:val="center"/>
              <w:rPr>
                <w:rFonts w:ascii="Times New Roman" w:hAnsi="Times New Roman" w:cs="Times New Roman"/>
                <w:lang w:val="fr-CA"/>
              </w:rPr>
            </w:pPr>
            <w:r w:rsidRPr="00063629">
              <w:rPr>
                <w:rFonts w:ascii="Times New Roman" w:hAnsi="Times New Roman" w:cs="Times New Roman"/>
                <w:lang w:val="fr-CA"/>
              </w:rPr>
              <w:t>PUTALLAZ BENOIT</w:t>
            </w:r>
          </w:p>
          <w:p w14:paraId="61D9247F" w14:textId="77777777" w:rsidR="008376EE" w:rsidRDefault="002A1EB7" w:rsidP="008376EE">
            <w:pPr>
              <w:jc w:val="center"/>
              <w:rPr>
                <w:rStyle w:val="Hyperlink"/>
                <w:rFonts w:ascii="Times New Roman" w:hAnsi="Times New Roman" w:cs="Times New Roman"/>
                <w:lang w:val="fr-CA"/>
              </w:rPr>
            </w:pPr>
            <w:hyperlink r:id="rId9" w:history="1">
              <w:r w:rsidR="008376EE" w:rsidRPr="00063629">
                <w:rPr>
                  <w:rStyle w:val="Hyperlink"/>
                  <w:rFonts w:ascii="Times New Roman" w:hAnsi="Times New Roman" w:cs="Times New Roman"/>
                  <w:lang w:val="fr-CA"/>
                </w:rPr>
                <w:t>benoit.putallaz@usherbrooke.ca</w:t>
              </w:r>
            </w:hyperlink>
          </w:p>
          <w:p w14:paraId="0BCC52A3" w14:textId="0D4B0548" w:rsidR="005C5A83" w:rsidRPr="00063629" w:rsidRDefault="000F64B5" w:rsidP="008376EE">
            <w:pPr>
              <w:jc w:val="center"/>
              <w:rPr>
                <w:rFonts w:ascii="Times New Roman" w:hAnsi="Times New Roman" w:cs="Times New Roman"/>
                <w:lang w:val="fr-CA"/>
              </w:rPr>
            </w:pPr>
            <w:r>
              <w:rPr>
                <w:rFonts w:ascii="Times New Roman" w:hAnsi="Times New Roman" w:cs="Times New Roman"/>
                <w:lang w:val="fr-CA"/>
              </w:rPr>
              <w:t>putb</w:t>
            </w:r>
            <w:r w:rsidR="005C5A83">
              <w:rPr>
                <w:rFonts w:ascii="Times New Roman" w:hAnsi="Times New Roman" w:cs="Times New Roman"/>
                <w:lang w:val="fr-CA"/>
              </w:rPr>
              <w:t>2301</w:t>
            </w:r>
          </w:p>
        </w:tc>
      </w:tr>
    </w:tbl>
    <w:p w14:paraId="10639092" w14:textId="77777777" w:rsidR="00CB1320" w:rsidRPr="00063629" w:rsidRDefault="00CB1320" w:rsidP="00CB1320">
      <w:pPr>
        <w:rPr>
          <w:rFonts w:ascii="Times New Roman" w:hAnsi="Times New Roman" w:cs="Times New Roman"/>
          <w:lang w:val="fr-CA"/>
        </w:rPr>
      </w:pPr>
    </w:p>
    <w:p w14:paraId="4DB1451C" w14:textId="22D6D9DD" w:rsidR="007C04B4" w:rsidRPr="00063629" w:rsidRDefault="007C04B4" w:rsidP="007C04B4">
      <w:pPr>
        <w:jc w:val="center"/>
        <w:rPr>
          <w:rFonts w:ascii="Times New Roman" w:hAnsi="Times New Roman" w:cs="Times New Roman"/>
          <w:lang w:val="fr-CA"/>
        </w:rPr>
      </w:pPr>
    </w:p>
    <w:p w14:paraId="569BC73B" w14:textId="78677267" w:rsidR="00FC0123" w:rsidRPr="00063629" w:rsidRDefault="00FC0123" w:rsidP="007C04B4">
      <w:pPr>
        <w:jc w:val="center"/>
        <w:rPr>
          <w:rFonts w:ascii="Times New Roman" w:hAnsi="Times New Roman" w:cs="Times New Roman"/>
          <w:lang w:val="fr-CA"/>
        </w:rPr>
      </w:pPr>
    </w:p>
    <w:p w14:paraId="4908B18F" w14:textId="77777777" w:rsidR="00FC0123" w:rsidRPr="00063629" w:rsidRDefault="00FC0123" w:rsidP="007C04B4">
      <w:pPr>
        <w:jc w:val="center"/>
        <w:rPr>
          <w:rFonts w:ascii="Times New Roman" w:hAnsi="Times New Roman" w:cs="Times New Roman"/>
          <w:lang w:val="fr-CA"/>
        </w:rPr>
      </w:pPr>
    </w:p>
    <w:p w14:paraId="77E81901" w14:textId="65A1CF8E" w:rsidR="00A6309E" w:rsidRPr="00063629" w:rsidRDefault="00A6309E">
      <w:pPr>
        <w:rPr>
          <w:rFonts w:ascii="Times New Roman" w:eastAsiaTheme="majorEastAsia" w:hAnsi="Times New Roman" w:cs="Times New Roman"/>
          <w:color w:val="1F4D78" w:themeColor="accent1" w:themeShade="7F"/>
          <w:sz w:val="24"/>
          <w:szCs w:val="24"/>
          <w:lang w:val="fr-CA"/>
        </w:rPr>
      </w:pPr>
      <w:r w:rsidRPr="00063629">
        <w:rPr>
          <w:rFonts w:ascii="Times New Roman" w:hAnsi="Times New Roman" w:cs="Times New Roman"/>
          <w:lang w:val="fr-CA"/>
        </w:rPr>
        <w:br w:type="page"/>
      </w:r>
    </w:p>
    <w:p w14:paraId="12D16784" w14:textId="77777777" w:rsidR="00EF488E" w:rsidRPr="00063629" w:rsidRDefault="00EF488E">
      <w:pPr>
        <w:rPr>
          <w:rFonts w:ascii="Times New Roman" w:eastAsiaTheme="majorEastAsia" w:hAnsi="Times New Roman" w:cs="Times New Roman"/>
          <w:color w:val="2E74B5" w:themeColor="accent1" w:themeShade="BF"/>
          <w:sz w:val="26"/>
          <w:szCs w:val="26"/>
          <w:lang w:val="fr-CA"/>
        </w:rPr>
      </w:pPr>
    </w:p>
    <w:sdt>
      <w:sdtPr>
        <w:rPr>
          <w:rFonts w:ascii="Times New Roman" w:eastAsiaTheme="minorHAnsi" w:hAnsi="Times New Roman" w:cs="Times New Roman"/>
          <w:color w:val="auto"/>
          <w:sz w:val="22"/>
          <w:szCs w:val="22"/>
          <w:lang w:val="fr-CA"/>
        </w:rPr>
        <w:id w:val="1850218497"/>
        <w:docPartObj>
          <w:docPartGallery w:val="Table of Contents"/>
          <w:docPartUnique/>
        </w:docPartObj>
      </w:sdtPr>
      <w:sdtEndPr>
        <w:rPr>
          <w:b/>
          <w:bCs/>
          <w:noProof/>
        </w:rPr>
      </w:sdtEndPr>
      <w:sdtContent>
        <w:p w14:paraId="067CFBB6" w14:textId="16D66405" w:rsidR="00EF488E" w:rsidRPr="00063629" w:rsidRDefault="00A946CE">
          <w:pPr>
            <w:pStyle w:val="TOCHeading"/>
            <w:rPr>
              <w:rFonts w:ascii="Times New Roman" w:hAnsi="Times New Roman" w:cs="Times New Roman"/>
              <w:lang w:val="fr-CA"/>
            </w:rPr>
          </w:pPr>
          <w:r w:rsidRPr="00063629">
            <w:rPr>
              <w:rFonts w:ascii="Times New Roman" w:hAnsi="Times New Roman" w:cs="Times New Roman"/>
              <w:lang w:val="fr-CA"/>
            </w:rPr>
            <w:t>Table des matières</w:t>
          </w:r>
        </w:p>
        <w:p w14:paraId="6B324D9D" w14:textId="63BA0406" w:rsidR="00886D48" w:rsidRDefault="009F2DA6">
          <w:pPr>
            <w:pStyle w:val="TOC1"/>
            <w:tabs>
              <w:tab w:val="right" w:leader="dot" w:pos="9350"/>
            </w:tabs>
            <w:rPr>
              <w:rFonts w:eastAsiaTheme="minorEastAsia"/>
              <w:noProof/>
              <w:lang w:eastAsia="en-CA"/>
            </w:rPr>
          </w:pPr>
          <w:r w:rsidRPr="00063629">
            <w:rPr>
              <w:rFonts w:ascii="Times New Roman" w:hAnsi="Times New Roman" w:cs="Times New Roman"/>
              <w:lang w:val="fr-CA"/>
            </w:rPr>
            <w:fldChar w:fldCharType="begin"/>
          </w:r>
          <w:r w:rsidRPr="00063629">
            <w:rPr>
              <w:rFonts w:ascii="Times New Roman" w:hAnsi="Times New Roman" w:cs="Times New Roman"/>
              <w:lang w:val="fr-CA"/>
            </w:rPr>
            <w:instrText xml:space="preserve"> TOC \h \z \u \t "Heading 2,1,Heading 3,2,Heading 4,3" </w:instrText>
          </w:r>
          <w:r w:rsidRPr="00063629">
            <w:rPr>
              <w:rFonts w:ascii="Times New Roman" w:hAnsi="Times New Roman" w:cs="Times New Roman"/>
              <w:lang w:val="fr-CA"/>
            </w:rPr>
            <w:fldChar w:fldCharType="separate"/>
          </w:r>
          <w:hyperlink w:anchor="_Toc497854046" w:history="1">
            <w:r w:rsidR="00886D48" w:rsidRPr="00CF0B96">
              <w:rPr>
                <w:rStyle w:val="Hyperlink"/>
                <w:rFonts w:ascii="Times New Roman" w:hAnsi="Times New Roman" w:cs="Times New Roman"/>
                <w:noProof/>
                <w:lang w:val="fr-CA"/>
              </w:rPr>
              <w:t>Méthodologies</w:t>
            </w:r>
            <w:r w:rsidR="00886D48">
              <w:rPr>
                <w:noProof/>
                <w:webHidden/>
              </w:rPr>
              <w:tab/>
            </w:r>
            <w:r w:rsidR="00886D48">
              <w:rPr>
                <w:noProof/>
                <w:webHidden/>
              </w:rPr>
              <w:fldChar w:fldCharType="begin"/>
            </w:r>
            <w:r w:rsidR="00886D48">
              <w:rPr>
                <w:noProof/>
                <w:webHidden/>
              </w:rPr>
              <w:instrText xml:space="preserve"> PAGEREF _Toc497854046 \h </w:instrText>
            </w:r>
            <w:r w:rsidR="00886D48">
              <w:rPr>
                <w:noProof/>
                <w:webHidden/>
              </w:rPr>
            </w:r>
            <w:r w:rsidR="00886D48">
              <w:rPr>
                <w:noProof/>
                <w:webHidden/>
              </w:rPr>
              <w:fldChar w:fldCharType="separate"/>
            </w:r>
            <w:r w:rsidR="004C55FB">
              <w:rPr>
                <w:noProof/>
                <w:webHidden/>
              </w:rPr>
              <w:t>4</w:t>
            </w:r>
            <w:r w:rsidR="00886D48">
              <w:rPr>
                <w:noProof/>
                <w:webHidden/>
              </w:rPr>
              <w:fldChar w:fldCharType="end"/>
            </w:r>
          </w:hyperlink>
        </w:p>
        <w:p w14:paraId="03D86B69" w14:textId="75E40886" w:rsidR="00886D48" w:rsidRDefault="002A1EB7">
          <w:pPr>
            <w:pStyle w:val="TOC2"/>
            <w:tabs>
              <w:tab w:val="right" w:leader="dot" w:pos="9350"/>
            </w:tabs>
            <w:rPr>
              <w:rFonts w:eastAsiaTheme="minorEastAsia"/>
              <w:noProof/>
              <w:lang w:eastAsia="en-CA"/>
            </w:rPr>
          </w:pPr>
          <w:hyperlink w:anchor="_Toc497854047" w:history="1">
            <w:r w:rsidR="00886D48" w:rsidRPr="00CF0B96">
              <w:rPr>
                <w:rStyle w:val="Hyperlink"/>
                <w:rFonts w:ascii="Times New Roman" w:hAnsi="Times New Roman" w:cs="Times New Roman"/>
                <w:noProof/>
                <w:lang w:val="fr-CA"/>
              </w:rPr>
              <w:t>Méthodologie suivie pour chacune des cartes à produire</w:t>
            </w:r>
            <w:r w:rsidR="00886D48">
              <w:rPr>
                <w:noProof/>
                <w:webHidden/>
              </w:rPr>
              <w:tab/>
            </w:r>
            <w:r w:rsidR="00886D48">
              <w:rPr>
                <w:noProof/>
                <w:webHidden/>
              </w:rPr>
              <w:fldChar w:fldCharType="begin"/>
            </w:r>
            <w:r w:rsidR="00886D48">
              <w:rPr>
                <w:noProof/>
                <w:webHidden/>
              </w:rPr>
              <w:instrText xml:space="preserve"> PAGEREF _Toc497854047 \h </w:instrText>
            </w:r>
            <w:r w:rsidR="00886D48">
              <w:rPr>
                <w:noProof/>
                <w:webHidden/>
              </w:rPr>
            </w:r>
            <w:r w:rsidR="00886D48">
              <w:rPr>
                <w:noProof/>
                <w:webHidden/>
              </w:rPr>
              <w:fldChar w:fldCharType="separate"/>
            </w:r>
            <w:r w:rsidR="004C55FB">
              <w:rPr>
                <w:noProof/>
                <w:webHidden/>
              </w:rPr>
              <w:t>4</w:t>
            </w:r>
            <w:r w:rsidR="00886D48">
              <w:rPr>
                <w:noProof/>
                <w:webHidden/>
              </w:rPr>
              <w:fldChar w:fldCharType="end"/>
            </w:r>
          </w:hyperlink>
        </w:p>
        <w:p w14:paraId="209D59DD" w14:textId="3EC756C0" w:rsidR="00886D48" w:rsidRDefault="002A1EB7">
          <w:pPr>
            <w:pStyle w:val="TOC2"/>
            <w:tabs>
              <w:tab w:val="right" w:leader="dot" w:pos="9350"/>
            </w:tabs>
            <w:rPr>
              <w:rFonts w:eastAsiaTheme="minorEastAsia"/>
              <w:noProof/>
              <w:lang w:eastAsia="en-CA"/>
            </w:rPr>
          </w:pPr>
          <w:hyperlink w:anchor="_Toc497854048" w:history="1">
            <w:r w:rsidR="00886D48" w:rsidRPr="00CF0B96">
              <w:rPr>
                <w:rStyle w:val="Hyperlink"/>
                <w:rFonts w:ascii="Times New Roman" w:hAnsi="Times New Roman" w:cs="Times New Roman"/>
                <w:noProof/>
                <w:lang w:val="fr-CA"/>
              </w:rPr>
              <w:t>Méthodologie suivie pour la carte des « Terres fédérales et autochtones » des États-Unis</w:t>
            </w:r>
            <w:r w:rsidR="00886D48">
              <w:rPr>
                <w:noProof/>
                <w:webHidden/>
              </w:rPr>
              <w:tab/>
            </w:r>
            <w:r w:rsidR="00886D48">
              <w:rPr>
                <w:noProof/>
                <w:webHidden/>
              </w:rPr>
              <w:fldChar w:fldCharType="begin"/>
            </w:r>
            <w:r w:rsidR="00886D48">
              <w:rPr>
                <w:noProof/>
                <w:webHidden/>
              </w:rPr>
              <w:instrText xml:space="preserve"> PAGEREF _Toc497854048 \h </w:instrText>
            </w:r>
            <w:r w:rsidR="00886D48">
              <w:rPr>
                <w:noProof/>
                <w:webHidden/>
              </w:rPr>
            </w:r>
            <w:r w:rsidR="00886D48">
              <w:rPr>
                <w:noProof/>
                <w:webHidden/>
              </w:rPr>
              <w:fldChar w:fldCharType="separate"/>
            </w:r>
            <w:r w:rsidR="004C55FB">
              <w:rPr>
                <w:noProof/>
                <w:webHidden/>
              </w:rPr>
              <w:t>4</w:t>
            </w:r>
            <w:r w:rsidR="00886D48">
              <w:rPr>
                <w:noProof/>
                <w:webHidden/>
              </w:rPr>
              <w:fldChar w:fldCharType="end"/>
            </w:r>
          </w:hyperlink>
        </w:p>
        <w:p w14:paraId="4F8D2809" w14:textId="4310FBBB" w:rsidR="00886D48" w:rsidRDefault="002A1EB7">
          <w:pPr>
            <w:pStyle w:val="TOC2"/>
            <w:tabs>
              <w:tab w:val="right" w:leader="dot" w:pos="9350"/>
            </w:tabs>
            <w:rPr>
              <w:rFonts w:eastAsiaTheme="minorEastAsia"/>
              <w:noProof/>
              <w:lang w:eastAsia="en-CA"/>
            </w:rPr>
          </w:pPr>
          <w:hyperlink w:anchor="_Toc497854049" w:history="1">
            <w:r w:rsidR="00886D48" w:rsidRPr="00CF0B96">
              <w:rPr>
                <w:rStyle w:val="Hyperlink"/>
                <w:rFonts w:ascii="Times New Roman" w:hAnsi="Times New Roman" w:cs="Times New Roman"/>
                <w:noProof/>
                <w:lang w:val="fr-CA"/>
              </w:rPr>
              <w:t>Méthodologie suivie pour la carte des « Terres fédérales et autochtones » de l’état du Texas</w:t>
            </w:r>
            <w:r w:rsidR="00886D48">
              <w:rPr>
                <w:noProof/>
                <w:webHidden/>
              </w:rPr>
              <w:tab/>
            </w:r>
            <w:r w:rsidR="00886D48">
              <w:rPr>
                <w:noProof/>
                <w:webHidden/>
              </w:rPr>
              <w:fldChar w:fldCharType="begin"/>
            </w:r>
            <w:r w:rsidR="00886D48">
              <w:rPr>
                <w:noProof/>
                <w:webHidden/>
              </w:rPr>
              <w:instrText xml:space="preserve"> PAGEREF _Toc497854049 \h </w:instrText>
            </w:r>
            <w:r w:rsidR="00886D48">
              <w:rPr>
                <w:noProof/>
                <w:webHidden/>
              </w:rPr>
            </w:r>
            <w:r w:rsidR="00886D48">
              <w:rPr>
                <w:noProof/>
                <w:webHidden/>
              </w:rPr>
              <w:fldChar w:fldCharType="separate"/>
            </w:r>
            <w:r w:rsidR="004C55FB">
              <w:rPr>
                <w:noProof/>
                <w:webHidden/>
              </w:rPr>
              <w:t>4</w:t>
            </w:r>
            <w:r w:rsidR="00886D48">
              <w:rPr>
                <w:noProof/>
                <w:webHidden/>
              </w:rPr>
              <w:fldChar w:fldCharType="end"/>
            </w:r>
          </w:hyperlink>
        </w:p>
        <w:p w14:paraId="7545B64F" w14:textId="7F3D9371" w:rsidR="00886D48" w:rsidRDefault="002A1EB7">
          <w:pPr>
            <w:pStyle w:val="TOC1"/>
            <w:tabs>
              <w:tab w:val="right" w:leader="dot" w:pos="9350"/>
            </w:tabs>
            <w:rPr>
              <w:rFonts w:eastAsiaTheme="minorEastAsia"/>
              <w:noProof/>
              <w:lang w:eastAsia="en-CA"/>
            </w:rPr>
          </w:pPr>
          <w:hyperlink w:anchor="_Toc497854050" w:history="1">
            <w:r w:rsidR="00886D48" w:rsidRPr="00CF0B96">
              <w:rPr>
                <w:rStyle w:val="Hyperlink"/>
                <w:rFonts w:ascii="Times New Roman" w:hAnsi="Times New Roman" w:cs="Times New Roman"/>
                <w:noProof/>
                <w:lang w:val="fr-CA"/>
              </w:rPr>
              <w:t>Détails sommaires de la méthodologie suivie</w:t>
            </w:r>
            <w:r w:rsidR="00886D48">
              <w:rPr>
                <w:noProof/>
                <w:webHidden/>
              </w:rPr>
              <w:tab/>
            </w:r>
            <w:r w:rsidR="00886D48">
              <w:rPr>
                <w:noProof/>
                <w:webHidden/>
              </w:rPr>
              <w:fldChar w:fldCharType="begin"/>
            </w:r>
            <w:r w:rsidR="00886D48">
              <w:rPr>
                <w:noProof/>
                <w:webHidden/>
              </w:rPr>
              <w:instrText xml:space="preserve"> PAGEREF _Toc497854050 \h </w:instrText>
            </w:r>
            <w:r w:rsidR="00886D48">
              <w:rPr>
                <w:noProof/>
                <w:webHidden/>
              </w:rPr>
            </w:r>
            <w:r w:rsidR="00886D48">
              <w:rPr>
                <w:noProof/>
                <w:webHidden/>
              </w:rPr>
              <w:fldChar w:fldCharType="separate"/>
            </w:r>
            <w:r w:rsidR="004C55FB">
              <w:rPr>
                <w:noProof/>
                <w:webHidden/>
              </w:rPr>
              <w:t>5</w:t>
            </w:r>
            <w:r w:rsidR="00886D48">
              <w:rPr>
                <w:noProof/>
                <w:webHidden/>
              </w:rPr>
              <w:fldChar w:fldCharType="end"/>
            </w:r>
          </w:hyperlink>
        </w:p>
        <w:p w14:paraId="0E6FFB20" w14:textId="726C350B" w:rsidR="00886D48" w:rsidRDefault="002A1EB7">
          <w:pPr>
            <w:pStyle w:val="TOC2"/>
            <w:tabs>
              <w:tab w:val="right" w:leader="dot" w:pos="9350"/>
            </w:tabs>
            <w:rPr>
              <w:rFonts w:eastAsiaTheme="minorEastAsia"/>
              <w:noProof/>
              <w:lang w:eastAsia="en-CA"/>
            </w:rPr>
          </w:pPr>
          <w:hyperlink w:anchor="_Toc497854051" w:history="1">
            <w:r w:rsidR="00886D48" w:rsidRPr="00CF0B96">
              <w:rPr>
                <w:rStyle w:val="Hyperlink"/>
                <w:rFonts w:ascii="Times New Roman" w:hAnsi="Times New Roman" w:cs="Times New Roman"/>
                <w:noProof/>
                <w:lang w:val="fr-CA"/>
              </w:rPr>
              <w:t>Analyse de la carte originale, des valeurs visuelles, tel que les couleurs, les tailles des annotations, les placements.</w:t>
            </w:r>
            <w:r w:rsidR="00886D48">
              <w:rPr>
                <w:noProof/>
                <w:webHidden/>
              </w:rPr>
              <w:tab/>
            </w:r>
            <w:r w:rsidR="00886D48">
              <w:rPr>
                <w:noProof/>
                <w:webHidden/>
              </w:rPr>
              <w:fldChar w:fldCharType="begin"/>
            </w:r>
            <w:r w:rsidR="00886D48">
              <w:rPr>
                <w:noProof/>
                <w:webHidden/>
              </w:rPr>
              <w:instrText xml:space="preserve"> PAGEREF _Toc497854051 \h </w:instrText>
            </w:r>
            <w:r w:rsidR="00886D48">
              <w:rPr>
                <w:noProof/>
                <w:webHidden/>
              </w:rPr>
            </w:r>
            <w:r w:rsidR="00886D48">
              <w:rPr>
                <w:noProof/>
                <w:webHidden/>
              </w:rPr>
              <w:fldChar w:fldCharType="separate"/>
            </w:r>
            <w:r w:rsidR="004C55FB">
              <w:rPr>
                <w:noProof/>
                <w:webHidden/>
              </w:rPr>
              <w:t>5</w:t>
            </w:r>
            <w:r w:rsidR="00886D48">
              <w:rPr>
                <w:noProof/>
                <w:webHidden/>
              </w:rPr>
              <w:fldChar w:fldCharType="end"/>
            </w:r>
          </w:hyperlink>
        </w:p>
        <w:p w14:paraId="7901A901" w14:textId="60FEE2D3" w:rsidR="00886D48" w:rsidRDefault="002A1EB7">
          <w:pPr>
            <w:pStyle w:val="TOC3"/>
            <w:tabs>
              <w:tab w:val="right" w:leader="dot" w:pos="9350"/>
            </w:tabs>
            <w:rPr>
              <w:rFonts w:eastAsiaTheme="minorEastAsia"/>
              <w:noProof/>
              <w:lang w:eastAsia="en-CA"/>
            </w:rPr>
          </w:pPr>
          <w:hyperlink w:anchor="_Toc497854052" w:history="1">
            <w:r w:rsidR="00886D48" w:rsidRPr="00CF0B96">
              <w:rPr>
                <w:rStyle w:val="Hyperlink"/>
                <w:rFonts w:ascii="Times New Roman" w:hAnsi="Times New Roman" w:cs="Times New Roman"/>
                <w:noProof/>
                <w:lang w:val="fr-CA"/>
              </w:rPr>
              <w:t>Carte des « Terres fédérales et autochtones » des États-Unis</w:t>
            </w:r>
            <w:r w:rsidR="00886D48">
              <w:rPr>
                <w:noProof/>
                <w:webHidden/>
              </w:rPr>
              <w:tab/>
            </w:r>
            <w:r w:rsidR="00886D48">
              <w:rPr>
                <w:noProof/>
                <w:webHidden/>
              </w:rPr>
              <w:fldChar w:fldCharType="begin"/>
            </w:r>
            <w:r w:rsidR="00886D48">
              <w:rPr>
                <w:noProof/>
                <w:webHidden/>
              </w:rPr>
              <w:instrText xml:space="preserve"> PAGEREF _Toc497854052 \h </w:instrText>
            </w:r>
            <w:r w:rsidR="00886D48">
              <w:rPr>
                <w:noProof/>
                <w:webHidden/>
              </w:rPr>
            </w:r>
            <w:r w:rsidR="00886D48">
              <w:rPr>
                <w:noProof/>
                <w:webHidden/>
              </w:rPr>
              <w:fldChar w:fldCharType="separate"/>
            </w:r>
            <w:r w:rsidR="004C55FB">
              <w:rPr>
                <w:noProof/>
                <w:webHidden/>
              </w:rPr>
              <w:t>5</w:t>
            </w:r>
            <w:r w:rsidR="00886D48">
              <w:rPr>
                <w:noProof/>
                <w:webHidden/>
              </w:rPr>
              <w:fldChar w:fldCharType="end"/>
            </w:r>
          </w:hyperlink>
        </w:p>
        <w:p w14:paraId="4FBD75E9" w14:textId="09B43F0F" w:rsidR="00886D48" w:rsidRDefault="002A1EB7">
          <w:pPr>
            <w:pStyle w:val="TOC3"/>
            <w:tabs>
              <w:tab w:val="right" w:leader="dot" w:pos="9350"/>
            </w:tabs>
            <w:rPr>
              <w:rFonts w:eastAsiaTheme="minorEastAsia"/>
              <w:noProof/>
              <w:lang w:eastAsia="en-CA"/>
            </w:rPr>
          </w:pPr>
          <w:hyperlink w:anchor="_Toc497854053" w:history="1">
            <w:r w:rsidR="00886D48" w:rsidRPr="00CF0B96">
              <w:rPr>
                <w:rStyle w:val="Hyperlink"/>
                <w:rFonts w:ascii="Times New Roman" w:hAnsi="Times New Roman" w:cs="Times New Roman"/>
                <w:noProof/>
                <w:lang w:val="fr-CA"/>
              </w:rPr>
              <w:t>Carte des « Terres fédérales et autochtones » de l’état du Texas, États-Unis</w:t>
            </w:r>
            <w:r w:rsidR="00886D48">
              <w:rPr>
                <w:noProof/>
                <w:webHidden/>
              </w:rPr>
              <w:tab/>
            </w:r>
            <w:r w:rsidR="00886D48">
              <w:rPr>
                <w:noProof/>
                <w:webHidden/>
              </w:rPr>
              <w:fldChar w:fldCharType="begin"/>
            </w:r>
            <w:r w:rsidR="00886D48">
              <w:rPr>
                <w:noProof/>
                <w:webHidden/>
              </w:rPr>
              <w:instrText xml:space="preserve"> PAGEREF _Toc497854053 \h </w:instrText>
            </w:r>
            <w:r w:rsidR="00886D48">
              <w:rPr>
                <w:noProof/>
                <w:webHidden/>
              </w:rPr>
            </w:r>
            <w:r w:rsidR="00886D48">
              <w:rPr>
                <w:noProof/>
                <w:webHidden/>
              </w:rPr>
              <w:fldChar w:fldCharType="separate"/>
            </w:r>
            <w:r w:rsidR="004C55FB">
              <w:rPr>
                <w:noProof/>
                <w:webHidden/>
              </w:rPr>
              <w:t>6</w:t>
            </w:r>
            <w:r w:rsidR="00886D48">
              <w:rPr>
                <w:noProof/>
                <w:webHidden/>
              </w:rPr>
              <w:fldChar w:fldCharType="end"/>
            </w:r>
          </w:hyperlink>
        </w:p>
        <w:p w14:paraId="326150E0" w14:textId="581A27B6" w:rsidR="00886D48" w:rsidRDefault="002A1EB7">
          <w:pPr>
            <w:pStyle w:val="TOC3"/>
            <w:tabs>
              <w:tab w:val="right" w:leader="dot" w:pos="9350"/>
            </w:tabs>
            <w:rPr>
              <w:rFonts w:eastAsiaTheme="minorEastAsia"/>
              <w:noProof/>
              <w:lang w:eastAsia="en-CA"/>
            </w:rPr>
          </w:pPr>
          <w:hyperlink w:anchor="_Toc497854054" w:history="1">
            <w:r w:rsidR="00886D48" w:rsidRPr="00CF0B96">
              <w:rPr>
                <w:rStyle w:val="Hyperlink"/>
                <w:rFonts w:ascii="Times New Roman" w:hAnsi="Times New Roman" w:cs="Times New Roman"/>
                <w:noProof/>
                <w:lang w:val="fr-CA"/>
              </w:rPr>
              <w:t>Couleurs de la carte originale</w:t>
            </w:r>
            <w:r w:rsidR="00886D48">
              <w:rPr>
                <w:noProof/>
                <w:webHidden/>
              </w:rPr>
              <w:tab/>
            </w:r>
            <w:r w:rsidR="00886D48">
              <w:rPr>
                <w:noProof/>
                <w:webHidden/>
              </w:rPr>
              <w:fldChar w:fldCharType="begin"/>
            </w:r>
            <w:r w:rsidR="00886D48">
              <w:rPr>
                <w:noProof/>
                <w:webHidden/>
              </w:rPr>
              <w:instrText xml:space="preserve"> PAGEREF _Toc497854054 \h </w:instrText>
            </w:r>
            <w:r w:rsidR="00886D48">
              <w:rPr>
                <w:noProof/>
                <w:webHidden/>
              </w:rPr>
            </w:r>
            <w:r w:rsidR="00886D48">
              <w:rPr>
                <w:noProof/>
                <w:webHidden/>
              </w:rPr>
              <w:fldChar w:fldCharType="separate"/>
            </w:r>
            <w:r w:rsidR="004C55FB">
              <w:rPr>
                <w:noProof/>
                <w:webHidden/>
              </w:rPr>
              <w:t>6</w:t>
            </w:r>
            <w:r w:rsidR="00886D48">
              <w:rPr>
                <w:noProof/>
                <w:webHidden/>
              </w:rPr>
              <w:fldChar w:fldCharType="end"/>
            </w:r>
          </w:hyperlink>
        </w:p>
        <w:p w14:paraId="5A68640F" w14:textId="020B86AC" w:rsidR="00886D48" w:rsidRDefault="002A1EB7">
          <w:pPr>
            <w:pStyle w:val="TOC3"/>
            <w:tabs>
              <w:tab w:val="right" w:leader="dot" w:pos="9350"/>
            </w:tabs>
            <w:rPr>
              <w:rFonts w:eastAsiaTheme="minorEastAsia"/>
              <w:noProof/>
              <w:lang w:eastAsia="en-CA"/>
            </w:rPr>
          </w:pPr>
          <w:hyperlink w:anchor="_Toc497854055" w:history="1">
            <w:r w:rsidR="00886D48" w:rsidRPr="00CF0B96">
              <w:rPr>
                <w:rStyle w:val="Hyperlink"/>
                <w:rFonts w:ascii="Times New Roman" w:hAnsi="Times New Roman" w:cs="Times New Roman"/>
                <w:noProof/>
                <w:lang w:val="fr-CA"/>
              </w:rPr>
              <w:t>Type et style des textes de la carte originale</w:t>
            </w:r>
            <w:r w:rsidR="00886D48">
              <w:rPr>
                <w:noProof/>
                <w:webHidden/>
              </w:rPr>
              <w:tab/>
            </w:r>
            <w:r w:rsidR="00886D48">
              <w:rPr>
                <w:noProof/>
                <w:webHidden/>
              </w:rPr>
              <w:fldChar w:fldCharType="begin"/>
            </w:r>
            <w:r w:rsidR="00886D48">
              <w:rPr>
                <w:noProof/>
                <w:webHidden/>
              </w:rPr>
              <w:instrText xml:space="preserve"> PAGEREF _Toc497854055 \h </w:instrText>
            </w:r>
            <w:r w:rsidR="00886D48">
              <w:rPr>
                <w:noProof/>
                <w:webHidden/>
              </w:rPr>
            </w:r>
            <w:r w:rsidR="00886D48">
              <w:rPr>
                <w:noProof/>
                <w:webHidden/>
              </w:rPr>
              <w:fldChar w:fldCharType="separate"/>
            </w:r>
            <w:r w:rsidR="004C55FB">
              <w:rPr>
                <w:noProof/>
                <w:webHidden/>
              </w:rPr>
              <w:t>7</w:t>
            </w:r>
            <w:r w:rsidR="00886D48">
              <w:rPr>
                <w:noProof/>
                <w:webHidden/>
              </w:rPr>
              <w:fldChar w:fldCharType="end"/>
            </w:r>
          </w:hyperlink>
        </w:p>
        <w:p w14:paraId="71D3869C" w14:textId="4327B08B" w:rsidR="00886D48" w:rsidRDefault="002A1EB7">
          <w:pPr>
            <w:pStyle w:val="TOC2"/>
            <w:tabs>
              <w:tab w:val="right" w:leader="dot" w:pos="9350"/>
            </w:tabs>
            <w:rPr>
              <w:rFonts w:eastAsiaTheme="minorEastAsia"/>
              <w:noProof/>
              <w:lang w:eastAsia="en-CA"/>
            </w:rPr>
          </w:pPr>
          <w:hyperlink w:anchor="_Toc497854056" w:history="1">
            <w:r w:rsidR="00886D48" w:rsidRPr="00CF0B96">
              <w:rPr>
                <w:rStyle w:val="Hyperlink"/>
                <w:rFonts w:ascii="Times New Roman" w:hAnsi="Times New Roman" w:cs="Times New Roman"/>
                <w:noProof/>
                <w:lang w:val="fr-CA"/>
              </w:rPr>
              <w:t>Recherche et récupération des données et leur metadata</w:t>
            </w:r>
            <w:r w:rsidR="00886D48">
              <w:rPr>
                <w:noProof/>
                <w:webHidden/>
              </w:rPr>
              <w:tab/>
            </w:r>
            <w:r w:rsidR="00886D48">
              <w:rPr>
                <w:noProof/>
                <w:webHidden/>
              </w:rPr>
              <w:fldChar w:fldCharType="begin"/>
            </w:r>
            <w:r w:rsidR="00886D48">
              <w:rPr>
                <w:noProof/>
                <w:webHidden/>
              </w:rPr>
              <w:instrText xml:space="preserve"> PAGEREF _Toc497854056 \h </w:instrText>
            </w:r>
            <w:r w:rsidR="00886D48">
              <w:rPr>
                <w:noProof/>
                <w:webHidden/>
              </w:rPr>
            </w:r>
            <w:r w:rsidR="00886D48">
              <w:rPr>
                <w:noProof/>
                <w:webHidden/>
              </w:rPr>
              <w:fldChar w:fldCharType="separate"/>
            </w:r>
            <w:r w:rsidR="004C55FB">
              <w:rPr>
                <w:noProof/>
                <w:webHidden/>
              </w:rPr>
              <w:t>7</w:t>
            </w:r>
            <w:r w:rsidR="00886D48">
              <w:rPr>
                <w:noProof/>
                <w:webHidden/>
              </w:rPr>
              <w:fldChar w:fldCharType="end"/>
            </w:r>
          </w:hyperlink>
        </w:p>
        <w:p w14:paraId="5AE015D7" w14:textId="4EDE286B" w:rsidR="00886D48" w:rsidRDefault="002A1EB7">
          <w:pPr>
            <w:pStyle w:val="TOC2"/>
            <w:tabs>
              <w:tab w:val="right" w:leader="dot" w:pos="9350"/>
            </w:tabs>
            <w:rPr>
              <w:rFonts w:eastAsiaTheme="minorEastAsia"/>
              <w:noProof/>
              <w:lang w:eastAsia="en-CA"/>
            </w:rPr>
          </w:pPr>
          <w:hyperlink w:anchor="_Toc497854057" w:history="1">
            <w:r w:rsidR="00886D48" w:rsidRPr="00CF0B96">
              <w:rPr>
                <w:rStyle w:val="Hyperlink"/>
                <w:rFonts w:ascii="Times New Roman" w:hAnsi="Times New Roman" w:cs="Times New Roman"/>
                <w:noProof/>
                <w:lang w:val="fr-CA"/>
              </w:rPr>
              <w:t>Décision de la projection cartographique</w:t>
            </w:r>
            <w:r w:rsidR="00886D48">
              <w:rPr>
                <w:noProof/>
                <w:webHidden/>
              </w:rPr>
              <w:tab/>
            </w:r>
            <w:r w:rsidR="00886D48">
              <w:rPr>
                <w:noProof/>
                <w:webHidden/>
              </w:rPr>
              <w:fldChar w:fldCharType="begin"/>
            </w:r>
            <w:r w:rsidR="00886D48">
              <w:rPr>
                <w:noProof/>
                <w:webHidden/>
              </w:rPr>
              <w:instrText xml:space="preserve"> PAGEREF _Toc497854057 \h </w:instrText>
            </w:r>
            <w:r w:rsidR="00886D48">
              <w:rPr>
                <w:noProof/>
                <w:webHidden/>
              </w:rPr>
            </w:r>
            <w:r w:rsidR="00886D48">
              <w:rPr>
                <w:noProof/>
                <w:webHidden/>
              </w:rPr>
              <w:fldChar w:fldCharType="separate"/>
            </w:r>
            <w:r w:rsidR="004C55FB">
              <w:rPr>
                <w:noProof/>
                <w:webHidden/>
              </w:rPr>
              <w:t>7</w:t>
            </w:r>
            <w:r w:rsidR="00886D48">
              <w:rPr>
                <w:noProof/>
                <w:webHidden/>
              </w:rPr>
              <w:fldChar w:fldCharType="end"/>
            </w:r>
          </w:hyperlink>
        </w:p>
        <w:p w14:paraId="61B2CD05" w14:textId="09C25047" w:rsidR="00886D48" w:rsidRDefault="002A1EB7">
          <w:pPr>
            <w:pStyle w:val="TOC2"/>
            <w:tabs>
              <w:tab w:val="right" w:leader="dot" w:pos="9350"/>
            </w:tabs>
            <w:rPr>
              <w:rFonts w:eastAsiaTheme="minorEastAsia"/>
              <w:noProof/>
              <w:lang w:eastAsia="en-CA"/>
            </w:rPr>
          </w:pPr>
          <w:hyperlink w:anchor="_Toc497854058" w:history="1">
            <w:r w:rsidR="00886D48" w:rsidRPr="00CF0B96">
              <w:rPr>
                <w:rStyle w:val="Hyperlink"/>
                <w:rFonts w:ascii="Times New Roman" w:hAnsi="Times New Roman" w:cs="Times New Roman"/>
                <w:noProof/>
                <w:lang w:val="fr-CA"/>
              </w:rPr>
              <w:t>Décision et fixation des échelles du cadre de travail (Data Frame)</w:t>
            </w:r>
            <w:r w:rsidR="00886D48">
              <w:rPr>
                <w:noProof/>
                <w:webHidden/>
              </w:rPr>
              <w:tab/>
            </w:r>
            <w:r w:rsidR="00886D48">
              <w:rPr>
                <w:noProof/>
                <w:webHidden/>
              </w:rPr>
              <w:fldChar w:fldCharType="begin"/>
            </w:r>
            <w:r w:rsidR="00886D48">
              <w:rPr>
                <w:noProof/>
                <w:webHidden/>
              </w:rPr>
              <w:instrText xml:space="preserve"> PAGEREF _Toc497854058 \h </w:instrText>
            </w:r>
            <w:r w:rsidR="00886D48">
              <w:rPr>
                <w:noProof/>
                <w:webHidden/>
              </w:rPr>
            </w:r>
            <w:r w:rsidR="00886D48">
              <w:rPr>
                <w:noProof/>
                <w:webHidden/>
              </w:rPr>
              <w:fldChar w:fldCharType="separate"/>
            </w:r>
            <w:r w:rsidR="004C55FB">
              <w:rPr>
                <w:noProof/>
                <w:webHidden/>
              </w:rPr>
              <w:t>8</w:t>
            </w:r>
            <w:r w:rsidR="00886D48">
              <w:rPr>
                <w:noProof/>
                <w:webHidden/>
              </w:rPr>
              <w:fldChar w:fldCharType="end"/>
            </w:r>
          </w:hyperlink>
        </w:p>
        <w:p w14:paraId="23701295" w14:textId="3B05123E" w:rsidR="00886D48" w:rsidRDefault="002A1EB7">
          <w:pPr>
            <w:pStyle w:val="TOC2"/>
            <w:tabs>
              <w:tab w:val="right" w:leader="dot" w:pos="9350"/>
            </w:tabs>
            <w:rPr>
              <w:rFonts w:eastAsiaTheme="minorEastAsia"/>
              <w:noProof/>
              <w:lang w:eastAsia="en-CA"/>
            </w:rPr>
          </w:pPr>
          <w:hyperlink w:anchor="_Toc497854059" w:history="1">
            <w:r w:rsidR="00886D48" w:rsidRPr="00CF0B96">
              <w:rPr>
                <w:rStyle w:val="Hyperlink"/>
                <w:rFonts w:ascii="Times New Roman" w:hAnsi="Times New Roman" w:cs="Times New Roman"/>
                <w:noProof/>
                <w:lang w:val="fr-CA"/>
              </w:rPr>
              <w:t>Décision de la taille et orientation de la page</w:t>
            </w:r>
            <w:r w:rsidR="00886D48">
              <w:rPr>
                <w:noProof/>
                <w:webHidden/>
              </w:rPr>
              <w:tab/>
            </w:r>
            <w:r w:rsidR="00886D48">
              <w:rPr>
                <w:noProof/>
                <w:webHidden/>
              </w:rPr>
              <w:fldChar w:fldCharType="begin"/>
            </w:r>
            <w:r w:rsidR="00886D48">
              <w:rPr>
                <w:noProof/>
                <w:webHidden/>
              </w:rPr>
              <w:instrText xml:space="preserve"> PAGEREF _Toc497854059 \h </w:instrText>
            </w:r>
            <w:r w:rsidR="00886D48">
              <w:rPr>
                <w:noProof/>
                <w:webHidden/>
              </w:rPr>
            </w:r>
            <w:r w:rsidR="00886D48">
              <w:rPr>
                <w:noProof/>
                <w:webHidden/>
              </w:rPr>
              <w:fldChar w:fldCharType="separate"/>
            </w:r>
            <w:r w:rsidR="004C55FB">
              <w:rPr>
                <w:noProof/>
                <w:webHidden/>
              </w:rPr>
              <w:t>8</w:t>
            </w:r>
            <w:r w:rsidR="00886D48">
              <w:rPr>
                <w:noProof/>
                <w:webHidden/>
              </w:rPr>
              <w:fldChar w:fldCharType="end"/>
            </w:r>
          </w:hyperlink>
        </w:p>
        <w:p w14:paraId="1D85A8D6" w14:textId="3FBA2C56" w:rsidR="00886D48" w:rsidRDefault="002A1EB7">
          <w:pPr>
            <w:pStyle w:val="TOC2"/>
            <w:tabs>
              <w:tab w:val="right" w:leader="dot" w:pos="9350"/>
            </w:tabs>
            <w:rPr>
              <w:rFonts w:eastAsiaTheme="minorEastAsia"/>
              <w:noProof/>
              <w:lang w:eastAsia="en-CA"/>
            </w:rPr>
          </w:pPr>
          <w:hyperlink w:anchor="_Toc497854060" w:history="1">
            <w:r w:rsidR="00886D48" w:rsidRPr="00CF0B96">
              <w:rPr>
                <w:rStyle w:val="Hyperlink"/>
                <w:rFonts w:ascii="Times New Roman" w:hAnsi="Times New Roman" w:cs="Times New Roman"/>
                <w:noProof/>
                <w:lang w:val="fr-CA"/>
              </w:rPr>
              <w:t>Analyse des données (dans ArcMap) et des metadata (éditeur de texte)</w:t>
            </w:r>
            <w:r w:rsidR="00886D48">
              <w:rPr>
                <w:noProof/>
                <w:webHidden/>
              </w:rPr>
              <w:tab/>
            </w:r>
            <w:r w:rsidR="00886D48">
              <w:rPr>
                <w:noProof/>
                <w:webHidden/>
              </w:rPr>
              <w:fldChar w:fldCharType="begin"/>
            </w:r>
            <w:r w:rsidR="00886D48">
              <w:rPr>
                <w:noProof/>
                <w:webHidden/>
              </w:rPr>
              <w:instrText xml:space="preserve"> PAGEREF _Toc497854060 \h </w:instrText>
            </w:r>
            <w:r w:rsidR="00886D48">
              <w:rPr>
                <w:noProof/>
                <w:webHidden/>
              </w:rPr>
            </w:r>
            <w:r w:rsidR="00886D48">
              <w:rPr>
                <w:noProof/>
                <w:webHidden/>
              </w:rPr>
              <w:fldChar w:fldCharType="separate"/>
            </w:r>
            <w:r w:rsidR="004C55FB">
              <w:rPr>
                <w:noProof/>
                <w:webHidden/>
              </w:rPr>
              <w:t>8</w:t>
            </w:r>
            <w:r w:rsidR="00886D48">
              <w:rPr>
                <w:noProof/>
                <w:webHidden/>
              </w:rPr>
              <w:fldChar w:fldCharType="end"/>
            </w:r>
          </w:hyperlink>
        </w:p>
        <w:p w14:paraId="2BAAD0E4" w14:textId="13B03CDC" w:rsidR="00886D48" w:rsidRDefault="002A1EB7">
          <w:pPr>
            <w:pStyle w:val="TOC2"/>
            <w:tabs>
              <w:tab w:val="right" w:leader="dot" w:pos="9350"/>
            </w:tabs>
            <w:rPr>
              <w:rFonts w:eastAsiaTheme="minorEastAsia"/>
              <w:noProof/>
              <w:lang w:eastAsia="en-CA"/>
            </w:rPr>
          </w:pPr>
          <w:hyperlink w:anchor="_Toc497854061" w:history="1">
            <w:r w:rsidR="00886D48" w:rsidRPr="00CF0B96">
              <w:rPr>
                <w:rStyle w:val="Hyperlink"/>
                <w:rFonts w:ascii="Times New Roman" w:hAnsi="Times New Roman" w:cs="Times New Roman"/>
                <w:noProof/>
                <w:lang w:val="fr-CA"/>
              </w:rPr>
              <w:t>Création d’une geodatabase</w:t>
            </w:r>
            <w:r w:rsidR="00886D48">
              <w:rPr>
                <w:noProof/>
                <w:webHidden/>
              </w:rPr>
              <w:tab/>
            </w:r>
            <w:r w:rsidR="00886D48">
              <w:rPr>
                <w:noProof/>
                <w:webHidden/>
              </w:rPr>
              <w:fldChar w:fldCharType="begin"/>
            </w:r>
            <w:r w:rsidR="00886D48">
              <w:rPr>
                <w:noProof/>
                <w:webHidden/>
              </w:rPr>
              <w:instrText xml:space="preserve"> PAGEREF _Toc497854061 \h </w:instrText>
            </w:r>
            <w:r w:rsidR="00886D48">
              <w:rPr>
                <w:noProof/>
                <w:webHidden/>
              </w:rPr>
            </w:r>
            <w:r w:rsidR="00886D48">
              <w:rPr>
                <w:noProof/>
                <w:webHidden/>
              </w:rPr>
              <w:fldChar w:fldCharType="separate"/>
            </w:r>
            <w:r w:rsidR="004C55FB">
              <w:rPr>
                <w:noProof/>
                <w:webHidden/>
              </w:rPr>
              <w:t>9</w:t>
            </w:r>
            <w:r w:rsidR="00886D48">
              <w:rPr>
                <w:noProof/>
                <w:webHidden/>
              </w:rPr>
              <w:fldChar w:fldCharType="end"/>
            </w:r>
          </w:hyperlink>
        </w:p>
        <w:p w14:paraId="531C88AE" w14:textId="163F270F" w:rsidR="00886D48" w:rsidRDefault="002A1EB7">
          <w:pPr>
            <w:pStyle w:val="TOC2"/>
            <w:tabs>
              <w:tab w:val="right" w:leader="dot" w:pos="9350"/>
            </w:tabs>
            <w:rPr>
              <w:rFonts w:eastAsiaTheme="minorEastAsia"/>
              <w:noProof/>
              <w:lang w:eastAsia="en-CA"/>
            </w:rPr>
          </w:pPr>
          <w:hyperlink w:anchor="_Toc497854062" w:history="1">
            <w:r w:rsidR="00886D48" w:rsidRPr="00CF0B96">
              <w:rPr>
                <w:rStyle w:val="Hyperlink"/>
                <w:rFonts w:ascii="Times New Roman" w:hAnsi="Times New Roman" w:cs="Times New Roman"/>
                <w:noProof/>
                <w:lang w:val="fr-CA"/>
              </w:rPr>
              <w:t>Conception dans ArcMap de la base de la carte principale : généralisation, sélection et conservation des données nécessaires</w:t>
            </w:r>
            <w:r w:rsidR="00886D48">
              <w:rPr>
                <w:noProof/>
                <w:webHidden/>
              </w:rPr>
              <w:tab/>
            </w:r>
            <w:r w:rsidR="00886D48">
              <w:rPr>
                <w:noProof/>
                <w:webHidden/>
              </w:rPr>
              <w:fldChar w:fldCharType="begin"/>
            </w:r>
            <w:r w:rsidR="00886D48">
              <w:rPr>
                <w:noProof/>
                <w:webHidden/>
              </w:rPr>
              <w:instrText xml:space="preserve"> PAGEREF _Toc497854062 \h </w:instrText>
            </w:r>
            <w:r w:rsidR="00886D48">
              <w:rPr>
                <w:noProof/>
                <w:webHidden/>
              </w:rPr>
            </w:r>
            <w:r w:rsidR="00886D48">
              <w:rPr>
                <w:noProof/>
                <w:webHidden/>
              </w:rPr>
              <w:fldChar w:fldCharType="separate"/>
            </w:r>
            <w:r w:rsidR="004C55FB">
              <w:rPr>
                <w:noProof/>
                <w:webHidden/>
              </w:rPr>
              <w:t>9</w:t>
            </w:r>
            <w:r w:rsidR="00886D48">
              <w:rPr>
                <w:noProof/>
                <w:webHidden/>
              </w:rPr>
              <w:fldChar w:fldCharType="end"/>
            </w:r>
          </w:hyperlink>
        </w:p>
        <w:p w14:paraId="08B44A7D" w14:textId="5A1E456C" w:rsidR="00886D48" w:rsidRDefault="002A1EB7">
          <w:pPr>
            <w:pStyle w:val="TOC3"/>
            <w:tabs>
              <w:tab w:val="right" w:leader="dot" w:pos="9350"/>
            </w:tabs>
            <w:rPr>
              <w:rFonts w:eastAsiaTheme="minorEastAsia"/>
              <w:noProof/>
              <w:lang w:eastAsia="en-CA"/>
            </w:rPr>
          </w:pPr>
          <w:hyperlink w:anchor="_Toc497854063" w:history="1">
            <w:r w:rsidR="00886D48" w:rsidRPr="00CF0B96">
              <w:rPr>
                <w:rStyle w:val="Hyperlink"/>
                <w:rFonts w:ascii="Times New Roman" w:hAnsi="Times New Roman" w:cs="Times New Roman"/>
                <w:noProof/>
                <w:lang w:val="fr-CA"/>
              </w:rPr>
              <w:t>Carte des « Terres fédérales et autochtones » des États-Unis</w:t>
            </w:r>
            <w:r w:rsidR="00886D48">
              <w:rPr>
                <w:noProof/>
                <w:webHidden/>
              </w:rPr>
              <w:tab/>
            </w:r>
            <w:r w:rsidR="00886D48">
              <w:rPr>
                <w:noProof/>
                <w:webHidden/>
              </w:rPr>
              <w:fldChar w:fldCharType="begin"/>
            </w:r>
            <w:r w:rsidR="00886D48">
              <w:rPr>
                <w:noProof/>
                <w:webHidden/>
              </w:rPr>
              <w:instrText xml:space="preserve"> PAGEREF _Toc497854063 \h </w:instrText>
            </w:r>
            <w:r w:rsidR="00886D48">
              <w:rPr>
                <w:noProof/>
                <w:webHidden/>
              </w:rPr>
            </w:r>
            <w:r w:rsidR="00886D48">
              <w:rPr>
                <w:noProof/>
                <w:webHidden/>
              </w:rPr>
              <w:fldChar w:fldCharType="separate"/>
            </w:r>
            <w:r w:rsidR="004C55FB">
              <w:rPr>
                <w:noProof/>
                <w:webHidden/>
              </w:rPr>
              <w:t>9</w:t>
            </w:r>
            <w:r w:rsidR="00886D48">
              <w:rPr>
                <w:noProof/>
                <w:webHidden/>
              </w:rPr>
              <w:fldChar w:fldCharType="end"/>
            </w:r>
          </w:hyperlink>
        </w:p>
        <w:p w14:paraId="079A57A2" w14:textId="594560F8" w:rsidR="00886D48" w:rsidRDefault="002A1EB7">
          <w:pPr>
            <w:pStyle w:val="TOC3"/>
            <w:tabs>
              <w:tab w:val="right" w:leader="dot" w:pos="9350"/>
            </w:tabs>
            <w:rPr>
              <w:rFonts w:eastAsiaTheme="minorEastAsia"/>
              <w:noProof/>
              <w:lang w:eastAsia="en-CA"/>
            </w:rPr>
          </w:pPr>
          <w:hyperlink w:anchor="_Toc497854064" w:history="1">
            <w:r w:rsidR="00886D48" w:rsidRPr="00CF0B96">
              <w:rPr>
                <w:rStyle w:val="Hyperlink"/>
                <w:rFonts w:ascii="Times New Roman" w:hAnsi="Times New Roman" w:cs="Times New Roman"/>
                <w:noProof/>
                <w:lang w:val="fr-CA"/>
              </w:rPr>
              <w:t>Carte des « Terres fédérales et autochtones » de l’état du Texas, États-Unis</w:t>
            </w:r>
            <w:r w:rsidR="00886D48">
              <w:rPr>
                <w:noProof/>
                <w:webHidden/>
              </w:rPr>
              <w:tab/>
            </w:r>
            <w:r w:rsidR="00886D48">
              <w:rPr>
                <w:noProof/>
                <w:webHidden/>
              </w:rPr>
              <w:fldChar w:fldCharType="begin"/>
            </w:r>
            <w:r w:rsidR="00886D48">
              <w:rPr>
                <w:noProof/>
                <w:webHidden/>
              </w:rPr>
              <w:instrText xml:space="preserve"> PAGEREF _Toc497854064 \h </w:instrText>
            </w:r>
            <w:r w:rsidR="00886D48">
              <w:rPr>
                <w:noProof/>
                <w:webHidden/>
              </w:rPr>
            </w:r>
            <w:r w:rsidR="00886D48">
              <w:rPr>
                <w:noProof/>
                <w:webHidden/>
              </w:rPr>
              <w:fldChar w:fldCharType="separate"/>
            </w:r>
            <w:r w:rsidR="004C55FB">
              <w:rPr>
                <w:noProof/>
                <w:webHidden/>
              </w:rPr>
              <w:t>11</w:t>
            </w:r>
            <w:r w:rsidR="00886D48">
              <w:rPr>
                <w:noProof/>
                <w:webHidden/>
              </w:rPr>
              <w:fldChar w:fldCharType="end"/>
            </w:r>
          </w:hyperlink>
        </w:p>
        <w:p w14:paraId="47209A7F" w14:textId="5BD4EF13" w:rsidR="00886D48" w:rsidRDefault="002A1EB7">
          <w:pPr>
            <w:pStyle w:val="TOC2"/>
            <w:tabs>
              <w:tab w:val="right" w:leader="dot" w:pos="9350"/>
            </w:tabs>
            <w:rPr>
              <w:rFonts w:eastAsiaTheme="minorEastAsia"/>
              <w:noProof/>
              <w:lang w:eastAsia="en-CA"/>
            </w:rPr>
          </w:pPr>
          <w:hyperlink w:anchor="_Toc497854065" w:history="1">
            <w:r w:rsidR="00886D48" w:rsidRPr="00CF0B96">
              <w:rPr>
                <w:rStyle w:val="Hyperlink"/>
                <w:rFonts w:ascii="Times New Roman" w:hAnsi="Times New Roman" w:cs="Times New Roman"/>
                <w:noProof/>
                <w:lang w:val="fr-CA"/>
              </w:rPr>
              <w:t>Ajout du cadre de travail de l’Alaska</w:t>
            </w:r>
            <w:r w:rsidR="00886D48">
              <w:rPr>
                <w:noProof/>
                <w:webHidden/>
              </w:rPr>
              <w:tab/>
            </w:r>
            <w:r w:rsidR="00886D48">
              <w:rPr>
                <w:noProof/>
                <w:webHidden/>
              </w:rPr>
              <w:fldChar w:fldCharType="begin"/>
            </w:r>
            <w:r w:rsidR="00886D48">
              <w:rPr>
                <w:noProof/>
                <w:webHidden/>
              </w:rPr>
              <w:instrText xml:space="preserve"> PAGEREF _Toc497854065 \h </w:instrText>
            </w:r>
            <w:r w:rsidR="00886D48">
              <w:rPr>
                <w:noProof/>
                <w:webHidden/>
              </w:rPr>
            </w:r>
            <w:r w:rsidR="00886D48">
              <w:rPr>
                <w:noProof/>
                <w:webHidden/>
              </w:rPr>
              <w:fldChar w:fldCharType="separate"/>
            </w:r>
            <w:r w:rsidR="004C55FB">
              <w:rPr>
                <w:noProof/>
                <w:webHidden/>
              </w:rPr>
              <w:t>15</w:t>
            </w:r>
            <w:r w:rsidR="00886D48">
              <w:rPr>
                <w:noProof/>
                <w:webHidden/>
              </w:rPr>
              <w:fldChar w:fldCharType="end"/>
            </w:r>
          </w:hyperlink>
        </w:p>
        <w:p w14:paraId="48D3E044" w14:textId="684129C6" w:rsidR="00886D48" w:rsidRDefault="002A1EB7">
          <w:pPr>
            <w:pStyle w:val="TOC2"/>
            <w:tabs>
              <w:tab w:val="right" w:leader="dot" w:pos="9350"/>
            </w:tabs>
            <w:rPr>
              <w:rFonts w:eastAsiaTheme="minorEastAsia"/>
              <w:noProof/>
              <w:lang w:eastAsia="en-CA"/>
            </w:rPr>
          </w:pPr>
          <w:hyperlink w:anchor="_Toc497854066" w:history="1">
            <w:r w:rsidR="00886D48" w:rsidRPr="00CF0B96">
              <w:rPr>
                <w:rStyle w:val="Hyperlink"/>
                <w:rFonts w:ascii="Times New Roman" w:hAnsi="Times New Roman" w:cs="Times New Roman"/>
                <w:noProof/>
                <w:lang w:val="fr-CA"/>
              </w:rPr>
              <w:t>Ajout du cadre de travail de Hawaii</w:t>
            </w:r>
            <w:r w:rsidR="00886D48">
              <w:rPr>
                <w:noProof/>
                <w:webHidden/>
              </w:rPr>
              <w:tab/>
            </w:r>
            <w:r w:rsidR="00886D48">
              <w:rPr>
                <w:noProof/>
                <w:webHidden/>
              </w:rPr>
              <w:fldChar w:fldCharType="begin"/>
            </w:r>
            <w:r w:rsidR="00886D48">
              <w:rPr>
                <w:noProof/>
                <w:webHidden/>
              </w:rPr>
              <w:instrText xml:space="preserve"> PAGEREF _Toc497854066 \h </w:instrText>
            </w:r>
            <w:r w:rsidR="00886D48">
              <w:rPr>
                <w:noProof/>
                <w:webHidden/>
              </w:rPr>
            </w:r>
            <w:r w:rsidR="00886D48">
              <w:rPr>
                <w:noProof/>
                <w:webHidden/>
              </w:rPr>
              <w:fldChar w:fldCharType="separate"/>
            </w:r>
            <w:r w:rsidR="004C55FB">
              <w:rPr>
                <w:noProof/>
                <w:webHidden/>
              </w:rPr>
              <w:t>15</w:t>
            </w:r>
            <w:r w:rsidR="00886D48">
              <w:rPr>
                <w:noProof/>
                <w:webHidden/>
              </w:rPr>
              <w:fldChar w:fldCharType="end"/>
            </w:r>
          </w:hyperlink>
        </w:p>
        <w:p w14:paraId="034F5A49" w14:textId="59CB3694" w:rsidR="00886D48" w:rsidRDefault="002A1EB7">
          <w:pPr>
            <w:pStyle w:val="TOC2"/>
            <w:tabs>
              <w:tab w:val="right" w:leader="dot" w:pos="9350"/>
            </w:tabs>
            <w:rPr>
              <w:rFonts w:eastAsiaTheme="minorEastAsia"/>
              <w:noProof/>
              <w:lang w:eastAsia="en-CA"/>
            </w:rPr>
          </w:pPr>
          <w:hyperlink w:anchor="_Toc497854067" w:history="1">
            <w:r w:rsidR="00886D48" w:rsidRPr="00CF0B96">
              <w:rPr>
                <w:rStyle w:val="Hyperlink"/>
                <w:rFonts w:ascii="Times New Roman" w:hAnsi="Times New Roman" w:cs="Times New Roman"/>
                <w:noProof/>
                <w:lang w:val="fr-CA"/>
              </w:rPr>
              <w:t>Application des valeurs visuelles, tel que les couleurs, les tailles, les annotations, et les placements</w:t>
            </w:r>
            <w:r w:rsidR="00886D48">
              <w:rPr>
                <w:noProof/>
                <w:webHidden/>
              </w:rPr>
              <w:tab/>
            </w:r>
            <w:r w:rsidR="00886D48">
              <w:rPr>
                <w:noProof/>
                <w:webHidden/>
              </w:rPr>
              <w:fldChar w:fldCharType="begin"/>
            </w:r>
            <w:r w:rsidR="00886D48">
              <w:rPr>
                <w:noProof/>
                <w:webHidden/>
              </w:rPr>
              <w:instrText xml:space="preserve"> PAGEREF _Toc497854067 \h </w:instrText>
            </w:r>
            <w:r w:rsidR="00886D48">
              <w:rPr>
                <w:noProof/>
                <w:webHidden/>
              </w:rPr>
            </w:r>
            <w:r w:rsidR="00886D48">
              <w:rPr>
                <w:noProof/>
                <w:webHidden/>
              </w:rPr>
              <w:fldChar w:fldCharType="separate"/>
            </w:r>
            <w:r w:rsidR="004C55FB">
              <w:rPr>
                <w:noProof/>
                <w:webHidden/>
              </w:rPr>
              <w:t>16</w:t>
            </w:r>
            <w:r w:rsidR="00886D48">
              <w:rPr>
                <w:noProof/>
                <w:webHidden/>
              </w:rPr>
              <w:fldChar w:fldCharType="end"/>
            </w:r>
          </w:hyperlink>
        </w:p>
        <w:p w14:paraId="1647643C" w14:textId="7C782FC9" w:rsidR="00886D48" w:rsidRDefault="002A1EB7">
          <w:pPr>
            <w:pStyle w:val="TOC3"/>
            <w:tabs>
              <w:tab w:val="right" w:leader="dot" w:pos="9350"/>
            </w:tabs>
            <w:rPr>
              <w:rFonts w:eastAsiaTheme="minorEastAsia"/>
              <w:noProof/>
              <w:lang w:eastAsia="en-CA"/>
            </w:rPr>
          </w:pPr>
          <w:hyperlink w:anchor="_Toc497854068" w:history="1">
            <w:r w:rsidR="00886D48" w:rsidRPr="00CF0B96">
              <w:rPr>
                <w:rStyle w:val="Hyperlink"/>
                <w:rFonts w:ascii="Times New Roman" w:hAnsi="Times New Roman" w:cs="Times New Roman"/>
                <w:noProof/>
                <w:lang w:val="fr-CA"/>
              </w:rPr>
              <w:t>Type et Style des textes</w:t>
            </w:r>
            <w:r w:rsidR="00886D48">
              <w:rPr>
                <w:noProof/>
                <w:webHidden/>
              </w:rPr>
              <w:tab/>
            </w:r>
            <w:r w:rsidR="00886D48">
              <w:rPr>
                <w:noProof/>
                <w:webHidden/>
              </w:rPr>
              <w:fldChar w:fldCharType="begin"/>
            </w:r>
            <w:r w:rsidR="00886D48">
              <w:rPr>
                <w:noProof/>
                <w:webHidden/>
              </w:rPr>
              <w:instrText xml:space="preserve"> PAGEREF _Toc497854068 \h </w:instrText>
            </w:r>
            <w:r w:rsidR="00886D48">
              <w:rPr>
                <w:noProof/>
                <w:webHidden/>
              </w:rPr>
            </w:r>
            <w:r w:rsidR="00886D48">
              <w:rPr>
                <w:noProof/>
                <w:webHidden/>
              </w:rPr>
              <w:fldChar w:fldCharType="separate"/>
            </w:r>
            <w:r w:rsidR="004C55FB">
              <w:rPr>
                <w:noProof/>
                <w:webHidden/>
              </w:rPr>
              <w:t>16</w:t>
            </w:r>
            <w:r w:rsidR="00886D48">
              <w:rPr>
                <w:noProof/>
                <w:webHidden/>
              </w:rPr>
              <w:fldChar w:fldCharType="end"/>
            </w:r>
          </w:hyperlink>
        </w:p>
        <w:p w14:paraId="4BDD10BD" w14:textId="66978462" w:rsidR="00886D48" w:rsidRDefault="002A1EB7">
          <w:pPr>
            <w:pStyle w:val="TOC2"/>
            <w:tabs>
              <w:tab w:val="right" w:leader="dot" w:pos="9350"/>
            </w:tabs>
            <w:rPr>
              <w:rFonts w:eastAsiaTheme="minorEastAsia"/>
              <w:noProof/>
              <w:lang w:eastAsia="en-CA"/>
            </w:rPr>
          </w:pPr>
          <w:hyperlink w:anchor="_Toc497854069" w:history="1">
            <w:r w:rsidR="00886D48" w:rsidRPr="00CF0B96">
              <w:rPr>
                <w:rStyle w:val="Hyperlink"/>
                <w:rFonts w:ascii="Times New Roman" w:hAnsi="Times New Roman" w:cs="Times New Roman"/>
                <w:noProof/>
                <w:lang w:val="fr-CA"/>
              </w:rPr>
              <w:t>Application des couleurs de fond et des bords pour chacune des couches</w:t>
            </w:r>
            <w:r w:rsidR="00886D48">
              <w:rPr>
                <w:noProof/>
                <w:webHidden/>
              </w:rPr>
              <w:tab/>
            </w:r>
            <w:r w:rsidR="00886D48">
              <w:rPr>
                <w:noProof/>
                <w:webHidden/>
              </w:rPr>
              <w:fldChar w:fldCharType="begin"/>
            </w:r>
            <w:r w:rsidR="00886D48">
              <w:rPr>
                <w:noProof/>
                <w:webHidden/>
              </w:rPr>
              <w:instrText xml:space="preserve"> PAGEREF _Toc497854069 \h </w:instrText>
            </w:r>
            <w:r w:rsidR="00886D48">
              <w:rPr>
                <w:noProof/>
                <w:webHidden/>
              </w:rPr>
            </w:r>
            <w:r w:rsidR="00886D48">
              <w:rPr>
                <w:noProof/>
                <w:webHidden/>
              </w:rPr>
              <w:fldChar w:fldCharType="separate"/>
            </w:r>
            <w:r w:rsidR="004C55FB">
              <w:rPr>
                <w:noProof/>
                <w:webHidden/>
              </w:rPr>
              <w:t>17</w:t>
            </w:r>
            <w:r w:rsidR="00886D48">
              <w:rPr>
                <w:noProof/>
                <w:webHidden/>
              </w:rPr>
              <w:fldChar w:fldCharType="end"/>
            </w:r>
          </w:hyperlink>
        </w:p>
        <w:p w14:paraId="7AD80350" w14:textId="72772BD8" w:rsidR="00886D48" w:rsidRDefault="002A1EB7">
          <w:pPr>
            <w:pStyle w:val="TOC2"/>
            <w:tabs>
              <w:tab w:val="right" w:leader="dot" w:pos="9350"/>
            </w:tabs>
            <w:rPr>
              <w:rFonts w:eastAsiaTheme="minorEastAsia"/>
              <w:noProof/>
              <w:lang w:eastAsia="en-CA"/>
            </w:rPr>
          </w:pPr>
          <w:hyperlink w:anchor="_Toc497854070" w:history="1">
            <w:r w:rsidR="00886D48" w:rsidRPr="00CF0B96">
              <w:rPr>
                <w:rStyle w:val="Hyperlink"/>
                <w:rFonts w:ascii="Times New Roman" w:hAnsi="Times New Roman" w:cs="Times New Roman"/>
                <w:noProof/>
                <w:lang w:val="fr-CA"/>
              </w:rPr>
              <w:t>Application de la symbologie pour chacune des couches</w:t>
            </w:r>
            <w:r w:rsidR="00886D48">
              <w:rPr>
                <w:noProof/>
                <w:webHidden/>
              </w:rPr>
              <w:tab/>
            </w:r>
            <w:r w:rsidR="00886D48">
              <w:rPr>
                <w:noProof/>
                <w:webHidden/>
              </w:rPr>
              <w:fldChar w:fldCharType="begin"/>
            </w:r>
            <w:r w:rsidR="00886D48">
              <w:rPr>
                <w:noProof/>
                <w:webHidden/>
              </w:rPr>
              <w:instrText xml:space="preserve"> PAGEREF _Toc497854070 \h </w:instrText>
            </w:r>
            <w:r w:rsidR="00886D48">
              <w:rPr>
                <w:noProof/>
                <w:webHidden/>
              </w:rPr>
            </w:r>
            <w:r w:rsidR="00886D48">
              <w:rPr>
                <w:noProof/>
                <w:webHidden/>
              </w:rPr>
              <w:fldChar w:fldCharType="separate"/>
            </w:r>
            <w:r w:rsidR="004C55FB">
              <w:rPr>
                <w:noProof/>
                <w:webHidden/>
              </w:rPr>
              <w:t>17</w:t>
            </w:r>
            <w:r w:rsidR="00886D48">
              <w:rPr>
                <w:noProof/>
                <w:webHidden/>
              </w:rPr>
              <w:fldChar w:fldCharType="end"/>
            </w:r>
          </w:hyperlink>
        </w:p>
        <w:p w14:paraId="4C042067" w14:textId="26E555A6" w:rsidR="00886D48" w:rsidRDefault="002A1EB7">
          <w:pPr>
            <w:pStyle w:val="TOC2"/>
            <w:tabs>
              <w:tab w:val="right" w:leader="dot" w:pos="9350"/>
            </w:tabs>
            <w:rPr>
              <w:rFonts w:eastAsiaTheme="minorEastAsia"/>
              <w:noProof/>
              <w:lang w:eastAsia="en-CA"/>
            </w:rPr>
          </w:pPr>
          <w:hyperlink w:anchor="_Toc497854071" w:history="1">
            <w:r w:rsidR="00886D48" w:rsidRPr="00CF0B96">
              <w:rPr>
                <w:rStyle w:val="Hyperlink"/>
                <w:rFonts w:ascii="Times New Roman" w:hAnsi="Times New Roman" w:cs="Times New Roman"/>
                <w:noProof/>
                <w:lang w:val="fr-CA"/>
              </w:rPr>
              <w:t>Mise en page, sans les annotations ni l’incrustation du globe terrestre</w:t>
            </w:r>
            <w:r w:rsidR="00886D48">
              <w:rPr>
                <w:noProof/>
                <w:webHidden/>
              </w:rPr>
              <w:tab/>
            </w:r>
            <w:r w:rsidR="00886D48">
              <w:rPr>
                <w:noProof/>
                <w:webHidden/>
              </w:rPr>
              <w:fldChar w:fldCharType="begin"/>
            </w:r>
            <w:r w:rsidR="00886D48">
              <w:rPr>
                <w:noProof/>
                <w:webHidden/>
              </w:rPr>
              <w:instrText xml:space="preserve"> PAGEREF _Toc497854071 \h </w:instrText>
            </w:r>
            <w:r w:rsidR="00886D48">
              <w:rPr>
                <w:noProof/>
                <w:webHidden/>
              </w:rPr>
            </w:r>
            <w:r w:rsidR="00886D48">
              <w:rPr>
                <w:noProof/>
                <w:webHidden/>
              </w:rPr>
              <w:fldChar w:fldCharType="separate"/>
            </w:r>
            <w:r w:rsidR="004C55FB">
              <w:rPr>
                <w:noProof/>
                <w:webHidden/>
              </w:rPr>
              <w:t>17</w:t>
            </w:r>
            <w:r w:rsidR="00886D48">
              <w:rPr>
                <w:noProof/>
                <w:webHidden/>
              </w:rPr>
              <w:fldChar w:fldCharType="end"/>
            </w:r>
          </w:hyperlink>
        </w:p>
        <w:p w14:paraId="555BF180" w14:textId="52E97201" w:rsidR="00886D48" w:rsidRDefault="002A1EB7">
          <w:pPr>
            <w:pStyle w:val="TOC2"/>
            <w:tabs>
              <w:tab w:val="right" w:leader="dot" w:pos="9350"/>
            </w:tabs>
            <w:rPr>
              <w:rFonts w:eastAsiaTheme="minorEastAsia"/>
              <w:noProof/>
              <w:lang w:eastAsia="en-CA"/>
            </w:rPr>
          </w:pPr>
          <w:hyperlink w:anchor="_Toc497854072" w:history="1">
            <w:r w:rsidR="00886D48" w:rsidRPr="00CF0B96">
              <w:rPr>
                <w:rStyle w:val="Hyperlink"/>
                <w:rFonts w:ascii="Times New Roman" w:hAnsi="Times New Roman" w:cs="Times New Roman"/>
                <w:noProof/>
                <w:lang w:val="fr-CA"/>
              </w:rPr>
              <w:t>Ajout des annotations pour les pays, états, océans et mers</w:t>
            </w:r>
            <w:r w:rsidR="00886D48">
              <w:rPr>
                <w:noProof/>
                <w:webHidden/>
              </w:rPr>
              <w:tab/>
            </w:r>
            <w:r w:rsidR="00886D48">
              <w:rPr>
                <w:noProof/>
                <w:webHidden/>
              </w:rPr>
              <w:fldChar w:fldCharType="begin"/>
            </w:r>
            <w:r w:rsidR="00886D48">
              <w:rPr>
                <w:noProof/>
                <w:webHidden/>
              </w:rPr>
              <w:instrText xml:space="preserve"> PAGEREF _Toc497854072 \h </w:instrText>
            </w:r>
            <w:r w:rsidR="00886D48">
              <w:rPr>
                <w:noProof/>
                <w:webHidden/>
              </w:rPr>
            </w:r>
            <w:r w:rsidR="00886D48">
              <w:rPr>
                <w:noProof/>
                <w:webHidden/>
              </w:rPr>
              <w:fldChar w:fldCharType="separate"/>
            </w:r>
            <w:r w:rsidR="004C55FB">
              <w:rPr>
                <w:noProof/>
                <w:webHidden/>
              </w:rPr>
              <w:t>17</w:t>
            </w:r>
            <w:r w:rsidR="00886D48">
              <w:rPr>
                <w:noProof/>
                <w:webHidden/>
              </w:rPr>
              <w:fldChar w:fldCharType="end"/>
            </w:r>
          </w:hyperlink>
        </w:p>
        <w:p w14:paraId="434C8C6C" w14:textId="5FEB5FE9" w:rsidR="00886D48" w:rsidRDefault="002A1EB7">
          <w:pPr>
            <w:pStyle w:val="TOC2"/>
            <w:tabs>
              <w:tab w:val="right" w:leader="dot" w:pos="9350"/>
            </w:tabs>
            <w:rPr>
              <w:rFonts w:eastAsiaTheme="minorEastAsia"/>
              <w:noProof/>
              <w:lang w:eastAsia="en-CA"/>
            </w:rPr>
          </w:pPr>
          <w:hyperlink w:anchor="_Toc497854073" w:history="1">
            <w:r w:rsidR="00886D48" w:rsidRPr="00CF0B96">
              <w:rPr>
                <w:rStyle w:val="Hyperlink"/>
                <w:rFonts w:ascii="Times New Roman" w:hAnsi="Times New Roman" w:cs="Times New Roman"/>
                <w:noProof/>
                <w:lang w:val="fr-CA"/>
              </w:rPr>
              <w:t>Ajout des bords, cadres, titres et divers textes informatifs.</w:t>
            </w:r>
            <w:r w:rsidR="00886D48">
              <w:rPr>
                <w:noProof/>
                <w:webHidden/>
              </w:rPr>
              <w:tab/>
            </w:r>
            <w:r w:rsidR="00886D48">
              <w:rPr>
                <w:noProof/>
                <w:webHidden/>
              </w:rPr>
              <w:fldChar w:fldCharType="begin"/>
            </w:r>
            <w:r w:rsidR="00886D48">
              <w:rPr>
                <w:noProof/>
                <w:webHidden/>
              </w:rPr>
              <w:instrText xml:space="preserve"> PAGEREF _Toc497854073 \h </w:instrText>
            </w:r>
            <w:r w:rsidR="00886D48">
              <w:rPr>
                <w:noProof/>
                <w:webHidden/>
              </w:rPr>
            </w:r>
            <w:r w:rsidR="00886D48">
              <w:rPr>
                <w:noProof/>
                <w:webHidden/>
              </w:rPr>
              <w:fldChar w:fldCharType="separate"/>
            </w:r>
            <w:r w:rsidR="004C55FB">
              <w:rPr>
                <w:noProof/>
                <w:webHidden/>
              </w:rPr>
              <w:t>17</w:t>
            </w:r>
            <w:r w:rsidR="00886D48">
              <w:rPr>
                <w:noProof/>
                <w:webHidden/>
              </w:rPr>
              <w:fldChar w:fldCharType="end"/>
            </w:r>
          </w:hyperlink>
        </w:p>
        <w:p w14:paraId="6AB3EBAA" w14:textId="0B8D2EAD" w:rsidR="00886D48" w:rsidRDefault="002A1EB7">
          <w:pPr>
            <w:pStyle w:val="TOC2"/>
            <w:tabs>
              <w:tab w:val="right" w:leader="dot" w:pos="9350"/>
            </w:tabs>
            <w:rPr>
              <w:rFonts w:eastAsiaTheme="minorEastAsia"/>
              <w:noProof/>
              <w:lang w:eastAsia="en-CA"/>
            </w:rPr>
          </w:pPr>
          <w:hyperlink w:anchor="_Toc497854074" w:history="1">
            <w:r w:rsidR="00886D48" w:rsidRPr="00CF0B96">
              <w:rPr>
                <w:rStyle w:val="Hyperlink"/>
                <w:rFonts w:ascii="Times New Roman" w:hAnsi="Times New Roman" w:cs="Times New Roman"/>
                <w:noProof/>
                <w:lang w:val="fr-CA"/>
              </w:rPr>
              <w:t>Ajout du cadre de travail pour l’incrustation du globe terrestre.</w:t>
            </w:r>
            <w:r w:rsidR="00886D48">
              <w:rPr>
                <w:noProof/>
                <w:webHidden/>
              </w:rPr>
              <w:tab/>
            </w:r>
            <w:r w:rsidR="00886D48">
              <w:rPr>
                <w:noProof/>
                <w:webHidden/>
              </w:rPr>
              <w:fldChar w:fldCharType="begin"/>
            </w:r>
            <w:r w:rsidR="00886D48">
              <w:rPr>
                <w:noProof/>
                <w:webHidden/>
              </w:rPr>
              <w:instrText xml:space="preserve"> PAGEREF _Toc497854074 \h </w:instrText>
            </w:r>
            <w:r w:rsidR="00886D48">
              <w:rPr>
                <w:noProof/>
                <w:webHidden/>
              </w:rPr>
            </w:r>
            <w:r w:rsidR="00886D48">
              <w:rPr>
                <w:noProof/>
                <w:webHidden/>
              </w:rPr>
              <w:fldChar w:fldCharType="separate"/>
            </w:r>
            <w:r w:rsidR="004C55FB">
              <w:rPr>
                <w:noProof/>
                <w:webHidden/>
              </w:rPr>
              <w:t>17</w:t>
            </w:r>
            <w:r w:rsidR="00886D48">
              <w:rPr>
                <w:noProof/>
                <w:webHidden/>
              </w:rPr>
              <w:fldChar w:fldCharType="end"/>
            </w:r>
          </w:hyperlink>
        </w:p>
        <w:p w14:paraId="1364D032" w14:textId="51FB67F9" w:rsidR="00886D48" w:rsidRDefault="002A1EB7">
          <w:pPr>
            <w:pStyle w:val="TOC1"/>
            <w:tabs>
              <w:tab w:val="right" w:leader="dot" w:pos="9350"/>
            </w:tabs>
            <w:rPr>
              <w:rFonts w:eastAsiaTheme="minorEastAsia"/>
              <w:noProof/>
              <w:lang w:eastAsia="en-CA"/>
            </w:rPr>
          </w:pPr>
          <w:hyperlink w:anchor="_Toc497854075" w:history="1">
            <w:r w:rsidR="00886D48" w:rsidRPr="00CF0B96">
              <w:rPr>
                <w:rStyle w:val="Hyperlink"/>
                <w:rFonts w:ascii="Times New Roman" w:hAnsi="Times New Roman" w:cs="Times New Roman"/>
                <w:noProof/>
                <w:lang w:val="fr-CA"/>
              </w:rPr>
              <w:t>Limitations</w:t>
            </w:r>
            <w:r w:rsidR="00886D48">
              <w:rPr>
                <w:noProof/>
                <w:webHidden/>
              </w:rPr>
              <w:tab/>
            </w:r>
            <w:bookmarkStart w:id="2" w:name="_GoBack"/>
            <w:bookmarkEnd w:id="2"/>
            <w:r w:rsidR="00886D48">
              <w:rPr>
                <w:noProof/>
                <w:webHidden/>
              </w:rPr>
              <w:fldChar w:fldCharType="begin"/>
            </w:r>
            <w:r w:rsidR="00886D48">
              <w:rPr>
                <w:noProof/>
                <w:webHidden/>
              </w:rPr>
              <w:instrText xml:space="preserve"> PAGEREF _Toc497854075 \h </w:instrText>
            </w:r>
            <w:r w:rsidR="00886D48">
              <w:rPr>
                <w:noProof/>
                <w:webHidden/>
              </w:rPr>
            </w:r>
            <w:r w:rsidR="00886D48">
              <w:rPr>
                <w:noProof/>
                <w:webHidden/>
              </w:rPr>
              <w:fldChar w:fldCharType="separate"/>
            </w:r>
            <w:r w:rsidR="004C55FB">
              <w:rPr>
                <w:noProof/>
                <w:webHidden/>
              </w:rPr>
              <w:t>18</w:t>
            </w:r>
            <w:r w:rsidR="00886D48">
              <w:rPr>
                <w:noProof/>
                <w:webHidden/>
              </w:rPr>
              <w:fldChar w:fldCharType="end"/>
            </w:r>
          </w:hyperlink>
        </w:p>
        <w:p w14:paraId="1D93D62C" w14:textId="3F950673" w:rsidR="00886D48" w:rsidRDefault="002A1EB7">
          <w:pPr>
            <w:pStyle w:val="TOC1"/>
            <w:tabs>
              <w:tab w:val="right" w:leader="dot" w:pos="9350"/>
            </w:tabs>
            <w:rPr>
              <w:rFonts w:eastAsiaTheme="minorEastAsia"/>
              <w:noProof/>
              <w:lang w:eastAsia="en-CA"/>
            </w:rPr>
          </w:pPr>
          <w:hyperlink w:anchor="_Toc497854076" w:history="1">
            <w:r w:rsidR="00886D48" w:rsidRPr="00CF0B96">
              <w:rPr>
                <w:rStyle w:val="Hyperlink"/>
                <w:rFonts w:ascii="Times New Roman" w:hAnsi="Times New Roman" w:cs="Times New Roman"/>
                <w:noProof/>
                <w:lang w:val="fr-CA"/>
              </w:rPr>
              <w:t>Avertissement</w:t>
            </w:r>
            <w:r w:rsidR="00886D48">
              <w:rPr>
                <w:noProof/>
                <w:webHidden/>
              </w:rPr>
              <w:tab/>
            </w:r>
            <w:r w:rsidR="00886D48">
              <w:rPr>
                <w:noProof/>
                <w:webHidden/>
              </w:rPr>
              <w:fldChar w:fldCharType="begin"/>
            </w:r>
            <w:r w:rsidR="00886D48">
              <w:rPr>
                <w:noProof/>
                <w:webHidden/>
              </w:rPr>
              <w:instrText xml:space="preserve"> PAGEREF _Toc497854076 \h </w:instrText>
            </w:r>
            <w:r w:rsidR="00886D48">
              <w:rPr>
                <w:noProof/>
                <w:webHidden/>
              </w:rPr>
            </w:r>
            <w:r w:rsidR="00886D48">
              <w:rPr>
                <w:noProof/>
                <w:webHidden/>
              </w:rPr>
              <w:fldChar w:fldCharType="separate"/>
            </w:r>
            <w:r w:rsidR="004C55FB">
              <w:rPr>
                <w:noProof/>
                <w:webHidden/>
              </w:rPr>
              <w:t>20</w:t>
            </w:r>
            <w:r w:rsidR="00886D48">
              <w:rPr>
                <w:noProof/>
                <w:webHidden/>
              </w:rPr>
              <w:fldChar w:fldCharType="end"/>
            </w:r>
          </w:hyperlink>
        </w:p>
        <w:p w14:paraId="4B8C1ED0" w14:textId="54445CBD" w:rsidR="00886D48" w:rsidRDefault="002A1EB7">
          <w:pPr>
            <w:pStyle w:val="TOC1"/>
            <w:tabs>
              <w:tab w:val="right" w:leader="dot" w:pos="9350"/>
            </w:tabs>
            <w:rPr>
              <w:rFonts w:eastAsiaTheme="minorEastAsia"/>
              <w:noProof/>
              <w:lang w:eastAsia="en-CA"/>
            </w:rPr>
          </w:pPr>
          <w:hyperlink w:anchor="_Toc497854077" w:history="1">
            <w:r w:rsidR="00886D48" w:rsidRPr="00CF0B96">
              <w:rPr>
                <w:rStyle w:val="Hyperlink"/>
                <w:rFonts w:ascii="Times New Roman" w:hAnsi="Times New Roman" w:cs="Times New Roman"/>
                <w:noProof/>
                <w:lang w:val="fr-CA"/>
              </w:rPr>
              <w:t>Conclusion</w:t>
            </w:r>
            <w:r w:rsidR="00886D48">
              <w:rPr>
                <w:noProof/>
                <w:webHidden/>
              </w:rPr>
              <w:tab/>
            </w:r>
            <w:r w:rsidR="00886D48">
              <w:rPr>
                <w:noProof/>
                <w:webHidden/>
              </w:rPr>
              <w:fldChar w:fldCharType="begin"/>
            </w:r>
            <w:r w:rsidR="00886D48">
              <w:rPr>
                <w:noProof/>
                <w:webHidden/>
              </w:rPr>
              <w:instrText xml:space="preserve"> PAGEREF _Toc497854077 \h </w:instrText>
            </w:r>
            <w:r w:rsidR="00886D48">
              <w:rPr>
                <w:noProof/>
                <w:webHidden/>
              </w:rPr>
            </w:r>
            <w:r w:rsidR="00886D48">
              <w:rPr>
                <w:noProof/>
                <w:webHidden/>
              </w:rPr>
              <w:fldChar w:fldCharType="separate"/>
            </w:r>
            <w:r w:rsidR="004C55FB">
              <w:rPr>
                <w:noProof/>
                <w:webHidden/>
              </w:rPr>
              <w:t>20</w:t>
            </w:r>
            <w:r w:rsidR="00886D48">
              <w:rPr>
                <w:noProof/>
                <w:webHidden/>
              </w:rPr>
              <w:fldChar w:fldCharType="end"/>
            </w:r>
          </w:hyperlink>
        </w:p>
        <w:p w14:paraId="68FE832B" w14:textId="19018AB0" w:rsidR="00437EF7" w:rsidRPr="00063629" w:rsidRDefault="009F2DA6">
          <w:pPr>
            <w:rPr>
              <w:rFonts w:ascii="Times New Roman" w:hAnsi="Times New Roman" w:cs="Times New Roman"/>
              <w:b/>
              <w:bCs/>
              <w:noProof/>
              <w:lang w:val="fr-CA"/>
            </w:rPr>
          </w:pPr>
          <w:r w:rsidRPr="00063629">
            <w:rPr>
              <w:rFonts w:ascii="Times New Roman" w:hAnsi="Times New Roman" w:cs="Times New Roman"/>
              <w:lang w:val="fr-CA"/>
            </w:rPr>
            <w:fldChar w:fldCharType="end"/>
          </w:r>
        </w:p>
      </w:sdtContent>
    </w:sdt>
    <w:p w14:paraId="03D136E9" w14:textId="70AACF79" w:rsidR="00EF488E" w:rsidRPr="00063629" w:rsidRDefault="00437EF7">
      <w:pPr>
        <w:rPr>
          <w:rFonts w:ascii="Times New Roman" w:eastAsiaTheme="majorEastAsia" w:hAnsi="Times New Roman" w:cs="Times New Roman"/>
          <w:color w:val="2E74B5" w:themeColor="accent1" w:themeShade="BF"/>
          <w:sz w:val="32"/>
          <w:szCs w:val="32"/>
          <w:lang w:val="fr-CA"/>
        </w:rPr>
      </w:pPr>
      <w:r w:rsidRPr="00063629">
        <w:rPr>
          <w:rFonts w:ascii="Times New Roman" w:eastAsiaTheme="majorEastAsia" w:hAnsi="Times New Roman" w:cs="Times New Roman"/>
          <w:color w:val="2E74B5" w:themeColor="accent1" w:themeShade="BF"/>
          <w:sz w:val="32"/>
          <w:szCs w:val="32"/>
          <w:lang w:val="fr-CA"/>
        </w:rPr>
        <w:t>Table des figures</w:t>
      </w:r>
    </w:p>
    <w:p w14:paraId="42A5068B" w14:textId="520856AD" w:rsidR="00886D48" w:rsidRDefault="00437EF7">
      <w:pPr>
        <w:pStyle w:val="TableofFigures"/>
        <w:tabs>
          <w:tab w:val="right" w:leader="dot" w:pos="9350"/>
        </w:tabs>
        <w:rPr>
          <w:rFonts w:eastAsiaTheme="minorEastAsia"/>
          <w:noProof/>
          <w:lang w:eastAsia="en-CA"/>
        </w:rPr>
      </w:pPr>
      <w:r w:rsidRPr="00063629">
        <w:rPr>
          <w:rFonts w:ascii="Times New Roman" w:hAnsi="Times New Roman" w:cs="Times New Roman"/>
          <w:lang w:val="fr-CA"/>
        </w:rPr>
        <w:fldChar w:fldCharType="begin"/>
      </w:r>
      <w:r w:rsidRPr="00063629">
        <w:rPr>
          <w:rFonts w:ascii="Times New Roman" w:hAnsi="Times New Roman" w:cs="Times New Roman"/>
          <w:lang w:val="fr-CA"/>
        </w:rPr>
        <w:instrText xml:space="preserve"> TOC \h \z \c "Figure" </w:instrText>
      </w:r>
      <w:r w:rsidRPr="00063629">
        <w:rPr>
          <w:rFonts w:ascii="Times New Roman" w:hAnsi="Times New Roman" w:cs="Times New Roman"/>
          <w:lang w:val="fr-CA"/>
        </w:rPr>
        <w:fldChar w:fldCharType="separate"/>
      </w:r>
      <w:hyperlink w:anchor="_Toc497854078" w:history="1">
        <w:r w:rsidR="00886D48" w:rsidRPr="00C45D1D">
          <w:rPr>
            <w:rStyle w:val="Hyperlink"/>
            <w:rFonts w:ascii="Times New Roman" w:hAnsi="Times New Roman" w:cs="Times New Roman"/>
            <w:noProof/>
            <w:lang w:val="fr-CA"/>
          </w:rPr>
          <w:t>Figure 1: Code RGB, intensité et saturation des couleurs présentes dans les cartes originales.</w:t>
        </w:r>
        <w:r w:rsidR="00886D48">
          <w:rPr>
            <w:noProof/>
            <w:webHidden/>
          </w:rPr>
          <w:tab/>
        </w:r>
        <w:r w:rsidR="00886D48">
          <w:rPr>
            <w:noProof/>
            <w:webHidden/>
          </w:rPr>
          <w:fldChar w:fldCharType="begin"/>
        </w:r>
        <w:r w:rsidR="00886D48">
          <w:rPr>
            <w:noProof/>
            <w:webHidden/>
          </w:rPr>
          <w:instrText xml:space="preserve"> PAGEREF _Toc497854078 \h </w:instrText>
        </w:r>
        <w:r w:rsidR="00886D48">
          <w:rPr>
            <w:noProof/>
            <w:webHidden/>
          </w:rPr>
        </w:r>
        <w:r w:rsidR="00886D48">
          <w:rPr>
            <w:noProof/>
            <w:webHidden/>
          </w:rPr>
          <w:fldChar w:fldCharType="separate"/>
        </w:r>
        <w:r w:rsidR="004C55FB">
          <w:rPr>
            <w:noProof/>
            <w:webHidden/>
          </w:rPr>
          <w:t>7</w:t>
        </w:r>
        <w:r w:rsidR="00886D48">
          <w:rPr>
            <w:noProof/>
            <w:webHidden/>
          </w:rPr>
          <w:fldChar w:fldCharType="end"/>
        </w:r>
      </w:hyperlink>
    </w:p>
    <w:p w14:paraId="4FF8D1C5" w14:textId="74BBB952" w:rsidR="00886D48" w:rsidRDefault="002A1EB7">
      <w:pPr>
        <w:pStyle w:val="TableofFigures"/>
        <w:tabs>
          <w:tab w:val="right" w:leader="dot" w:pos="9350"/>
        </w:tabs>
        <w:rPr>
          <w:rFonts w:eastAsiaTheme="minorEastAsia"/>
          <w:noProof/>
          <w:lang w:eastAsia="en-CA"/>
        </w:rPr>
      </w:pPr>
      <w:hyperlink w:anchor="_Toc497854079" w:history="1">
        <w:r w:rsidR="00886D48" w:rsidRPr="00C45D1D">
          <w:rPr>
            <w:rStyle w:val="Hyperlink"/>
            <w:rFonts w:ascii="Times New Roman" w:hAnsi="Times New Roman" w:cs="Times New Roman"/>
            <w:noProof/>
            <w:lang w:val="fr-CA"/>
          </w:rPr>
          <w:t>Figure 2: projection personnalisée du globe terrestre centrée sur les États-Unis, l'Alaska et Hawaii.</w:t>
        </w:r>
        <w:r w:rsidR="00886D48">
          <w:rPr>
            <w:noProof/>
            <w:webHidden/>
          </w:rPr>
          <w:tab/>
        </w:r>
        <w:r w:rsidR="00886D48">
          <w:rPr>
            <w:noProof/>
            <w:webHidden/>
          </w:rPr>
          <w:fldChar w:fldCharType="begin"/>
        </w:r>
        <w:r w:rsidR="00886D48">
          <w:rPr>
            <w:noProof/>
            <w:webHidden/>
          </w:rPr>
          <w:instrText xml:space="preserve"> PAGEREF _Toc497854079 \h </w:instrText>
        </w:r>
        <w:r w:rsidR="00886D48">
          <w:rPr>
            <w:noProof/>
            <w:webHidden/>
          </w:rPr>
        </w:r>
        <w:r w:rsidR="00886D48">
          <w:rPr>
            <w:noProof/>
            <w:webHidden/>
          </w:rPr>
          <w:fldChar w:fldCharType="separate"/>
        </w:r>
        <w:r w:rsidR="004C55FB">
          <w:rPr>
            <w:noProof/>
            <w:webHidden/>
          </w:rPr>
          <w:t>8</w:t>
        </w:r>
        <w:r w:rsidR="00886D48">
          <w:rPr>
            <w:noProof/>
            <w:webHidden/>
          </w:rPr>
          <w:fldChar w:fldCharType="end"/>
        </w:r>
      </w:hyperlink>
    </w:p>
    <w:p w14:paraId="17945327" w14:textId="78F2964C" w:rsidR="00886D48" w:rsidRDefault="002A1EB7">
      <w:pPr>
        <w:pStyle w:val="TableofFigures"/>
        <w:tabs>
          <w:tab w:val="right" w:leader="dot" w:pos="9350"/>
        </w:tabs>
        <w:rPr>
          <w:rFonts w:eastAsiaTheme="minorEastAsia"/>
          <w:noProof/>
          <w:lang w:eastAsia="en-CA"/>
        </w:rPr>
      </w:pPr>
      <w:hyperlink w:anchor="_Toc497854080" w:history="1">
        <w:r w:rsidR="00886D48" w:rsidRPr="00C45D1D">
          <w:rPr>
            <w:rStyle w:val="Hyperlink"/>
            <w:rFonts w:ascii="Times New Roman" w:hAnsi="Times New Roman" w:cs="Times New Roman"/>
            <w:noProof/>
            <w:lang w:val="fr-CA"/>
          </w:rPr>
          <w:t>Figure 3 : Sélection des lacs d’une superficie &gt; 100 miles carré</w:t>
        </w:r>
        <w:r w:rsidR="00886D48">
          <w:rPr>
            <w:noProof/>
            <w:webHidden/>
          </w:rPr>
          <w:tab/>
        </w:r>
        <w:r w:rsidR="00886D48">
          <w:rPr>
            <w:noProof/>
            <w:webHidden/>
          </w:rPr>
          <w:fldChar w:fldCharType="begin"/>
        </w:r>
        <w:r w:rsidR="00886D48">
          <w:rPr>
            <w:noProof/>
            <w:webHidden/>
          </w:rPr>
          <w:instrText xml:space="preserve"> PAGEREF _Toc497854080 \h </w:instrText>
        </w:r>
        <w:r w:rsidR="00886D48">
          <w:rPr>
            <w:noProof/>
            <w:webHidden/>
          </w:rPr>
        </w:r>
        <w:r w:rsidR="00886D48">
          <w:rPr>
            <w:noProof/>
            <w:webHidden/>
          </w:rPr>
          <w:fldChar w:fldCharType="separate"/>
        </w:r>
        <w:r w:rsidR="004C55FB">
          <w:rPr>
            <w:noProof/>
            <w:webHidden/>
          </w:rPr>
          <w:t>10</w:t>
        </w:r>
        <w:r w:rsidR="00886D48">
          <w:rPr>
            <w:noProof/>
            <w:webHidden/>
          </w:rPr>
          <w:fldChar w:fldCharType="end"/>
        </w:r>
      </w:hyperlink>
    </w:p>
    <w:p w14:paraId="3046B7D1" w14:textId="0A6E6035" w:rsidR="00886D48" w:rsidRDefault="002A1EB7">
      <w:pPr>
        <w:pStyle w:val="TableofFigures"/>
        <w:tabs>
          <w:tab w:val="right" w:leader="dot" w:pos="9350"/>
        </w:tabs>
        <w:rPr>
          <w:rFonts w:eastAsiaTheme="minorEastAsia"/>
          <w:noProof/>
          <w:lang w:eastAsia="en-CA"/>
        </w:rPr>
      </w:pPr>
      <w:hyperlink w:anchor="_Toc497854081" w:history="1">
        <w:r w:rsidR="00886D48" w:rsidRPr="00C45D1D">
          <w:rPr>
            <w:rStyle w:val="Hyperlink"/>
            <w:rFonts w:ascii="Times New Roman" w:hAnsi="Times New Roman" w:cs="Times New Roman"/>
            <w:noProof/>
            <w:lang w:val="fr-CA"/>
          </w:rPr>
          <w:t>Figure 4 : Sélection des lacs d’une superficie &gt; 20 miles carré pour le Texas</w:t>
        </w:r>
        <w:r w:rsidR="00886D48">
          <w:rPr>
            <w:noProof/>
            <w:webHidden/>
          </w:rPr>
          <w:tab/>
        </w:r>
        <w:r w:rsidR="00886D48">
          <w:rPr>
            <w:noProof/>
            <w:webHidden/>
          </w:rPr>
          <w:fldChar w:fldCharType="begin"/>
        </w:r>
        <w:r w:rsidR="00886D48">
          <w:rPr>
            <w:noProof/>
            <w:webHidden/>
          </w:rPr>
          <w:instrText xml:space="preserve"> PAGEREF _Toc497854081 \h </w:instrText>
        </w:r>
        <w:r w:rsidR="00886D48">
          <w:rPr>
            <w:noProof/>
            <w:webHidden/>
          </w:rPr>
        </w:r>
        <w:r w:rsidR="00886D48">
          <w:rPr>
            <w:noProof/>
            <w:webHidden/>
          </w:rPr>
          <w:fldChar w:fldCharType="separate"/>
        </w:r>
        <w:r w:rsidR="004C55FB">
          <w:rPr>
            <w:noProof/>
            <w:webHidden/>
          </w:rPr>
          <w:t>12</w:t>
        </w:r>
        <w:r w:rsidR="00886D48">
          <w:rPr>
            <w:noProof/>
            <w:webHidden/>
          </w:rPr>
          <w:fldChar w:fldCharType="end"/>
        </w:r>
      </w:hyperlink>
    </w:p>
    <w:p w14:paraId="24068CB1" w14:textId="509ADF52" w:rsidR="00886D48" w:rsidRDefault="002A1EB7">
      <w:pPr>
        <w:pStyle w:val="TableofFigures"/>
        <w:tabs>
          <w:tab w:val="right" w:leader="dot" w:pos="9350"/>
        </w:tabs>
        <w:rPr>
          <w:rFonts w:eastAsiaTheme="minorEastAsia"/>
          <w:noProof/>
          <w:lang w:eastAsia="en-CA"/>
        </w:rPr>
      </w:pPr>
      <w:hyperlink w:anchor="_Toc497854082" w:history="1">
        <w:r w:rsidR="00886D48" w:rsidRPr="00C45D1D">
          <w:rPr>
            <w:rStyle w:val="Hyperlink"/>
            <w:rFonts w:ascii="Times New Roman" w:hAnsi="Times New Roman" w:cs="Times New Roman"/>
            <w:noProof/>
            <w:lang w:val="fr-CA"/>
          </w:rPr>
          <w:t>Figure 5 : mise en capitale des labels via la fonction Python “upper()” du Label Expression.</w:t>
        </w:r>
        <w:r w:rsidR="00886D48">
          <w:rPr>
            <w:noProof/>
            <w:webHidden/>
          </w:rPr>
          <w:tab/>
        </w:r>
        <w:r w:rsidR="00886D48">
          <w:rPr>
            <w:noProof/>
            <w:webHidden/>
          </w:rPr>
          <w:fldChar w:fldCharType="begin"/>
        </w:r>
        <w:r w:rsidR="00886D48">
          <w:rPr>
            <w:noProof/>
            <w:webHidden/>
          </w:rPr>
          <w:instrText xml:space="preserve"> PAGEREF _Toc497854082 \h </w:instrText>
        </w:r>
        <w:r w:rsidR="00886D48">
          <w:rPr>
            <w:noProof/>
            <w:webHidden/>
          </w:rPr>
        </w:r>
        <w:r w:rsidR="00886D48">
          <w:rPr>
            <w:noProof/>
            <w:webHidden/>
          </w:rPr>
          <w:fldChar w:fldCharType="separate"/>
        </w:r>
        <w:r w:rsidR="004C55FB">
          <w:rPr>
            <w:noProof/>
            <w:webHidden/>
          </w:rPr>
          <w:t>16</w:t>
        </w:r>
        <w:r w:rsidR="00886D48">
          <w:rPr>
            <w:noProof/>
            <w:webHidden/>
          </w:rPr>
          <w:fldChar w:fldCharType="end"/>
        </w:r>
      </w:hyperlink>
    </w:p>
    <w:p w14:paraId="2A502BE2" w14:textId="2E75AE84" w:rsidR="00886D48" w:rsidRDefault="002A1EB7">
      <w:pPr>
        <w:pStyle w:val="TableofFigures"/>
        <w:tabs>
          <w:tab w:val="right" w:leader="dot" w:pos="9350"/>
        </w:tabs>
        <w:rPr>
          <w:rFonts w:eastAsiaTheme="minorEastAsia"/>
          <w:noProof/>
          <w:lang w:eastAsia="en-CA"/>
        </w:rPr>
      </w:pPr>
      <w:hyperlink w:anchor="_Toc497854083" w:history="1">
        <w:r w:rsidR="00886D48" w:rsidRPr="00C45D1D">
          <w:rPr>
            <w:rStyle w:val="Hyperlink"/>
            <w:rFonts w:ascii="Times New Roman" w:hAnsi="Times New Roman" w:cs="Times New Roman"/>
            <w:noProof/>
            <w:lang w:val="fr-CA"/>
          </w:rPr>
          <w:t>Figure 6 : Symplify Polygon error message</w:t>
        </w:r>
        <w:r w:rsidR="00886D48">
          <w:rPr>
            <w:noProof/>
            <w:webHidden/>
          </w:rPr>
          <w:tab/>
        </w:r>
        <w:r w:rsidR="00886D48">
          <w:rPr>
            <w:noProof/>
            <w:webHidden/>
          </w:rPr>
          <w:fldChar w:fldCharType="begin"/>
        </w:r>
        <w:r w:rsidR="00886D48">
          <w:rPr>
            <w:noProof/>
            <w:webHidden/>
          </w:rPr>
          <w:instrText xml:space="preserve"> PAGEREF _Toc497854083 \h </w:instrText>
        </w:r>
        <w:r w:rsidR="00886D48">
          <w:rPr>
            <w:noProof/>
            <w:webHidden/>
          </w:rPr>
        </w:r>
        <w:r w:rsidR="00886D48">
          <w:rPr>
            <w:noProof/>
            <w:webHidden/>
          </w:rPr>
          <w:fldChar w:fldCharType="separate"/>
        </w:r>
        <w:r w:rsidR="004C55FB">
          <w:rPr>
            <w:noProof/>
            <w:webHidden/>
          </w:rPr>
          <w:t>19</w:t>
        </w:r>
        <w:r w:rsidR="00886D48">
          <w:rPr>
            <w:noProof/>
            <w:webHidden/>
          </w:rPr>
          <w:fldChar w:fldCharType="end"/>
        </w:r>
      </w:hyperlink>
    </w:p>
    <w:p w14:paraId="60B03ED0" w14:textId="7B45FE3C" w:rsidR="00886D48" w:rsidRDefault="002A1EB7">
      <w:pPr>
        <w:pStyle w:val="TableofFigures"/>
        <w:tabs>
          <w:tab w:val="right" w:leader="dot" w:pos="9350"/>
        </w:tabs>
        <w:rPr>
          <w:rFonts w:eastAsiaTheme="minorEastAsia"/>
          <w:noProof/>
          <w:lang w:eastAsia="en-CA"/>
        </w:rPr>
      </w:pPr>
      <w:hyperlink w:anchor="_Toc497854084" w:history="1">
        <w:r w:rsidR="00886D48" w:rsidRPr="00C45D1D">
          <w:rPr>
            <w:rStyle w:val="Hyperlink"/>
            <w:rFonts w:ascii="Times New Roman" w:hAnsi="Times New Roman" w:cs="Times New Roman"/>
            <w:noProof/>
            <w:lang w:val="fr-CA"/>
          </w:rPr>
          <w:t>Figure 7 : SimplifyPolygon Python script</w:t>
        </w:r>
        <w:r w:rsidR="00886D48">
          <w:rPr>
            <w:noProof/>
            <w:webHidden/>
          </w:rPr>
          <w:tab/>
        </w:r>
        <w:r w:rsidR="00886D48">
          <w:rPr>
            <w:noProof/>
            <w:webHidden/>
          </w:rPr>
          <w:fldChar w:fldCharType="begin"/>
        </w:r>
        <w:r w:rsidR="00886D48">
          <w:rPr>
            <w:noProof/>
            <w:webHidden/>
          </w:rPr>
          <w:instrText xml:space="preserve"> PAGEREF _Toc497854084 \h </w:instrText>
        </w:r>
        <w:r w:rsidR="00886D48">
          <w:rPr>
            <w:noProof/>
            <w:webHidden/>
          </w:rPr>
        </w:r>
        <w:r w:rsidR="00886D48">
          <w:rPr>
            <w:noProof/>
            <w:webHidden/>
          </w:rPr>
          <w:fldChar w:fldCharType="separate"/>
        </w:r>
        <w:r w:rsidR="004C55FB">
          <w:rPr>
            <w:noProof/>
            <w:webHidden/>
          </w:rPr>
          <w:t>19</w:t>
        </w:r>
        <w:r w:rsidR="00886D48">
          <w:rPr>
            <w:noProof/>
            <w:webHidden/>
          </w:rPr>
          <w:fldChar w:fldCharType="end"/>
        </w:r>
      </w:hyperlink>
    </w:p>
    <w:p w14:paraId="646696DD" w14:textId="2D35D163" w:rsidR="00886D48" w:rsidRDefault="002A1EB7">
      <w:pPr>
        <w:pStyle w:val="TableofFigures"/>
        <w:tabs>
          <w:tab w:val="right" w:leader="dot" w:pos="9350"/>
        </w:tabs>
        <w:rPr>
          <w:rFonts w:eastAsiaTheme="minorEastAsia"/>
          <w:noProof/>
          <w:lang w:eastAsia="en-CA"/>
        </w:rPr>
      </w:pPr>
      <w:hyperlink w:anchor="_Toc497854085" w:history="1">
        <w:r w:rsidR="00886D48" w:rsidRPr="00C45D1D">
          <w:rPr>
            <w:rStyle w:val="Hyperlink"/>
            <w:rFonts w:ascii="Times New Roman" w:hAnsi="Times New Roman" w:cs="Times New Roman"/>
            <w:noProof/>
            <w:lang w:val="fr-CA"/>
          </w:rPr>
          <w:t>Figure 8 : SymplifyPolygon Python script error</w:t>
        </w:r>
        <w:r w:rsidR="00886D48">
          <w:rPr>
            <w:noProof/>
            <w:webHidden/>
          </w:rPr>
          <w:tab/>
        </w:r>
        <w:r w:rsidR="00886D48">
          <w:rPr>
            <w:noProof/>
            <w:webHidden/>
          </w:rPr>
          <w:fldChar w:fldCharType="begin"/>
        </w:r>
        <w:r w:rsidR="00886D48">
          <w:rPr>
            <w:noProof/>
            <w:webHidden/>
          </w:rPr>
          <w:instrText xml:space="preserve"> PAGEREF _Toc497854085 \h </w:instrText>
        </w:r>
        <w:r w:rsidR="00886D48">
          <w:rPr>
            <w:noProof/>
            <w:webHidden/>
          </w:rPr>
        </w:r>
        <w:r w:rsidR="00886D48">
          <w:rPr>
            <w:noProof/>
            <w:webHidden/>
          </w:rPr>
          <w:fldChar w:fldCharType="separate"/>
        </w:r>
        <w:r w:rsidR="004C55FB">
          <w:rPr>
            <w:noProof/>
            <w:webHidden/>
          </w:rPr>
          <w:t>19</w:t>
        </w:r>
        <w:r w:rsidR="00886D48">
          <w:rPr>
            <w:noProof/>
            <w:webHidden/>
          </w:rPr>
          <w:fldChar w:fldCharType="end"/>
        </w:r>
      </w:hyperlink>
    </w:p>
    <w:p w14:paraId="3122182D" w14:textId="04300E66" w:rsidR="00EF488E" w:rsidRPr="00063629" w:rsidRDefault="00437EF7">
      <w:pPr>
        <w:rPr>
          <w:rFonts w:ascii="Times New Roman" w:eastAsiaTheme="majorEastAsia" w:hAnsi="Times New Roman" w:cs="Times New Roman"/>
          <w:color w:val="2E74B5" w:themeColor="accent1" w:themeShade="BF"/>
          <w:sz w:val="26"/>
          <w:szCs w:val="26"/>
          <w:lang w:val="fr-CA"/>
        </w:rPr>
      </w:pPr>
      <w:r w:rsidRPr="00063629">
        <w:rPr>
          <w:rFonts w:ascii="Times New Roman" w:hAnsi="Times New Roman" w:cs="Times New Roman"/>
          <w:lang w:val="fr-CA"/>
        </w:rPr>
        <w:fldChar w:fldCharType="end"/>
      </w:r>
    </w:p>
    <w:p w14:paraId="5ACD6125" w14:textId="77777777" w:rsidR="00DF4693" w:rsidRPr="00063629" w:rsidRDefault="00DF4693">
      <w:pPr>
        <w:rPr>
          <w:rFonts w:ascii="Times New Roman" w:eastAsiaTheme="majorEastAsia" w:hAnsi="Times New Roman" w:cs="Times New Roman"/>
          <w:color w:val="2E74B5" w:themeColor="accent1" w:themeShade="BF"/>
          <w:sz w:val="32"/>
          <w:szCs w:val="32"/>
          <w:lang w:val="fr-CA"/>
        </w:rPr>
      </w:pPr>
      <w:r w:rsidRPr="00063629">
        <w:rPr>
          <w:rFonts w:ascii="Times New Roman" w:hAnsi="Times New Roman" w:cs="Times New Roman"/>
          <w:lang w:val="fr-CA"/>
        </w:rPr>
        <w:br w:type="page"/>
      </w:r>
    </w:p>
    <w:p w14:paraId="02694367" w14:textId="43381D6B" w:rsidR="00ED7FC5" w:rsidRPr="00063629" w:rsidRDefault="00ED7FC5" w:rsidP="009F2DA6">
      <w:pPr>
        <w:pStyle w:val="Heading1"/>
        <w:rPr>
          <w:rFonts w:ascii="Times New Roman" w:hAnsi="Times New Roman" w:cs="Times New Roman"/>
          <w:lang w:val="fr-CA"/>
        </w:rPr>
      </w:pPr>
      <w:r w:rsidRPr="00063629">
        <w:rPr>
          <w:rFonts w:ascii="Times New Roman" w:hAnsi="Times New Roman" w:cs="Times New Roman"/>
          <w:lang w:val="fr-CA"/>
        </w:rPr>
        <w:lastRenderedPageBreak/>
        <w:t>Exercice 2</w:t>
      </w:r>
      <w:r w:rsidR="0080354D" w:rsidRPr="00063629">
        <w:rPr>
          <w:rFonts w:ascii="Times New Roman" w:hAnsi="Times New Roman" w:cs="Times New Roman"/>
          <w:lang w:val="fr-CA"/>
        </w:rPr>
        <w:t>,</w:t>
      </w:r>
      <w:r w:rsidRPr="00063629">
        <w:rPr>
          <w:rFonts w:ascii="Times New Roman" w:hAnsi="Times New Roman" w:cs="Times New Roman"/>
          <w:lang w:val="fr-CA"/>
        </w:rPr>
        <w:t xml:space="preserve"> partie a)</w:t>
      </w:r>
      <w:r w:rsidR="00E75F00" w:rsidRPr="00063629">
        <w:rPr>
          <w:rFonts w:ascii="Times New Roman" w:hAnsi="Times New Roman" w:cs="Times New Roman"/>
          <w:lang w:val="fr-CA"/>
        </w:rPr>
        <w:t xml:space="preserve"> et </w:t>
      </w:r>
      <w:r w:rsidR="00203ACB" w:rsidRPr="00063629">
        <w:rPr>
          <w:rFonts w:ascii="Times New Roman" w:hAnsi="Times New Roman" w:cs="Times New Roman"/>
          <w:lang w:val="fr-CA"/>
        </w:rPr>
        <w:t>b)</w:t>
      </w:r>
    </w:p>
    <w:p w14:paraId="02D2BA46" w14:textId="5263573C" w:rsidR="009F2DA6" w:rsidRPr="00063629" w:rsidRDefault="009F2DA6" w:rsidP="009F2DA6">
      <w:pPr>
        <w:pStyle w:val="Heading2"/>
        <w:rPr>
          <w:rFonts w:ascii="Times New Roman" w:hAnsi="Times New Roman" w:cs="Times New Roman"/>
          <w:lang w:val="fr-CA"/>
        </w:rPr>
      </w:pPr>
      <w:bookmarkStart w:id="3" w:name="_Toc497854046"/>
      <w:r w:rsidRPr="00063629">
        <w:rPr>
          <w:rFonts w:ascii="Times New Roman" w:hAnsi="Times New Roman" w:cs="Times New Roman"/>
          <w:lang w:val="fr-CA"/>
        </w:rPr>
        <w:t>Méthodologies</w:t>
      </w:r>
      <w:bookmarkEnd w:id="3"/>
    </w:p>
    <w:p w14:paraId="55588321" w14:textId="1CB821F2" w:rsidR="004648C8" w:rsidRPr="00063629" w:rsidRDefault="004648C8" w:rsidP="00ED7FC5">
      <w:pPr>
        <w:pStyle w:val="Heading3"/>
        <w:rPr>
          <w:rFonts w:ascii="Times New Roman" w:hAnsi="Times New Roman" w:cs="Times New Roman"/>
          <w:lang w:val="fr-CA"/>
        </w:rPr>
      </w:pPr>
      <w:bookmarkStart w:id="4" w:name="_Toc497854047"/>
      <w:r w:rsidRPr="00063629">
        <w:rPr>
          <w:rFonts w:ascii="Times New Roman" w:hAnsi="Times New Roman" w:cs="Times New Roman"/>
          <w:lang w:val="fr-CA"/>
        </w:rPr>
        <w:t>Méthodologie</w:t>
      </w:r>
      <w:r w:rsidR="0065385F" w:rsidRPr="00063629">
        <w:rPr>
          <w:rFonts w:ascii="Times New Roman" w:hAnsi="Times New Roman" w:cs="Times New Roman"/>
          <w:lang w:val="fr-CA"/>
        </w:rPr>
        <w:t xml:space="preserve"> suivie</w:t>
      </w:r>
      <w:r w:rsidR="00A503CA" w:rsidRPr="00063629">
        <w:rPr>
          <w:rFonts w:ascii="Times New Roman" w:hAnsi="Times New Roman" w:cs="Times New Roman"/>
          <w:lang w:val="fr-CA"/>
        </w:rPr>
        <w:t xml:space="preserve"> pour chacune des cartes à produire</w:t>
      </w:r>
      <w:bookmarkEnd w:id="4"/>
    </w:p>
    <w:p w14:paraId="5FAF87E3" w14:textId="7D6B563D" w:rsidR="00A503CA" w:rsidRPr="00063629" w:rsidRDefault="000738B8" w:rsidP="00A503CA">
      <w:pPr>
        <w:pStyle w:val="ListParagraph"/>
        <w:numPr>
          <w:ilvl w:val="0"/>
          <w:numId w:val="27"/>
        </w:numPr>
        <w:rPr>
          <w:rFonts w:ascii="Times New Roman" w:hAnsi="Times New Roman" w:cs="Times New Roman"/>
          <w:lang w:val="fr-CA"/>
        </w:rPr>
      </w:pPr>
      <w:r w:rsidRPr="00063629">
        <w:rPr>
          <w:rFonts w:ascii="Times New Roman" w:hAnsi="Times New Roman" w:cs="Times New Roman"/>
          <w:lang w:val="fr-CA"/>
        </w:rPr>
        <w:t xml:space="preserve">Analyse de la carte originale, </w:t>
      </w:r>
      <w:r w:rsidR="00C467D5" w:rsidRPr="00063629">
        <w:rPr>
          <w:rFonts w:ascii="Times New Roman" w:hAnsi="Times New Roman" w:cs="Times New Roman"/>
          <w:lang w:val="fr-CA"/>
        </w:rPr>
        <w:t xml:space="preserve">lecture globale </w:t>
      </w:r>
      <w:r w:rsidRPr="00063629">
        <w:rPr>
          <w:rFonts w:ascii="Times New Roman" w:hAnsi="Times New Roman" w:cs="Times New Roman"/>
          <w:lang w:val="fr-CA"/>
        </w:rPr>
        <w:t xml:space="preserve">à </w:t>
      </w:r>
      <w:r w:rsidR="00C467D5" w:rsidRPr="00063629">
        <w:rPr>
          <w:rFonts w:ascii="Times New Roman" w:hAnsi="Times New Roman" w:cs="Times New Roman"/>
          <w:lang w:val="fr-CA"/>
        </w:rPr>
        <w:t xml:space="preserve">détaillée </w:t>
      </w:r>
      <w:r w:rsidR="00A503CA" w:rsidRPr="00063629">
        <w:rPr>
          <w:rFonts w:ascii="Times New Roman" w:hAnsi="Times New Roman" w:cs="Times New Roman"/>
          <w:lang w:val="fr-CA"/>
        </w:rPr>
        <w:t>des valeurs visuelles, tel que les couleurs, les tailles</w:t>
      </w:r>
      <w:r w:rsidR="004350C0" w:rsidRPr="00063629">
        <w:rPr>
          <w:rFonts w:ascii="Times New Roman" w:hAnsi="Times New Roman" w:cs="Times New Roman"/>
          <w:lang w:val="fr-CA"/>
        </w:rPr>
        <w:t xml:space="preserve">, les </w:t>
      </w:r>
      <w:r w:rsidR="00A503CA" w:rsidRPr="00063629">
        <w:rPr>
          <w:rFonts w:ascii="Times New Roman" w:hAnsi="Times New Roman" w:cs="Times New Roman"/>
          <w:lang w:val="fr-CA"/>
        </w:rPr>
        <w:t>annotations, les placements</w:t>
      </w:r>
      <w:r w:rsidR="00D14B46" w:rsidRPr="00063629">
        <w:rPr>
          <w:rFonts w:ascii="Times New Roman" w:hAnsi="Times New Roman" w:cs="Times New Roman"/>
          <w:lang w:val="fr-CA"/>
        </w:rPr>
        <w:t>.</w:t>
      </w:r>
    </w:p>
    <w:p w14:paraId="3951EBAA" w14:textId="34E60C89" w:rsidR="004648C8" w:rsidRPr="00063629" w:rsidRDefault="004648C8" w:rsidP="004648C8">
      <w:pPr>
        <w:pStyle w:val="ListParagraph"/>
        <w:numPr>
          <w:ilvl w:val="0"/>
          <w:numId w:val="27"/>
        </w:numPr>
        <w:rPr>
          <w:rFonts w:ascii="Times New Roman" w:hAnsi="Times New Roman" w:cs="Times New Roman"/>
          <w:lang w:val="fr-CA"/>
        </w:rPr>
      </w:pPr>
      <w:r w:rsidRPr="00063629">
        <w:rPr>
          <w:rFonts w:ascii="Times New Roman" w:hAnsi="Times New Roman" w:cs="Times New Roman"/>
          <w:lang w:val="fr-CA"/>
        </w:rPr>
        <w:t xml:space="preserve">Recherche des données et </w:t>
      </w:r>
      <w:r w:rsidR="002F0454" w:rsidRPr="00063629">
        <w:rPr>
          <w:rFonts w:ascii="Times New Roman" w:hAnsi="Times New Roman" w:cs="Times New Roman"/>
          <w:lang w:val="fr-CA"/>
        </w:rPr>
        <w:t xml:space="preserve">de </w:t>
      </w:r>
      <w:r w:rsidRPr="00063629">
        <w:rPr>
          <w:rFonts w:ascii="Times New Roman" w:hAnsi="Times New Roman" w:cs="Times New Roman"/>
          <w:lang w:val="fr-CA"/>
        </w:rPr>
        <w:t xml:space="preserve">leur </w:t>
      </w:r>
      <w:proofErr w:type="spellStart"/>
      <w:r w:rsidR="005E07D4" w:rsidRPr="00063629">
        <w:rPr>
          <w:rFonts w:ascii="Times New Roman" w:hAnsi="Times New Roman" w:cs="Times New Roman"/>
          <w:lang w:val="fr-CA"/>
        </w:rPr>
        <w:t>metadata</w:t>
      </w:r>
      <w:proofErr w:type="spellEnd"/>
      <w:r w:rsidR="00D14B46" w:rsidRPr="00063629">
        <w:rPr>
          <w:rFonts w:ascii="Times New Roman" w:hAnsi="Times New Roman" w:cs="Times New Roman"/>
          <w:lang w:val="fr-CA"/>
        </w:rPr>
        <w:t>.</w:t>
      </w:r>
    </w:p>
    <w:p w14:paraId="09CF3850" w14:textId="4EEBD5B6" w:rsidR="004648C8" w:rsidRPr="00063629" w:rsidRDefault="004648C8" w:rsidP="004648C8">
      <w:pPr>
        <w:pStyle w:val="ListParagraph"/>
        <w:numPr>
          <w:ilvl w:val="0"/>
          <w:numId w:val="27"/>
        </w:numPr>
        <w:rPr>
          <w:rFonts w:ascii="Times New Roman" w:hAnsi="Times New Roman" w:cs="Times New Roman"/>
          <w:lang w:val="fr-CA"/>
        </w:rPr>
      </w:pPr>
      <w:r w:rsidRPr="00063629">
        <w:rPr>
          <w:rFonts w:ascii="Times New Roman" w:hAnsi="Times New Roman" w:cs="Times New Roman"/>
          <w:lang w:val="fr-CA"/>
        </w:rPr>
        <w:t>Récupération des données</w:t>
      </w:r>
      <w:r w:rsidR="00D14B46" w:rsidRPr="00063629">
        <w:rPr>
          <w:rFonts w:ascii="Times New Roman" w:hAnsi="Times New Roman" w:cs="Times New Roman"/>
          <w:lang w:val="fr-CA"/>
        </w:rPr>
        <w:t>.</w:t>
      </w:r>
    </w:p>
    <w:p w14:paraId="79F99C79" w14:textId="18FE4577" w:rsidR="00D3318D" w:rsidRPr="00063629" w:rsidRDefault="00386743" w:rsidP="004648C8">
      <w:pPr>
        <w:pStyle w:val="ListParagraph"/>
        <w:numPr>
          <w:ilvl w:val="0"/>
          <w:numId w:val="27"/>
        </w:numPr>
        <w:rPr>
          <w:rFonts w:ascii="Times New Roman" w:hAnsi="Times New Roman" w:cs="Times New Roman"/>
          <w:lang w:val="fr-CA"/>
        </w:rPr>
      </w:pPr>
      <w:r w:rsidRPr="00063629">
        <w:rPr>
          <w:rFonts w:ascii="Times New Roman" w:hAnsi="Times New Roman" w:cs="Times New Roman"/>
          <w:lang w:val="fr-CA"/>
        </w:rPr>
        <w:t>Décision de la projection cartographique</w:t>
      </w:r>
      <w:r w:rsidR="00D14B46" w:rsidRPr="00063629">
        <w:rPr>
          <w:rFonts w:ascii="Times New Roman" w:hAnsi="Times New Roman" w:cs="Times New Roman"/>
          <w:lang w:val="fr-CA"/>
        </w:rPr>
        <w:t>.</w:t>
      </w:r>
    </w:p>
    <w:p w14:paraId="1FF3254C" w14:textId="0BC35617" w:rsidR="00386743" w:rsidRPr="00063629" w:rsidRDefault="00D3318D" w:rsidP="004648C8">
      <w:pPr>
        <w:pStyle w:val="ListParagraph"/>
        <w:numPr>
          <w:ilvl w:val="0"/>
          <w:numId w:val="27"/>
        </w:numPr>
        <w:rPr>
          <w:rFonts w:ascii="Times New Roman" w:hAnsi="Times New Roman" w:cs="Times New Roman"/>
          <w:lang w:val="fr-CA"/>
        </w:rPr>
      </w:pPr>
      <w:r w:rsidRPr="00063629">
        <w:rPr>
          <w:rFonts w:ascii="Times New Roman" w:hAnsi="Times New Roman" w:cs="Times New Roman"/>
          <w:lang w:val="fr-CA"/>
        </w:rPr>
        <w:t>Décision et fixation des échelles</w:t>
      </w:r>
      <w:r w:rsidR="00D14B46" w:rsidRPr="00063629">
        <w:rPr>
          <w:rFonts w:ascii="Times New Roman" w:hAnsi="Times New Roman" w:cs="Times New Roman"/>
          <w:lang w:val="fr-CA"/>
        </w:rPr>
        <w:t>.</w:t>
      </w:r>
    </w:p>
    <w:p w14:paraId="5C3A44BA" w14:textId="3D9621CF" w:rsidR="0065786A" w:rsidRPr="00063629" w:rsidRDefault="004648C8" w:rsidP="004648C8">
      <w:pPr>
        <w:pStyle w:val="ListParagraph"/>
        <w:numPr>
          <w:ilvl w:val="0"/>
          <w:numId w:val="27"/>
        </w:numPr>
        <w:rPr>
          <w:rFonts w:ascii="Times New Roman" w:hAnsi="Times New Roman" w:cs="Times New Roman"/>
          <w:lang w:val="fr-CA"/>
        </w:rPr>
      </w:pPr>
      <w:r w:rsidRPr="00063629">
        <w:rPr>
          <w:rFonts w:ascii="Times New Roman" w:hAnsi="Times New Roman" w:cs="Times New Roman"/>
          <w:lang w:val="fr-CA"/>
        </w:rPr>
        <w:t>Analyse</w:t>
      </w:r>
      <w:r w:rsidR="0065786A" w:rsidRPr="00063629">
        <w:rPr>
          <w:rFonts w:ascii="Times New Roman" w:hAnsi="Times New Roman" w:cs="Times New Roman"/>
          <w:lang w:val="fr-CA"/>
        </w:rPr>
        <w:t xml:space="preserve"> </w:t>
      </w:r>
      <w:r w:rsidR="00DC06B6" w:rsidRPr="00063629">
        <w:rPr>
          <w:rFonts w:ascii="Times New Roman" w:hAnsi="Times New Roman" w:cs="Times New Roman"/>
          <w:lang w:val="fr-CA"/>
        </w:rPr>
        <w:t xml:space="preserve">et validation </w:t>
      </w:r>
      <w:r w:rsidR="00F65EEB" w:rsidRPr="00063629">
        <w:rPr>
          <w:rFonts w:ascii="Times New Roman" w:hAnsi="Times New Roman" w:cs="Times New Roman"/>
          <w:lang w:val="fr-CA"/>
        </w:rPr>
        <w:t xml:space="preserve">sommaire </w:t>
      </w:r>
      <w:r w:rsidRPr="00063629">
        <w:rPr>
          <w:rFonts w:ascii="Times New Roman" w:hAnsi="Times New Roman" w:cs="Times New Roman"/>
          <w:lang w:val="fr-CA"/>
        </w:rPr>
        <w:t xml:space="preserve">des données </w:t>
      </w:r>
      <w:r w:rsidR="0065786A" w:rsidRPr="00063629">
        <w:rPr>
          <w:rFonts w:ascii="Times New Roman" w:hAnsi="Times New Roman" w:cs="Times New Roman"/>
          <w:lang w:val="fr-CA"/>
        </w:rPr>
        <w:t xml:space="preserve">(dans ArcMap) et des </w:t>
      </w:r>
      <w:proofErr w:type="spellStart"/>
      <w:r w:rsidR="005E07D4" w:rsidRPr="00063629">
        <w:rPr>
          <w:rFonts w:ascii="Times New Roman" w:hAnsi="Times New Roman" w:cs="Times New Roman"/>
          <w:lang w:val="fr-CA"/>
        </w:rPr>
        <w:t>metadata</w:t>
      </w:r>
      <w:proofErr w:type="spellEnd"/>
      <w:r w:rsidR="00D14B46" w:rsidRPr="00063629">
        <w:rPr>
          <w:rFonts w:ascii="Times New Roman" w:hAnsi="Times New Roman" w:cs="Times New Roman"/>
          <w:lang w:val="fr-CA"/>
        </w:rPr>
        <w:t>.</w:t>
      </w:r>
    </w:p>
    <w:p w14:paraId="39953447" w14:textId="4E8BB00E" w:rsidR="00D14B46" w:rsidRPr="00063629" w:rsidRDefault="00D14B46" w:rsidP="004648C8">
      <w:pPr>
        <w:pStyle w:val="ListParagraph"/>
        <w:numPr>
          <w:ilvl w:val="0"/>
          <w:numId w:val="27"/>
        </w:numPr>
        <w:rPr>
          <w:rFonts w:ascii="Times New Roman" w:hAnsi="Times New Roman" w:cs="Times New Roman"/>
          <w:lang w:val="fr-CA"/>
        </w:rPr>
      </w:pPr>
      <w:r w:rsidRPr="00063629">
        <w:rPr>
          <w:rFonts w:ascii="Times New Roman" w:hAnsi="Times New Roman" w:cs="Times New Roman"/>
          <w:lang w:val="fr-CA"/>
        </w:rPr>
        <w:t>Conception de la carte</w:t>
      </w:r>
    </w:p>
    <w:p w14:paraId="03900B6B" w14:textId="64A7FADD" w:rsidR="00A503CA" w:rsidRPr="00063629" w:rsidRDefault="00A503CA" w:rsidP="00D14B46">
      <w:pPr>
        <w:pStyle w:val="Heading3"/>
        <w:rPr>
          <w:rFonts w:ascii="Times New Roman" w:hAnsi="Times New Roman" w:cs="Times New Roman"/>
          <w:lang w:val="fr-CA"/>
        </w:rPr>
      </w:pPr>
      <w:bookmarkStart w:id="5" w:name="_Toc497854048"/>
      <w:r w:rsidRPr="00063629">
        <w:rPr>
          <w:rFonts w:ascii="Times New Roman" w:hAnsi="Times New Roman" w:cs="Times New Roman"/>
          <w:lang w:val="fr-CA"/>
        </w:rPr>
        <w:t xml:space="preserve">Méthodologie </w:t>
      </w:r>
      <w:r w:rsidR="00203ACB" w:rsidRPr="00063629">
        <w:rPr>
          <w:rFonts w:ascii="Times New Roman" w:hAnsi="Times New Roman" w:cs="Times New Roman"/>
          <w:lang w:val="fr-CA"/>
        </w:rPr>
        <w:t xml:space="preserve">suivie pour </w:t>
      </w:r>
      <w:r w:rsidR="00F65EEB" w:rsidRPr="00063629">
        <w:rPr>
          <w:rFonts w:ascii="Times New Roman" w:hAnsi="Times New Roman" w:cs="Times New Roman"/>
          <w:lang w:val="fr-CA"/>
        </w:rPr>
        <w:t xml:space="preserve">la carte </w:t>
      </w:r>
      <w:r w:rsidR="0097302B" w:rsidRPr="00063629">
        <w:rPr>
          <w:rFonts w:ascii="Times New Roman" w:hAnsi="Times New Roman" w:cs="Times New Roman"/>
          <w:lang w:val="fr-CA"/>
        </w:rPr>
        <w:t>des « Terres fédérales et autochtones » des États-Unis</w:t>
      </w:r>
      <w:bookmarkEnd w:id="5"/>
    </w:p>
    <w:p w14:paraId="42D71842" w14:textId="7FB17D65" w:rsidR="00934B69" w:rsidRPr="00063629" w:rsidRDefault="00934B69" w:rsidP="00934B69">
      <w:pPr>
        <w:pStyle w:val="ListParagraph"/>
        <w:numPr>
          <w:ilvl w:val="0"/>
          <w:numId w:val="27"/>
        </w:numPr>
        <w:rPr>
          <w:rFonts w:ascii="Times New Roman" w:hAnsi="Times New Roman" w:cs="Times New Roman"/>
          <w:lang w:val="fr-CA"/>
        </w:rPr>
      </w:pPr>
      <w:r w:rsidRPr="00063629">
        <w:rPr>
          <w:rFonts w:ascii="Times New Roman" w:hAnsi="Times New Roman" w:cs="Times New Roman"/>
          <w:lang w:val="fr-CA"/>
        </w:rPr>
        <w:t xml:space="preserve">Décision de la taille et </w:t>
      </w:r>
      <w:r w:rsidR="00FF2B30" w:rsidRPr="00063629">
        <w:rPr>
          <w:rFonts w:ascii="Times New Roman" w:hAnsi="Times New Roman" w:cs="Times New Roman"/>
          <w:lang w:val="fr-CA"/>
        </w:rPr>
        <w:t>de l’</w:t>
      </w:r>
      <w:r w:rsidRPr="00063629">
        <w:rPr>
          <w:rFonts w:ascii="Times New Roman" w:hAnsi="Times New Roman" w:cs="Times New Roman"/>
          <w:lang w:val="fr-CA"/>
        </w:rPr>
        <w:t>orientation de la page.</w:t>
      </w:r>
    </w:p>
    <w:p w14:paraId="784AA699" w14:textId="3A6936FC" w:rsidR="00A503CA" w:rsidRPr="00063629" w:rsidRDefault="00A503CA" w:rsidP="00A503CA">
      <w:pPr>
        <w:pStyle w:val="ListParagraph"/>
        <w:numPr>
          <w:ilvl w:val="0"/>
          <w:numId w:val="27"/>
        </w:numPr>
        <w:rPr>
          <w:rFonts w:ascii="Times New Roman" w:hAnsi="Times New Roman" w:cs="Times New Roman"/>
          <w:lang w:val="fr-CA"/>
        </w:rPr>
      </w:pPr>
      <w:r w:rsidRPr="00063629">
        <w:rPr>
          <w:rFonts w:ascii="Times New Roman" w:hAnsi="Times New Roman" w:cs="Times New Roman"/>
          <w:lang w:val="fr-CA"/>
        </w:rPr>
        <w:t xml:space="preserve">Création d’une </w:t>
      </w:r>
      <w:r w:rsidR="00ED3597" w:rsidRPr="00063629">
        <w:rPr>
          <w:rFonts w:ascii="Times New Roman" w:hAnsi="Times New Roman" w:cs="Times New Roman"/>
          <w:lang w:val="fr-CA"/>
        </w:rPr>
        <w:t>geodatabase</w:t>
      </w:r>
      <w:r w:rsidR="00D14B46" w:rsidRPr="00063629">
        <w:rPr>
          <w:rFonts w:ascii="Times New Roman" w:hAnsi="Times New Roman" w:cs="Times New Roman"/>
          <w:lang w:val="fr-CA"/>
        </w:rPr>
        <w:t>.</w:t>
      </w:r>
    </w:p>
    <w:p w14:paraId="01BA550C" w14:textId="2AB584E8" w:rsidR="00955F2B" w:rsidRPr="00063629" w:rsidRDefault="00F222FF" w:rsidP="00FA4FBE">
      <w:pPr>
        <w:pStyle w:val="ListParagraph"/>
        <w:numPr>
          <w:ilvl w:val="0"/>
          <w:numId w:val="27"/>
        </w:numPr>
        <w:rPr>
          <w:rFonts w:ascii="Times New Roman" w:hAnsi="Times New Roman" w:cs="Times New Roman"/>
          <w:lang w:val="fr-CA"/>
        </w:rPr>
      </w:pPr>
      <w:r w:rsidRPr="00063629">
        <w:rPr>
          <w:rFonts w:ascii="Times New Roman" w:hAnsi="Times New Roman" w:cs="Times New Roman"/>
          <w:lang w:val="fr-CA"/>
        </w:rPr>
        <w:t>Conception dans ArcMap de la base de la carte principale : généralisation, sélection et conservation des données nécessaires.</w:t>
      </w:r>
    </w:p>
    <w:p w14:paraId="2E7A64AE" w14:textId="1A4E4D20" w:rsidR="00D3318D" w:rsidRPr="00063629" w:rsidRDefault="00D3318D" w:rsidP="00D3318D">
      <w:pPr>
        <w:pStyle w:val="ListParagraph"/>
        <w:numPr>
          <w:ilvl w:val="0"/>
          <w:numId w:val="27"/>
        </w:numPr>
        <w:rPr>
          <w:rFonts w:ascii="Times New Roman" w:hAnsi="Times New Roman" w:cs="Times New Roman"/>
          <w:lang w:val="fr-CA"/>
        </w:rPr>
      </w:pPr>
      <w:r w:rsidRPr="00063629">
        <w:rPr>
          <w:rFonts w:ascii="Times New Roman" w:hAnsi="Times New Roman" w:cs="Times New Roman"/>
          <w:lang w:val="fr-CA"/>
        </w:rPr>
        <w:t>Ajout du cadre de travail de l’Alaska</w:t>
      </w:r>
      <w:r w:rsidR="00D14B46" w:rsidRPr="00063629">
        <w:rPr>
          <w:rFonts w:ascii="Times New Roman" w:hAnsi="Times New Roman" w:cs="Times New Roman"/>
          <w:lang w:val="fr-CA"/>
        </w:rPr>
        <w:t>.</w:t>
      </w:r>
    </w:p>
    <w:p w14:paraId="28753AC2" w14:textId="2F4073F4" w:rsidR="00D3318D" w:rsidRPr="00063629" w:rsidRDefault="00D3318D" w:rsidP="00D3318D">
      <w:pPr>
        <w:pStyle w:val="ListParagraph"/>
        <w:numPr>
          <w:ilvl w:val="0"/>
          <w:numId w:val="27"/>
        </w:numPr>
        <w:rPr>
          <w:rFonts w:ascii="Times New Roman" w:hAnsi="Times New Roman" w:cs="Times New Roman"/>
          <w:lang w:val="fr-CA"/>
        </w:rPr>
      </w:pPr>
      <w:r w:rsidRPr="00063629">
        <w:rPr>
          <w:rFonts w:ascii="Times New Roman" w:hAnsi="Times New Roman" w:cs="Times New Roman"/>
          <w:lang w:val="fr-CA"/>
        </w:rPr>
        <w:t>Ajout du cadre de travail de Hawaii</w:t>
      </w:r>
      <w:r w:rsidR="00D14B46" w:rsidRPr="00063629">
        <w:rPr>
          <w:rFonts w:ascii="Times New Roman" w:hAnsi="Times New Roman" w:cs="Times New Roman"/>
          <w:lang w:val="fr-CA"/>
        </w:rPr>
        <w:t>.</w:t>
      </w:r>
    </w:p>
    <w:p w14:paraId="1AF221CF" w14:textId="16EAFD94" w:rsidR="00955F2B" w:rsidRPr="00063629" w:rsidRDefault="00955F2B" w:rsidP="00955F2B">
      <w:pPr>
        <w:pStyle w:val="ListParagraph"/>
        <w:numPr>
          <w:ilvl w:val="0"/>
          <w:numId w:val="27"/>
        </w:numPr>
        <w:rPr>
          <w:rFonts w:ascii="Times New Roman" w:hAnsi="Times New Roman" w:cs="Times New Roman"/>
          <w:lang w:val="fr-CA"/>
        </w:rPr>
      </w:pPr>
      <w:r w:rsidRPr="00063629">
        <w:rPr>
          <w:rFonts w:ascii="Times New Roman" w:hAnsi="Times New Roman" w:cs="Times New Roman"/>
          <w:lang w:val="fr-CA"/>
        </w:rPr>
        <w:t>Application des couleurs de fond et des bords pour chacune des couches</w:t>
      </w:r>
      <w:r w:rsidR="00D14B46" w:rsidRPr="00063629">
        <w:rPr>
          <w:rFonts w:ascii="Times New Roman" w:hAnsi="Times New Roman" w:cs="Times New Roman"/>
          <w:lang w:val="fr-CA"/>
        </w:rPr>
        <w:t>.</w:t>
      </w:r>
    </w:p>
    <w:p w14:paraId="14F53294" w14:textId="0565E925" w:rsidR="00955F2B" w:rsidRPr="00063629" w:rsidRDefault="00955F2B" w:rsidP="004648C8">
      <w:pPr>
        <w:pStyle w:val="ListParagraph"/>
        <w:numPr>
          <w:ilvl w:val="0"/>
          <w:numId w:val="27"/>
        </w:numPr>
        <w:rPr>
          <w:rFonts w:ascii="Times New Roman" w:hAnsi="Times New Roman" w:cs="Times New Roman"/>
          <w:lang w:val="fr-CA"/>
        </w:rPr>
      </w:pPr>
      <w:r w:rsidRPr="00063629">
        <w:rPr>
          <w:rFonts w:ascii="Times New Roman" w:hAnsi="Times New Roman" w:cs="Times New Roman"/>
          <w:lang w:val="fr-CA"/>
        </w:rPr>
        <w:t>Application de la symbologie pour chacune des couches</w:t>
      </w:r>
      <w:r w:rsidR="00D14B46" w:rsidRPr="00063629">
        <w:rPr>
          <w:rFonts w:ascii="Times New Roman" w:hAnsi="Times New Roman" w:cs="Times New Roman"/>
          <w:lang w:val="fr-CA"/>
        </w:rPr>
        <w:t>.</w:t>
      </w:r>
    </w:p>
    <w:p w14:paraId="3685BF7F" w14:textId="291D2ABE" w:rsidR="00713B1C" w:rsidRPr="00063629" w:rsidRDefault="009F2ACE" w:rsidP="004648C8">
      <w:pPr>
        <w:pStyle w:val="ListParagraph"/>
        <w:numPr>
          <w:ilvl w:val="0"/>
          <w:numId w:val="27"/>
        </w:numPr>
        <w:rPr>
          <w:rFonts w:ascii="Times New Roman" w:hAnsi="Times New Roman" w:cs="Times New Roman"/>
          <w:lang w:val="fr-CA"/>
        </w:rPr>
      </w:pPr>
      <w:r w:rsidRPr="00063629">
        <w:rPr>
          <w:rFonts w:ascii="Times New Roman" w:hAnsi="Times New Roman" w:cs="Times New Roman"/>
          <w:lang w:val="fr-CA"/>
        </w:rPr>
        <w:t xml:space="preserve">Mise en page </w:t>
      </w:r>
      <w:r w:rsidR="00713B1C" w:rsidRPr="00063629">
        <w:rPr>
          <w:rFonts w:ascii="Times New Roman" w:hAnsi="Times New Roman" w:cs="Times New Roman"/>
          <w:lang w:val="fr-CA"/>
        </w:rPr>
        <w:t xml:space="preserve">sans les </w:t>
      </w:r>
      <w:r w:rsidR="00AD3D53" w:rsidRPr="00063629">
        <w:rPr>
          <w:rFonts w:ascii="Times New Roman" w:hAnsi="Times New Roman" w:cs="Times New Roman"/>
          <w:lang w:val="fr-CA"/>
        </w:rPr>
        <w:t>annotations ni l’incrustation du globe terrestre</w:t>
      </w:r>
      <w:r w:rsidR="00C760C7" w:rsidRPr="00063629">
        <w:rPr>
          <w:rFonts w:ascii="Times New Roman" w:hAnsi="Times New Roman" w:cs="Times New Roman"/>
          <w:lang w:val="fr-CA"/>
        </w:rPr>
        <w:t xml:space="preserve"> ;</w:t>
      </w:r>
      <w:r w:rsidR="00713B1C" w:rsidRPr="00063629">
        <w:rPr>
          <w:rFonts w:ascii="Times New Roman" w:hAnsi="Times New Roman" w:cs="Times New Roman"/>
          <w:lang w:val="fr-CA"/>
        </w:rPr>
        <w:t xml:space="preserve"> ajout de la légende et </w:t>
      </w:r>
      <w:r w:rsidR="00A503CA" w:rsidRPr="00063629">
        <w:rPr>
          <w:rFonts w:ascii="Times New Roman" w:hAnsi="Times New Roman" w:cs="Times New Roman"/>
          <w:lang w:val="fr-CA"/>
        </w:rPr>
        <w:t>la barre d’échelle</w:t>
      </w:r>
      <w:r w:rsidR="00713B1C" w:rsidRPr="00063629">
        <w:rPr>
          <w:rFonts w:ascii="Times New Roman" w:hAnsi="Times New Roman" w:cs="Times New Roman"/>
          <w:lang w:val="fr-CA"/>
        </w:rPr>
        <w:t xml:space="preserve"> pour les États-Unis, l’Alaska et Hawaii</w:t>
      </w:r>
      <w:r w:rsidR="00D14B46" w:rsidRPr="00063629">
        <w:rPr>
          <w:rFonts w:ascii="Times New Roman" w:hAnsi="Times New Roman" w:cs="Times New Roman"/>
          <w:lang w:val="fr-CA"/>
        </w:rPr>
        <w:t>.</w:t>
      </w:r>
    </w:p>
    <w:p w14:paraId="1D0D9B26" w14:textId="57BCE22F" w:rsidR="00A503CA" w:rsidRPr="00063629" w:rsidRDefault="00A503CA" w:rsidP="004648C8">
      <w:pPr>
        <w:pStyle w:val="ListParagraph"/>
        <w:numPr>
          <w:ilvl w:val="0"/>
          <w:numId w:val="27"/>
        </w:numPr>
        <w:rPr>
          <w:rFonts w:ascii="Times New Roman" w:hAnsi="Times New Roman" w:cs="Times New Roman"/>
          <w:lang w:val="fr-CA"/>
        </w:rPr>
      </w:pPr>
      <w:r w:rsidRPr="00063629">
        <w:rPr>
          <w:rFonts w:ascii="Times New Roman" w:hAnsi="Times New Roman" w:cs="Times New Roman"/>
          <w:lang w:val="fr-CA"/>
        </w:rPr>
        <w:t xml:space="preserve">Transformation des libellés en </w:t>
      </w:r>
      <w:r w:rsidR="00713B1C" w:rsidRPr="00063629">
        <w:rPr>
          <w:rFonts w:ascii="Times New Roman" w:hAnsi="Times New Roman" w:cs="Times New Roman"/>
          <w:lang w:val="fr-CA"/>
        </w:rPr>
        <w:t>annotations pour les états</w:t>
      </w:r>
      <w:r w:rsidRPr="00063629">
        <w:rPr>
          <w:rFonts w:ascii="Times New Roman" w:hAnsi="Times New Roman" w:cs="Times New Roman"/>
          <w:lang w:val="fr-CA"/>
        </w:rPr>
        <w:t xml:space="preserve"> des </w:t>
      </w:r>
      <w:r w:rsidR="00C760C7" w:rsidRPr="00063629">
        <w:rPr>
          <w:rFonts w:ascii="Times New Roman" w:hAnsi="Times New Roman" w:cs="Times New Roman"/>
          <w:lang w:val="fr-CA"/>
        </w:rPr>
        <w:t>États-Unis</w:t>
      </w:r>
      <w:r w:rsidR="00D14B46" w:rsidRPr="00063629">
        <w:rPr>
          <w:rFonts w:ascii="Times New Roman" w:hAnsi="Times New Roman" w:cs="Times New Roman"/>
          <w:lang w:val="fr-CA"/>
        </w:rPr>
        <w:t>.</w:t>
      </w:r>
    </w:p>
    <w:p w14:paraId="4462BCE1" w14:textId="5C26891F" w:rsidR="00713B1C" w:rsidRPr="00063629" w:rsidRDefault="00A503CA" w:rsidP="004648C8">
      <w:pPr>
        <w:pStyle w:val="ListParagraph"/>
        <w:numPr>
          <w:ilvl w:val="0"/>
          <w:numId w:val="27"/>
        </w:numPr>
        <w:rPr>
          <w:rFonts w:ascii="Times New Roman" w:hAnsi="Times New Roman" w:cs="Times New Roman"/>
          <w:lang w:val="fr-CA"/>
        </w:rPr>
      </w:pPr>
      <w:r w:rsidRPr="00063629">
        <w:rPr>
          <w:rFonts w:ascii="Times New Roman" w:hAnsi="Times New Roman" w:cs="Times New Roman"/>
          <w:lang w:val="fr-CA"/>
        </w:rPr>
        <w:t xml:space="preserve">Modification des annotations pour les états des </w:t>
      </w:r>
      <w:r w:rsidR="00C760C7" w:rsidRPr="00063629">
        <w:rPr>
          <w:rFonts w:ascii="Times New Roman" w:hAnsi="Times New Roman" w:cs="Times New Roman"/>
          <w:lang w:val="fr-CA"/>
        </w:rPr>
        <w:t>États-Unis</w:t>
      </w:r>
      <w:r w:rsidRPr="00063629">
        <w:rPr>
          <w:rFonts w:ascii="Times New Roman" w:hAnsi="Times New Roman" w:cs="Times New Roman"/>
          <w:lang w:val="fr-CA"/>
        </w:rPr>
        <w:t xml:space="preserve"> et création des annotations pour les pays voisins, </w:t>
      </w:r>
      <w:r w:rsidR="00713B1C" w:rsidRPr="00063629">
        <w:rPr>
          <w:rFonts w:ascii="Times New Roman" w:hAnsi="Times New Roman" w:cs="Times New Roman"/>
          <w:lang w:val="fr-CA"/>
        </w:rPr>
        <w:t>océans</w:t>
      </w:r>
      <w:r w:rsidRPr="00063629">
        <w:rPr>
          <w:rFonts w:ascii="Times New Roman" w:hAnsi="Times New Roman" w:cs="Times New Roman"/>
          <w:lang w:val="fr-CA"/>
        </w:rPr>
        <w:t xml:space="preserve"> et </w:t>
      </w:r>
      <w:r w:rsidR="00713B1C" w:rsidRPr="00063629">
        <w:rPr>
          <w:rFonts w:ascii="Times New Roman" w:hAnsi="Times New Roman" w:cs="Times New Roman"/>
          <w:lang w:val="fr-CA"/>
        </w:rPr>
        <w:t>mer</w:t>
      </w:r>
      <w:r w:rsidRPr="00063629">
        <w:rPr>
          <w:rFonts w:ascii="Times New Roman" w:hAnsi="Times New Roman" w:cs="Times New Roman"/>
          <w:lang w:val="fr-CA"/>
        </w:rPr>
        <w:t>s</w:t>
      </w:r>
      <w:r w:rsidR="00D14B46" w:rsidRPr="00063629">
        <w:rPr>
          <w:rFonts w:ascii="Times New Roman" w:hAnsi="Times New Roman" w:cs="Times New Roman"/>
          <w:lang w:val="fr-CA"/>
        </w:rPr>
        <w:t>.</w:t>
      </w:r>
    </w:p>
    <w:p w14:paraId="54FB7708" w14:textId="6A25F883" w:rsidR="00713B1C" w:rsidRPr="00063629" w:rsidRDefault="00713B1C" w:rsidP="004648C8">
      <w:pPr>
        <w:pStyle w:val="ListParagraph"/>
        <w:numPr>
          <w:ilvl w:val="0"/>
          <w:numId w:val="27"/>
        </w:numPr>
        <w:rPr>
          <w:rFonts w:ascii="Times New Roman" w:hAnsi="Times New Roman" w:cs="Times New Roman"/>
          <w:lang w:val="fr-CA"/>
        </w:rPr>
      </w:pPr>
      <w:r w:rsidRPr="00063629">
        <w:rPr>
          <w:rFonts w:ascii="Times New Roman" w:hAnsi="Times New Roman" w:cs="Times New Roman"/>
          <w:lang w:val="fr-CA"/>
        </w:rPr>
        <w:t xml:space="preserve">Ajout des </w:t>
      </w:r>
      <w:r w:rsidR="00D3318D" w:rsidRPr="00063629">
        <w:rPr>
          <w:rFonts w:ascii="Times New Roman" w:hAnsi="Times New Roman" w:cs="Times New Roman"/>
          <w:lang w:val="fr-CA"/>
        </w:rPr>
        <w:t>bords, cadres, titres et divers textes informatifs</w:t>
      </w:r>
      <w:r w:rsidR="00D14B46" w:rsidRPr="00063629">
        <w:rPr>
          <w:rFonts w:ascii="Times New Roman" w:hAnsi="Times New Roman" w:cs="Times New Roman"/>
          <w:lang w:val="fr-CA"/>
        </w:rPr>
        <w:t xml:space="preserve"> de la page.</w:t>
      </w:r>
    </w:p>
    <w:p w14:paraId="02572682" w14:textId="51996EDE" w:rsidR="002E1E94" w:rsidRPr="00063629" w:rsidRDefault="00D3318D" w:rsidP="004648C8">
      <w:pPr>
        <w:pStyle w:val="ListParagraph"/>
        <w:numPr>
          <w:ilvl w:val="0"/>
          <w:numId w:val="27"/>
        </w:numPr>
        <w:rPr>
          <w:rFonts w:ascii="Times New Roman" w:hAnsi="Times New Roman" w:cs="Times New Roman"/>
          <w:lang w:val="fr-CA"/>
        </w:rPr>
      </w:pPr>
      <w:r w:rsidRPr="00063629">
        <w:rPr>
          <w:rFonts w:ascii="Times New Roman" w:hAnsi="Times New Roman" w:cs="Times New Roman"/>
          <w:lang w:val="fr-CA"/>
        </w:rPr>
        <w:t xml:space="preserve">Ajout du </w:t>
      </w:r>
      <w:r w:rsidR="00386743" w:rsidRPr="00063629">
        <w:rPr>
          <w:rFonts w:ascii="Times New Roman" w:hAnsi="Times New Roman" w:cs="Times New Roman"/>
          <w:lang w:val="fr-CA"/>
        </w:rPr>
        <w:t xml:space="preserve">cadre de travail pour l’incrustation </w:t>
      </w:r>
      <w:r w:rsidR="00AD3D53" w:rsidRPr="00063629">
        <w:rPr>
          <w:rFonts w:ascii="Times New Roman" w:hAnsi="Times New Roman" w:cs="Times New Roman"/>
          <w:lang w:val="fr-CA"/>
        </w:rPr>
        <w:t>du globe terrestre</w:t>
      </w:r>
      <w:r w:rsidR="00D14B46" w:rsidRPr="00063629">
        <w:rPr>
          <w:rFonts w:ascii="Times New Roman" w:hAnsi="Times New Roman" w:cs="Times New Roman"/>
          <w:lang w:val="fr-CA"/>
        </w:rPr>
        <w:t>.</w:t>
      </w:r>
    </w:p>
    <w:p w14:paraId="099454C3" w14:textId="72317143" w:rsidR="00752B3E" w:rsidRPr="00063629" w:rsidRDefault="00752B3E" w:rsidP="00752B3E">
      <w:pPr>
        <w:pStyle w:val="Heading3"/>
        <w:rPr>
          <w:rFonts w:ascii="Times New Roman" w:hAnsi="Times New Roman" w:cs="Times New Roman"/>
          <w:lang w:val="fr-CA"/>
        </w:rPr>
      </w:pPr>
      <w:bookmarkStart w:id="6" w:name="_Toc497854049"/>
      <w:r w:rsidRPr="00063629">
        <w:rPr>
          <w:rFonts w:ascii="Times New Roman" w:hAnsi="Times New Roman" w:cs="Times New Roman"/>
          <w:lang w:val="fr-CA"/>
        </w:rPr>
        <w:t>Méthodologie suivie pour la carte des « Terres fédérales et autochtones » de l’état du Texas</w:t>
      </w:r>
      <w:bookmarkEnd w:id="6"/>
    </w:p>
    <w:p w14:paraId="1A847291" w14:textId="11C22416" w:rsidR="00752B3E" w:rsidRPr="00063629" w:rsidRDefault="00752B3E" w:rsidP="00752B3E">
      <w:pPr>
        <w:pStyle w:val="ListParagraph"/>
        <w:numPr>
          <w:ilvl w:val="0"/>
          <w:numId w:val="27"/>
        </w:numPr>
        <w:rPr>
          <w:rFonts w:ascii="Times New Roman" w:hAnsi="Times New Roman" w:cs="Times New Roman"/>
          <w:lang w:val="fr-CA"/>
        </w:rPr>
      </w:pPr>
      <w:r w:rsidRPr="00063629">
        <w:rPr>
          <w:rFonts w:ascii="Times New Roman" w:hAnsi="Times New Roman" w:cs="Times New Roman"/>
          <w:lang w:val="fr-CA"/>
        </w:rPr>
        <w:t xml:space="preserve">Décision de la taille et </w:t>
      </w:r>
      <w:r w:rsidR="00FF2B30" w:rsidRPr="00063629">
        <w:rPr>
          <w:rFonts w:ascii="Times New Roman" w:hAnsi="Times New Roman" w:cs="Times New Roman"/>
          <w:lang w:val="fr-CA"/>
        </w:rPr>
        <w:t>de l’</w:t>
      </w:r>
      <w:r w:rsidRPr="00063629">
        <w:rPr>
          <w:rFonts w:ascii="Times New Roman" w:hAnsi="Times New Roman" w:cs="Times New Roman"/>
          <w:lang w:val="fr-CA"/>
        </w:rPr>
        <w:t>orientation de la page.</w:t>
      </w:r>
    </w:p>
    <w:p w14:paraId="662BE137" w14:textId="77777777" w:rsidR="00752B3E" w:rsidRPr="00063629" w:rsidRDefault="00752B3E" w:rsidP="00752B3E">
      <w:pPr>
        <w:pStyle w:val="ListParagraph"/>
        <w:numPr>
          <w:ilvl w:val="0"/>
          <w:numId w:val="27"/>
        </w:numPr>
        <w:rPr>
          <w:rFonts w:ascii="Times New Roman" w:hAnsi="Times New Roman" w:cs="Times New Roman"/>
          <w:lang w:val="fr-CA"/>
        </w:rPr>
      </w:pPr>
      <w:r w:rsidRPr="00063629">
        <w:rPr>
          <w:rFonts w:ascii="Times New Roman" w:hAnsi="Times New Roman" w:cs="Times New Roman"/>
          <w:lang w:val="fr-CA"/>
        </w:rPr>
        <w:t>Création d’une geodatabase.</w:t>
      </w:r>
    </w:p>
    <w:p w14:paraId="3C6BF231" w14:textId="77777777" w:rsidR="00752B3E" w:rsidRPr="00063629" w:rsidRDefault="00752B3E" w:rsidP="00752B3E">
      <w:pPr>
        <w:pStyle w:val="ListParagraph"/>
        <w:numPr>
          <w:ilvl w:val="0"/>
          <w:numId w:val="27"/>
        </w:numPr>
        <w:rPr>
          <w:rFonts w:ascii="Times New Roman" w:hAnsi="Times New Roman" w:cs="Times New Roman"/>
          <w:lang w:val="fr-CA"/>
        </w:rPr>
      </w:pPr>
      <w:r w:rsidRPr="00063629">
        <w:rPr>
          <w:rFonts w:ascii="Times New Roman" w:hAnsi="Times New Roman" w:cs="Times New Roman"/>
          <w:lang w:val="fr-CA"/>
        </w:rPr>
        <w:t>Conception dans ArcMap de la base de la carte principale : généralisation, sélection et conservation des données nécessaires.</w:t>
      </w:r>
    </w:p>
    <w:p w14:paraId="107D4330" w14:textId="77777777" w:rsidR="00752B3E" w:rsidRPr="00063629" w:rsidRDefault="00752B3E" w:rsidP="00752B3E">
      <w:pPr>
        <w:pStyle w:val="ListParagraph"/>
        <w:numPr>
          <w:ilvl w:val="0"/>
          <w:numId w:val="27"/>
        </w:numPr>
        <w:rPr>
          <w:rFonts w:ascii="Times New Roman" w:hAnsi="Times New Roman" w:cs="Times New Roman"/>
          <w:lang w:val="fr-CA"/>
        </w:rPr>
      </w:pPr>
      <w:r w:rsidRPr="00063629">
        <w:rPr>
          <w:rFonts w:ascii="Times New Roman" w:hAnsi="Times New Roman" w:cs="Times New Roman"/>
          <w:lang w:val="fr-CA"/>
        </w:rPr>
        <w:t>Application des couleurs de fond et des bords pour chacune des couches.</w:t>
      </w:r>
    </w:p>
    <w:p w14:paraId="308754CA" w14:textId="77777777" w:rsidR="00752B3E" w:rsidRPr="00063629" w:rsidRDefault="00752B3E" w:rsidP="00752B3E">
      <w:pPr>
        <w:pStyle w:val="ListParagraph"/>
        <w:numPr>
          <w:ilvl w:val="0"/>
          <w:numId w:val="27"/>
        </w:numPr>
        <w:rPr>
          <w:rFonts w:ascii="Times New Roman" w:hAnsi="Times New Roman" w:cs="Times New Roman"/>
          <w:lang w:val="fr-CA"/>
        </w:rPr>
      </w:pPr>
      <w:r w:rsidRPr="00063629">
        <w:rPr>
          <w:rFonts w:ascii="Times New Roman" w:hAnsi="Times New Roman" w:cs="Times New Roman"/>
          <w:lang w:val="fr-CA"/>
        </w:rPr>
        <w:t>Application de la symbologie pour chacune des couches.</w:t>
      </w:r>
    </w:p>
    <w:p w14:paraId="52CCA6BE" w14:textId="493A8200" w:rsidR="00752B3E" w:rsidRPr="00063629" w:rsidRDefault="00535A3D" w:rsidP="00752B3E">
      <w:pPr>
        <w:pStyle w:val="ListParagraph"/>
        <w:numPr>
          <w:ilvl w:val="0"/>
          <w:numId w:val="27"/>
        </w:numPr>
        <w:rPr>
          <w:rFonts w:ascii="Times New Roman" w:hAnsi="Times New Roman" w:cs="Times New Roman"/>
          <w:lang w:val="fr-CA"/>
        </w:rPr>
      </w:pPr>
      <w:r w:rsidRPr="00063629">
        <w:rPr>
          <w:rFonts w:ascii="Times New Roman" w:hAnsi="Times New Roman" w:cs="Times New Roman"/>
          <w:lang w:val="fr-CA"/>
        </w:rPr>
        <w:t>Mise en page</w:t>
      </w:r>
      <w:r w:rsidR="00790FBF" w:rsidRPr="00063629">
        <w:rPr>
          <w:rFonts w:ascii="Times New Roman" w:hAnsi="Times New Roman" w:cs="Times New Roman"/>
          <w:lang w:val="fr-CA"/>
        </w:rPr>
        <w:t xml:space="preserve"> </w:t>
      </w:r>
      <w:r w:rsidRPr="00063629">
        <w:rPr>
          <w:rFonts w:ascii="Times New Roman" w:hAnsi="Times New Roman" w:cs="Times New Roman"/>
          <w:lang w:val="fr-CA"/>
        </w:rPr>
        <w:t>;</w:t>
      </w:r>
      <w:r w:rsidR="00752B3E" w:rsidRPr="00063629">
        <w:rPr>
          <w:rFonts w:ascii="Times New Roman" w:hAnsi="Times New Roman" w:cs="Times New Roman"/>
          <w:lang w:val="fr-CA"/>
        </w:rPr>
        <w:t xml:space="preserve"> ajout de la légende et la barre d’échelle</w:t>
      </w:r>
      <w:r w:rsidRPr="00063629">
        <w:rPr>
          <w:rFonts w:ascii="Times New Roman" w:hAnsi="Times New Roman" w:cs="Times New Roman"/>
          <w:lang w:val="fr-CA"/>
        </w:rPr>
        <w:t xml:space="preserve"> pour le Texas.</w:t>
      </w:r>
    </w:p>
    <w:p w14:paraId="1025AD4E" w14:textId="06B3AA23" w:rsidR="00752B3E" w:rsidRPr="00063629" w:rsidRDefault="00752B3E" w:rsidP="00752B3E">
      <w:pPr>
        <w:pStyle w:val="ListParagraph"/>
        <w:numPr>
          <w:ilvl w:val="0"/>
          <w:numId w:val="27"/>
        </w:numPr>
        <w:rPr>
          <w:rFonts w:ascii="Times New Roman" w:hAnsi="Times New Roman" w:cs="Times New Roman"/>
          <w:lang w:val="fr-CA"/>
        </w:rPr>
      </w:pPr>
      <w:r w:rsidRPr="00063629">
        <w:rPr>
          <w:rFonts w:ascii="Times New Roman" w:hAnsi="Times New Roman" w:cs="Times New Roman"/>
          <w:lang w:val="fr-CA"/>
        </w:rPr>
        <w:t>Transformation des libellés en annotations</w:t>
      </w:r>
      <w:r w:rsidR="009F0C87" w:rsidRPr="00063629">
        <w:rPr>
          <w:rFonts w:ascii="Times New Roman" w:hAnsi="Times New Roman" w:cs="Times New Roman"/>
          <w:lang w:val="fr-CA"/>
        </w:rPr>
        <w:t xml:space="preserve"> pour les noms des villes et </w:t>
      </w:r>
      <w:r w:rsidR="00386A30" w:rsidRPr="00063629">
        <w:rPr>
          <w:rFonts w:ascii="Times New Roman" w:hAnsi="Times New Roman" w:cs="Times New Roman"/>
          <w:lang w:val="fr-CA"/>
        </w:rPr>
        <w:t>des lacs</w:t>
      </w:r>
      <w:r w:rsidRPr="00063629">
        <w:rPr>
          <w:rFonts w:ascii="Times New Roman" w:hAnsi="Times New Roman" w:cs="Times New Roman"/>
          <w:lang w:val="fr-CA"/>
        </w:rPr>
        <w:t>.</w:t>
      </w:r>
    </w:p>
    <w:p w14:paraId="10763A7E" w14:textId="2FCE7E65" w:rsidR="00752B3E" w:rsidRPr="00063629" w:rsidRDefault="00752B3E" w:rsidP="00752B3E">
      <w:pPr>
        <w:pStyle w:val="ListParagraph"/>
        <w:numPr>
          <w:ilvl w:val="0"/>
          <w:numId w:val="27"/>
        </w:numPr>
        <w:rPr>
          <w:rFonts w:ascii="Times New Roman" w:hAnsi="Times New Roman" w:cs="Times New Roman"/>
          <w:lang w:val="fr-CA"/>
        </w:rPr>
      </w:pPr>
      <w:r w:rsidRPr="00063629">
        <w:rPr>
          <w:rFonts w:ascii="Times New Roman" w:hAnsi="Times New Roman" w:cs="Times New Roman"/>
          <w:lang w:val="fr-CA"/>
        </w:rPr>
        <w:t xml:space="preserve">Modification des annotations </w:t>
      </w:r>
      <w:r w:rsidR="002B0718" w:rsidRPr="00063629">
        <w:rPr>
          <w:rFonts w:ascii="Times New Roman" w:hAnsi="Times New Roman" w:cs="Times New Roman"/>
          <w:lang w:val="fr-CA"/>
        </w:rPr>
        <w:t xml:space="preserve">existantes </w:t>
      </w:r>
      <w:r w:rsidRPr="00063629">
        <w:rPr>
          <w:rFonts w:ascii="Times New Roman" w:hAnsi="Times New Roman" w:cs="Times New Roman"/>
          <w:lang w:val="fr-CA"/>
        </w:rPr>
        <w:t>et création des annotations pour les pays voisins, océans et mers.</w:t>
      </w:r>
    </w:p>
    <w:p w14:paraId="22AEAD3F" w14:textId="77777777" w:rsidR="00752B3E" w:rsidRPr="00063629" w:rsidRDefault="00752B3E" w:rsidP="00752B3E">
      <w:pPr>
        <w:pStyle w:val="ListParagraph"/>
        <w:numPr>
          <w:ilvl w:val="0"/>
          <w:numId w:val="27"/>
        </w:numPr>
        <w:rPr>
          <w:rFonts w:ascii="Times New Roman" w:hAnsi="Times New Roman" w:cs="Times New Roman"/>
          <w:lang w:val="fr-CA"/>
        </w:rPr>
      </w:pPr>
      <w:r w:rsidRPr="00063629">
        <w:rPr>
          <w:rFonts w:ascii="Times New Roman" w:hAnsi="Times New Roman" w:cs="Times New Roman"/>
          <w:lang w:val="fr-CA"/>
        </w:rPr>
        <w:t>Ajout des bords, cadres, titres et divers textes informatifs de la page.</w:t>
      </w:r>
    </w:p>
    <w:p w14:paraId="03B7BC47" w14:textId="77777777" w:rsidR="00654A59" w:rsidRPr="00063629" w:rsidRDefault="00654A59">
      <w:pPr>
        <w:rPr>
          <w:rFonts w:ascii="Times New Roman" w:hAnsi="Times New Roman" w:cs="Times New Roman"/>
          <w:lang w:val="fr-CA"/>
        </w:rPr>
      </w:pPr>
      <w:r w:rsidRPr="00063629">
        <w:rPr>
          <w:rFonts w:ascii="Times New Roman" w:hAnsi="Times New Roman" w:cs="Times New Roman"/>
          <w:lang w:val="fr-CA"/>
        </w:rPr>
        <w:br w:type="page"/>
      </w:r>
    </w:p>
    <w:p w14:paraId="7C638D3F" w14:textId="58AC2DFE" w:rsidR="00F15CC3" w:rsidRPr="00063629" w:rsidRDefault="00F15CC3" w:rsidP="00744D33">
      <w:pPr>
        <w:pStyle w:val="Heading2"/>
        <w:rPr>
          <w:rFonts w:ascii="Times New Roman" w:hAnsi="Times New Roman" w:cs="Times New Roman"/>
          <w:lang w:val="fr-CA"/>
        </w:rPr>
      </w:pPr>
      <w:bookmarkStart w:id="7" w:name="_Toc497854050"/>
      <w:r w:rsidRPr="00063629">
        <w:rPr>
          <w:rFonts w:ascii="Times New Roman" w:hAnsi="Times New Roman" w:cs="Times New Roman"/>
          <w:lang w:val="fr-CA"/>
        </w:rPr>
        <w:lastRenderedPageBreak/>
        <w:t>Détails sommaires de la méthodologie suivie</w:t>
      </w:r>
      <w:bookmarkEnd w:id="7"/>
    </w:p>
    <w:p w14:paraId="5E188FF9" w14:textId="3F7B6878" w:rsidR="00D14B46" w:rsidRPr="00063629" w:rsidRDefault="00D14B46" w:rsidP="00665740">
      <w:pPr>
        <w:pStyle w:val="Heading3"/>
        <w:rPr>
          <w:rFonts w:ascii="Times New Roman" w:hAnsi="Times New Roman" w:cs="Times New Roman"/>
          <w:lang w:val="fr-CA"/>
        </w:rPr>
      </w:pPr>
      <w:bookmarkStart w:id="8" w:name="_Toc497854051"/>
      <w:r w:rsidRPr="00063629">
        <w:rPr>
          <w:rFonts w:ascii="Times New Roman" w:hAnsi="Times New Roman" w:cs="Times New Roman"/>
          <w:lang w:val="fr-CA"/>
        </w:rPr>
        <w:t>Analyse de la carte originale, des valeurs visuelles, tel que les couleurs, les tailles des annotations, les placements</w:t>
      </w:r>
      <w:r w:rsidR="00934B69" w:rsidRPr="00063629">
        <w:rPr>
          <w:rFonts w:ascii="Times New Roman" w:hAnsi="Times New Roman" w:cs="Times New Roman"/>
          <w:lang w:val="fr-CA"/>
        </w:rPr>
        <w:t>.</w:t>
      </w:r>
      <w:bookmarkEnd w:id="8"/>
    </w:p>
    <w:p w14:paraId="39CE8345" w14:textId="2174ACD0" w:rsidR="003B56BE" w:rsidRPr="00063629" w:rsidRDefault="003B56BE" w:rsidP="00E226E1">
      <w:pPr>
        <w:pStyle w:val="Heading4"/>
        <w:rPr>
          <w:rFonts w:ascii="Times New Roman" w:hAnsi="Times New Roman" w:cs="Times New Roman"/>
          <w:lang w:val="fr-CA"/>
        </w:rPr>
      </w:pPr>
      <w:bookmarkStart w:id="9" w:name="_Toc497854052"/>
      <w:r w:rsidRPr="00063629">
        <w:rPr>
          <w:rFonts w:ascii="Times New Roman" w:hAnsi="Times New Roman" w:cs="Times New Roman"/>
          <w:lang w:val="fr-CA"/>
        </w:rPr>
        <w:t>Carte des « Terres fédérales et autochtones » des États-Unis</w:t>
      </w:r>
      <w:bookmarkEnd w:id="9"/>
    </w:p>
    <w:p w14:paraId="49640C89" w14:textId="26D026F5" w:rsidR="000B2110" w:rsidRPr="00063629" w:rsidRDefault="000B2110" w:rsidP="003B56BE">
      <w:pPr>
        <w:ind w:left="720"/>
        <w:rPr>
          <w:rFonts w:ascii="Times New Roman" w:hAnsi="Times New Roman" w:cs="Times New Roman"/>
          <w:lang w:val="fr-CA"/>
        </w:rPr>
      </w:pPr>
      <w:r w:rsidRPr="00063629">
        <w:rPr>
          <w:rFonts w:ascii="Times New Roman" w:hAnsi="Times New Roman" w:cs="Times New Roman"/>
          <w:lang w:val="fr-CA"/>
        </w:rPr>
        <w:t xml:space="preserve">La carte originale est disponible à l’adresse suivante : </w:t>
      </w:r>
    </w:p>
    <w:p w14:paraId="1A734346" w14:textId="4255F5C1" w:rsidR="000B2110" w:rsidRPr="00063629" w:rsidRDefault="002A1EB7" w:rsidP="003B56BE">
      <w:pPr>
        <w:ind w:left="720"/>
        <w:rPr>
          <w:rFonts w:ascii="Times New Roman" w:hAnsi="Times New Roman" w:cs="Times New Roman"/>
          <w:lang w:val="fr-CA"/>
        </w:rPr>
      </w:pPr>
      <w:hyperlink r:id="rId10" w:history="1">
        <w:r w:rsidR="000B2110" w:rsidRPr="00063629">
          <w:rPr>
            <w:rStyle w:val="Hyperlink"/>
            <w:rFonts w:ascii="Times New Roman" w:hAnsi="Times New Roman" w:cs="Times New Roman"/>
            <w:lang w:val="fr-CA"/>
          </w:rPr>
          <w:t>https://nationalmap.gov/small_scale/printable/images/pdf/fedlands/fedlands3.pdf</w:t>
        </w:r>
      </w:hyperlink>
    </w:p>
    <w:p w14:paraId="43103B2D" w14:textId="6CCF974F" w:rsidR="00934B69" w:rsidRPr="00063629" w:rsidRDefault="00EF696D" w:rsidP="003B56BE">
      <w:pPr>
        <w:ind w:left="720"/>
        <w:rPr>
          <w:rFonts w:ascii="Times New Roman" w:hAnsi="Times New Roman" w:cs="Times New Roman"/>
          <w:lang w:val="fr-CA"/>
        </w:rPr>
      </w:pPr>
      <w:r w:rsidRPr="00063629">
        <w:rPr>
          <w:rFonts w:ascii="Times New Roman" w:hAnsi="Times New Roman" w:cs="Times New Roman"/>
          <w:lang w:val="fr-CA"/>
        </w:rPr>
        <w:t xml:space="preserve">C’est une carte </w:t>
      </w:r>
      <w:r w:rsidR="00F71DBA" w:rsidRPr="00063629">
        <w:rPr>
          <w:rFonts w:ascii="Times New Roman" w:hAnsi="Times New Roman" w:cs="Times New Roman"/>
          <w:lang w:val="fr-CA"/>
        </w:rPr>
        <w:t xml:space="preserve">qualitative </w:t>
      </w:r>
      <w:r w:rsidR="005F1DCC" w:rsidRPr="00063629">
        <w:rPr>
          <w:rFonts w:ascii="Times New Roman" w:hAnsi="Times New Roman" w:cs="Times New Roman"/>
          <w:lang w:val="fr-CA"/>
        </w:rPr>
        <w:t xml:space="preserve">en anglais, </w:t>
      </w:r>
      <w:r w:rsidRPr="00063629">
        <w:rPr>
          <w:rFonts w:ascii="Times New Roman" w:hAnsi="Times New Roman" w:cs="Times New Roman"/>
          <w:lang w:val="fr-CA"/>
        </w:rPr>
        <w:t xml:space="preserve">représentant </w:t>
      </w:r>
      <w:r w:rsidR="009D538E" w:rsidRPr="00063629">
        <w:rPr>
          <w:rFonts w:ascii="Times New Roman" w:hAnsi="Times New Roman" w:cs="Times New Roman"/>
          <w:lang w:val="fr-CA"/>
        </w:rPr>
        <w:t>les terres fédérales et réserves autochtones des É</w:t>
      </w:r>
      <w:r w:rsidRPr="00063629">
        <w:rPr>
          <w:rFonts w:ascii="Times New Roman" w:hAnsi="Times New Roman" w:cs="Times New Roman"/>
          <w:lang w:val="fr-CA"/>
        </w:rPr>
        <w:t>tats-Unis</w:t>
      </w:r>
      <w:r w:rsidR="00F71DBA" w:rsidRPr="00063629">
        <w:rPr>
          <w:rFonts w:ascii="Times New Roman" w:hAnsi="Times New Roman" w:cs="Times New Roman"/>
          <w:lang w:val="fr-CA"/>
        </w:rPr>
        <w:t xml:space="preserve"> d’Amérique. C</w:t>
      </w:r>
      <w:r w:rsidRPr="00063629">
        <w:rPr>
          <w:rFonts w:ascii="Times New Roman" w:hAnsi="Times New Roman" w:cs="Times New Roman"/>
          <w:lang w:val="fr-CA"/>
        </w:rPr>
        <w:t>hacun de</w:t>
      </w:r>
      <w:r w:rsidR="00F71DBA" w:rsidRPr="00063629">
        <w:rPr>
          <w:rFonts w:ascii="Times New Roman" w:hAnsi="Times New Roman" w:cs="Times New Roman"/>
          <w:lang w:val="fr-CA"/>
        </w:rPr>
        <w:t xml:space="preserve">s </w:t>
      </w:r>
      <w:r w:rsidRPr="00063629">
        <w:rPr>
          <w:rFonts w:ascii="Times New Roman" w:hAnsi="Times New Roman" w:cs="Times New Roman"/>
          <w:lang w:val="fr-CA"/>
        </w:rPr>
        <w:t>états</w:t>
      </w:r>
      <w:r w:rsidR="003B56BE" w:rsidRPr="00063629">
        <w:rPr>
          <w:rFonts w:ascii="Times New Roman" w:hAnsi="Times New Roman" w:cs="Times New Roman"/>
          <w:lang w:val="fr-CA"/>
        </w:rPr>
        <w:t xml:space="preserve"> </w:t>
      </w:r>
      <w:r w:rsidR="00F71DBA" w:rsidRPr="00063629">
        <w:rPr>
          <w:rFonts w:ascii="Times New Roman" w:hAnsi="Times New Roman" w:cs="Times New Roman"/>
          <w:lang w:val="fr-CA"/>
        </w:rPr>
        <w:t xml:space="preserve">des États-Unis </w:t>
      </w:r>
      <w:r w:rsidR="003B56BE" w:rsidRPr="00063629">
        <w:rPr>
          <w:rFonts w:ascii="Times New Roman" w:hAnsi="Times New Roman" w:cs="Times New Roman"/>
          <w:lang w:val="fr-CA"/>
        </w:rPr>
        <w:t xml:space="preserve">est affiché </w:t>
      </w:r>
      <w:r w:rsidRPr="00063629">
        <w:rPr>
          <w:rFonts w:ascii="Times New Roman" w:hAnsi="Times New Roman" w:cs="Times New Roman"/>
          <w:lang w:val="fr-CA"/>
        </w:rPr>
        <w:t>sur un fond blanc</w:t>
      </w:r>
      <w:r w:rsidR="00DF54B0" w:rsidRPr="00063629">
        <w:rPr>
          <w:rFonts w:ascii="Times New Roman" w:hAnsi="Times New Roman" w:cs="Times New Roman"/>
          <w:lang w:val="fr-CA"/>
        </w:rPr>
        <w:t>, délimité par une frontière</w:t>
      </w:r>
      <w:r w:rsidRPr="00063629">
        <w:rPr>
          <w:rFonts w:ascii="Times New Roman" w:hAnsi="Times New Roman" w:cs="Times New Roman"/>
          <w:lang w:val="fr-CA"/>
        </w:rPr>
        <w:t xml:space="preserve"> </w:t>
      </w:r>
      <w:r w:rsidR="00DF54B0" w:rsidRPr="00063629">
        <w:rPr>
          <w:rFonts w:ascii="Times New Roman" w:hAnsi="Times New Roman" w:cs="Times New Roman"/>
          <w:lang w:val="fr-CA"/>
        </w:rPr>
        <w:t xml:space="preserve">de couleur gris clair surclassant les autres couches, </w:t>
      </w:r>
      <w:r w:rsidR="003B56BE" w:rsidRPr="00063629">
        <w:rPr>
          <w:rFonts w:ascii="Times New Roman" w:hAnsi="Times New Roman" w:cs="Times New Roman"/>
          <w:lang w:val="fr-CA"/>
        </w:rPr>
        <w:t xml:space="preserve">et </w:t>
      </w:r>
      <w:r w:rsidRPr="00063629">
        <w:rPr>
          <w:rFonts w:ascii="Times New Roman" w:hAnsi="Times New Roman" w:cs="Times New Roman"/>
          <w:lang w:val="fr-CA"/>
        </w:rPr>
        <w:t xml:space="preserve">identifié par </w:t>
      </w:r>
      <w:r w:rsidR="00F71843" w:rsidRPr="00063629">
        <w:rPr>
          <w:rFonts w:ascii="Times New Roman" w:hAnsi="Times New Roman" w:cs="Times New Roman"/>
          <w:lang w:val="fr-CA"/>
        </w:rPr>
        <w:t xml:space="preserve">un libellé de </w:t>
      </w:r>
      <w:r w:rsidR="00DF54B0" w:rsidRPr="00063629">
        <w:rPr>
          <w:rFonts w:ascii="Times New Roman" w:hAnsi="Times New Roman" w:cs="Times New Roman"/>
          <w:lang w:val="fr-CA"/>
        </w:rPr>
        <w:t xml:space="preserve">type Sans Serif, </w:t>
      </w:r>
      <w:r w:rsidR="00350AC3" w:rsidRPr="00063629">
        <w:rPr>
          <w:rFonts w:ascii="Times New Roman" w:hAnsi="Times New Roman" w:cs="Times New Roman"/>
          <w:lang w:val="fr-CA"/>
        </w:rPr>
        <w:t>d’une taille allant de petite à très petite</w:t>
      </w:r>
      <w:r w:rsidR="006E4500" w:rsidRPr="00063629">
        <w:rPr>
          <w:rFonts w:ascii="Times New Roman" w:hAnsi="Times New Roman" w:cs="Times New Roman"/>
          <w:lang w:val="fr-CA"/>
        </w:rPr>
        <w:t xml:space="preserve">, </w:t>
      </w:r>
      <w:r w:rsidR="00350AC3" w:rsidRPr="00063629">
        <w:rPr>
          <w:rFonts w:ascii="Times New Roman" w:hAnsi="Times New Roman" w:cs="Times New Roman"/>
          <w:lang w:val="fr-CA"/>
        </w:rPr>
        <w:t>en lettre capitale</w:t>
      </w:r>
      <w:r w:rsidR="00DF54B0" w:rsidRPr="00063629">
        <w:rPr>
          <w:rFonts w:ascii="Times New Roman" w:hAnsi="Times New Roman" w:cs="Times New Roman"/>
          <w:lang w:val="fr-CA"/>
        </w:rPr>
        <w:t>, et présent dans le polygone de l’état</w:t>
      </w:r>
      <w:r w:rsidR="006E4500" w:rsidRPr="00063629">
        <w:rPr>
          <w:rFonts w:ascii="Times New Roman" w:hAnsi="Times New Roman" w:cs="Times New Roman"/>
          <w:lang w:val="fr-CA"/>
        </w:rPr>
        <w:t xml:space="preserve"> lorsque l’espace le permet</w:t>
      </w:r>
      <w:r w:rsidR="003B56BE" w:rsidRPr="00063629">
        <w:rPr>
          <w:rFonts w:ascii="Times New Roman" w:hAnsi="Times New Roman" w:cs="Times New Roman"/>
          <w:lang w:val="fr-CA"/>
        </w:rPr>
        <w:t xml:space="preserve">. </w:t>
      </w:r>
      <w:r w:rsidR="00DF54B0" w:rsidRPr="00063629">
        <w:rPr>
          <w:rFonts w:ascii="Times New Roman" w:hAnsi="Times New Roman" w:cs="Times New Roman"/>
          <w:lang w:val="fr-CA"/>
        </w:rPr>
        <w:t>Les états ayant une superficie trop petite pour contenir leur nom, sur la côte Est, sont associés à une ligne simple dirigeant les yeux vers le libellé situé sur le côté, sur la couche de l’océan. L’état de DC est très petit et dans les terres, diffici</w:t>
      </w:r>
      <w:r w:rsidR="00F71843" w:rsidRPr="00063629">
        <w:rPr>
          <w:rFonts w:ascii="Times New Roman" w:hAnsi="Times New Roman" w:cs="Times New Roman"/>
          <w:lang w:val="fr-CA"/>
        </w:rPr>
        <w:t xml:space="preserve">lement visible et identifiable et </w:t>
      </w:r>
      <w:r w:rsidR="00DF54B0" w:rsidRPr="00063629">
        <w:rPr>
          <w:rFonts w:ascii="Times New Roman" w:hAnsi="Times New Roman" w:cs="Times New Roman"/>
          <w:lang w:val="fr-CA"/>
        </w:rPr>
        <w:t xml:space="preserve">probablement invisible avec une </w:t>
      </w:r>
      <w:r w:rsidR="00F71843" w:rsidRPr="00063629">
        <w:rPr>
          <w:rFonts w:ascii="Times New Roman" w:hAnsi="Times New Roman" w:cs="Times New Roman"/>
          <w:lang w:val="fr-CA"/>
        </w:rPr>
        <w:t>impression classique sur papier</w:t>
      </w:r>
      <w:r w:rsidR="00DF54B0" w:rsidRPr="00063629">
        <w:rPr>
          <w:rFonts w:ascii="Times New Roman" w:hAnsi="Times New Roman" w:cs="Times New Roman"/>
          <w:lang w:val="fr-CA"/>
        </w:rPr>
        <w:t xml:space="preserve">. </w:t>
      </w:r>
      <w:r w:rsidR="006E4500" w:rsidRPr="00063629">
        <w:rPr>
          <w:rFonts w:ascii="Times New Roman" w:hAnsi="Times New Roman" w:cs="Times New Roman"/>
          <w:lang w:val="fr-CA"/>
        </w:rPr>
        <w:t xml:space="preserve">Les noms des états ont une inclinaison qui suit la forme naturelle des </w:t>
      </w:r>
      <w:r w:rsidR="00C760C7" w:rsidRPr="00063629">
        <w:rPr>
          <w:rFonts w:ascii="Times New Roman" w:hAnsi="Times New Roman" w:cs="Times New Roman"/>
          <w:lang w:val="fr-CA"/>
        </w:rPr>
        <w:t>États-Unis</w:t>
      </w:r>
      <w:r w:rsidR="006E4500" w:rsidRPr="00063629">
        <w:rPr>
          <w:rFonts w:ascii="Times New Roman" w:hAnsi="Times New Roman" w:cs="Times New Roman"/>
          <w:lang w:val="fr-CA"/>
        </w:rPr>
        <w:t xml:space="preserve">, légèrement courbés. </w:t>
      </w:r>
      <w:r w:rsidR="003B56BE" w:rsidRPr="00063629">
        <w:rPr>
          <w:rFonts w:ascii="Times New Roman" w:hAnsi="Times New Roman" w:cs="Times New Roman"/>
          <w:lang w:val="fr-CA"/>
        </w:rPr>
        <w:t>L</w:t>
      </w:r>
      <w:r w:rsidRPr="00063629">
        <w:rPr>
          <w:rFonts w:ascii="Times New Roman" w:hAnsi="Times New Roman" w:cs="Times New Roman"/>
          <w:lang w:val="fr-CA"/>
        </w:rPr>
        <w:t xml:space="preserve">es pays </w:t>
      </w:r>
      <w:r w:rsidR="003B56BE" w:rsidRPr="00063629">
        <w:rPr>
          <w:rFonts w:ascii="Times New Roman" w:hAnsi="Times New Roman" w:cs="Times New Roman"/>
          <w:lang w:val="fr-CA"/>
        </w:rPr>
        <w:t>a</w:t>
      </w:r>
      <w:r w:rsidRPr="00063629">
        <w:rPr>
          <w:rFonts w:ascii="Times New Roman" w:hAnsi="Times New Roman" w:cs="Times New Roman"/>
          <w:lang w:val="fr-CA"/>
        </w:rPr>
        <w:t>voisin</w:t>
      </w:r>
      <w:r w:rsidR="003B56BE" w:rsidRPr="00063629">
        <w:rPr>
          <w:rFonts w:ascii="Times New Roman" w:hAnsi="Times New Roman" w:cs="Times New Roman"/>
          <w:lang w:val="fr-CA"/>
        </w:rPr>
        <w:t xml:space="preserve">ants, le </w:t>
      </w:r>
      <w:r w:rsidRPr="00063629">
        <w:rPr>
          <w:rFonts w:ascii="Times New Roman" w:hAnsi="Times New Roman" w:cs="Times New Roman"/>
          <w:lang w:val="fr-CA"/>
        </w:rPr>
        <w:t>Canada</w:t>
      </w:r>
      <w:r w:rsidR="00350AC3" w:rsidRPr="00063629">
        <w:rPr>
          <w:rFonts w:ascii="Times New Roman" w:hAnsi="Times New Roman" w:cs="Times New Roman"/>
          <w:lang w:val="fr-CA"/>
        </w:rPr>
        <w:t xml:space="preserve"> et</w:t>
      </w:r>
      <w:r w:rsidR="003B56BE" w:rsidRPr="00063629">
        <w:rPr>
          <w:rFonts w:ascii="Times New Roman" w:hAnsi="Times New Roman" w:cs="Times New Roman"/>
          <w:lang w:val="fr-CA"/>
        </w:rPr>
        <w:t xml:space="preserve"> le </w:t>
      </w:r>
      <w:r w:rsidRPr="00063629">
        <w:rPr>
          <w:rFonts w:ascii="Times New Roman" w:hAnsi="Times New Roman" w:cs="Times New Roman"/>
          <w:lang w:val="fr-CA"/>
        </w:rPr>
        <w:t>Mexique, sont</w:t>
      </w:r>
      <w:r w:rsidR="003B56BE" w:rsidRPr="00063629">
        <w:rPr>
          <w:rFonts w:ascii="Times New Roman" w:hAnsi="Times New Roman" w:cs="Times New Roman"/>
          <w:lang w:val="fr-CA"/>
        </w:rPr>
        <w:t xml:space="preserve"> présents </w:t>
      </w:r>
      <w:r w:rsidR="0005777E" w:rsidRPr="00063629">
        <w:rPr>
          <w:rFonts w:ascii="Times New Roman" w:hAnsi="Times New Roman" w:cs="Times New Roman"/>
          <w:lang w:val="fr-CA"/>
        </w:rPr>
        <w:t>et identifié</w:t>
      </w:r>
      <w:r w:rsidR="00350AC3" w:rsidRPr="00063629">
        <w:rPr>
          <w:rFonts w:ascii="Times New Roman" w:hAnsi="Times New Roman" w:cs="Times New Roman"/>
          <w:lang w:val="fr-CA"/>
        </w:rPr>
        <w:t>s</w:t>
      </w:r>
      <w:r w:rsidR="0005777E" w:rsidRPr="00063629">
        <w:rPr>
          <w:rFonts w:ascii="Times New Roman" w:hAnsi="Times New Roman" w:cs="Times New Roman"/>
          <w:lang w:val="fr-CA"/>
        </w:rPr>
        <w:t xml:space="preserve"> par </w:t>
      </w:r>
      <w:r w:rsidR="003B56BE" w:rsidRPr="00063629">
        <w:rPr>
          <w:rFonts w:ascii="Times New Roman" w:hAnsi="Times New Roman" w:cs="Times New Roman"/>
          <w:lang w:val="fr-CA"/>
        </w:rPr>
        <w:t>une couleur claire</w:t>
      </w:r>
      <w:r w:rsidR="00294D21" w:rsidRPr="00063629">
        <w:rPr>
          <w:rFonts w:ascii="Times New Roman" w:hAnsi="Times New Roman" w:cs="Times New Roman"/>
          <w:lang w:val="fr-CA"/>
        </w:rPr>
        <w:t>,</w:t>
      </w:r>
      <w:r w:rsidR="003B56BE" w:rsidRPr="00063629">
        <w:rPr>
          <w:rFonts w:ascii="Times New Roman" w:hAnsi="Times New Roman" w:cs="Times New Roman"/>
          <w:lang w:val="fr-CA"/>
        </w:rPr>
        <w:t xml:space="preserve"> et </w:t>
      </w:r>
      <w:r w:rsidR="00350AC3" w:rsidRPr="00063629">
        <w:rPr>
          <w:rFonts w:ascii="Times New Roman" w:hAnsi="Times New Roman" w:cs="Times New Roman"/>
          <w:lang w:val="fr-CA"/>
        </w:rPr>
        <w:t>délimité</w:t>
      </w:r>
      <w:r w:rsidR="00294D21" w:rsidRPr="00063629">
        <w:rPr>
          <w:rFonts w:ascii="Times New Roman" w:hAnsi="Times New Roman" w:cs="Times New Roman"/>
          <w:lang w:val="fr-CA"/>
        </w:rPr>
        <w:t>s</w:t>
      </w:r>
      <w:r w:rsidR="00350AC3" w:rsidRPr="00063629">
        <w:rPr>
          <w:rFonts w:ascii="Times New Roman" w:hAnsi="Times New Roman" w:cs="Times New Roman"/>
          <w:lang w:val="fr-CA"/>
        </w:rPr>
        <w:t xml:space="preserve"> par </w:t>
      </w:r>
      <w:r w:rsidR="003B56BE" w:rsidRPr="00063629">
        <w:rPr>
          <w:rFonts w:ascii="Times New Roman" w:hAnsi="Times New Roman" w:cs="Times New Roman"/>
          <w:lang w:val="fr-CA"/>
        </w:rPr>
        <w:t xml:space="preserve">une frontière </w:t>
      </w:r>
      <w:r w:rsidR="00350AC3" w:rsidRPr="00063629">
        <w:rPr>
          <w:rFonts w:ascii="Times New Roman" w:hAnsi="Times New Roman" w:cs="Times New Roman"/>
          <w:lang w:val="fr-CA"/>
        </w:rPr>
        <w:t xml:space="preserve">représentée par une ligne formée </w:t>
      </w:r>
      <w:r w:rsidR="003B56BE" w:rsidRPr="00063629">
        <w:rPr>
          <w:rFonts w:ascii="Times New Roman" w:hAnsi="Times New Roman" w:cs="Times New Roman"/>
          <w:lang w:val="fr-CA"/>
        </w:rPr>
        <w:t>d’un long trait et de deux points</w:t>
      </w:r>
      <w:r w:rsidRPr="00063629">
        <w:rPr>
          <w:rFonts w:ascii="Times New Roman" w:hAnsi="Times New Roman" w:cs="Times New Roman"/>
          <w:lang w:val="fr-CA"/>
        </w:rPr>
        <w:t xml:space="preserve">. </w:t>
      </w:r>
      <w:r w:rsidR="00DF54B0" w:rsidRPr="00063629">
        <w:rPr>
          <w:rFonts w:ascii="Times New Roman" w:hAnsi="Times New Roman" w:cs="Times New Roman"/>
          <w:lang w:val="fr-CA"/>
        </w:rPr>
        <w:t xml:space="preserve">Leurs </w:t>
      </w:r>
      <w:r w:rsidR="00E963EB" w:rsidRPr="00063629">
        <w:rPr>
          <w:rFonts w:ascii="Times New Roman" w:hAnsi="Times New Roman" w:cs="Times New Roman"/>
          <w:lang w:val="fr-CA"/>
        </w:rPr>
        <w:t>libellés</w:t>
      </w:r>
      <w:r w:rsidR="00DF54B0" w:rsidRPr="00063629">
        <w:rPr>
          <w:rFonts w:ascii="Times New Roman" w:hAnsi="Times New Roman" w:cs="Times New Roman"/>
          <w:lang w:val="fr-CA"/>
        </w:rPr>
        <w:t xml:space="preserve"> sont de type Sans Serif et ont la taille la plus large de la carte, en lettre capitale. </w:t>
      </w:r>
      <w:r w:rsidR="003B56BE" w:rsidRPr="00063629">
        <w:rPr>
          <w:rFonts w:ascii="Times New Roman" w:hAnsi="Times New Roman" w:cs="Times New Roman"/>
          <w:lang w:val="fr-CA"/>
        </w:rPr>
        <w:t>Cuba et les Îles des Bahamas sont aussi dessiné</w:t>
      </w:r>
      <w:r w:rsidR="00350AC3" w:rsidRPr="00063629">
        <w:rPr>
          <w:rFonts w:ascii="Times New Roman" w:hAnsi="Times New Roman" w:cs="Times New Roman"/>
          <w:lang w:val="fr-CA"/>
        </w:rPr>
        <w:t>s</w:t>
      </w:r>
      <w:r w:rsidR="003B56BE" w:rsidRPr="00063629">
        <w:rPr>
          <w:rFonts w:ascii="Times New Roman" w:hAnsi="Times New Roman" w:cs="Times New Roman"/>
          <w:lang w:val="fr-CA"/>
        </w:rPr>
        <w:t xml:space="preserve">. </w:t>
      </w:r>
      <w:r w:rsidR="00350AC3" w:rsidRPr="00063629">
        <w:rPr>
          <w:rFonts w:ascii="Times New Roman" w:hAnsi="Times New Roman" w:cs="Times New Roman"/>
          <w:lang w:val="fr-CA"/>
        </w:rPr>
        <w:t>Le</w:t>
      </w:r>
      <w:r w:rsidR="00DF54B0" w:rsidRPr="00063629">
        <w:rPr>
          <w:rFonts w:ascii="Times New Roman" w:hAnsi="Times New Roman" w:cs="Times New Roman"/>
          <w:lang w:val="fr-CA"/>
        </w:rPr>
        <w:t xml:space="preserve">urs </w:t>
      </w:r>
      <w:r w:rsidR="00E963EB" w:rsidRPr="00063629">
        <w:rPr>
          <w:rFonts w:ascii="Times New Roman" w:hAnsi="Times New Roman" w:cs="Times New Roman"/>
          <w:lang w:val="fr-CA"/>
        </w:rPr>
        <w:t xml:space="preserve">libellés </w:t>
      </w:r>
      <w:r w:rsidR="00350AC3" w:rsidRPr="00063629">
        <w:rPr>
          <w:rFonts w:ascii="Times New Roman" w:hAnsi="Times New Roman" w:cs="Times New Roman"/>
          <w:lang w:val="fr-CA"/>
        </w:rPr>
        <w:t xml:space="preserve">sont </w:t>
      </w:r>
      <w:r w:rsidR="00DF54B0" w:rsidRPr="00063629">
        <w:rPr>
          <w:rFonts w:ascii="Times New Roman" w:hAnsi="Times New Roman" w:cs="Times New Roman"/>
          <w:lang w:val="fr-CA"/>
        </w:rPr>
        <w:t xml:space="preserve">de type </w:t>
      </w:r>
      <w:r w:rsidR="00350AC3" w:rsidRPr="00063629">
        <w:rPr>
          <w:rFonts w:ascii="Times New Roman" w:hAnsi="Times New Roman" w:cs="Times New Roman"/>
          <w:lang w:val="fr-CA"/>
        </w:rPr>
        <w:t xml:space="preserve">Sans Serif et ont </w:t>
      </w:r>
      <w:r w:rsidR="00DF54B0" w:rsidRPr="00063629">
        <w:rPr>
          <w:rFonts w:ascii="Times New Roman" w:hAnsi="Times New Roman" w:cs="Times New Roman"/>
          <w:lang w:val="fr-CA"/>
        </w:rPr>
        <w:t xml:space="preserve">une </w:t>
      </w:r>
      <w:r w:rsidR="00350AC3" w:rsidRPr="00063629">
        <w:rPr>
          <w:rFonts w:ascii="Times New Roman" w:hAnsi="Times New Roman" w:cs="Times New Roman"/>
          <w:lang w:val="fr-CA"/>
        </w:rPr>
        <w:t xml:space="preserve">taille large, en lettre capitale. </w:t>
      </w:r>
    </w:p>
    <w:p w14:paraId="19101B25" w14:textId="540FA7A4" w:rsidR="003B56BE" w:rsidRPr="00063629" w:rsidRDefault="00EF696D" w:rsidP="00350AC3">
      <w:pPr>
        <w:ind w:left="720"/>
        <w:rPr>
          <w:rFonts w:ascii="Times New Roman" w:hAnsi="Times New Roman" w:cs="Times New Roman"/>
          <w:lang w:val="fr-CA"/>
        </w:rPr>
      </w:pPr>
      <w:r w:rsidRPr="00063629">
        <w:rPr>
          <w:rFonts w:ascii="Times New Roman" w:hAnsi="Times New Roman" w:cs="Times New Roman"/>
          <w:lang w:val="fr-CA"/>
        </w:rPr>
        <w:t xml:space="preserve">Les états de l’Alaska et d’Hawaii sont incrustés </w:t>
      </w:r>
      <w:r w:rsidR="003B56BE" w:rsidRPr="00063629">
        <w:rPr>
          <w:rFonts w:ascii="Times New Roman" w:hAnsi="Times New Roman" w:cs="Times New Roman"/>
          <w:lang w:val="fr-CA"/>
        </w:rPr>
        <w:t xml:space="preserve">en bas à gauche de </w:t>
      </w:r>
      <w:r w:rsidRPr="00063629">
        <w:rPr>
          <w:rFonts w:ascii="Times New Roman" w:hAnsi="Times New Roman" w:cs="Times New Roman"/>
          <w:lang w:val="fr-CA"/>
        </w:rPr>
        <w:t>la carte</w:t>
      </w:r>
      <w:r w:rsidR="003479BD" w:rsidRPr="00063629">
        <w:rPr>
          <w:rFonts w:ascii="Times New Roman" w:hAnsi="Times New Roman" w:cs="Times New Roman"/>
          <w:lang w:val="fr-CA"/>
        </w:rPr>
        <w:t xml:space="preserve"> avec leur propre légende</w:t>
      </w:r>
      <w:r w:rsidR="003B56BE" w:rsidRPr="00063629">
        <w:rPr>
          <w:rFonts w:ascii="Times New Roman" w:hAnsi="Times New Roman" w:cs="Times New Roman"/>
          <w:lang w:val="fr-CA"/>
        </w:rPr>
        <w:t>. L’Alaska a une échelle différente de celle des États-Unis et d’Hawaii</w:t>
      </w:r>
      <w:r w:rsidR="00350AC3" w:rsidRPr="00063629">
        <w:rPr>
          <w:rFonts w:ascii="Times New Roman" w:hAnsi="Times New Roman" w:cs="Times New Roman"/>
          <w:lang w:val="fr-CA"/>
        </w:rPr>
        <w:t> :</w:t>
      </w:r>
      <w:r w:rsidR="003B56BE" w:rsidRPr="00063629">
        <w:rPr>
          <w:rFonts w:ascii="Times New Roman" w:hAnsi="Times New Roman" w:cs="Times New Roman"/>
          <w:lang w:val="fr-CA"/>
        </w:rPr>
        <w:t xml:space="preserve"> 1</w:t>
      </w:r>
      <w:r w:rsidR="00E963EB" w:rsidRPr="00063629">
        <w:rPr>
          <w:rFonts w:ascii="Times New Roman" w:hAnsi="Times New Roman" w:cs="Times New Roman"/>
          <w:lang w:val="fr-CA"/>
        </w:rPr>
        <w:t xml:space="preserve"> cm</w:t>
      </w:r>
      <w:r w:rsidR="00BD65BE" w:rsidRPr="00063629">
        <w:rPr>
          <w:rFonts w:ascii="Times New Roman" w:hAnsi="Times New Roman" w:cs="Times New Roman"/>
          <w:lang w:val="fr-CA"/>
        </w:rPr>
        <w:t xml:space="preserve"> </w:t>
      </w:r>
      <w:r w:rsidR="00E963EB" w:rsidRPr="00063629">
        <w:rPr>
          <w:rFonts w:ascii="Times New Roman" w:hAnsi="Times New Roman" w:cs="Times New Roman"/>
          <w:lang w:val="fr-CA"/>
        </w:rPr>
        <w:t>=</w:t>
      </w:r>
      <w:r w:rsidR="00350AC3" w:rsidRPr="00063629">
        <w:rPr>
          <w:rFonts w:ascii="Times New Roman" w:hAnsi="Times New Roman" w:cs="Times New Roman"/>
          <w:lang w:val="fr-CA"/>
        </w:rPr>
        <w:t xml:space="preserve"> </w:t>
      </w:r>
      <w:r w:rsidR="003B56BE" w:rsidRPr="00063629">
        <w:rPr>
          <w:rFonts w:ascii="Times New Roman" w:hAnsi="Times New Roman" w:cs="Times New Roman"/>
          <w:lang w:val="fr-CA"/>
        </w:rPr>
        <w:t>100</w:t>
      </w:r>
      <w:r w:rsidR="00350AC3" w:rsidRPr="00063629">
        <w:rPr>
          <w:rFonts w:ascii="Times New Roman" w:hAnsi="Times New Roman" w:cs="Times New Roman"/>
          <w:lang w:val="fr-CA"/>
        </w:rPr>
        <w:t xml:space="preserve"> </w:t>
      </w:r>
      <w:r w:rsidR="003B56BE" w:rsidRPr="00063629">
        <w:rPr>
          <w:rFonts w:ascii="Times New Roman" w:hAnsi="Times New Roman" w:cs="Times New Roman"/>
          <w:lang w:val="fr-CA"/>
        </w:rPr>
        <w:t>milles versus 1</w:t>
      </w:r>
      <w:r w:rsidR="00BD65BE" w:rsidRPr="00063629">
        <w:rPr>
          <w:rFonts w:ascii="Times New Roman" w:hAnsi="Times New Roman" w:cs="Times New Roman"/>
          <w:lang w:val="fr-CA"/>
        </w:rPr>
        <w:t xml:space="preserve"> </w:t>
      </w:r>
      <w:r w:rsidR="00E963EB" w:rsidRPr="00063629">
        <w:rPr>
          <w:rFonts w:ascii="Times New Roman" w:hAnsi="Times New Roman" w:cs="Times New Roman"/>
          <w:lang w:val="fr-CA"/>
        </w:rPr>
        <w:t xml:space="preserve">cm = </w:t>
      </w:r>
      <w:r w:rsidR="003B56BE" w:rsidRPr="00063629">
        <w:rPr>
          <w:rFonts w:ascii="Times New Roman" w:hAnsi="Times New Roman" w:cs="Times New Roman"/>
          <w:lang w:val="fr-CA"/>
        </w:rPr>
        <w:t>200</w:t>
      </w:r>
      <w:r w:rsidR="00350AC3" w:rsidRPr="00063629">
        <w:rPr>
          <w:rFonts w:ascii="Times New Roman" w:hAnsi="Times New Roman" w:cs="Times New Roman"/>
          <w:lang w:val="fr-CA"/>
        </w:rPr>
        <w:t xml:space="preserve"> </w:t>
      </w:r>
      <w:r w:rsidR="003B56BE" w:rsidRPr="00063629">
        <w:rPr>
          <w:rFonts w:ascii="Times New Roman" w:hAnsi="Times New Roman" w:cs="Times New Roman"/>
          <w:lang w:val="fr-CA"/>
        </w:rPr>
        <w:t xml:space="preserve">milles, respectivement. </w:t>
      </w:r>
      <w:r w:rsidR="009E4D5F" w:rsidRPr="00063629">
        <w:rPr>
          <w:rFonts w:ascii="Times New Roman" w:hAnsi="Times New Roman" w:cs="Times New Roman"/>
          <w:lang w:val="fr-CA"/>
        </w:rPr>
        <w:t xml:space="preserve">Les libellés </w:t>
      </w:r>
      <w:r w:rsidR="00C40C7E" w:rsidRPr="00063629">
        <w:rPr>
          <w:rFonts w:ascii="Times New Roman" w:hAnsi="Times New Roman" w:cs="Times New Roman"/>
          <w:lang w:val="fr-CA"/>
        </w:rPr>
        <w:t xml:space="preserve">des états et des pays </w:t>
      </w:r>
      <w:r w:rsidR="00A64DC1" w:rsidRPr="00063629">
        <w:rPr>
          <w:rFonts w:ascii="Times New Roman" w:hAnsi="Times New Roman" w:cs="Times New Roman"/>
          <w:lang w:val="fr-CA"/>
        </w:rPr>
        <w:t xml:space="preserve">avoisinants </w:t>
      </w:r>
      <w:r w:rsidR="00C40C7E" w:rsidRPr="00063629">
        <w:rPr>
          <w:rFonts w:ascii="Times New Roman" w:hAnsi="Times New Roman" w:cs="Times New Roman"/>
          <w:lang w:val="fr-CA"/>
        </w:rPr>
        <w:t xml:space="preserve">sont de type Sans Serif </w:t>
      </w:r>
      <w:r w:rsidR="00A64DC1" w:rsidRPr="00063629">
        <w:rPr>
          <w:rFonts w:ascii="Times New Roman" w:hAnsi="Times New Roman" w:cs="Times New Roman"/>
          <w:lang w:val="fr-CA"/>
        </w:rPr>
        <w:t xml:space="preserve">et ceux des Océan, golfes et mers de type Serif. Leur </w:t>
      </w:r>
      <w:r w:rsidR="009E4D5F" w:rsidRPr="00063629">
        <w:rPr>
          <w:rFonts w:ascii="Times New Roman" w:hAnsi="Times New Roman" w:cs="Times New Roman"/>
          <w:lang w:val="fr-CA"/>
        </w:rPr>
        <w:t xml:space="preserve">taille </w:t>
      </w:r>
      <w:r w:rsidR="00A64DC1" w:rsidRPr="00063629">
        <w:rPr>
          <w:rFonts w:ascii="Times New Roman" w:hAnsi="Times New Roman" w:cs="Times New Roman"/>
          <w:lang w:val="fr-CA"/>
        </w:rPr>
        <w:t xml:space="preserve">est </w:t>
      </w:r>
      <w:r w:rsidR="009E4D5F" w:rsidRPr="00063629">
        <w:rPr>
          <w:rFonts w:ascii="Times New Roman" w:hAnsi="Times New Roman" w:cs="Times New Roman"/>
          <w:lang w:val="fr-CA"/>
        </w:rPr>
        <w:t xml:space="preserve">beaucoup plus petite </w:t>
      </w:r>
      <w:r w:rsidR="00C40C7E" w:rsidRPr="00063629">
        <w:rPr>
          <w:rFonts w:ascii="Times New Roman" w:hAnsi="Times New Roman" w:cs="Times New Roman"/>
          <w:lang w:val="fr-CA"/>
        </w:rPr>
        <w:t xml:space="preserve">car elle </w:t>
      </w:r>
      <w:r w:rsidR="00E02C9E" w:rsidRPr="00063629">
        <w:rPr>
          <w:rFonts w:ascii="Times New Roman" w:hAnsi="Times New Roman" w:cs="Times New Roman"/>
          <w:lang w:val="fr-CA"/>
        </w:rPr>
        <w:t>dépend</w:t>
      </w:r>
      <w:r w:rsidR="009E4D5F" w:rsidRPr="00063629">
        <w:rPr>
          <w:rFonts w:ascii="Times New Roman" w:hAnsi="Times New Roman" w:cs="Times New Roman"/>
          <w:lang w:val="fr-CA"/>
        </w:rPr>
        <w:t xml:space="preserve"> de la place disponible</w:t>
      </w:r>
      <w:r w:rsidR="007F6B30" w:rsidRPr="00063629">
        <w:rPr>
          <w:rFonts w:ascii="Times New Roman" w:hAnsi="Times New Roman" w:cs="Times New Roman"/>
          <w:lang w:val="fr-CA"/>
        </w:rPr>
        <w:t>, de même que leur orientation : la R</w:t>
      </w:r>
      <w:r w:rsidR="009E4D5F" w:rsidRPr="00063629">
        <w:rPr>
          <w:rFonts w:ascii="Times New Roman" w:hAnsi="Times New Roman" w:cs="Times New Roman"/>
          <w:lang w:val="fr-CA"/>
        </w:rPr>
        <w:t xml:space="preserve">ussie est </w:t>
      </w:r>
      <w:r w:rsidR="007F6B30" w:rsidRPr="00063629">
        <w:rPr>
          <w:rFonts w:ascii="Times New Roman" w:hAnsi="Times New Roman" w:cs="Times New Roman"/>
          <w:lang w:val="fr-CA"/>
        </w:rPr>
        <w:t>bien difficile à lire</w:t>
      </w:r>
      <w:r w:rsidR="00C40C7E" w:rsidRPr="00063629">
        <w:rPr>
          <w:rFonts w:ascii="Times New Roman" w:hAnsi="Times New Roman" w:cs="Times New Roman"/>
          <w:lang w:val="fr-CA"/>
        </w:rPr>
        <w:t xml:space="preserve">. </w:t>
      </w:r>
    </w:p>
    <w:p w14:paraId="2E03F373" w14:textId="131DBF49" w:rsidR="00350AC3" w:rsidRPr="00063629" w:rsidRDefault="0005777E" w:rsidP="00F06C7F">
      <w:pPr>
        <w:ind w:left="720"/>
        <w:rPr>
          <w:rFonts w:ascii="Times New Roman" w:hAnsi="Times New Roman" w:cs="Times New Roman"/>
          <w:lang w:val="fr-CA"/>
        </w:rPr>
      </w:pPr>
      <w:r w:rsidRPr="00063629">
        <w:rPr>
          <w:rFonts w:ascii="Times New Roman" w:hAnsi="Times New Roman" w:cs="Times New Roman"/>
          <w:lang w:val="fr-CA"/>
        </w:rPr>
        <w:t>Les grands lacs peuvent être identifié</w:t>
      </w:r>
      <w:r w:rsidR="00350AC3" w:rsidRPr="00063629">
        <w:rPr>
          <w:rFonts w:ascii="Times New Roman" w:hAnsi="Times New Roman" w:cs="Times New Roman"/>
          <w:lang w:val="fr-CA"/>
        </w:rPr>
        <w:t>s</w:t>
      </w:r>
      <w:r w:rsidRPr="00063629">
        <w:rPr>
          <w:rFonts w:ascii="Times New Roman" w:hAnsi="Times New Roman" w:cs="Times New Roman"/>
          <w:lang w:val="fr-CA"/>
        </w:rPr>
        <w:t xml:space="preserve"> grâce à leur contour bleu foncé et leur fond bleu clair. </w:t>
      </w:r>
      <w:r w:rsidR="00DE26A4" w:rsidRPr="00063629">
        <w:rPr>
          <w:rFonts w:ascii="Times New Roman" w:hAnsi="Times New Roman" w:cs="Times New Roman"/>
          <w:lang w:val="fr-CA"/>
        </w:rPr>
        <w:t xml:space="preserve">Il en </w:t>
      </w:r>
      <w:r w:rsidR="00294D21" w:rsidRPr="00063629">
        <w:rPr>
          <w:rFonts w:ascii="Times New Roman" w:hAnsi="Times New Roman" w:cs="Times New Roman"/>
          <w:lang w:val="fr-CA"/>
        </w:rPr>
        <w:t xml:space="preserve">est </w:t>
      </w:r>
      <w:r w:rsidR="00DE26A4" w:rsidRPr="00063629">
        <w:rPr>
          <w:rFonts w:ascii="Times New Roman" w:hAnsi="Times New Roman" w:cs="Times New Roman"/>
          <w:lang w:val="fr-CA"/>
        </w:rPr>
        <w:t>de même pour la côte longeant l’océan, ressortant clairement grâce à sa ligne bleu</w:t>
      </w:r>
      <w:r w:rsidR="00FA0CCA" w:rsidRPr="00063629">
        <w:rPr>
          <w:rFonts w:ascii="Times New Roman" w:hAnsi="Times New Roman" w:cs="Times New Roman"/>
          <w:lang w:val="fr-CA"/>
        </w:rPr>
        <w:t>e</w:t>
      </w:r>
      <w:r w:rsidR="00DE26A4" w:rsidRPr="00063629">
        <w:rPr>
          <w:rFonts w:ascii="Times New Roman" w:hAnsi="Times New Roman" w:cs="Times New Roman"/>
          <w:lang w:val="fr-CA"/>
        </w:rPr>
        <w:t xml:space="preserve"> plus foncé</w:t>
      </w:r>
      <w:r w:rsidR="00FA0CCA" w:rsidRPr="00063629">
        <w:rPr>
          <w:rFonts w:ascii="Times New Roman" w:hAnsi="Times New Roman" w:cs="Times New Roman"/>
          <w:lang w:val="fr-CA"/>
        </w:rPr>
        <w:t>e</w:t>
      </w:r>
      <w:r w:rsidR="00DE26A4" w:rsidRPr="00063629">
        <w:rPr>
          <w:rFonts w:ascii="Times New Roman" w:hAnsi="Times New Roman" w:cs="Times New Roman"/>
          <w:lang w:val="fr-CA"/>
        </w:rPr>
        <w:t xml:space="preserve"> que la couleur de l’eau</w:t>
      </w:r>
      <w:r w:rsidR="004A24B1" w:rsidRPr="00063629">
        <w:rPr>
          <w:rFonts w:ascii="Times New Roman" w:hAnsi="Times New Roman" w:cs="Times New Roman"/>
          <w:lang w:val="fr-CA"/>
        </w:rPr>
        <w:t xml:space="preserve"> bleu claire</w:t>
      </w:r>
      <w:r w:rsidR="00DE26A4" w:rsidRPr="00063629">
        <w:rPr>
          <w:rFonts w:ascii="Times New Roman" w:hAnsi="Times New Roman" w:cs="Times New Roman"/>
          <w:lang w:val="fr-CA"/>
        </w:rPr>
        <w:t>.</w:t>
      </w:r>
    </w:p>
    <w:p w14:paraId="4D5F3251" w14:textId="5186F734" w:rsidR="00EF696D" w:rsidRPr="00063629" w:rsidRDefault="00350AC3" w:rsidP="00350AC3">
      <w:pPr>
        <w:ind w:left="720"/>
        <w:rPr>
          <w:rFonts w:ascii="Times New Roman" w:hAnsi="Times New Roman" w:cs="Times New Roman"/>
          <w:lang w:val="fr-CA"/>
        </w:rPr>
      </w:pPr>
      <w:r w:rsidRPr="00063629">
        <w:rPr>
          <w:rFonts w:ascii="Times New Roman" w:hAnsi="Times New Roman" w:cs="Times New Roman"/>
          <w:lang w:val="fr-CA"/>
        </w:rPr>
        <w:t>Le fond de la carte représente les océ</w:t>
      </w:r>
      <w:r w:rsidR="0005777E" w:rsidRPr="00063629">
        <w:rPr>
          <w:rFonts w:ascii="Times New Roman" w:hAnsi="Times New Roman" w:cs="Times New Roman"/>
          <w:lang w:val="fr-CA"/>
        </w:rPr>
        <w:t>ans, golfes et mer</w:t>
      </w:r>
      <w:r w:rsidRPr="00063629">
        <w:rPr>
          <w:rFonts w:ascii="Times New Roman" w:hAnsi="Times New Roman" w:cs="Times New Roman"/>
          <w:lang w:val="fr-CA"/>
        </w:rPr>
        <w:t>s, en bleu</w:t>
      </w:r>
      <w:r w:rsidR="004A24B1" w:rsidRPr="00063629">
        <w:rPr>
          <w:rFonts w:ascii="Times New Roman" w:hAnsi="Times New Roman" w:cs="Times New Roman"/>
          <w:lang w:val="fr-CA"/>
        </w:rPr>
        <w:t xml:space="preserve"> clair</w:t>
      </w:r>
      <w:r w:rsidR="00E963EB" w:rsidRPr="00063629">
        <w:rPr>
          <w:rFonts w:ascii="Times New Roman" w:hAnsi="Times New Roman" w:cs="Times New Roman"/>
          <w:lang w:val="fr-CA"/>
        </w:rPr>
        <w:t>, identifiés</w:t>
      </w:r>
      <w:r w:rsidRPr="00063629">
        <w:rPr>
          <w:rFonts w:ascii="Times New Roman" w:hAnsi="Times New Roman" w:cs="Times New Roman"/>
          <w:lang w:val="fr-CA"/>
        </w:rPr>
        <w:t xml:space="preserve"> </w:t>
      </w:r>
      <w:r w:rsidR="00E963EB" w:rsidRPr="00063629">
        <w:rPr>
          <w:rFonts w:ascii="Times New Roman" w:hAnsi="Times New Roman" w:cs="Times New Roman"/>
          <w:lang w:val="fr-CA"/>
        </w:rPr>
        <w:t xml:space="preserve">d’un libellé </w:t>
      </w:r>
      <w:r w:rsidRPr="00063629">
        <w:rPr>
          <w:rFonts w:ascii="Times New Roman" w:hAnsi="Times New Roman" w:cs="Times New Roman"/>
          <w:lang w:val="fr-CA"/>
        </w:rPr>
        <w:t xml:space="preserve">bleu italique, </w:t>
      </w:r>
      <w:r w:rsidR="002B0D14" w:rsidRPr="00063629">
        <w:rPr>
          <w:rFonts w:ascii="Times New Roman" w:hAnsi="Times New Roman" w:cs="Times New Roman"/>
          <w:lang w:val="fr-CA"/>
        </w:rPr>
        <w:t xml:space="preserve">de type </w:t>
      </w:r>
      <w:r w:rsidRPr="00063629">
        <w:rPr>
          <w:rFonts w:ascii="Times New Roman" w:hAnsi="Times New Roman" w:cs="Times New Roman"/>
          <w:lang w:val="fr-CA"/>
        </w:rPr>
        <w:t>Serif, de taille assez large</w:t>
      </w:r>
      <w:r w:rsidR="004A24B1" w:rsidRPr="00063629">
        <w:rPr>
          <w:rFonts w:ascii="Times New Roman" w:hAnsi="Times New Roman" w:cs="Times New Roman"/>
          <w:lang w:val="fr-CA"/>
        </w:rPr>
        <w:t xml:space="preserve">, en lettre capitale, avec un espacement </w:t>
      </w:r>
      <w:r w:rsidR="00F358CD" w:rsidRPr="00063629">
        <w:rPr>
          <w:rFonts w:ascii="Times New Roman" w:hAnsi="Times New Roman" w:cs="Times New Roman"/>
          <w:lang w:val="fr-CA"/>
        </w:rPr>
        <w:t xml:space="preserve">très </w:t>
      </w:r>
      <w:r w:rsidR="004A24B1" w:rsidRPr="00063629">
        <w:rPr>
          <w:rFonts w:ascii="Times New Roman" w:hAnsi="Times New Roman" w:cs="Times New Roman"/>
          <w:lang w:val="fr-CA"/>
        </w:rPr>
        <w:t xml:space="preserve">large des lettres entre elle. </w:t>
      </w:r>
    </w:p>
    <w:p w14:paraId="2F7B5655" w14:textId="77777777" w:rsidR="00FE17E6" w:rsidRPr="00063629" w:rsidRDefault="00FE17E6" w:rsidP="00FE17E6">
      <w:pPr>
        <w:ind w:left="720"/>
        <w:rPr>
          <w:rFonts w:ascii="Times New Roman" w:hAnsi="Times New Roman" w:cs="Times New Roman"/>
          <w:lang w:val="fr-CA"/>
        </w:rPr>
      </w:pPr>
      <w:r w:rsidRPr="00063629">
        <w:rPr>
          <w:rFonts w:ascii="Times New Roman" w:hAnsi="Times New Roman" w:cs="Times New Roman"/>
          <w:lang w:val="fr-CA"/>
        </w:rPr>
        <w:t xml:space="preserve">La légende est la même pour les trois cartes qualitatives. Il n’y a pas de titre et elle identifie les terres fédérales et réserves autochtones par des couleurs différentes qui sont représentées sur la carte sans contour. Il existe des surfaces difficilement visible mais il n’y a pas de présence de points non identifiable. </w:t>
      </w:r>
    </w:p>
    <w:p w14:paraId="29ABB480" w14:textId="77777777" w:rsidR="00FE17E6" w:rsidRPr="00063629" w:rsidRDefault="00FE17E6" w:rsidP="00FE17E6">
      <w:pPr>
        <w:ind w:left="720"/>
        <w:rPr>
          <w:rFonts w:ascii="Times New Roman" w:hAnsi="Times New Roman" w:cs="Times New Roman"/>
          <w:lang w:val="fr-CA"/>
        </w:rPr>
      </w:pPr>
      <w:r w:rsidRPr="00063629">
        <w:rPr>
          <w:rFonts w:ascii="Times New Roman" w:hAnsi="Times New Roman" w:cs="Times New Roman"/>
          <w:lang w:val="fr-CA"/>
        </w:rPr>
        <w:t xml:space="preserve">La projection cartographique est indiquée pour la carte des États-Unis :  Albers </w:t>
      </w:r>
      <w:proofErr w:type="spellStart"/>
      <w:r w:rsidRPr="00063629">
        <w:rPr>
          <w:rFonts w:ascii="Times New Roman" w:hAnsi="Times New Roman" w:cs="Times New Roman"/>
          <w:lang w:val="fr-CA"/>
        </w:rPr>
        <w:t>equal</w:t>
      </w:r>
      <w:proofErr w:type="spellEnd"/>
      <w:r w:rsidRPr="00063629">
        <w:rPr>
          <w:rFonts w:ascii="Times New Roman" w:hAnsi="Times New Roman" w:cs="Times New Roman"/>
          <w:lang w:val="fr-CA"/>
        </w:rPr>
        <w:t xml:space="preserve"> area. Elle est indéterminée pour l’Alaska et Hawaii. </w:t>
      </w:r>
    </w:p>
    <w:p w14:paraId="0C654E5C" w14:textId="5B1105B2" w:rsidR="00054AC5" w:rsidRPr="00063629" w:rsidRDefault="00054AC5" w:rsidP="00350AC3">
      <w:pPr>
        <w:ind w:left="720"/>
        <w:rPr>
          <w:rFonts w:ascii="Times New Roman" w:hAnsi="Times New Roman" w:cs="Times New Roman"/>
          <w:lang w:val="fr-CA"/>
        </w:rPr>
      </w:pPr>
      <w:r w:rsidRPr="00063629">
        <w:rPr>
          <w:rFonts w:ascii="Times New Roman" w:hAnsi="Times New Roman" w:cs="Times New Roman"/>
          <w:lang w:val="fr-CA"/>
        </w:rPr>
        <w:t xml:space="preserve">Finalement la page possède un contour </w:t>
      </w:r>
      <w:r w:rsidR="007110D3" w:rsidRPr="00063629">
        <w:rPr>
          <w:rFonts w:ascii="Times New Roman" w:hAnsi="Times New Roman" w:cs="Times New Roman"/>
          <w:lang w:val="fr-CA"/>
        </w:rPr>
        <w:t>bleu</w:t>
      </w:r>
      <w:r w:rsidRPr="00063629">
        <w:rPr>
          <w:rFonts w:ascii="Times New Roman" w:hAnsi="Times New Roman" w:cs="Times New Roman"/>
          <w:lang w:val="fr-CA"/>
        </w:rPr>
        <w:t xml:space="preserve"> et un en-tête </w:t>
      </w:r>
      <w:r w:rsidR="007D64D0" w:rsidRPr="00063629">
        <w:rPr>
          <w:rFonts w:ascii="Times New Roman" w:hAnsi="Times New Roman" w:cs="Times New Roman"/>
          <w:lang w:val="fr-CA"/>
        </w:rPr>
        <w:t xml:space="preserve">contenant un logo, l’adresse Web, le titre de la carte, et un pied de page indiquant </w:t>
      </w:r>
      <w:r w:rsidRPr="00063629">
        <w:rPr>
          <w:rFonts w:ascii="Times New Roman" w:hAnsi="Times New Roman" w:cs="Times New Roman"/>
          <w:lang w:val="fr-CA"/>
        </w:rPr>
        <w:t xml:space="preserve">les </w:t>
      </w:r>
      <w:r w:rsidR="004B76F9" w:rsidRPr="00063629">
        <w:rPr>
          <w:rFonts w:ascii="Times New Roman" w:hAnsi="Times New Roman" w:cs="Times New Roman"/>
          <w:lang w:val="fr-CA"/>
        </w:rPr>
        <w:t>source</w:t>
      </w:r>
      <w:r w:rsidR="003E02D3" w:rsidRPr="00063629">
        <w:rPr>
          <w:rFonts w:ascii="Times New Roman" w:hAnsi="Times New Roman" w:cs="Times New Roman"/>
          <w:lang w:val="fr-CA"/>
        </w:rPr>
        <w:t>s</w:t>
      </w:r>
      <w:r w:rsidR="004B76F9" w:rsidRPr="00063629">
        <w:rPr>
          <w:rFonts w:ascii="Times New Roman" w:hAnsi="Times New Roman" w:cs="Times New Roman"/>
          <w:lang w:val="fr-CA"/>
        </w:rPr>
        <w:t xml:space="preserve"> et </w:t>
      </w:r>
      <w:r w:rsidRPr="00063629">
        <w:rPr>
          <w:rFonts w:ascii="Times New Roman" w:hAnsi="Times New Roman" w:cs="Times New Roman"/>
          <w:lang w:val="fr-CA"/>
        </w:rPr>
        <w:t>références</w:t>
      </w:r>
      <w:r w:rsidR="008D18C8" w:rsidRPr="00063629">
        <w:rPr>
          <w:rFonts w:ascii="Times New Roman" w:hAnsi="Times New Roman" w:cs="Times New Roman"/>
          <w:lang w:val="fr-CA"/>
        </w:rPr>
        <w:t xml:space="preserve"> légales</w:t>
      </w:r>
      <w:r w:rsidR="007D64D0" w:rsidRPr="00063629">
        <w:rPr>
          <w:rFonts w:ascii="Times New Roman" w:hAnsi="Times New Roman" w:cs="Times New Roman"/>
          <w:lang w:val="fr-CA"/>
        </w:rPr>
        <w:t xml:space="preserve">. </w:t>
      </w:r>
    </w:p>
    <w:p w14:paraId="6368B572" w14:textId="7967F0C3" w:rsidR="00013EF4" w:rsidRPr="00063629" w:rsidRDefault="00013EF4" w:rsidP="00C1207A">
      <w:pPr>
        <w:pStyle w:val="Heading4"/>
        <w:rPr>
          <w:rFonts w:ascii="Times New Roman" w:hAnsi="Times New Roman" w:cs="Times New Roman"/>
          <w:lang w:val="fr-CA"/>
        </w:rPr>
      </w:pPr>
      <w:bookmarkStart w:id="10" w:name="_Toc497854053"/>
      <w:r w:rsidRPr="00063629">
        <w:rPr>
          <w:rFonts w:ascii="Times New Roman" w:hAnsi="Times New Roman" w:cs="Times New Roman"/>
          <w:lang w:val="fr-CA"/>
        </w:rPr>
        <w:lastRenderedPageBreak/>
        <w:t>Carte des « Terres fédérales et autochtones » de l’état du Texas</w:t>
      </w:r>
      <w:r w:rsidR="00DA11B9" w:rsidRPr="00063629">
        <w:rPr>
          <w:rFonts w:ascii="Times New Roman" w:hAnsi="Times New Roman" w:cs="Times New Roman"/>
          <w:lang w:val="fr-CA"/>
        </w:rPr>
        <w:t xml:space="preserve">, </w:t>
      </w:r>
      <w:r w:rsidRPr="00063629">
        <w:rPr>
          <w:rFonts w:ascii="Times New Roman" w:hAnsi="Times New Roman" w:cs="Times New Roman"/>
          <w:lang w:val="fr-CA"/>
        </w:rPr>
        <w:t>États-Unis</w:t>
      </w:r>
      <w:bookmarkEnd w:id="10"/>
    </w:p>
    <w:p w14:paraId="338DB46B" w14:textId="77777777" w:rsidR="00CC6059" w:rsidRPr="00063629" w:rsidRDefault="00CC6059" w:rsidP="00CC6059">
      <w:pPr>
        <w:ind w:left="720"/>
        <w:rPr>
          <w:rFonts w:ascii="Times New Roman" w:hAnsi="Times New Roman" w:cs="Times New Roman"/>
          <w:lang w:val="fr-CA"/>
        </w:rPr>
      </w:pPr>
      <w:r w:rsidRPr="00063629">
        <w:rPr>
          <w:rFonts w:ascii="Times New Roman" w:hAnsi="Times New Roman" w:cs="Times New Roman"/>
          <w:lang w:val="fr-CA"/>
        </w:rPr>
        <w:t xml:space="preserve">La carte originale est disponible à l’adresse suivante : </w:t>
      </w:r>
    </w:p>
    <w:p w14:paraId="5E4F3361" w14:textId="0FFA288C" w:rsidR="00CC6059" w:rsidRPr="00063629" w:rsidRDefault="002A1EB7" w:rsidP="00CC6059">
      <w:pPr>
        <w:ind w:left="720"/>
        <w:rPr>
          <w:rFonts w:ascii="Times New Roman" w:hAnsi="Times New Roman" w:cs="Times New Roman"/>
          <w:lang w:val="fr-CA"/>
        </w:rPr>
      </w:pPr>
      <w:hyperlink r:id="rId11" w:history="1">
        <w:r w:rsidR="00952603" w:rsidRPr="00063629">
          <w:rPr>
            <w:rStyle w:val="Hyperlink"/>
            <w:rFonts w:ascii="Times New Roman" w:hAnsi="Times New Roman" w:cs="Times New Roman"/>
            <w:lang w:val="fr-CA"/>
          </w:rPr>
          <w:t>https://nationalmap.gov/small_scale/printable/images/pdf/fedlands/TX.pdf</w:t>
        </w:r>
      </w:hyperlink>
    </w:p>
    <w:p w14:paraId="7A72AB9F" w14:textId="328EE1C2" w:rsidR="00E55D0F" w:rsidRPr="00063629" w:rsidRDefault="00E55D0F" w:rsidP="00E55D0F">
      <w:pPr>
        <w:ind w:left="720"/>
        <w:rPr>
          <w:rFonts w:ascii="Times New Roman" w:hAnsi="Times New Roman" w:cs="Times New Roman"/>
          <w:lang w:val="fr-CA"/>
        </w:rPr>
      </w:pPr>
      <w:r w:rsidRPr="00063629">
        <w:rPr>
          <w:rFonts w:ascii="Times New Roman" w:hAnsi="Times New Roman" w:cs="Times New Roman"/>
          <w:lang w:val="fr-CA"/>
        </w:rPr>
        <w:t xml:space="preserve">C’est une carte </w:t>
      </w:r>
      <w:r w:rsidR="00B82F14" w:rsidRPr="00063629">
        <w:rPr>
          <w:rFonts w:ascii="Times New Roman" w:hAnsi="Times New Roman" w:cs="Times New Roman"/>
          <w:lang w:val="fr-CA"/>
        </w:rPr>
        <w:t xml:space="preserve">qualitative </w:t>
      </w:r>
      <w:r w:rsidR="005F1DCC" w:rsidRPr="00063629">
        <w:rPr>
          <w:rFonts w:ascii="Times New Roman" w:hAnsi="Times New Roman" w:cs="Times New Roman"/>
          <w:lang w:val="fr-CA"/>
        </w:rPr>
        <w:t xml:space="preserve">en anglais, </w:t>
      </w:r>
      <w:r w:rsidRPr="00063629">
        <w:rPr>
          <w:rFonts w:ascii="Times New Roman" w:hAnsi="Times New Roman" w:cs="Times New Roman"/>
          <w:lang w:val="fr-CA"/>
        </w:rPr>
        <w:t xml:space="preserve">représentant les terres fédérales et réserves autochtones de </w:t>
      </w:r>
      <w:r w:rsidR="00FB69AC" w:rsidRPr="00063629">
        <w:rPr>
          <w:rFonts w:ascii="Times New Roman" w:hAnsi="Times New Roman" w:cs="Times New Roman"/>
          <w:lang w:val="fr-CA"/>
        </w:rPr>
        <w:t>l’état du Texas</w:t>
      </w:r>
      <w:r w:rsidR="009D538E" w:rsidRPr="00063629">
        <w:rPr>
          <w:rFonts w:ascii="Times New Roman" w:hAnsi="Times New Roman" w:cs="Times New Roman"/>
          <w:lang w:val="fr-CA"/>
        </w:rPr>
        <w:t xml:space="preserve"> des États-Unis d’Amérique. </w:t>
      </w:r>
      <w:r w:rsidRPr="00063629">
        <w:rPr>
          <w:rFonts w:ascii="Times New Roman" w:hAnsi="Times New Roman" w:cs="Times New Roman"/>
          <w:lang w:val="fr-CA"/>
        </w:rPr>
        <w:t>L’état du Texas est affiché sur un fond blanc. Les états voisins</w:t>
      </w:r>
      <w:r w:rsidR="00152CEE" w:rsidRPr="00063629">
        <w:rPr>
          <w:rFonts w:ascii="Times New Roman" w:hAnsi="Times New Roman" w:cs="Times New Roman"/>
          <w:lang w:val="fr-CA"/>
        </w:rPr>
        <w:t xml:space="preserve"> du Texas</w:t>
      </w:r>
      <w:r w:rsidRPr="00063629">
        <w:rPr>
          <w:rFonts w:ascii="Times New Roman" w:hAnsi="Times New Roman" w:cs="Times New Roman"/>
          <w:lang w:val="fr-CA"/>
        </w:rPr>
        <w:t xml:space="preserve"> </w:t>
      </w:r>
      <w:r w:rsidR="00ED11CB" w:rsidRPr="00063629">
        <w:rPr>
          <w:rFonts w:ascii="Times New Roman" w:hAnsi="Times New Roman" w:cs="Times New Roman"/>
          <w:lang w:val="fr-CA"/>
        </w:rPr>
        <w:t xml:space="preserve">sont présents, </w:t>
      </w:r>
      <w:r w:rsidR="00BD65BE" w:rsidRPr="00063629">
        <w:rPr>
          <w:rFonts w:ascii="Times New Roman" w:hAnsi="Times New Roman" w:cs="Times New Roman"/>
          <w:lang w:val="fr-CA"/>
        </w:rPr>
        <w:t xml:space="preserve">ainsi que </w:t>
      </w:r>
      <w:r w:rsidR="00B00B12" w:rsidRPr="00063629">
        <w:rPr>
          <w:rFonts w:ascii="Times New Roman" w:hAnsi="Times New Roman" w:cs="Times New Roman"/>
          <w:lang w:val="fr-CA"/>
        </w:rPr>
        <w:t xml:space="preserve">le pays voisin </w:t>
      </w:r>
      <w:r w:rsidR="00672190" w:rsidRPr="00063629">
        <w:rPr>
          <w:rFonts w:ascii="Times New Roman" w:hAnsi="Times New Roman" w:cs="Times New Roman"/>
          <w:lang w:val="fr-CA"/>
        </w:rPr>
        <w:t xml:space="preserve">le </w:t>
      </w:r>
      <w:r w:rsidR="003F0B6A" w:rsidRPr="00063629">
        <w:rPr>
          <w:rFonts w:ascii="Times New Roman" w:hAnsi="Times New Roman" w:cs="Times New Roman"/>
          <w:lang w:val="fr-CA"/>
        </w:rPr>
        <w:t>Mexique</w:t>
      </w:r>
      <w:r w:rsidR="00672190" w:rsidRPr="00063629">
        <w:rPr>
          <w:rFonts w:ascii="Times New Roman" w:hAnsi="Times New Roman" w:cs="Times New Roman"/>
          <w:lang w:val="fr-CA"/>
        </w:rPr>
        <w:t xml:space="preserve"> </w:t>
      </w:r>
      <w:r w:rsidR="00BD65BE" w:rsidRPr="00063629">
        <w:rPr>
          <w:rFonts w:ascii="Times New Roman" w:hAnsi="Times New Roman" w:cs="Times New Roman"/>
          <w:lang w:val="fr-CA"/>
        </w:rPr>
        <w:t xml:space="preserve">et ses états. Les états </w:t>
      </w:r>
      <w:r w:rsidRPr="00063629">
        <w:rPr>
          <w:rFonts w:ascii="Times New Roman" w:hAnsi="Times New Roman" w:cs="Times New Roman"/>
          <w:lang w:val="fr-CA"/>
        </w:rPr>
        <w:t>sont délimités par une frontière de couleur gris clair</w:t>
      </w:r>
      <w:r w:rsidR="00ED11CB" w:rsidRPr="00063629">
        <w:rPr>
          <w:rFonts w:ascii="Times New Roman" w:hAnsi="Times New Roman" w:cs="Times New Roman"/>
          <w:lang w:val="fr-CA"/>
        </w:rPr>
        <w:t xml:space="preserve"> et une couleur de fond claire</w:t>
      </w:r>
      <w:r w:rsidR="006B6961" w:rsidRPr="00063629">
        <w:rPr>
          <w:rFonts w:ascii="Times New Roman" w:hAnsi="Times New Roman" w:cs="Times New Roman"/>
          <w:lang w:val="fr-CA"/>
        </w:rPr>
        <w:t>, et identifié</w:t>
      </w:r>
      <w:r w:rsidR="0095238F" w:rsidRPr="00063629">
        <w:rPr>
          <w:rFonts w:ascii="Times New Roman" w:hAnsi="Times New Roman" w:cs="Times New Roman"/>
          <w:lang w:val="fr-CA"/>
        </w:rPr>
        <w:t>s</w:t>
      </w:r>
      <w:r w:rsidR="006B6961" w:rsidRPr="00063629">
        <w:rPr>
          <w:rFonts w:ascii="Times New Roman" w:hAnsi="Times New Roman" w:cs="Times New Roman"/>
          <w:lang w:val="fr-CA"/>
        </w:rPr>
        <w:t xml:space="preserve"> par leur nom en lettre capitale, de type Sans Serif</w:t>
      </w:r>
      <w:r w:rsidR="00ED11CB" w:rsidRPr="00063629">
        <w:rPr>
          <w:rFonts w:ascii="Times New Roman" w:hAnsi="Times New Roman" w:cs="Times New Roman"/>
          <w:lang w:val="fr-CA"/>
        </w:rPr>
        <w:t xml:space="preserve"> </w:t>
      </w:r>
      <w:r w:rsidR="006B6961" w:rsidRPr="00063629">
        <w:rPr>
          <w:rFonts w:ascii="Times New Roman" w:hAnsi="Times New Roman" w:cs="Times New Roman"/>
          <w:lang w:val="fr-CA"/>
        </w:rPr>
        <w:t>et de grande taille</w:t>
      </w:r>
      <w:r w:rsidR="00BD65BE" w:rsidRPr="00063629">
        <w:rPr>
          <w:rFonts w:ascii="Times New Roman" w:hAnsi="Times New Roman" w:cs="Times New Roman"/>
          <w:lang w:val="fr-CA"/>
        </w:rPr>
        <w:t xml:space="preserve"> qui </w:t>
      </w:r>
      <w:r w:rsidR="0095238F" w:rsidRPr="00063629">
        <w:rPr>
          <w:rFonts w:ascii="Times New Roman" w:hAnsi="Times New Roman" w:cs="Times New Roman"/>
          <w:lang w:val="fr-CA"/>
        </w:rPr>
        <w:t>ont une inclinaison qui suit la forme naturelle des État</w:t>
      </w:r>
      <w:r w:rsidR="00B00B12" w:rsidRPr="00063629">
        <w:rPr>
          <w:rFonts w:ascii="Times New Roman" w:hAnsi="Times New Roman" w:cs="Times New Roman"/>
          <w:lang w:val="fr-CA"/>
        </w:rPr>
        <w:t>s</w:t>
      </w:r>
      <w:r w:rsidR="0095238F" w:rsidRPr="00063629">
        <w:rPr>
          <w:rFonts w:ascii="Times New Roman" w:hAnsi="Times New Roman" w:cs="Times New Roman"/>
          <w:lang w:val="fr-CA"/>
        </w:rPr>
        <w:t>-Unis, légèrement courbés.</w:t>
      </w:r>
      <w:r w:rsidR="005F1DCC" w:rsidRPr="00063629">
        <w:rPr>
          <w:rFonts w:ascii="Times New Roman" w:hAnsi="Times New Roman" w:cs="Times New Roman"/>
          <w:lang w:val="fr-CA"/>
        </w:rPr>
        <w:t xml:space="preserve"> </w:t>
      </w:r>
      <w:r w:rsidR="00BD65BE" w:rsidRPr="00063629">
        <w:rPr>
          <w:rFonts w:ascii="Times New Roman" w:hAnsi="Times New Roman" w:cs="Times New Roman"/>
          <w:lang w:val="fr-CA"/>
        </w:rPr>
        <w:t xml:space="preserve">La frontière avec le </w:t>
      </w:r>
      <w:r w:rsidR="00B00B12" w:rsidRPr="00063629">
        <w:rPr>
          <w:rFonts w:ascii="Times New Roman" w:hAnsi="Times New Roman" w:cs="Times New Roman"/>
          <w:lang w:val="fr-CA"/>
        </w:rPr>
        <w:t xml:space="preserve">pays voisin </w:t>
      </w:r>
      <w:r w:rsidR="00BD65BE" w:rsidRPr="00063629">
        <w:rPr>
          <w:rFonts w:ascii="Times New Roman" w:hAnsi="Times New Roman" w:cs="Times New Roman"/>
          <w:lang w:val="fr-CA"/>
        </w:rPr>
        <w:t xml:space="preserve">est représentée par une ligne formée d’un long trait et de deux points. </w:t>
      </w:r>
      <w:r w:rsidR="005F1DCC" w:rsidRPr="00063629">
        <w:rPr>
          <w:rFonts w:ascii="Times New Roman" w:hAnsi="Times New Roman" w:cs="Times New Roman"/>
          <w:lang w:val="fr-CA"/>
        </w:rPr>
        <w:t xml:space="preserve">Le </w:t>
      </w:r>
      <w:r w:rsidR="00152CEE" w:rsidRPr="00063629">
        <w:rPr>
          <w:rFonts w:ascii="Times New Roman" w:hAnsi="Times New Roman" w:cs="Times New Roman"/>
          <w:lang w:val="fr-CA"/>
        </w:rPr>
        <w:t xml:space="preserve">nom </w:t>
      </w:r>
      <w:r w:rsidR="00B00B12" w:rsidRPr="00063629">
        <w:rPr>
          <w:rFonts w:ascii="Times New Roman" w:hAnsi="Times New Roman" w:cs="Times New Roman"/>
          <w:lang w:val="fr-CA"/>
        </w:rPr>
        <w:t>« </w:t>
      </w:r>
      <w:r w:rsidR="005F1DCC" w:rsidRPr="00063629">
        <w:rPr>
          <w:rFonts w:ascii="Times New Roman" w:hAnsi="Times New Roman" w:cs="Times New Roman"/>
          <w:lang w:val="fr-CA"/>
        </w:rPr>
        <w:t>Mexico</w:t>
      </w:r>
      <w:r w:rsidR="00B00B12" w:rsidRPr="00063629">
        <w:rPr>
          <w:rFonts w:ascii="Times New Roman" w:hAnsi="Times New Roman" w:cs="Times New Roman"/>
          <w:lang w:val="fr-CA"/>
        </w:rPr>
        <w:t> »</w:t>
      </w:r>
      <w:r w:rsidR="005F1DCC" w:rsidRPr="00063629">
        <w:rPr>
          <w:rFonts w:ascii="Times New Roman" w:hAnsi="Times New Roman" w:cs="Times New Roman"/>
          <w:lang w:val="fr-CA"/>
        </w:rPr>
        <w:t xml:space="preserve"> est affiché </w:t>
      </w:r>
      <w:r w:rsidR="00152CEE" w:rsidRPr="00063629">
        <w:rPr>
          <w:rFonts w:ascii="Times New Roman" w:hAnsi="Times New Roman" w:cs="Times New Roman"/>
          <w:lang w:val="fr-CA"/>
        </w:rPr>
        <w:t xml:space="preserve">parallèle à la </w:t>
      </w:r>
      <w:r w:rsidR="00BD65BE" w:rsidRPr="00063629">
        <w:rPr>
          <w:rFonts w:ascii="Times New Roman" w:hAnsi="Times New Roman" w:cs="Times New Roman"/>
          <w:lang w:val="fr-CA"/>
        </w:rPr>
        <w:t xml:space="preserve">frontière. </w:t>
      </w:r>
    </w:p>
    <w:p w14:paraId="01A8F048" w14:textId="5AF087AA" w:rsidR="00BD286C" w:rsidRPr="00063629" w:rsidRDefault="00BD286C" w:rsidP="00E55D0F">
      <w:pPr>
        <w:ind w:left="720"/>
        <w:rPr>
          <w:rFonts w:ascii="Times New Roman" w:hAnsi="Times New Roman" w:cs="Times New Roman"/>
          <w:lang w:val="fr-CA"/>
        </w:rPr>
      </w:pPr>
      <w:r w:rsidRPr="00063629">
        <w:rPr>
          <w:rFonts w:ascii="Times New Roman" w:hAnsi="Times New Roman" w:cs="Times New Roman"/>
          <w:lang w:val="fr-CA"/>
        </w:rPr>
        <w:t xml:space="preserve">L’état </w:t>
      </w:r>
      <w:r w:rsidR="001C0068" w:rsidRPr="00063629">
        <w:rPr>
          <w:rFonts w:ascii="Times New Roman" w:hAnsi="Times New Roman" w:cs="Times New Roman"/>
          <w:lang w:val="fr-CA"/>
        </w:rPr>
        <w:t>du Texas se voit parsemé</w:t>
      </w:r>
      <w:r w:rsidRPr="00063629">
        <w:rPr>
          <w:rFonts w:ascii="Times New Roman" w:hAnsi="Times New Roman" w:cs="Times New Roman"/>
          <w:lang w:val="fr-CA"/>
        </w:rPr>
        <w:t xml:space="preserve"> de noms de villes, petites et grandes, </w:t>
      </w:r>
      <w:r w:rsidR="001C0068" w:rsidRPr="00063629">
        <w:rPr>
          <w:rFonts w:ascii="Times New Roman" w:hAnsi="Times New Roman" w:cs="Times New Roman"/>
          <w:lang w:val="fr-CA"/>
        </w:rPr>
        <w:t xml:space="preserve">ainsi que ceux </w:t>
      </w:r>
      <w:r w:rsidRPr="00063629">
        <w:rPr>
          <w:rFonts w:ascii="Times New Roman" w:hAnsi="Times New Roman" w:cs="Times New Roman"/>
          <w:lang w:val="fr-CA"/>
        </w:rPr>
        <w:t>des lacs, rivières, parcs, refuges et bases militaire</w:t>
      </w:r>
      <w:r w:rsidR="001C0068" w:rsidRPr="00063629">
        <w:rPr>
          <w:rFonts w:ascii="Times New Roman" w:hAnsi="Times New Roman" w:cs="Times New Roman"/>
          <w:lang w:val="fr-CA"/>
        </w:rPr>
        <w:t>s</w:t>
      </w:r>
      <w:r w:rsidRPr="00063629">
        <w:rPr>
          <w:rFonts w:ascii="Times New Roman" w:hAnsi="Times New Roman" w:cs="Times New Roman"/>
          <w:lang w:val="fr-CA"/>
        </w:rPr>
        <w:t xml:space="preserve"> aérienne</w:t>
      </w:r>
      <w:r w:rsidR="001C0068" w:rsidRPr="00063629">
        <w:rPr>
          <w:rFonts w:ascii="Times New Roman" w:hAnsi="Times New Roman" w:cs="Times New Roman"/>
          <w:lang w:val="fr-CA"/>
        </w:rPr>
        <w:t>s</w:t>
      </w:r>
      <w:r w:rsidRPr="00063629">
        <w:rPr>
          <w:rFonts w:ascii="Times New Roman" w:hAnsi="Times New Roman" w:cs="Times New Roman"/>
          <w:lang w:val="fr-CA"/>
        </w:rPr>
        <w:t xml:space="preserve">. Le type </w:t>
      </w:r>
      <w:r w:rsidR="00375772" w:rsidRPr="00063629">
        <w:rPr>
          <w:rFonts w:ascii="Times New Roman" w:hAnsi="Times New Roman" w:cs="Times New Roman"/>
          <w:lang w:val="fr-CA"/>
        </w:rPr>
        <w:t xml:space="preserve">des libellés </w:t>
      </w:r>
      <w:r w:rsidRPr="00063629">
        <w:rPr>
          <w:rFonts w:ascii="Times New Roman" w:hAnsi="Times New Roman" w:cs="Times New Roman"/>
          <w:lang w:val="fr-CA"/>
        </w:rPr>
        <w:t>est Sans Serif, de tail</w:t>
      </w:r>
      <w:r w:rsidR="00375772" w:rsidRPr="00063629">
        <w:rPr>
          <w:rFonts w:ascii="Times New Roman" w:hAnsi="Times New Roman" w:cs="Times New Roman"/>
          <w:lang w:val="fr-CA"/>
        </w:rPr>
        <w:t>le très petite</w:t>
      </w:r>
      <w:r w:rsidRPr="00063629">
        <w:rPr>
          <w:rFonts w:ascii="Times New Roman" w:hAnsi="Times New Roman" w:cs="Times New Roman"/>
          <w:lang w:val="fr-CA"/>
        </w:rPr>
        <w:t xml:space="preserve">. Le nom des villes est de taille proportionnelle à la population, de couleur </w:t>
      </w:r>
      <w:r w:rsidR="00375772" w:rsidRPr="00063629">
        <w:rPr>
          <w:rFonts w:ascii="Times New Roman" w:hAnsi="Times New Roman" w:cs="Times New Roman"/>
          <w:lang w:val="fr-CA"/>
        </w:rPr>
        <w:t xml:space="preserve">gris </w:t>
      </w:r>
      <w:r w:rsidRPr="00063629">
        <w:rPr>
          <w:rFonts w:ascii="Times New Roman" w:hAnsi="Times New Roman" w:cs="Times New Roman"/>
          <w:lang w:val="fr-CA"/>
        </w:rPr>
        <w:t>claire, et laisse aux noms des autres entités</w:t>
      </w:r>
      <w:r w:rsidR="006F0497" w:rsidRPr="00063629">
        <w:rPr>
          <w:rFonts w:ascii="Times New Roman" w:hAnsi="Times New Roman" w:cs="Times New Roman"/>
          <w:lang w:val="fr-CA"/>
        </w:rPr>
        <w:t>,</w:t>
      </w:r>
      <w:r w:rsidRPr="00063629">
        <w:rPr>
          <w:rFonts w:ascii="Times New Roman" w:hAnsi="Times New Roman" w:cs="Times New Roman"/>
          <w:lang w:val="fr-CA"/>
        </w:rPr>
        <w:t xml:space="preserve"> de couleur noire mais de taille plus petite</w:t>
      </w:r>
      <w:r w:rsidR="006F0497" w:rsidRPr="00063629">
        <w:rPr>
          <w:rFonts w:ascii="Times New Roman" w:hAnsi="Times New Roman" w:cs="Times New Roman"/>
          <w:lang w:val="fr-CA"/>
        </w:rPr>
        <w:t>, une plus grande attention.</w:t>
      </w:r>
    </w:p>
    <w:p w14:paraId="75CC787E" w14:textId="7F37C283" w:rsidR="00B82F14" w:rsidRPr="00063629" w:rsidRDefault="00B82F14" w:rsidP="00907349">
      <w:pPr>
        <w:ind w:left="720"/>
        <w:rPr>
          <w:rFonts w:ascii="Times New Roman" w:hAnsi="Times New Roman" w:cs="Times New Roman"/>
          <w:lang w:val="fr-CA"/>
        </w:rPr>
      </w:pPr>
      <w:r w:rsidRPr="00063629">
        <w:rPr>
          <w:rFonts w:ascii="Times New Roman" w:hAnsi="Times New Roman" w:cs="Times New Roman"/>
          <w:lang w:val="fr-CA"/>
        </w:rPr>
        <w:t>Les grands lacs peuvent être identifiés grâce à leur contour ble</w:t>
      </w:r>
      <w:r w:rsidR="009205AC" w:rsidRPr="00063629">
        <w:rPr>
          <w:rFonts w:ascii="Times New Roman" w:hAnsi="Times New Roman" w:cs="Times New Roman"/>
          <w:lang w:val="fr-CA"/>
        </w:rPr>
        <w:t>u foncé et leur fond bleu clair et se différencie des nombreuses lignes bleues que sont les rivières</w:t>
      </w:r>
      <w:r w:rsidR="00BD286C" w:rsidRPr="00063629">
        <w:rPr>
          <w:rFonts w:ascii="Times New Roman" w:hAnsi="Times New Roman" w:cs="Times New Roman"/>
          <w:lang w:val="fr-CA"/>
        </w:rPr>
        <w:t>.</w:t>
      </w:r>
      <w:r w:rsidRPr="00063629">
        <w:rPr>
          <w:rFonts w:ascii="Times New Roman" w:hAnsi="Times New Roman" w:cs="Times New Roman"/>
          <w:lang w:val="fr-CA"/>
        </w:rPr>
        <w:t xml:space="preserve"> Il en est de même pour la côte longeant l’océan, ressortant clairement grâce à sa ligne bleue plus foncée que la couleur de l’eau bleu claire.</w:t>
      </w:r>
    </w:p>
    <w:p w14:paraId="4037831E" w14:textId="77777777" w:rsidR="00B82F14" w:rsidRPr="00063629" w:rsidRDefault="00B82F14" w:rsidP="00B82F14">
      <w:pPr>
        <w:ind w:left="720"/>
        <w:rPr>
          <w:rFonts w:ascii="Times New Roman" w:hAnsi="Times New Roman" w:cs="Times New Roman"/>
          <w:lang w:val="fr-CA"/>
        </w:rPr>
      </w:pPr>
      <w:r w:rsidRPr="00063629">
        <w:rPr>
          <w:rFonts w:ascii="Times New Roman" w:hAnsi="Times New Roman" w:cs="Times New Roman"/>
          <w:lang w:val="fr-CA"/>
        </w:rPr>
        <w:t xml:space="preserve">Le fond de la carte représente les océans, golfes et mers, en bleu clair, identifiée en texte bleu italique, de type Serif, de taille assez large, en lettre capitale, avec un espacement très large des lettres entre elle.  </w:t>
      </w:r>
    </w:p>
    <w:p w14:paraId="06B7C95D" w14:textId="06780EA7" w:rsidR="00FE17E6" w:rsidRPr="00063629" w:rsidRDefault="00FE17E6" w:rsidP="00FE17E6">
      <w:pPr>
        <w:ind w:left="720"/>
        <w:rPr>
          <w:rFonts w:ascii="Times New Roman" w:hAnsi="Times New Roman" w:cs="Times New Roman"/>
          <w:lang w:val="fr-CA"/>
        </w:rPr>
      </w:pPr>
      <w:r w:rsidRPr="00063629">
        <w:rPr>
          <w:rFonts w:ascii="Times New Roman" w:hAnsi="Times New Roman" w:cs="Times New Roman"/>
          <w:lang w:val="fr-CA"/>
        </w:rPr>
        <w:t xml:space="preserve">L’échelle est 1 : 50 miles. </w:t>
      </w:r>
    </w:p>
    <w:p w14:paraId="53B4ABB5" w14:textId="77777777" w:rsidR="00FE17E6" w:rsidRPr="00063629" w:rsidRDefault="00FE17E6" w:rsidP="00FE17E6">
      <w:pPr>
        <w:ind w:left="720"/>
        <w:rPr>
          <w:rFonts w:ascii="Times New Roman" w:hAnsi="Times New Roman" w:cs="Times New Roman"/>
          <w:lang w:val="fr-CA"/>
        </w:rPr>
      </w:pPr>
      <w:r w:rsidRPr="00063629">
        <w:rPr>
          <w:rFonts w:ascii="Times New Roman" w:hAnsi="Times New Roman" w:cs="Times New Roman"/>
          <w:lang w:val="fr-CA"/>
        </w:rPr>
        <w:t xml:space="preserve">La projection cartographique est indiquée : Albers </w:t>
      </w:r>
      <w:proofErr w:type="spellStart"/>
      <w:r w:rsidRPr="00063629">
        <w:rPr>
          <w:rFonts w:ascii="Times New Roman" w:hAnsi="Times New Roman" w:cs="Times New Roman"/>
          <w:lang w:val="fr-CA"/>
        </w:rPr>
        <w:t>equal</w:t>
      </w:r>
      <w:proofErr w:type="spellEnd"/>
      <w:r w:rsidRPr="00063629">
        <w:rPr>
          <w:rFonts w:ascii="Times New Roman" w:hAnsi="Times New Roman" w:cs="Times New Roman"/>
          <w:lang w:val="fr-CA"/>
        </w:rPr>
        <w:t xml:space="preserve"> area projection. </w:t>
      </w:r>
    </w:p>
    <w:p w14:paraId="552C1E10" w14:textId="6903A40B" w:rsidR="00FE17E6" w:rsidRPr="00063629" w:rsidRDefault="00FE17E6" w:rsidP="00FE17E6">
      <w:pPr>
        <w:ind w:left="720"/>
        <w:rPr>
          <w:rFonts w:ascii="Times New Roman" w:hAnsi="Times New Roman" w:cs="Times New Roman"/>
          <w:lang w:val="fr-CA"/>
        </w:rPr>
      </w:pPr>
      <w:r w:rsidRPr="00063629">
        <w:rPr>
          <w:rFonts w:ascii="Times New Roman" w:hAnsi="Times New Roman" w:cs="Times New Roman"/>
          <w:lang w:val="fr-CA"/>
        </w:rPr>
        <w:t>La légende ne possède pas de titre et elle identifie les terres fédérales et réserves autochtones par des couleurs différentes qui sont représentées sur la carte</w:t>
      </w:r>
      <w:r w:rsidR="00B05D75" w:rsidRPr="00063629">
        <w:rPr>
          <w:rFonts w:ascii="Times New Roman" w:hAnsi="Times New Roman" w:cs="Times New Roman"/>
          <w:lang w:val="fr-CA"/>
        </w:rPr>
        <w:t>,</w:t>
      </w:r>
      <w:r w:rsidRPr="00063629">
        <w:rPr>
          <w:rFonts w:ascii="Times New Roman" w:hAnsi="Times New Roman" w:cs="Times New Roman"/>
          <w:lang w:val="fr-CA"/>
        </w:rPr>
        <w:t xml:space="preserve"> sans contour. Il existe des surfaces difficilement visible mais il n’y a pas de présence de points non identifiable. </w:t>
      </w:r>
    </w:p>
    <w:p w14:paraId="27883AB2" w14:textId="68B9DFDA" w:rsidR="00B82F14" w:rsidRPr="00063629" w:rsidRDefault="00B82F14" w:rsidP="00B82F14">
      <w:pPr>
        <w:ind w:left="720"/>
        <w:rPr>
          <w:rFonts w:ascii="Times New Roman" w:hAnsi="Times New Roman" w:cs="Times New Roman"/>
          <w:lang w:val="fr-CA"/>
        </w:rPr>
      </w:pPr>
      <w:r w:rsidRPr="00063629">
        <w:rPr>
          <w:rFonts w:ascii="Times New Roman" w:hAnsi="Times New Roman" w:cs="Times New Roman"/>
          <w:lang w:val="fr-CA"/>
        </w:rPr>
        <w:t xml:space="preserve">Finalement la page possède un contour bleu et un en-tête contenant un logo, l’adresse Web, le titre de la carte, et un pied de page indiquant les sources et références légales. </w:t>
      </w:r>
    </w:p>
    <w:p w14:paraId="03978DCA" w14:textId="35E680E4" w:rsidR="009D7F39" w:rsidRPr="00063629" w:rsidRDefault="009D7F39" w:rsidP="009D7F39">
      <w:pPr>
        <w:pStyle w:val="Heading4"/>
        <w:rPr>
          <w:rFonts w:ascii="Times New Roman" w:hAnsi="Times New Roman" w:cs="Times New Roman"/>
          <w:lang w:val="fr-CA"/>
        </w:rPr>
      </w:pPr>
      <w:bookmarkStart w:id="11" w:name="_Toc497854054"/>
      <w:r w:rsidRPr="00063629">
        <w:rPr>
          <w:rFonts w:ascii="Times New Roman" w:hAnsi="Times New Roman" w:cs="Times New Roman"/>
          <w:lang w:val="fr-CA"/>
        </w:rPr>
        <w:t>Couleurs de la carte originale</w:t>
      </w:r>
      <w:bookmarkEnd w:id="11"/>
    </w:p>
    <w:p w14:paraId="00247913" w14:textId="00DE510A" w:rsidR="00EF696D" w:rsidRPr="00063629" w:rsidRDefault="00EF696D" w:rsidP="0075572F">
      <w:pPr>
        <w:ind w:left="720"/>
        <w:rPr>
          <w:rFonts w:ascii="Times New Roman" w:hAnsi="Times New Roman" w:cs="Times New Roman"/>
          <w:lang w:val="fr-CA"/>
        </w:rPr>
      </w:pPr>
      <w:r w:rsidRPr="00063629">
        <w:rPr>
          <w:rFonts w:ascii="Times New Roman" w:hAnsi="Times New Roman" w:cs="Times New Roman"/>
          <w:lang w:val="fr-CA"/>
        </w:rPr>
        <w:t xml:space="preserve">Des morceaux de cartes représentatifs des valeurs visuelles ont été </w:t>
      </w:r>
      <w:r w:rsidR="00540A4D" w:rsidRPr="00063629">
        <w:rPr>
          <w:rFonts w:ascii="Times New Roman" w:hAnsi="Times New Roman" w:cs="Times New Roman"/>
          <w:lang w:val="fr-CA"/>
        </w:rPr>
        <w:t>pris</w:t>
      </w:r>
      <w:r w:rsidR="0005777E" w:rsidRPr="00063629">
        <w:rPr>
          <w:rFonts w:ascii="Times New Roman" w:hAnsi="Times New Roman" w:cs="Times New Roman"/>
          <w:lang w:val="fr-CA"/>
        </w:rPr>
        <w:t xml:space="preserve"> à partir des </w:t>
      </w:r>
      <w:r w:rsidRPr="00063629">
        <w:rPr>
          <w:rFonts w:ascii="Times New Roman" w:hAnsi="Times New Roman" w:cs="Times New Roman"/>
          <w:lang w:val="fr-CA"/>
        </w:rPr>
        <w:t>cartes originales afin de déterminer les valeurs RGB</w:t>
      </w:r>
      <w:r w:rsidR="00294D21" w:rsidRPr="00063629">
        <w:rPr>
          <w:rFonts w:ascii="Times New Roman" w:hAnsi="Times New Roman" w:cs="Times New Roman"/>
          <w:lang w:val="fr-CA"/>
        </w:rPr>
        <w:t xml:space="preserve">, </w:t>
      </w:r>
      <w:r w:rsidRPr="00063629">
        <w:rPr>
          <w:rFonts w:ascii="Times New Roman" w:hAnsi="Times New Roman" w:cs="Times New Roman"/>
          <w:lang w:val="fr-CA"/>
        </w:rPr>
        <w:t xml:space="preserve">le contraste et l’intensité des couleurs. </w:t>
      </w:r>
      <w:r w:rsidR="0005777E" w:rsidRPr="00063629">
        <w:rPr>
          <w:rFonts w:ascii="Times New Roman" w:hAnsi="Times New Roman" w:cs="Times New Roman"/>
          <w:lang w:val="fr-CA"/>
        </w:rPr>
        <w:t xml:space="preserve">Un éditeur d’image, tel que </w:t>
      </w:r>
      <w:r w:rsidR="008729B4" w:rsidRPr="00063629">
        <w:rPr>
          <w:rFonts w:ascii="Times New Roman" w:hAnsi="Times New Roman" w:cs="Times New Roman"/>
          <w:lang w:val="fr-CA"/>
        </w:rPr>
        <w:t>Microsoft Paint</w:t>
      </w:r>
      <w:r w:rsidR="0005777E" w:rsidRPr="00063629">
        <w:rPr>
          <w:rFonts w:ascii="Times New Roman" w:hAnsi="Times New Roman" w:cs="Times New Roman"/>
          <w:lang w:val="fr-CA"/>
        </w:rPr>
        <w:t xml:space="preserve">, a été utilisé. </w:t>
      </w:r>
    </w:p>
    <w:p w14:paraId="3F5B473B" w14:textId="6F9F6F0A" w:rsidR="005C12CE" w:rsidRPr="00063629" w:rsidRDefault="00934B69" w:rsidP="005C12CE">
      <w:pPr>
        <w:keepNext/>
        <w:rPr>
          <w:rFonts w:ascii="Times New Roman" w:hAnsi="Times New Roman" w:cs="Times New Roman"/>
          <w:lang w:val="fr-CA"/>
        </w:rPr>
      </w:pPr>
      <w:r w:rsidRPr="00063629">
        <w:rPr>
          <w:rFonts w:ascii="Times New Roman" w:hAnsi="Times New Roman" w:cs="Times New Roman"/>
          <w:noProof/>
          <w:lang w:eastAsia="en-CA"/>
        </w:rPr>
        <w:lastRenderedPageBreak/>
        <w:drawing>
          <wp:inline distT="0" distB="0" distL="0" distR="0" wp14:anchorId="1A8593D4" wp14:editId="2C442736">
            <wp:extent cx="5943600" cy="2247900"/>
            <wp:effectExtent l="0" t="0" r="0" b="0"/>
            <wp:docPr id="5" name="Picture 5" descr="C:\Users\vincent.le_falher\Documents\geomatic\university\OneDrive - USherbrooke\GMQ712\tp2\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cent.le_falher\Documents\geomatic\university\OneDrive - USherbrooke\GMQ712\tp2\snapsh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47900"/>
                    </a:xfrm>
                    <a:prstGeom prst="rect">
                      <a:avLst/>
                    </a:prstGeom>
                    <a:noFill/>
                    <a:ln>
                      <a:noFill/>
                    </a:ln>
                  </pic:spPr>
                </pic:pic>
              </a:graphicData>
            </a:graphic>
          </wp:inline>
        </w:drawing>
      </w:r>
    </w:p>
    <w:p w14:paraId="6AF11B4D" w14:textId="2C233ACC" w:rsidR="00934B69" w:rsidRPr="00063629" w:rsidRDefault="005C12CE" w:rsidP="005C12CE">
      <w:pPr>
        <w:pStyle w:val="Caption"/>
        <w:jc w:val="center"/>
        <w:rPr>
          <w:rFonts w:ascii="Times New Roman" w:hAnsi="Times New Roman" w:cs="Times New Roman"/>
          <w:lang w:val="fr-CA"/>
        </w:rPr>
      </w:pPr>
      <w:bookmarkStart w:id="12" w:name="_Ref497684718"/>
      <w:bookmarkStart w:id="13" w:name="_Ref497684709"/>
      <w:bookmarkStart w:id="14" w:name="_Toc497854078"/>
      <w:r w:rsidRPr="00063629">
        <w:rPr>
          <w:rFonts w:ascii="Times New Roman" w:hAnsi="Times New Roman" w:cs="Times New Roman"/>
          <w:lang w:val="fr-CA"/>
        </w:rPr>
        <w:t xml:space="preserve">Figure </w:t>
      </w:r>
      <w:r w:rsidRPr="00063629">
        <w:rPr>
          <w:rFonts w:ascii="Times New Roman" w:hAnsi="Times New Roman" w:cs="Times New Roman"/>
          <w:lang w:val="fr-CA"/>
        </w:rPr>
        <w:fldChar w:fldCharType="begin"/>
      </w:r>
      <w:r w:rsidRPr="00063629">
        <w:rPr>
          <w:rFonts w:ascii="Times New Roman" w:hAnsi="Times New Roman" w:cs="Times New Roman"/>
          <w:lang w:val="fr-CA"/>
        </w:rPr>
        <w:instrText xml:space="preserve"> SEQ Figure \* ARABIC </w:instrText>
      </w:r>
      <w:r w:rsidRPr="00063629">
        <w:rPr>
          <w:rFonts w:ascii="Times New Roman" w:hAnsi="Times New Roman" w:cs="Times New Roman"/>
          <w:lang w:val="fr-CA"/>
        </w:rPr>
        <w:fldChar w:fldCharType="separate"/>
      </w:r>
      <w:r w:rsidR="004C55FB">
        <w:rPr>
          <w:rFonts w:ascii="Times New Roman" w:hAnsi="Times New Roman" w:cs="Times New Roman"/>
          <w:noProof/>
          <w:lang w:val="fr-CA"/>
        </w:rPr>
        <w:t>1</w:t>
      </w:r>
      <w:r w:rsidRPr="00063629">
        <w:rPr>
          <w:rFonts w:ascii="Times New Roman" w:hAnsi="Times New Roman" w:cs="Times New Roman"/>
          <w:lang w:val="fr-CA"/>
        </w:rPr>
        <w:fldChar w:fldCharType="end"/>
      </w:r>
      <w:bookmarkEnd w:id="12"/>
      <w:r w:rsidRPr="00063629">
        <w:rPr>
          <w:rFonts w:ascii="Times New Roman" w:hAnsi="Times New Roman" w:cs="Times New Roman"/>
          <w:lang w:val="fr-CA"/>
        </w:rPr>
        <w:t>: Code RGB, intensité et saturation des couleurs présentes dans les cartes originales.</w:t>
      </w:r>
      <w:bookmarkEnd w:id="13"/>
      <w:bookmarkEnd w:id="14"/>
      <w:r w:rsidR="007A7DEE" w:rsidRPr="00063629">
        <w:rPr>
          <w:rFonts w:ascii="Times New Roman" w:hAnsi="Times New Roman" w:cs="Times New Roman"/>
          <w:lang w:val="fr-CA"/>
        </w:rPr>
        <w:t xml:space="preserve">  </w:t>
      </w:r>
    </w:p>
    <w:p w14:paraId="6CEF5553" w14:textId="7824A524" w:rsidR="007B6549" w:rsidRPr="00063629" w:rsidRDefault="007B6549" w:rsidP="007B6549">
      <w:pPr>
        <w:pStyle w:val="Heading4"/>
        <w:rPr>
          <w:rFonts w:ascii="Times New Roman" w:hAnsi="Times New Roman" w:cs="Times New Roman"/>
          <w:lang w:val="fr-CA"/>
        </w:rPr>
      </w:pPr>
      <w:bookmarkStart w:id="15" w:name="_Toc497854055"/>
      <w:r w:rsidRPr="00063629">
        <w:rPr>
          <w:rFonts w:ascii="Times New Roman" w:hAnsi="Times New Roman" w:cs="Times New Roman"/>
          <w:lang w:val="fr-CA"/>
        </w:rPr>
        <w:t xml:space="preserve">Type </w:t>
      </w:r>
      <w:r w:rsidR="00321813">
        <w:rPr>
          <w:rFonts w:ascii="Times New Roman" w:hAnsi="Times New Roman" w:cs="Times New Roman"/>
          <w:lang w:val="fr-CA"/>
        </w:rPr>
        <w:t xml:space="preserve">et style </w:t>
      </w:r>
      <w:r w:rsidRPr="00063629">
        <w:rPr>
          <w:rFonts w:ascii="Times New Roman" w:hAnsi="Times New Roman" w:cs="Times New Roman"/>
          <w:lang w:val="fr-CA"/>
        </w:rPr>
        <w:t>des textes de la carte originale</w:t>
      </w:r>
      <w:bookmarkEnd w:id="15"/>
    </w:p>
    <w:p w14:paraId="03A3F9C1" w14:textId="18E988E7" w:rsidR="008359B1" w:rsidRDefault="00F63CBA" w:rsidP="008820DC">
      <w:pPr>
        <w:ind w:left="720"/>
        <w:rPr>
          <w:rFonts w:ascii="Times New Roman" w:hAnsi="Times New Roman" w:cs="Times New Roman"/>
          <w:lang w:val="fr-CA"/>
        </w:rPr>
      </w:pPr>
      <w:r w:rsidRPr="00063629">
        <w:rPr>
          <w:rFonts w:ascii="Times New Roman" w:hAnsi="Times New Roman" w:cs="Times New Roman"/>
          <w:lang w:val="fr-CA"/>
        </w:rPr>
        <w:t xml:space="preserve">Il n’y a pas moyen de déterminer précisément ceux de la carte originale via un outil, uniquement avec l’expérience visuelle. </w:t>
      </w:r>
    </w:p>
    <w:p w14:paraId="47672FA8" w14:textId="57D2EECB" w:rsidR="00063629" w:rsidRPr="00063629" w:rsidRDefault="00063629" w:rsidP="00063629">
      <w:pPr>
        <w:ind w:left="720"/>
        <w:rPr>
          <w:rFonts w:ascii="Times New Roman" w:hAnsi="Times New Roman" w:cs="Times New Roman"/>
          <w:lang w:val="fr-CA"/>
        </w:rPr>
      </w:pPr>
      <w:r>
        <w:rPr>
          <w:rFonts w:ascii="Times New Roman" w:hAnsi="Times New Roman" w:cs="Times New Roman"/>
          <w:lang w:val="fr-CA"/>
        </w:rPr>
        <w:t xml:space="preserve">Les </w:t>
      </w:r>
      <w:r w:rsidRPr="00063629">
        <w:rPr>
          <w:rFonts w:ascii="Times New Roman" w:hAnsi="Times New Roman" w:cs="Times New Roman"/>
          <w:lang w:val="fr-CA"/>
        </w:rPr>
        <w:t xml:space="preserve">types qui sont représentés sont la plupart Sans Serif. Seuls les libellés des océans, golfes et mers sont de type Serif. </w:t>
      </w:r>
    </w:p>
    <w:p w14:paraId="38CDBA0C" w14:textId="1BBCC377" w:rsidR="00063629" w:rsidRPr="00063629" w:rsidRDefault="003C4694" w:rsidP="008820DC">
      <w:pPr>
        <w:ind w:left="720"/>
        <w:rPr>
          <w:rFonts w:ascii="Times New Roman" w:hAnsi="Times New Roman" w:cs="Times New Roman"/>
          <w:lang w:val="fr-CA"/>
        </w:rPr>
      </w:pPr>
      <w:r>
        <w:rPr>
          <w:rFonts w:ascii="Times New Roman" w:hAnsi="Times New Roman" w:cs="Times New Roman"/>
          <w:lang w:val="fr-CA"/>
        </w:rPr>
        <w:t>Les tailles et espacement des caractères ne peuvent pas non plus être déterminés</w:t>
      </w:r>
      <w:r w:rsidR="00FE531B">
        <w:rPr>
          <w:rFonts w:ascii="Times New Roman" w:hAnsi="Times New Roman" w:cs="Times New Roman"/>
          <w:lang w:val="fr-CA"/>
        </w:rPr>
        <w:t xml:space="preserve"> précisément.</w:t>
      </w:r>
      <w:r>
        <w:rPr>
          <w:rFonts w:ascii="Times New Roman" w:hAnsi="Times New Roman" w:cs="Times New Roman"/>
          <w:lang w:val="fr-CA"/>
        </w:rPr>
        <w:t xml:space="preserve"> </w:t>
      </w:r>
    </w:p>
    <w:p w14:paraId="73DD2310" w14:textId="4F662582" w:rsidR="002E1E94" w:rsidRPr="00063629" w:rsidRDefault="002E1E94" w:rsidP="009B0746">
      <w:pPr>
        <w:pStyle w:val="Heading3"/>
        <w:rPr>
          <w:rFonts w:ascii="Times New Roman" w:hAnsi="Times New Roman" w:cs="Times New Roman"/>
          <w:lang w:val="fr-CA"/>
        </w:rPr>
      </w:pPr>
      <w:bookmarkStart w:id="16" w:name="_Toc497854056"/>
      <w:r w:rsidRPr="00063629">
        <w:rPr>
          <w:rFonts w:ascii="Times New Roman" w:hAnsi="Times New Roman" w:cs="Times New Roman"/>
          <w:lang w:val="fr-CA"/>
        </w:rPr>
        <w:t xml:space="preserve">Recherche </w:t>
      </w:r>
      <w:r w:rsidR="00F774E9" w:rsidRPr="00063629">
        <w:rPr>
          <w:rFonts w:ascii="Times New Roman" w:hAnsi="Times New Roman" w:cs="Times New Roman"/>
          <w:lang w:val="fr-CA"/>
        </w:rPr>
        <w:t xml:space="preserve">et récupération </w:t>
      </w:r>
      <w:r w:rsidRPr="00063629">
        <w:rPr>
          <w:rFonts w:ascii="Times New Roman" w:hAnsi="Times New Roman" w:cs="Times New Roman"/>
          <w:lang w:val="fr-CA"/>
        </w:rPr>
        <w:t xml:space="preserve">des données et leur </w:t>
      </w:r>
      <w:proofErr w:type="spellStart"/>
      <w:r w:rsidR="005E07D4" w:rsidRPr="00063629">
        <w:rPr>
          <w:rFonts w:ascii="Times New Roman" w:hAnsi="Times New Roman" w:cs="Times New Roman"/>
          <w:lang w:val="fr-CA"/>
        </w:rPr>
        <w:t>metadata</w:t>
      </w:r>
      <w:bookmarkEnd w:id="16"/>
      <w:proofErr w:type="spellEnd"/>
    </w:p>
    <w:p w14:paraId="0C01FA7C" w14:textId="01FE6DB4" w:rsidR="002E1E94" w:rsidRPr="00063629" w:rsidRDefault="002E1E94" w:rsidP="002E1E94">
      <w:pPr>
        <w:ind w:left="720"/>
        <w:rPr>
          <w:rFonts w:ascii="Times New Roman" w:hAnsi="Times New Roman" w:cs="Times New Roman"/>
          <w:lang w:val="fr-CA"/>
        </w:rPr>
      </w:pPr>
      <w:r w:rsidRPr="00063629">
        <w:rPr>
          <w:rFonts w:ascii="Times New Roman" w:hAnsi="Times New Roman" w:cs="Times New Roman"/>
          <w:lang w:val="fr-CA"/>
        </w:rPr>
        <w:t>Les données ont été recherché</w:t>
      </w:r>
      <w:r w:rsidR="00B77E8A" w:rsidRPr="00063629">
        <w:rPr>
          <w:rFonts w:ascii="Times New Roman" w:hAnsi="Times New Roman" w:cs="Times New Roman"/>
          <w:lang w:val="fr-CA"/>
        </w:rPr>
        <w:t>es</w:t>
      </w:r>
      <w:r w:rsidRPr="00063629">
        <w:rPr>
          <w:rFonts w:ascii="Times New Roman" w:hAnsi="Times New Roman" w:cs="Times New Roman"/>
          <w:lang w:val="fr-CA"/>
        </w:rPr>
        <w:t xml:space="preserve"> sur le site de </w:t>
      </w:r>
      <w:r w:rsidR="00F774E9" w:rsidRPr="00063629">
        <w:rPr>
          <w:rFonts w:ascii="Times New Roman" w:hAnsi="Times New Roman" w:cs="Times New Roman"/>
          <w:lang w:val="fr-CA"/>
        </w:rPr>
        <w:t>l’USGS du gouvernement américain, dans la section « </w:t>
      </w:r>
      <w:r w:rsidRPr="00063629">
        <w:rPr>
          <w:rFonts w:ascii="Times New Roman" w:hAnsi="Times New Roman" w:cs="Times New Roman"/>
          <w:lang w:val="fr-CA"/>
        </w:rPr>
        <w:t xml:space="preserve">National </w:t>
      </w:r>
      <w:proofErr w:type="spellStart"/>
      <w:r w:rsidRPr="00063629">
        <w:rPr>
          <w:rFonts w:ascii="Times New Roman" w:hAnsi="Times New Roman" w:cs="Times New Roman"/>
          <w:lang w:val="fr-CA"/>
        </w:rPr>
        <w:t>Map</w:t>
      </w:r>
      <w:proofErr w:type="spellEnd"/>
      <w:r w:rsidR="00F774E9" w:rsidRPr="00063629">
        <w:rPr>
          <w:rFonts w:ascii="Times New Roman" w:hAnsi="Times New Roman" w:cs="Times New Roman"/>
          <w:lang w:val="fr-CA"/>
        </w:rPr>
        <w:t> »,</w:t>
      </w:r>
      <w:r w:rsidRPr="00063629">
        <w:rPr>
          <w:rFonts w:ascii="Times New Roman" w:hAnsi="Times New Roman" w:cs="Times New Roman"/>
          <w:lang w:val="fr-CA"/>
        </w:rPr>
        <w:t xml:space="preserve"> à l’adresse suivante : </w:t>
      </w:r>
    </w:p>
    <w:p w14:paraId="561257A6" w14:textId="51C60DA6" w:rsidR="002E1E94" w:rsidRPr="00063629" w:rsidRDefault="002A1EB7" w:rsidP="002E1E94">
      <w:pPr>
        <w:ind w:left="720"/>
        <w:rPr>
          <w:rFonts w:ascii="Times New Roman" w:hAnsi="Times New Roman" w:cs="Times New Roman"/>
          <w:lang w:val="fr-CA"/>
        </w:rPr>
      </w:pPr>
      <w:hyperlink r:id="rId13" w:history="1">
        <w:r w:rsidR="002E1E94" w:rsidRPr="00063629">
          <w:rPr>
            <w:rStyle w:val="Hyperlink"/>
            <w:rFonts w:ascii="Times New Roman" w:hAnsi="Times New Roman" w:cs="Times New Roman"/>
            <w:lang w:val="fr-CA"/>
          </w:rPr>
          <w:t>https://nationalmap.gov/small_scale/atlasftp.html</w:t>
        </w:r>
      </w:hyperlink>
    </w:p>
    <w:p w14:paraId="48B8294B" w14:textId="320A8177" w:rsidR="00AA5A5A" w:rsidRPr="00063629" w:rsidRDefault="00F774E9" w:rsidP="00416AAF">
      <w:pPr>
        <w:ind w:firstLine="720"/>
        <w:rPr>
          <w:rFonts w:ascii="Times New Roman" w:hAnsi="Times New Roman" w:cs="Times New Roman"/>
          <w:lang w:val="fr-CA"/>
        </w:rPr>
      </w:pPr>
      <w:r w:rsidRPr="00063629">
        <w:rPr>
          <w:rFonts w:ascii="Times New Roman" w:hAnsi="Times New Roman" w:cs="Times New Roman"/>
          <w:lang w:val="fr-CA"/>
        </w:rPr>
        <w:t>Les données récupérées sont </w:t>
      </w:r>
      <w:r w:rsidR="00AA5A5A" w:rsidRPr="00063629">
        <w:rPr>
          <w:rFonts w:ascii="Times New Roman" w:hAnsi="Times New Roman" w:cs="Times New Roman"/>
          <w:lang w:val="fr-CA"/>
        </w:rPr>
        <w:t>l</w:t>
      </w:r>
      <w:r w:rsidR="00A62069" w:rsidRPr="00063629">
        <w:rPr>
          <w:rFonts w:ascii="Times New Roman" w:hAnsi="Times New Roman" w:cs="Times New Roman"/>
          <w:lang w:val="fr-CA"/>
        </w:rPr>
        <w:t xml:space="preserve">es suivantes : </w:t>
      </w:r>
    </w:p>
    <w:p w14:paraId="6B73F406" w14:textId="52281E51" w:rsidR="00B6211E" w:rsidRPr="00063629" w:rsidRDefault="00AA5A5A" w:rsidP="00AA5A5A">
      <w:pPr>
        <w:pStyle w:val="ListParagraph"/>
        <w:numPr>
          <w:ilvl w:val="1"/>
          <w:numId w:val="27"/>
        </w:numPr>
        <w:rPr>
          <w:rFonts w:ascii="Times New Roman" w:hAnsi="Times New Roman" w:cs="Times New Roman"/>
          <w:lang w:val="fr-CA"/>
        </w:rPr>
      </w:pPr>
      <w:r w:rsidRPr="00063629">
        <w:rPr>
          <w:rFonts w:ascii="Times New Roman" w:hAnsi="Times New Roman" w:cs="Times New Roman"/>
          <w:lang w:val="fr-CA"/>
        </w:rPr>
        <w:t>Cartes des États-Unis, Alaska et Hawaii</w:t>
      </w:r>
    </w:p>
    <w:p w14:paraId="6D5B81AF" w14:textId="2289B862" w:rsidR="00491FB6" w:rsidRPr="00063629" w:rsidRDefault="00491FB6" w:rsidP="00491FB6">
      <w:pPr>
        <w:pStyle w:val="ListParagraph"/>
        <w:numPr>
          <w:ilvl w:val="2"/>
          <w:numId w:val="27"/>
        </w:numPr>
        <w:rPr>
          <w:rFonts w:ascii="Times New Roman" w:hAnsi="Times New Roman" w:cs="Times New Roman"/>
          <w:lang w:val="fr-CA"/>
        </w:rPr>
      </w:pPr>
      <w:proofErr w:type="spellStart"/>
      <w:r w:rsidRPr="00063629">
        <w:rPr>
          <w:rFonts w:ascii="Times New Roman" w:hAnsi="Times New Roman" w:cs="Times New Roman"/>
          <w:lang w:val="fr-CA"/>
        </w:rPr>
        <w:t>Coast</w:t>
      </w:r>
      <w:proofErr w:type="spellEnd"/>
      <w:r w:rsidRPr="00063629">
        <w:rPr>
          <w:rFonts w:ascii="Times New Roman" w:hAnsi="Times New Roman" w:cs="Times New Roman"/>
          <w:lang w:val="fr-CA"/>
        </w:rPr>
        <w:t xml:space="preserve"> Line - Global </w:t>
      </w:r>
      <w:proofErr w:type="spellStart"/>
      <w:r w:rsidRPr="00063629">
        <w:rPr>
          <w:rFonts w:ascii="Times New Roman" w:hAnsi="Times New Roman" w:cs="Times New Roman"/>
          <w:lang w:val="fr-CA"/>
        </w:rPr>
        <w:t>Map</w:t>
      </w:r>
      <w:proofErr w:type="spellEnd"/>
      <w:r w:rsidRPr="00063629">
        <w:rPr>
          <w:rFonts w:ascii="Times New Roman" w:hAnsi="Times New Roman" w:cs="Times New Roman"/>
          <w:lang w:val="fr-CA"/>
        </w:rPr>
        <w:t xml:space="preserve"> : </w:t>
      </w:r>
      <w:proofErr w:type="gramStart"/>
      <w:r w:rsidRPr="00063629">
        <w:rPr>
          <w:rFonts w:ascii="Times New Roman" w:hAnsi="Times New Roman" w:cs="Times New Roman"/>
          <w:lang w:val="fr-CA"/>
        </w:rPr>
        <w:t>coastl_usa.shp.tar.gz;</w:t>
      </w:r>
      <w:proofErr w:type="gramEnd"/>
      <w:r w:rsidRPr="00063629">
        <w:rPr>
          <w:rFonts w:ascii="Times New Roman" w:hAnsi="Times New Roman" w:cs="Times New Roman"/>
          <w:lang w:val="fr-CA"/>
        </w:rPr>
        <w:t xml:space="preserve"> April 2014</w:t>
      </w:r>
    </w:p>
    <w:p w14:paraId="79581720" w14:textId="3E701828" w:rsidR="00416AAF" w:rsidRPr="00063629" w:rsidRDefault="00416AAF" w:rsidP="00AA5A5A">
      <w:pPr>
        <w:pStyle w:val="ListParagraph"/>
        <w:numPr>
          <w:ilvl w:val="2"/>
          <w:numId w:val="27"/>
        </w:numPr>
        <w:rPr>
          <w:rFonts w:ascii="Times New Roman" w:hAnsi="Times New Roman" w:cs="Times New Roman"/>
          <w:lang w:val="fr-CA"/>
        </w:rPr>
      </w:pPr>
      <w:r w:rsidRPr="00063629">
        <w:rPr>
          <w:rFonts w:ascii="Times New Roman" w:hAnsi="Times New Roman" w:cs="Times New Roman"/>
          <w:lang w:val="fr-CA"/>
        </w:rPr>
        <w:t xml:space="preserve">State </w:t>
      </w:r>
      <w:proofErr w:type="spellStart"/>
      <w:r w:rsidRPr="00063629">
        <w:rPr>
          <w:rFonts w:ascii="Times New Roman" w:hAnsi="Times New Roman" w:cs="Times New Roman"/>
          <w:lang w:val="fr-CA"/>
        </w:rPr>
        <w:t>Boundaries</w:t>
      </w:r>
      <w:proofErr w:type="spellEnd"/>
      <w:r w:rsidRPr="00063629">
        <w:rPr>
          <w:rFonts w:ascii="Times New Roman" w:hAnsi="Times New Roman" w:cs="Times New Roman"/>
          <w:lang w:val="fr-CA"/>
        </w:rPr>
        <w:t>, One Million-</w:t>
      </w:r>
      <w:proofErr w:type="spellStart"/>
      <w:r w:rsidRPr="00063629">
        <w:rPr>
          <w:rFonts w:ascii="Times New Roman" w:hAnsi="Times New Roman" w:cs="Times New Roman"/>
          <w:lang w:val="fr-CA"/>
        </w:rPr>
        <w:t>Scale</w:t>
      </w:r>
      <w:proofErr w:type="spellEnd"/>
      <w:r w:rsidRPr="00063629">
        <w:rPr>
          <w:rFonts w:ascii="Times New Roman" w:hAnsi="Times New Roman" w:cs="Times New Roman"/>
          <w:lang w:val="fr-CA"/>
        </w:rPr>
        <w:t xml:space="preserve"> :  </w:t>
      </w:r>
      <w:proofErr w:type="gramStart"/>
      <w:r w:rsidRPr="00063629">
        <w:rPr>
          <w:rFonts w:ascii="Times New Roman" w:hAnsi="Times New Roman" w:cs="Times New Roman"/>
          <w:lang w:val="fr-CA"/>
        </w:rPr>
        <w:t>statesp010g.shp.tar.gz;</w:t>
      </w:r>
      <w:proofErr w:type="gramEnd"/>
      <w:r w:rsidRPr="00063629">
        <w:rPr>
          <w:rFonts w:ascii="Times New Roman" w:hAnsi="Times New Roman" w:cs="Times New Roman"/>
          <w:lang w:val="fr-CA"/>
        </w:rPr>
        <w:t xml:space="preserve"> April 2014</w:t>
      </w:r>
    </w:p>
    <w:p w14:paraId="4CEE086B" w14:textId="6D5B5AA7" w:rsidR="00416AAF" w:rsidRPr="00063629" w:rsidRDefault="00416AAF" w:rsidP="00AA5A5A">
      <w:pPr>
        <w:pStyle w:val="ListParagraph"/>
        <w:numPr>
          <w:ilvl w:val="2"/>
          <w:numId w:val="27"/>
        </w:numPr>
        <w:rPr>
          <w:rFonts w:ascii="Times New Roman" w:hAnsi="Times New Roman" w:cs="Times New Roman"/>
          <w:lang w:val="fr-CA"/>
        </w:rPr>
      </w:pPr>
      <w:proofErr w:type="spellStart"/>
      <w:r w:rsidRPr="00063629">
        <w:rPr>
          <w:rFonts w:ascii="Times New Roman" w:hAnsi="Times New Roman" w:cs="Times New Roman"/>
          <w:lang w:val="fr-CA"/>
        </w:rPr>
        <w:t>Federal</w:t>
      </w:r>
      <w:proofErr w:type="spellEnd"/>
      <w:r w:rsidRPr="00063629">
        <w:rPr>
          <w:rFonts w:ascii="Times New Roman" w:hAnsi="Times New Roman" w:cs="Times New Roman"/>
          <w:lang w:val="fr-CA"/>
        </w:rPr>
        <w:t xml:space="preserve"> Lands : </w:t>
      </w:r>
      <w:proofErr w:type="gramStart"/>
      <w:r w:rsidRPr="00063629">
        <w:rPr>
          <w:rFonts w:ascii="Times New Roman" w:hAnsi="Times New Roman" w:cs="Times New Roman"/>
          <w:lang w:val="fr-CA"/>
        </w:rPr>
        <w:t>fedlanp010g.shp.tar.gz;</w:t>
      </w:r>
      <w:proofErr w:type="gramEnd"/>
      <w:r w:rsidRPr="00063629">
        <w:rPr>
          <w:rFonts w:ascii="Times New Roman" w:hAnsi="Times New Roman" w:cs="Times New Roman"/>
          <w:lang w:val="fr-CA"/>
        </w:rPr>
        <w:t xml:space="preserve"> </w:t>
      </w:r>
      <w:proofErr w:type="spellStart"/>
      <w:r w:rsidRPr="00063629">
        <w:rPr>
          <w:rFonts w:ascii="Times New Roman" w:hAnsi="Times New Roman" w:cs="Times New Roman"/>
          <w:lang w:val="fr-CA"/>
        </w:rPr>
        <w:t>December</w:t>
      </w:r>
      <w:proofErr w:type="spellEnd"/>
      <w:r w:rsidRPr="00063629">
        <w:rPr>
          <w:rFonts w:ascii="Times New Roman" w:hAnsi="Times New Roman" w:cs="Times New Roman"/>
          <w:lang w:val="fr-CA"/>
        </w:rPr>
        <w:t xml:space="preserve"> 2014</w:t>
      </w:r>
    </w:p>
    <w:p w14:paraId="64B19DF8" w14:textId="48B071A9" w:rsidR="00416AAF" w:rsidRPr="00063629" w:rsidRDefault="00416AAF" w:rsidP="00AA5A5A">
      <w:pPr>
        <w:pStyle w:val="ListParagraph"/>
        <w:numPr>
          <w:ilvl w:val="2"/>
          <w:numId w:val="27"/>
        </w:numPr>
        <w:rPr>
          <w:rFonts w:ascii="Times New Roman" w:hAnsi="Times New Roman" w:cs="Times New Roman"/>
          <w:lang w:val="fr-CA"/>
        </w:rPr>
      </w:pPr>
      <w:proofErr w:type="spellStart"/>
      <w:r w:rsidRPr="00063629">
        <w:rPr>
          <w:rFonts w:ascii="Times New Roman" w:hAnsi="Times New Roman" w:cs="Times New Roman"/>
          <w:lang w:val="fr-CA"/>
        </w:rPr>
        <w:t>Indian</w:t>
      </w:r>
      <w:proofErr w:type="spellEnd"/>
      <w:r w:rsidRPr="00063629">
        <w:rPr>
          <w:rFonts w:ascii="Times New Roman" w:hAnsi="Times New Roman" w:cs="Times New Roman"/>
          <w:lang w:val="fr-CA"/>
        </w:rPr>
        <w:t xml:space="preserve"> Lands : </w:t>
      </w:r>
      <w:proofErr w:type="gramStart"/>
      <w:r w:rsidRPr="00063629">
        <w:rPr>
          <w:rFonts w:ascii="Times New Roman" w:hAnsi="Times New Roman" w:cs="Times New Roman"/>
          <w:lang w:val="fr-CA"/>
        </w:rPr>
        <w:t>indlanp010g.shp.tar.gz;</w:t>
      </w:r>
      <w:proofErr w:type="gramEnd"/>
      <w:r w:rsidRPr="00063629">
        <w:rPr>
          <w:rFonts w:ascii="Times New Roman" w:hAnsi="Times New Roman" w:cs="Times New Roman"/>
          <w:lang w:val="fr-CA"/>
        </w:rPr>
        <w:t xml:space="preserve"> </w:t>
      </w:r>
      <w:proofErr w:type="spellStart"/>
      <w:r w:rsidRPr="00063629">
        <w:rPr>
          <w:rFonts w:ascii="Times New Roman" w:hAnsi="Times New Roman" w:cs="Times New Roman"/>
          <w:lang w:val="fr-CA"/>
        </w:rPr>
        <w:t>December</w:t>
      </w:r>
      <w:proofErr w:type="spellEnd"/>
      <w:r w:rsidRPr="00063629">
        <w:rPr>
          <w:rFonts w:ascii="Times New Roman" w:hAnsi="Times New Roman" w:cs="Times New Roman"/>
          <w:lang w:val="fr-CA"/>
        </w:rPr>
        <w:t xml:space="preserve"> 2014</w:t>
      </w:r>
    </w:p>
    <w:p w14:paraId="093D6FB7" w14:textId="7E96A8E5" w:rsidR="003171DE" w:rsidRPr="00063629" w:rsidRDefault="00AA5A5A" w:rsidP="00AA5A5A">
      <w:pPr>
        <w:pStyle w:val="ListParagraph"/>
        <w:numPr>
          <w:ilvl w:val="2"/>
          <w:numId w:val="27"/>
        </w:numPr>
        <w:rPr>
          <w:rFonts w:ascii="Times New Roman" w:hAnsi="Times New Roman" w:cs="Times New Roman"/>
          <w:lang w:val="fr-CA"/>
        </w:rPr>
      </w:pPr>
      <w:proofErr w:type="spellStart"/>
      <w:r w:rsidRPr="00063629">
        <w:rPr>
          <w:rFonts w:ascii="Times New Roman" w:hAnsi="Times New Roman" w:cs="Times New Roman"/>
          <w:lang w:val="fr-CA"/>
        </w:rPr>
        <w:t>Waterbodies</w:t>
      </w:r>
      <w:proofErr w:type="spellEnd"/>
      <w:r w:rsidRPr="00063629">
        <w:rPr>
          <w:rFonts w:ascii="Times New Roman" w:hAnsi="Times New Roman" w:cs="Times New Roman"/>
          <w:lang w:val="fr-CA"/>
        </w:rPr>
        <w:t xml:space="preserve"> and </w:t>
      </w:r>
      <w:proofErr w:type="spellStart"/>
      <w:r w:rsidRPr="00063629">
        <w:rPr>
          <w:rFonts w:ascii="Times New Roman" w:hAnsi="Times New Roman" w:cs="Times New Roman"/>
          <w:lang w:val="fr-CA"/>
        </w:rPr>
        <w:t>Wetlands</w:t>
      </w:r>
      <w:proofErr w:type="spellEnd"/>
      <w:r w:rsidRPr="00063629">
        <w:rPr>
          <w:rFonts w:ascii="Times New Roman" w:hAnsi="Times New Roman" w:cs="Times New Roman"/>
          <w:lang w:val="fr-CA"/>
        </w:rPr>
        <w:t>, One Million-</w:t>
      </w:r>
      <w:proofErr w:type="spellStart"/>
      <w:r w:rsidRPr="00063629">
        <w:rPr>
          <w:rFonts w:ascii="Times New Roman" w:hAnsi="Times New Roman" w:cs="Times New Roman"/>
          <w:lang w:val="fr-CA"/>
        </w:rPr>
        <w:t>Scale</w:t>
      </w:r>
      <w:proofErr w:type="spellEnd"/>
      <w:r w:rsidRPr="00063629">
        <w:rPr>
          <w:rFonts w:ascii="Times New Roman" w:hAnsi="Times New Roman" w:cs="Times New Roman"/>
          <w:lang w:val="fr-CA"/>
        </w:rPr>
        <w:t xml:space="preserve"> : </w:t>
      </w:r>
      <w:proofErr w:type="gramStart"/>
      <w:r w:rsidRPr="00063629">
        <w:rPr>
          <w:rFonts w:ascii="Times New Roman" w:hAnsi="Times New Roman" w:cs="Times New Roman"/>
          <w:lang w:val="fr-CA"/>
        </w:rPr>
        <w:t>wtrbdyp010g.shp.tar.gz;</w:t>
      </w:r>
      <w:proofErr w:type="gramEnd"/>
      <w:r w:rsidRPr="00063629">
        <w:rPr>
          <w:rFonts w:ascii="Times New Roman" w:hAnsi="Times New Roman" w:cs="Times New Roman"/>
          <w:lang w:val="fr-CA"/>
        </w:rPr>
        <w:t xml:space="preserve"> March 2014</w:t>
      </w:r>
    </w:p>
    <w:p w14:paraId="74DA4995" w14:textId="7AE58BE2" w:rsidR="00AA5A5A" w:rsidRPr="00063629" w:rsidRDefault="00AA5A5A" w:rsidP="00AA5A5A">
      <w:pPr>
        <w:pStyle w:val="ListParagraph"/>
        <w:numPr>
          <w:ilvl w:val="1"/>
          <w:numId w:val="27"/>
        </w:numPr>
        <w:rPr>
          <w:rFonts w:ascii="Times New Roman" w:hAnsi="Times New Roman" w:cs="Times New Roman"/>
          <w:lang w:val="fr-CA"/>
        </w:rPr>
      </w:pPr>
      <w:r w:rsidRPr="00063629">
        <w:rPr>
          <w:rFonts w:ascii="Times New Roman" w:hAnsi="Times New Roman" w:cs="Times New Roman"/>
          <w:lang w:val="fr-CA"/>
        </w:rPr>
        <w:t>Carte du Texas</w:t>
      </w:r>
    </w:p>
    <w:p w14:paraId="5334500A" w14:textId="52DC764E" w:rsidR="00AA5A5A" w:rsidRPr="00063629" w:rsidRDefault="00AA5A5A" w:rsidP="00AA5A5A">
      <w:pPr>
        <w:pStyle w:val="ListParagraph"/>
        <w:numPr>
          <w:ilvl w:val="2"/>
          <w:numId w:val="27"/>
        </w:numPr>
        <w:rPr>
          <w:rFonts w:ascii="Times New Roman" w:hAnsi="Times New Roman" w:cs="Times New Roman"/>
          <w:lang w:val="fr-CA"/>
        </w:rPr>
      </w:pPr>
      <w:r w:rsidRPr="00063629">
        <w:rPr>
          <w:rFonts w:ascii="Times New Roman" w:hAnsi="Times New Roman" w:cs="Times New Roman"/>
          <w:lang w:val="fr-CA"/>
        </w:rPr>
        <w:t>Les données précédentes</w:t>
      </w:r>
    </w:p>
    <w:p w14:paraId="111C1D24" w14:textId="77777777" w:rsidR="00AA5A5A" w:rsidRPr="00063629" w:rsidRDefault="00AA5A5A" w:rsidP="00AA5A5A">
      <w:pPr>
        <w:pStyle w:val="ListParagraph"/>
        <w:numPr>
          <w:ilvl w:val="2"/>
          <w:numId w:val="27"/>
        </w:numPr>
        <w:rPr>
          <w:rFonts w:ascii="Times New Roman" w:hAnsi="Times New Roman" w:cs="Times New Roman"/>
          <w:lang w:val="fr-CA"/>
        </w:rPr>
      </w:pPr>
      <w:proofErr w:type="spellStart"/>
      <w:r w:rsidRPr="00063629">
        <w:rPr>
          <w:rFonts w:ascii="Times New Roman" w:hAnsi="Times New Roman" w:cs="Times New Roman"/>
          <w:lang w:val="fr-CA"/>
        </w:rPr>
        <w:t>Cities</w:t>
      </w:r>
      <w:proofErr w:type="spellEnd"/>
      <w:r w:rsidRPr="00063629">
        <w:rPr>
          <w:rFonts w:ascii="Times New Roman" w:hAnsi="Times New Roman" w:cs="Times New Roman"/>
          <w:lang w:val="fr-CA"/>
        </w:rPr>
        <w:t xml:space="preserve"> and </w:t>
      </w:r>
      <w:proofErr w:type="spellStart"/>
      <w:r w:rsidRPr="00063629">
        <w:rPr>
          <w:rFonts w:ascii="Times New Roman" w:hAnsi="Times New Roman" w:cs="Times New Roman"/>
          <w:lang w:val="fr-CA"/>
        </w:rPr>
        <w:t>Towns</w:t>
      </w:r>
      <w:proofErr w:type="spellEnd"/>
      <w:r w:rsidRPr="00063629">
        <w:rPr>
          <w:rFonts w:ascii="Times New Roman" w:hAnsi="Times New Roman" w:cs="Times New Roman"/>
          <w:lang w:val="fr-CA"/>
        </w:rPr>
        <w:t>, One Million-</w:t>
      </w:r>
      <w:proofErr w:type="spellStart"/>
      <w:r w:rsidRPr="00063629">
        <w:rPr>
          <w:rFonts w:ascii="Times New Roman" w:hAnsi="Times New Roman" w:cs="Times New Roman"/>
          <w:lang w:val="fr-CA"/>
        </w:rPr>
        <w:t>Scale</w:t>
      </w:r>
      <w:proofErr w:type="spellEnd"/>
      <w:r w:rsidRPr="00063629">
        <w:rPr>
          <w:rFonts w:ascii="Times New Roman" w:hAnsi="Times New Roman" w:cs="Times New Roman"/>
          <w:lang w:val="fr-CA"/>
        </w:rPr>
        <w:t xml:space="preserve"> : </w:t>
      </w:r>
      <w:proofErr w:type="gramStart"/>
      <w:r w:rsidRPr="00063629">
        <w:rPr>
          <w:rFonts w:ascii="Times New Roman" w:hAnsi="Times New Roman" w:cs="Times New Roman"/>
          <w:lang w:val="fr-CA"/>
        </w:rPr>
        <w:t>citiesx010g.shp.tar.gz;</w:t>
      </w:r>
      <w:proofErr w:type="gramEnd"/>
      <w:r w:rsidRPr="00063629">
        <w:rPr>
          <w:rFonts w:ascii="Times New Roman" w:hAnsi="Times New Roman" w:cs="Times New Roman"/>
          <w:lang w:val="fr-CA"/>
        </w:rPr>
        <w:t xml:space="preserve"> July 2014</w:t>
      </w:r>
    </w:p>
    <w:p w14:paraId="288F27C0" w14:textId="1BEF48D1" w:rsidR="00AA5A5A" w:rsidRPr="00063629" w:rsidRDefault="00AA5A5A" w:rsidP="00AA5A5A">
      <w:pPr>
        <w:pStyle w:val="ListParagraph"/>
        <w:numPr>
          <w:ilvl w:val="2"/>
          <w:numId w:val="27"/>
        </w:numPr>
        <w:rPr>
          <w:rFonts w:ascii="Times New Roman" w:hAnsi="Times New Roman" w:cs="Times New Roman"/>
          <w:lang w:val="fr-CA"/>
        </w:rPr>
      </w:pPr>
      <w:proofErr w:type="spellStart"/>
      <w:r w:rsidRPr="00063629">
        <w:rPr>
          <w:rFonts w:ascii="Times New Roman" w:hAnsi="Times New Roman" w:cs="Times New Roman"/>
          <w:lang w:val="fr-CA"/>
        </w:rPr>
        <w:t>North</w:t>
      </w:r>
      <w:proofErr w:type="spellEnd"/>
      <w:r w:rsidRPr="00063629">
        <w:rPr>
          <w:rFonts w:ascii="Times New Roman" w:hAnsi="Times New Roman" w:cs="Times New Roman"/>
          <w:lang w:val="fr-CA"/>
        </w:rPr>
        <w:t xml:space="preserve"> American Atlas – </w:t>
      </w:r>
      <w:proofErr w:type="spellStart"/>
      <w:r w:rsidRPr="00063629">
        <w:rPr>
          <w:rFonts w:ascii="Times New Roman" w:hAnsi="Times New Roman" w:cs="Times New Roman"/>
          <w:lang w:val="fr-CA"/>
        </w:rPr>
        <w:t>Hydrography</w:t>
      </w:r>
      <w:proofErr w:type="spellEnd"/>
      <w:r w:rsidRPr="00063629">
        <w:rPr>
          <w:rFonts w:ascii="Times New Roman" w:hAnsi="Times New Roman" w:cs="Times New Roman"/>
          <w:lang w:val="fr-CA"/>
        </w:rPr>
        <w:t xml:space="preserve"> : </w:t>
      </w:r>
      <w:proofErr w:type="gramStart"/>
      <w:r w:rsidRPr="00063629">
        <w:rPr>
          <w:rFonts w:ascii="Times New Roman" w:hAnsi="Times New Roman" w:cs="Times New Roman"/>
          <w:lang w:val="fr-CA"/>
        </w:rPr>
        <w:t>hydro0m_e00.tar.gz;</w:t>
      </w:r>
      <w:proofErr w:type="gramEnd"/>
      <w:r w:rsidRPr="00063629">
        <w:rPr>
          <w:rFonts w:ascii="Times New Roman" w:hAnsi="Times New Roman" w:cs="Times New Roman"/>
          <w:lang w:val="fr-CA"/>
        </w:rPr>
        <w:t xml:space="preserve"> July 2004</w:t>
      </w:r>
    </w:p>
    <w:p w14:paraId="0FE523ED" w14:textId="41159CE1" w:rsidR="002E1E94" w:rsidRPr="00063629" w:rsidRDefault="002E1E94" w:rsidP="009B0746">
      <w:pPr>
        <w:pStyle w:val="Heading3"/>
        <w:rPr>
          <w:rFonts w:ascii="Times New Roman" w:hAnsi="Times New Roman" w:cs="Times New Roman"/>
          <w:lang w:val="fr-CA"/>
        </w:rPr>
      </w:pPr>
      <w:bookmarkStart w:id="17" w:name="_Toc497854057"/>
      <w:r w:rsidRPr="00063629">
        <w:rPr>
          <w:rFonts w:ascii="Times New Roman" w:hAnsi="Times New Roman" w:cs="Times New Roman"/>
          <w:lang w:val="fr-CA"/>
        </w:rPr>
        <w:t>Décision de la projection cartographique</w:t>
      </w:r>
      <w:bookmarkEnd w:id="17"/>
    </w:p>
    <w:p w14:paraId="466DDEEF" w14:textId="2222CD3E" w:rsidR="00F774E9" w:rsidRPr="00063629" w:rsidRDefault="00F774E9" w:rsidP="00F774E9">
      <w:pPr>
        <w:ind w:left="720"/>
        <w:rPr>
          <w:rFonts w:ascii="Times New Roman" w:hAnsi="Times New Roman" w:cs="Times New Roman"/>
          <w:lang w:val="fr-CA"/>
        </w:rPr>
      </w:pPr>
      <w:r w:rsidRPr="00063629">
        <w:rPr>
          <w:rFonts w:ascii="Times New Roman" w:hAnsi="Times New Roman" w:cs="Times New Roman"/>
          <w:lang w:val="fr-CA"/>
        </w:rPr>
        <w:t xml:space="preserve">La projection de la carte des États-Unis </w:t>
      </w:r>
      <w:r w:rsidR="00CF42A8" w:rsidRPr="00063629">
        <w:rPr>
          <w:rFonts w:ascii="Times New Roman" w:hAnsi="Times New Roman" w:cs="Times New Roman"/>
          <w:lang w:val="fr-CA"/>
        </w:rPr>
        <w:t xml:space="preserve">et du Texas </w:t>
      </w:r>
      <w:r w:rsidRPr="00063629">
        <w:rPr>
          <w:rFonts w:ascii="Times New Roman" w:hAnsi="Times New Roman" w:cs="Times New Roman"/>
          <w:lang w:val="fr-CA"/>
        </w:rPr>
        <w:t xml:space="preserve">est indiquée sur la carte originale : « Albers </w:t>
      </w:r>
      <w:proofErr w:type="spellStart"/>
      <w:r w:rsidRPr="00063629">
        <w:rPr>
          <w:rFonts w:ascii="Times New Roman" w:hAnsi="Times New Roman" w:cs="Times New Roman"/>
          <w:lang w:val="fr-CA"/>
        </w:rPr>
        <w:t>equal</w:t>
      </w:r>
      <w:proofErr w:type="spellEnd"/>
      <w:r w:rsidRPr="00063629">
        <w:rPr>
          <w:rFonts w:ascii="Times New Roman" w:hAnsi="Times New Roman" w:cs="Times New Roman"/>
          <w:lang w:val="fr-CA"/>
        </w:rPr>
        <w:t xml:space="preserve"> area projection ». </w:t>
      </w:r>
      <w:r w:rsidR="00CF42A8" w:rsidRPr="00063629">
        <w:rPr>
          <w:rFonts w:ascii="Times New Roman" w:hAnsi="Times New Roman" w:cs="Times New Roman"/>
          <w:lang w:val="fr-CA"/>
        </w:rPr>
        <w:t xml:space="preserve">La même </w:t>
      </w:r>
      <w:r w:rsidR="00091AB2">
        <w:rPr>
          <w:rFonts w:ascii="Times New Roman" w:hAnsi="Times New Roman" w:cs="Times New Roman"/>
          <w:lang w:val="fr-CA"/>
        </w:rPr>
        <w:t xml:space="preserve">projection </w:t>
      </w:r>
      <w:r w:rsidR="00CF42A8" w:rsidRPr="00063629">
        <w:rPr>
          <w:rFonts w:ascii="Times New Roman" w:hAnsi="Times New Roman" w:cs="Times New Roman"/>
          <w:lang w:val="fr-CA"/>
        </w:rPr>
        <w:t xml:space="preserve">a été sélectionnée. </w:t>
      </w:r>
    </w:p>
    <w:p w14:paraId="0CF1E76B" w14:textId="18C33948" w:rsidR="00F774E9" w:rsidRPr="00063629" w:rsidRDefault="00F774E9" w:rsidP="00F774E9">
      <w:pPr>
        <w:ind w:left="720"/>
        <w:rPr>
          <w:rFonts w:ascii="Times New Roman" w:hAnsi="Times New Roman" w:cs="Times New Roman"/>
          <w:lang w:val="fr-CA"/>
        </w:rPr>
      </w:pPr>
      <w:r w:rsidRPr="00063629">
        <w:rPr>
          <w:rFonts w:ascii="Times New Roman" w:hAnsi="Times New Roman" w:cs="Times New Roman"/>
          <w:lang w:val="fr-CA"/>
        </w:rPr>
        <w:t>La projection choisie pour l’Alaska et Hawaii est « </w:t>
      </w:r>
      <w:proofErr w:type="gramStart"/>
      <w:r w:rsidRPr="00063629">
        <w:rPr>
          <w:rFonts w:ascii="Times New Roman" w:hAnsi="Times New Roman" w:cs="Times New Roman"/>
          <w:lang w:val="fr-CA"/>
        </w:rPr>
        <w:t>ESRI:</w:t>
      </w:r>
      <w:proofErr w:type="gramEnd"/>
      <w:r w:rsidRPr="00063629">
        <w:rPr>
          <w:rFonts w:ascii="Times New Roman" w:hAnsi="Times New Roman" w:cs="Times New Roman"/>
          <w:lang w:val="fr-CA"/>
        </w:rPr>
        <w:t xml:space="preserve">102006: Alaska Albers </w:t>
      </w:r>
      <w:proofErr w:type="spellStart"/>
      <w:r w:rsidRPr="00063629">
        <w:rPr>
          <w:rFonts w:ascii="Times New Roman" w:hAnsi="Times New Roman" w:cs="Times New Roman"/>
          <w:lang w:val="fr-CA"/>
        </w:rPr>
        <w:t>Equal</w:t>
      </w:r>
      <w:proofErr w:type="spellEnd"/>
      <w:r w:rsidRPr="00063629">
        <w:rPr>
          <w:rFonts w:ascii="Times New Roman" w:hAnsi="Times New Roman" w:cs="Times New Roman"/>
          <w:lang w:val="fr-CA"/>
        </w:rPr>
        <w:t xml:space="preserve"> Area </w:t>
      </w:r>
      <w:proofErr w:type="spellStart"/>
      <w:r w:rsidRPr="00063629">
        <w:rPr>
          <w:rFonts w:ascii="Times New Roman" w:hAnsi="Times New Roman" w:cs="Times New Roman"/>
          <w:lang w:val="fr-CA"/>
        </w:rPr>
        <w:t>Conic</w:t>
      </w:r>
      <w:proofErr w:type="spellEnd"/>
      <w:r w:rsidRPr="00063629">
        <w:rPr>
          <w:rFonts w:ascii="Times New Roman" w:hAnsi="Times New Roman" w:cs="Times New Roman"/>
          <w:lang w:val="fr-CA"/>
        </w:rPr>
        <w:t xml:space="preserve"> » et « ESRI:102007: Hawaii Albers </w:t>
      </w:r>
      <w:proofErr w:type="spellStart"/>
      <w:r w:rsidRPr="00063629">
        <w:rPr>
          <w:rFonts w:ascii="Times New Roman" w:hAnsi="Times New Roman" w:cs="Times New Roman"/>
          <w:lang w:val="fr-CA"/>
        </w:rPr>
        <w:t>Equal</w:t>
      </w:r>
      <w:proofErr w:type="spellEnd"/>
      <w:r w:rsidRPr="00063629">
        <w:rPr>
          <w:rFonts w:ascii="Times New Roman" w:hAnsi="Times New Roman" w:cs="Times New Roman"/>
          <w:lang w:val="fr-CA"/>
        </w:rPr>
        <w:t xml:space="preserve"> Area </w:t>
      </w:r>
      <w:proofErr w:type="spellStart"/>
      <w:r w:rsidRPr="00063629">
        <w:rPr>
          <w:rFonts w:ascii="Times New Roman" w:hAnsi="Times New Roman" w:cs="Times New Roman"/>
          <w:lang w:val="fr-CA"/>
        </w:rPr>
        <w:t>Conic</w:t>
      </w:r>
      <w:proofErr w:type="spellEnd"/>
      <w:r w:rsidRPr="00063629">
        <w:rPr>
          <w:rFonts w:ascii="Times New Roman" w:hAnsi="Times New Roman" w:cs="Times New Roman"/>
          <w:lang w:val="fr-CA"/>
        </w:rPr>
        <w:t xml:space="preserve"> » respectivement. </w:t>
      </w:r>
    </w:p>
    <w:p w14:paraId="14793D0D" w14:textId="72EF9474" w:rsidR="00B77E8A" w:rsidRPr="00063629" w:rsidRDefault="00EA7221" w:rsidP="00F774E9">
      <w:pPr>
        <w:ind w:left="720"/>
        <w:rPr>
          <w:rFonts w:ascii="Times New Roman" w:hAnsi="Times New Roman" w:cs="Times New Roman"/>
          <w:lang w:val="fr-CA"/>
        </w:rPr>
      </w:pPr>
      <w:r w:rsidRPr="00063629">
        <w:rPr>
          <w:rFonts w:ascii="Times New Roman" w:hAnsi="Times New Roman" w:cs="Times New Roman"/>
          <w:lang w:val="fr-CA"/>
        </w:rPr>
        <w:lastRenderedPageBreak/>
        <w:t>L</w:t>
      </w:r>
      <w:r w:rsidR="00B77E8A" w:rsidRPr="00063629">
        <w:rPr>
          <w:rFonts w:ascii="Times New Roman" w:hAnsi="Times New Roman" w:cs="Times New Roman"/>
          <w:lang w:val="fr-CA"/>
        </w:rPr>
        <w:t xml:space="preserve">a carte du </w:t>
      </w:r>
      <w:r w:rsidR="00B6211E" w:rsidRPr="00063629">
        <w:rPr>
          <w:rFonts w:ascii="Times New Roman" w:hAnsi="Times New Roman" w:cs="Times New Roman"/>
          <w:lang w:val="fr-CA"/>
        </w:rPr>
        <w:t xml:space="preserve">globe terrestre </w:t>
      </w:r>
      <w:r w:rsidR="00B77E8A" w:rsidRPr="00063629">
        <w:rPr>
          <w:rFonts w:ascii="Times New Roman" w:hAnsi="Times New Roman" w:cs="Times New Roman"/>
          <w:lang w:val="fr-CA"/>
        </w:rPr>
        <w:t xml:space="preserve">centrée sur les </w:t>
      </w:r>
      <w:r w:rsidR="009613ED" w:rsidRPr="00063629">
        <w:rPr>
          <w:rFonts w:ascii="Times New Roman" w:hAnsi="Times New Roman" w:cs="Times New Roman"/>
          <w:lang w:val="fr-CA"/>
        </w:rPr>
        <w:t>États-Unis</w:t>
      </w:r>
      <w:r w:rsidR="00B77E8A" w:rsidRPr="00063629">
        <w:rPr>
          <w:rFonts w:ascii="Times New Roman" w:hAnsi="Times New Roman" w:cs="Times New Roman"/>
          <w:lang w:val="fr-CA"/>
        </w:rPr>
        <w:t xml:space="preserve">, l’Alaska et Hawaii </w:t>
      </w:r>
      <w:r w:rsidRPr="00063629">
        <w:rPr>
          <w:rFonts w:ascii="Times New Roman" w:hAnsi="Times New Roman" w:cs="Times New Roman"/>
          <w:lang w:val="fr-CA"/>
        </w:rPr>
        <w:t>a une projection de type « </w:t>
      </w:r>
      <w:proofErr w:type="spellStart"/>
      <w:r w:rsidRPr="00063629">
        <w:rPr>
          <w:rFonts w:ascii="Times New Roman" w:hAnsi="Times New Roman" w:cs="Times New Roman"/>
          <w:lang w:val="fr-CA"/>
        </w:rPr>
        <w:t>Azimuthal</w:t>
      </w:r>
      <w:proofErr w:type="spellEnd"/>
      <w:r w:rsidRPr="00063629">
        <w:rPr>
          <w:rFonts w:ascii="Times New Roman" w:hAnsi="Times New Roman" w:cs="Times New Roman"/>
          <w:lang w:val="fr-CA"/>
        </w:rPr>
        <w:t xml:space="preserve"> </w:t>
      </w:r>
      <w:proofErr w:type="spellStart"/>
      <w:r w:rsidRPr="00063629">
        <w:rPr>
          <w:rFonts w:ascii="Times New Roman" w:hAnsi="Times New Roman" w:cs="Times New Roman"/>
          <w:lang w:val="fr-CA"/>
        </w:rPr>
        <w:t>Equidistant</w:t>
      </w:r>
      <w:proofErr w:type="spellEnd"/>
      <w:r w:rsidRPr="00063629">
        <w:rPr>
          <w:rFonts w:ascii="Times New Roman" w:hAnsi="Times New Roman" w:cs="Times New Roman"/>
          <w:lang w:val="fr-CA"/>
        </w:rPr>
        <w:t xml:space="preserve"> » et a été personnalisée afin de rendre visible les </w:t>
      </w:r>
      <w:r w:rsidR="009613ED" w:rsidRPr="00063629">
        <w:rPr>
          <w:rFonts w:ascii="Times New Roman" w:hAnsi="Times New Roman" w:cs="Times New Roman"/>
          <w:lang w:val="fr-CA"/>
        </w:rPr>
        <w:t>États-Unis</w:t>
      </w:r>
      <w:r w:rsidRPr="00063629">
        <w:rPr>
          <w:rFonts w:ascii="Times New Roman" w:hAnsi="Times New Roman" w:cs="Times New Roman"/>
          <w:lang w:val="fr-CA"/>
        </w:rPr>
        <w:t xml:space="preserve">, l’Alaska et Hawaii. </w:t>
      </w:r>
    </w:p>
    <w:p w14:paraId="1EF65D70" w14:textId="77777777" w:rsidR="00EF3F14" w:rsidRPr="00063629" w:rsidRDefault="00EA7221" w:rsidP="00EF3F14">
      <w:pPr>
        <w:keepNext/>
        <w:ind w:left="720"/>
        <w:jc w:val="center"/>
        <w:rPr>
          <w:rFonts w:ascii="Times New Roman" w:hAnsi="Times New Roman" w:cs="Times New Roman"/>
          <w:lang w:val="fr-CA"/>
        </w:rPr>
      </w:pPr>
      <w:r w:rsidRPr="00063629">
        <w:rPr>
          <w:rFonts w:ascii="Times New Roman" w:hAnsi="Times New Roman" w:cs="Times New Roman"/>
          <w:noProof/>
          <w:lang w:eastAsia="en-CA"/>
        </w:rPr>
        <w:drawing>
          <wp:inline distT="0" distB="0" distL="0" distR="0" wp14:anchorId="70ABA2E0" wp14:editId="30138A19">
            <wp:extent cx="3000375" cy="363704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2920" cy="3640125"/>
                    </a:xfrm>
                    <a:prstGeom prst="rect">
                      <a:avLst/>
                    </a:prstGeom>
                  </pic:spPr>
                </pic:pic>
              </a:graphicData>
            </a:graphic>
          </wp:inline>
        </w:drawing>
      </w:r>
    </w:p>
    <w:p w14:paraId="562131B2" w14:textId="43C5323F" w:rsidR="00EF3F14" w:rsidRPr="00063629" w:rsidRDefault="00EF3F14" w:rsidP="00EF3F14">
      <w:pPr>
        <w:pStyle w:val="Caption"/>
        <w:jc w:val="center"/>
        <w:rPr>
          <w:rFonts w:ascii="Times New Roman" w:hAnsi="Times New Roman" w:cs="Times New Roman"/>
          <w:lang w:val="fr-CA"/>
        </w:rPr>
      </w:pPr>
      <w:bookmarkStart w:id="18" w:name="_Toc497854079"/>
      <w:r w:rsidRPr="00063629">
        <w:rPr>
          <w:rFonts w:ascii="Times New Roman" w:hAnsi="Times New Roman" w:cs="Times New Roman"/>
          <w:lang w:val="fr-CA"/>
        </w:rPr>
        <w:t xml:space="preserve">Figure </w:t>
      </w:r>
      <w:r w:rsidRPr="00063629">
        <w:rPr>
          <w:rFonts w:ascii="Times New Roman" w:hAnsi="Times New Roman" w:cs="Times New Roman"/>
          <w:lang w:val="fr-CA"/>
        </w:rPr>
        <w:fldChar w:fldCharType="begin"/>
      </w:r>
      <w:r w:rsidRPr="00063629">
        <w:rPr>
          <w:rFonts w:ascii="Times New Roman" w:hAnsi="Times New Roman" w:cs="Times New Roman"/>
          <w:lang w:val="fr-CA"/>
        </w:rPr>
        <w:instrText xml:space="preserve"> SEQ Figure \* ARABIC </w:instrText>
      </w:r>
      <w:r w:rsidRPr="00063629">
        <w:rPr>
          <w:rFonts w:ascii="Times New Roman" w:hAnsi="Times New Roman" w:cs="Times New Roman"/>
          <w:lang w:val="fr-CA"/>
        </w:rPr>
        <w:fldChar w:fldCharType="separate"/>
      </w:r>
      <w:r w:rsidR="004C55FB">
        <w:rPr>
          <w:rFonts w:ascii="Times New Roman" w:hAnsi="Times New Roman" w:cs="Times New Roman"/>
          <w:noProof/>
          <w:lang w:val="fr-CA"/>
        </w:rPr>
        <w:t>2</w:t>
      </w:r>
      <w:r w:rsidRPr="00063629">
        <w:rPr>
          <w:rFonts w:ascii="Times New Roman" w:hAnsi="Times New Roman" w:cs="Times New Roman"/>
          <w:lang w:val="fr-CA"/>
        </w:rPr>
        <w:fldChar w:fldCharType="end"/>
      </w:r>
      <w:r w:rsidR="00DB2A14" w:rsidRPr="00063629">
        <w:rPr>
          <w:rFonts w:ascii="Times New Roman" w:hAnsi="Times New Roman" w:cs="Times New Roman"/>
          <w:lang w:val="fr-CA"/>
        </w:rPr>
        <w:t xml:space="preserve">: projection personnalisée du globe </w:t>
      </w:r>
      <w:r w:rsidRPr="00063629">
        <w:rPr>
          <w:rFonts w:ascii="Times New Roman" w:hAnsi="Times New Roman" w:cs="Times New Roman"/>
          <w:lang w:val="fr-CA"/>
        </w:rPr>
        <w:t>terrestre centrée sur les États-Unis, l'Alaska et Hawaii.</w:t>
      </w:r>
      <w:bookmarkEnd w:id="18"/>
    </w:p>
    <w:p w14:paraId="1094DB46" w14:textId="30B56E7A" w:rsidR="0039594D" w:rsidRPr="00063629" w:rsidRDefault="0039594D" w:rsidP="00F774E9">
      <w:pPr>
        <w:ind w:left="720"/>
        <w:rPr>
          <w:rFonts w:ascii="Times New Roman" w:hAnsi="Times New Roman" w:cs="Times New Roman"/>
          <w:lang w:val="fr-CA"/>
        </w:rPr>
      </w:pPr>
      <w:r w:rsidRPr="00063629">
        <w:rPr>
          <w:rFonts w:ascii="Times New Roman" w:hAnsi="Times New Roman" w:cs="Times New Roman"/>
          <w:lang w:val="fr-CA"/>
        </w:rPr>
        <w:t>La valeur choisie pour « </w:t>
      </w:r>
      <w:proofErr w:type="spellStart"/>
      <w:r w:rsidRPr="00063629">
        <w:rPr>
          <w:rFonts w:ascii="Times New Roman" w:hAnsi="Times New Roman" w:cs="Times New Roman"/>
          <w:lang w:val="fr-CA"/>
        </w:rPr>
        <w:t>Central_Meridian</w:t>
      </w:r>
      <w:proofErr w:type="spellEnd"/>
      <w:r w:rsidRPr="00063629">
        <w:rPr>
          <w:rFonts w:ascii="Times New Roman" w:hAnsi="Times New Roman" w:cs="Times New Roman"/>
          <w:lang w:val="fr-CA"/>
        </w:rPr>
        <w:t> » et « </w:t>
      </w:r>
      <w:proofErr w:type="spellStart"/>
      <w:r w:rsidRPr="00063629">
        <w:rPr>
          <w:rFonts w:ascii="Times New Roman" w:hAnsi="Times New Roman" w:cs="Times New Roman"/>
          <w:lang w:val="fr-CA"/>
        </w:rPr>
        <w:t>Latitude_Of_Origin</w:t>
      </w:r>
      <w:proofErr w:type="spellEnd"/>
      <w:r w:rsidRPr="00063629">
        <w:rPr>
          <w:rFonts w:ascii="Times New Roman" w:hAnsi="Times New Roman" w:cs="Times New Roman"/>
          <w:lang w:val="fr-CA"/>
        </w:rPr>
        <w:t xml:space="preserve"> » provient de l’analyse des coordonnées géographiques </w:t>
      </w:r>
      <w:r w:rsidR="001D25F8">
        <w:rPr>
          <w:rFonts w:ascii="Times New Roman" w:hAnsi="Times New Roman" w:cs="Times New Roman"/>
          <w:lang w:val="fr-CA"/>
        </w:rPr>
        <w:t xml:space="preserve">des États-Unis </w:t>
      </w:r>
      <w:r w:rsidRPr="00063629">
        <w:rPr>
          <w:rFonts w:ascii="Times New Roman" w:hAnsi="Times New Roman" w:cs="Times New Roman"/>
          <w:lang w:val="fr-CA"/>
        </w:rPr>
        <w:t xml:space="preserve">disponibles </w:t>
      </w:r>
      <w:r w:rsidR="001D25F8">
        <w:rPr>
          <w:rFonts w:ascii="Times New Roman" w:hAnsi="Times New Roman" w:cs="Times New Roman"/>
          <w:lang w:val="fr-CA"/>
        </w:rPr>
        <w:t xml:space="preserve">dans un </w:t>
      </w:r>
      <w:r w:rsidRPr="00063629">
        <w:rPr>
          <w:rFonts w:ascii="Times New Roman" w:hAnsi="Times New Roman" w:cs="Times New Roman"/>
          <w:lang w:val="fr-CA"/>
        </w:rPr>
        <w:t xml:space="preserve">atlas. </w:t>
      </w:r>
    </w:p>
    <w:p w14:paraId="649FFBFC" w14:textId="79502AC2" w:rsidR="002E1E94" w:rsidRPr="00063629" w:rsidRDefault="002E1E94" w:rsidP="0054557B">
      <w:pPr>
        <w:pStyle w:val="Heading3"/>
        <w:rPr>
          <w:rFonts w:ascii="Times New Roman" w:hAnsi="Times New Roman" w:cs="Times New Roman"/>
          <w:lang w:val="fr-CA"/>
        </w:rPr>
      </w:pPr>
      <w:bookmarkStart w:id="19" w:name="_Toc497854058"/>
      <w:r w:rsidRPr="00063629">
        <w:rPr>
          <w:rFonts w:ascii="Times New Roman" w:hAnsi="Times New Roman" w:cs="Times New Roman"/>
          <w:lang w:val="fr-CA"/>
        </w:rPr>
        <w:t>Décision et fixation des échelles</w:t>
      </w:r>
      <w:r w:rsidR="00E23340" w:rsidRPr="00063629">
        <w:rPr>
          <w:rFonts w:ascii="Times New Roman" w:hAnsi="Times New Roman" w:cs="Times New Roman"/>
          <w:lang w:val="fr-CA"/>
        </w:rPr>
        <w:t xml:space="preserve"> du cadre de travail</w:t>
      </w:r>
      <w:r w:rsidR="0013380C" w:rsidRPr="00063629">
        <w:rPr>
          <w:rFonts w:ascii="Times New Roman" w:hAnsi="Times New Roman" w:cs="Times New Roman"/>
          <w:lang w:val="fr-CA"/>
        </w:rPr>
        <w:t xml:space="preserve"> </w:t>
      </w:r>
      <w:r w:rsidR="00E07948" w:rsidRPr="00063629">
        <w:rPr>
          <w:rFonts w:ascii="Times New Roman" w:hAnsi="Times New Roman" w:cs="Times New Roman"/>
          <w:lang w:val="fr-CA"/>
        </w:rPr>
        <w:t>(D</w:t>
      </w:r>
      <w:r w:rsidR="0013380C" w:rsidRPr="00063629">
        <w:rPr>
          <w:rFonts w:ascii="Times New Roman" w:hAnsi="Times New Roman" w:cs="Times New Roman"/>
          <w:lang w:val="fr-CA"/>
        </w:rPr>
        <w:t>ata Frame)</w:t>
      </w:r>
      <w:bookmarkEnd w:id="19"/>
    </w:p>
    <w:p w14:paraId="775A2AA3" w14:textId="53D05D1B" w:rsidR="00F774E9" w:rsidRPr="00063629" w:rsidRDefault="00F774E9" w:rsidP="00F774E9">
      <w:pPr>
        <w:ind w:firstLine="720"/>
        <w:rPr>
          <w:rFonts w:ascii="Times New Roman" w:hAnsi="Times New Roman" w:cs="Times New Roman"/>
          <w:lang w:val="fr-CA"/>
        </w:rPr>
      </w:pPr>
      <w:r w:rsidRPr="00063629">
        <w:rPr>
          <w:rFonts w:ascii="Times New Roman" w:hAnsi="Times New Roman" w:cs="Times New Roman"/>
          <w:lang w:val="fr-CA"/>
        </w:rPr>
        <w:t xml:space="preserve">Afin de concevoir plus facilement </w:t>
      </w:r>
      <w:r w:rsidR="007D23EB" w:rsidRPr="00063629">
        <w:rPr>
          <w:rFonts w:ascii="Times New Roman" w:hAnsi="Times New Roman" w:cs="Times New Roman"/>
          <w:lang w:val="fr-CA"/>
        </w:rPr>
        <w:t xml:space="preserve">la carte, les échelles ont été fixées avec les valeurs suivantes : </w:t>
      </w:r>
    </w:p>
    <w:p w14:paraId="7B90C439" w14:textId="0504A1C9" w:rsidR="007D23EB" w:rsidRPr="00063629" w:rsidRDefault="007D23EB" w:rsidP="007D23EB">
      <w:pPr>
        <w:pStyle w:val="ListParagraph"/>
        <w:numPr>
          <w:ilvl w:val="1"/>
          <w:numId w:val="27"/>
        </w:numPr>
        <w:rPr>
          <w:rFonts w:ascii="Times New Roman" w:hAnsi="Times New Roman" w:cs="Times New Roman"/>
          <w:lang w:val="fr-CA"/>
        </w:rPr>
      </w:pPr>
      <w:r w:rsidRPr="00063629">
        <w:rPr>
          <w:rFonts w:ascii="Times New Roman" w:hAnsi="Times New Roman" w:cs="Times New Roman"/>
          <w:lang w:val="fr-CA"/>
        </w:rPr>
        <w:t>Carte des États-Unis : 1 : 20,000,000</w:t>
      </w:r>
    </w:p>
    <w:p w14:paraId="30AC96DB" w14:textId="1DBF5BA3" w:rsidR="007D23EB" w:rsidRPr="00063629" w:rsidRDefault="007D23EB" w:rsidP="007D23EB">
      <w:pPr>
        <w:pStyle w:val="ListParagraph"/>
        <w:numPr>
          <w:ilvl w:val="1"/>
          <w:numId w:val="27"/>
        </w:numPr>
        <w:rPr>
          <w:rFonts w:ascii="Times New Roman" w:hAnsi="Times New Roman" w:cs="Times New Roman"/>
          <w:lang w:val="fr-CA"/>
        </w:rPr>
      </w:pPr>
      <w:r w:rsidRPr="00063629">
        <w:rPr>
          <w:rFonts w:ascii="Times New Roman" w:hAnsi="Times New Roman" w:cs="Times New Roman"/>
          <w:lang w:val="fr-CA"/>
        </w:rPr>
        <w:t>Carte de l’Alaska : 1 : 50,000,000</w:t>
      </w:r>
    </w:p>
    <w:p w14:paraId="5AD777AD" w14:textId="020ABCE1" w:rsidR="007D23EB" w:rsidRPr="00063629" w:rsidRDefault="007D23EB" w:rsidP="007D23EB">
      <w:pPr>
        <w:pStyle w:val="ListParagraph"/>
        <w:numPr>
          <w:ilvl w:val="1"/>
          <w:numId w:val="27"/>
        </w:numPr>
        <w:rPr>
          <w:rFonts w:ascii="Times New Roman" w:hAnsi="Times New Roman" w:cs="Times New Roman"/>
          <w:lang w:val="fr-CA"/>
        </w:rPr>
      </w:pPr>
      <w:r w:rsidRPr="00063629">
        <w:rPr>
          <w:rFonts w:ascii="Times New Roman" w:hAnsi="Times New Roman" w:cs="Times New Roman"/>
          <w:lang w:val="fr-CA"/>
        </w:rPr>
        <w:t>Carte de Hawaii : 1 : 20,000,000</w:t>
      </w:r>
    </w:p>
    <w:p w14:paraId="70FCC1ED" w14:textId="293ACA43" w:rsidR="007D23EB" w:rsidRPr="00063629" w:rsidRDefault="007D23EB" w:rsidP="007D23EB">
      <w:pPr>
        <w:pStyle w:val="ListParagraph"/>
        <w:numPr>
          <w:ilvl w:val="1"/>
          <w:numId w:val="27"/>
        </w:numPr>
        <w:rPr>
          <w:rFonts w:ascii="Times New Roman" w:hAnsi="Times New Roman" w:cs="Times New Roman"/>
          <w:lang w:val="fr-CA"/>
        </w:rPr>
      </w:pPr>
      <w:r w:rsidRPr="00063629">
        <w:rPr>
          <w:rFonts w:ascii="Times New Roman" w:hAnsi="Times New Roman" w:cs="Times New Roman"/>
          <w:lang w:val="fr-CA"/>
        </w:rPr>
        <w:t>Carte du monde : 1 : 500,000,000</w:t>
      </w:r>
    </w:p>
    <w:p w14:paraId="4F6E4235" w14:textId="35DFF461" w:rsidR="000709FE" w:rsidRPr="00063629" w:rsidRDefault="000709FE" w:rsidP="00271BE5">
      <w:pPr>
        <w:pStyle w:val="ListParagraph"/>
        <w:numPr>
          <w:ilvl w:val="1"/>
          <w:numId w:val="27"/>
        </w:numPr>
        <w:rPr>
          <w:rFonts w:ascii="Times New Roman" w:hAnsi="Times New Roman" w:cs="Times New Roman"/>
          <w:lang w:val="fr-CA"/>
        </w:rPr>
      </w:pPr>
      <w:r w:rsidRPr="00063629">
        <w:rPr>
          <w:rFonts w:ascii="Times New Roman" w:hAnsi="Times New Roman" w:cs="Times New Roman"/>
          <w:lang w:val="fr-CA"/>
        </w:rPr>
        <w:t>Carte du Texas : 1 : 7,000,000</w:t>
      </w:r>
    </w:p>
    <w:p w14:paraId="6892D7EC" w14:textId="0EB245BF" w:rsidR="002E1E94" w:rsidRPr="00063629" w:rsidRDefault="002E1E94" w:rsidP="0054557B">
      <w:pPr>
        <w:pStyle w:val="Heading3"/>
        <w:rPr>
          <w:rFonts w:ascii="Times New Roman" w:hAnsi="Times New Roman" w:cs="Times New Roman"/>
          <w:lang w:val="fr-CA"/>
        </w:rPr>
      </w:pPr>
      <w:bookmarkStart w:id="20" w:name="_Toc497854059"/>
      <w:r w:rsidRPr="00063629">
        <w:rPr>
          <w:rFonts w:ascii="Times New Roman" w:hAnsi="Times New Roman" w:cs="Times New Roman"/>
          <w:lang w:val="fr-CA"/>
        </w:rPr>
        <w:t>Décision de la taille et orientation de la page</w:t>
      </w:r>
      <w:bookmarkEnd w:id="20"/>
    </w:p>
    <w:p w14:paraId="618B26D2" w14:textId="6FC67CA5" w:rsidR="007D23EB" w:rsidRPr="00063629" w:rsidRDefault="007D23EB" w:rsidP="007D23EB">
      <w:pPr>
        <w:ind w:left="720"/>
        <w:rPr>
          <w:rFonts w:ascii="Times New Roman" w:hAnsi="Times New Roman" w:cs="Times New Roman"/>
          <w:lang w:val="fr-CA"/>
        </w:rPr>
      </w:pPr>
      <w:r w:rsidRPr="00063629">
        <w:rPr>
          <w:rFonts w:ascii="Times New Roman" w:hAnsi="Times New Roman" w:cs="Times New Roman"/>
          <w:lang w:val="fr-CA"/>
        </w:rPr>
        <w:t>Comme la carte originale a été conçue pour une page de taille « </w:t>
      </w:r>
      <w:proofErr w:type="spellStart"/>
      <w:r w:rsidRPr="00063629">
        <w:rPr>
          <w:rFonts w:ascii="Times New Roman" w:hAnsi="Times New Roman" w:cs="Times New Roman"/>
          <w:lang w:val="fr-CA"/>
        </w:rPr>
        <w:t>Letter</w:t>
      </w:r>
      <w:proofErr w:type="spellEnd"/>
      <w:r w:rsidRPr="00063629">
        <w:rPr>
          <w:rFonts w:ascii="Times New Roman" w:hAnsi="Times New Roman" w:cs="Times New Roman"/>
          <w:lang w:val="fr-CA"/>
        </w:rPr>
        <w:t xml:space="preserve"> 8.5 x 11" » et une orientation « paysage », </w:t>
      </w:r>
      <w:r w:rsidR="007F443D" w:rsidRPr="00063629">
        <w:rPr>
          <w:rFonts w:ascii="Times New Roman" w:hAnsi="Times New Roman" w:cs="Times New Roman"/>
          <w:lang w:val="fr-CA"/>
        </w:rPr>
        <w:t>selon le document PDF</w:t>
      </w:r>
      <w:r w:rsidR="008C6FB9" w:rsidRPr="00063629">
        <w:rPr>
          <w:rFonts w:ascii="Times New Roman" w:hAnsi="Times New Roman" w:cs="Times New Roman"/>
          <w:lang w:val="fr-CA"/>
        </w:rPr>
        <w:t xml:space="preserve"> « fedlands3.pdf »</w:t>
      </w:r>
      <w:r w:rsidR="007F443D" w:rsidRPr="00063629">
        <w:rPr>
          <w:rFonts w:ascii="Times New Roman" w:hAnsi="Times New Roman" w:cs="Times New Roman"/>
          <w:lang w:val="fr-CA"/>
        </w:rPr>
        <w:t xml:space="preserve">, </w:t>
      </w:r>
      <w:r w:rsidRPr="00063629">
        <w:rPr>
          <w:rFonts w:ascii="Times New Roman" w:hAnsi="Times New Roman" w:cs="Times New Roman"/>
          <w:lang w:val="fr-CA"/>
        </w:rPr>
        <w:t>c’est la même taille et orientation qui a été sélectionné</w:t>
      </w:r>
      <w:r w:rsidR="00B766C6" w:rsidRPr="00063629">
        <w:rPr>
          <w:rFonts w:ascii="Times New Roman" w:hAnsi="Times New Roman" w:cs="Times New Roman"/>
          <w:lang w:val="fr-CA"/>
        </w:rPr>
        <w:t>e</w:t>
      </w:r>
      <w:r w:rsidRPr="00063629">
        <w:rPr>
          <w:rFonts w:ascii="Times New Roman" w:hAnsi="Times New Roman" w:cs="Times New Roman"/>
          <w:lang w:val="fr-CA"/>
        </w:rPr>
        <w:t xml:space="preserve">. </w:t>
      </w:r>
    </w:p>
    <w:p w14:paraId="64726FB8" w14:textId="10E49A15" w:rsidR="002E1E94" w:rsidRPr="00063629" w:rsidRDefault="002E1E94" w:rsidP="0054557B">
      <w:pPr>
        <w:pStyle w:val="Heading3"/>
        <w:rPr>
          <w:rFonts w:ascii="Times New Roman" w:hAnsi="Times New Roman" w:cs="Times New Roman"/>
          <w:lang w:val="fr-CA"/>
        </w:rPr>
      </w:pPr>
      <w:bookmarkStart w:id="21" w:name="_Toc497854060"/>
      <w:r w:rsidRPr="00063629">
        <w:rPr>
          <w:rFonts w:ascii="Times New Roman" w:hAnsi="Times New Roman" w:cs="Times New Roman"/>
          <w:lang w:val="fr-CA"/>
        </w:rPr>
        <w:t xml:space="preserve">Analyse des données (dans ArcMap) et des </w:t>
      </w:r>
      <w:proofErr w:type="spellStart"/>
      <w:r w:rsidR="005E07D4" w:rsidRPr="00063629">
        <w:rPr>
          <w:rFonts w:ascii="Times New Roman" w:hAnsi="Times New Roman" w:cs="Times New Roman"/>
          <w:lang w:val="fr-CA"/>
        </w:rPr>
        <w:t>metadata</w:t>
      </w:r>
      <w:proofErr w:type="spellEnd"/>
      <w:r w:rsidR="007D23EB" w:rsidRPr="00063629">
        <w:rPr>
          <w:rFonts w:ascii="Times New Roman" w:hAnsi="Times New Roman" w:cs="Times New Roman"/>
          <w:lang w:val="fr-CA"/>
        </w:rPr>
        <w:t xml:space="preserve"> (éditeur de texte)</w:t>
      </w:r>
      <w:bookmarkEnd w:id="21"/>
    </w:p>
    <w:p w14:paraId="34167B89" w14:textId="54032C7B" w:rsidR="00DB4F69" w:rsidRPr="00063629" w:rsidRDefault="00DB4F69" w:rsidP="00DB4F69">
      <w:pPr>
        <w:pStyle w:val="ListParagraph"/>
        <w:rPr>
          <w:rFonts w:ascii="Times New Roman" w:hAnsi="Times New Roman" w:cs="Times New Roman"/>
          <w:lang w:val="fr-CA"/>
        </w:rPr>
      </w:pPr>
      <w:r w:rsidRPr="00063629">
        <w:rPr>
          <w:rFonts w:ascii="Times New Roman" w:hAnsi="Times New Roman" w:cs="Times New Roman"/>
          <w:lang w:val="fr-CA"/>
        </w:rPr>
        <w:t>Chaque set de donnée</w:t>
      </w:r>
      <w:r w:rsidR="00B21698" w:rsidRPr="00063629">
        <w:rPr>
          <w:rFonts w:ascii="Times New Roman" w:hAnsi="Times New Roman" w:cs="Times New Roman"/>
          <w:lang w:val="fr-CA"/>
        </w:rPr>
        <w:t>s</w:t>
      </w:r>
      <w:r w:rsidRPr="00063629">
        <w:rPr>
          <w:rFonts w:ascii="Times New Roman" w:hAnsi="Times New Roman" w:cs="Times New Roman"/>
          <w:lang w:val="fr-CA"/>
        </w:rPr>
        <w:t xml:space="preserve"> au format shapefile a été ouvert dans ArcMap avec la bonne projection afin d’avoir un premier aperçu. La table des attributs a été consulté</w:t>
      </w:r>
      <w:r w:rsidR="00A13210" w:rsidRPr="00063629">
        <w:rPr>
          <w:rFonts w:ascii="Times New Roman" w:hAnsi="Times New Roman" w:cs="Times New Roman"/>
          <w:lang w:val="fr-CA"/>
        </w:rPr>
        <w:t>e</w:t>
      </w:r>
      <w:r w:rsidRPr="00063629">
        <w:rPr>
          <w:rFonts w:ascii="Times New Roman" w:hAnsi="Times New Roman" w:cs="Times New Roman"/>
          <w:lang w:val="fr-CA"/>
        </w:rPr>
        <w:t xml:space="preserve"> au besoin. </w:t>
      </w:r>
    </w:p>
    <w:p w14:paraId="2531875F" w14:textId="2C2373FB" w:rsidR="002C3EA5" w:rsidRPr="00063629" w:rsidRDefault="00382FFD" w:rsidP="00D33456">
      <w:pPr>
        <w:pStyle w:val="ListParagraph"/>
        <w:rPr>
          <w:rFonts w:ascii="Times New Roman" w:hAnsi="Times New Roman" w:cs="Times New Roman"/>
          <w:lang w:val="fr-CA"/>
        </w:rPr>
      </w:pPr>
      <w:r w:rsidRPr="00063629">
        <w:rPr>
          <w:rFonts w:ascii="Times New Roman" w:hAnsi="Times New Roman" w:cs="Times New Roman"/>
          <w:lang w:val="fr-CA"/>
        </w:rPr>
        <w:lastRenderedPageBreak/>
        <w:t xml:space="preserve">Les </w:t>
      </w:r>
      <w:proofErr w:type="spellStart"/>
      <w:r w:rsidR="005E07D4" w:rsidRPr="00063629">
        <w:rPr>
          <w:rFonts w:ascii="Times New Roman" w:hAnsi="Times New Roman" w:cs="Times New Roman"/>
          <w:lang w:val="fr-CA"/>
        </w:rPr>
        <w:t>metadata</w:t>
      </w:r>
      <w:proofErr w:type="spellEnd"/>
      <w:r w:rsidRPr="00063629">
        <w:rPr>
          <w:rFonts w:ascii="Times New Roman" w:hAnsi="Times New Roman" w:cs="Times New Roman"/>
          <w:lang w:val="fr-CA"/>
        </w:rPr>
        <w:t xml:space="preserve"> qui ont </w:t>
      </w:r>
      <w:r w:rsidR="00DB4F69" w:rsidRPr="00063629">
        <w:rPr>
          <w:rFonts w:ascii="Times New Roman" w:hAnsi="Times New Roman" w:cs="Times New Roman"/>
          <w:lang w:val="fr-CA"/>
        </w:rPr>
        <w:t xml:space="preserve">dû être </w:t>
      </w:r>
      <w:r w:rsidR="00546C9F" w:rsidRPr="00063629">
        <w:rPr>
          <w:rFonts w:ascii="Times New Roman" w:hAnsi="Times New Roman" w:cs="Times New Roman"/>
          <w:lang w:val="fr-CA"/>
        </w:rPr>
        <w:t xml:space="preserve">consultés </w:t>
      </w:r>
      <w:r w:rsidR="00DB4F69" w:rsidRPr="00063629">
        <w:rPr>
          <w:rFonts w:ascii="Times New Roman" w:hAnsi="Times New Roman" w:cs="Times New Roman"/>
          <w:lang w:val="fr-CA"/>
        </w:rPr>
        <w:t xml:space="preserve">pour comprendre certaines valeurs des attributs </w:t>
      </w:r>
      <w:r w:rsidRPr="00063629">
        <w:rPr>
          <w:rFonts w:ascii="Times New Roman" w:hAnsi="Times New Roman" w:cs="Times New Roman"/>
          <w:lang w:val="fr-CA"/>
        </w:rPr>
        <w:t>sont celles pour « </w:t>
      </w:r>
      <w:proofErr w:type="spellStart"/>
      <w:r w:rsidRPr="00063629">
        <w:rPr>
          <w:rFonts w:ascii="Times New Roman" w:hAnsi="Times New Roman" w:cs="Times New Roman"/>
          <w:lang w:val="fr-CA"/>
        </w:rPr>
        <w:t>Federal</w:t>
      </w:r>
      <w:proofErr w:type="spellEnd"/>
      <w:r w:rsidRPr="00063629">
        <w:rPr>
          <w:rFonts w:ascii="Times New Roman" w:hAnsi="Times New Roman" w:cs="Times New Roman"/>
          <w:lang w:val="fr-CA"/>
        </w:rPr>
        <w:t xml:space="preserve"> Lands » (fedlanp010g)</w:t>
      </w:r>
      <w:r w:rsidR="00546C9F" w:rsidRPr="00063629">
        <w:rPr>
          <w:rFonts w:ascii="Times New Roman" w:hAnsi="Times New Roman" w:cs="Times New Roman"/>
          <w:lang w:val="fr-CA"/>
        </w:rPr>
        <w:t>, « </w:t>
      </w:r>
      <w:proofErr w:type="spellStart"/>
      <w:r w:rsidR="00546C9F" w:rsidRPr="00063629">
        <w:rPr>
          <w:rFonts w:ascii="Times New Roman" w:hAnsi="Times New Roman" w:cs="Times New Roman"/>
          <w:lang w:val="fr-CA"/>
        </w:rPr>
        <w:t>Waterbodies</w:t>
      </w:r>
      <w:proofErr w:type="spellEnd"/>
      <w:r w:rsidR="00546C9F" w:rsidRPr="00063629">
        <w:rPr>
          <w:rFonts w:ascii="Times New Roman" w:hAnsi="Times New Roman" w:cs="Times New Roman"/>
          <w:lang w:val="fr-CA"/>
        </w:rPr>
        <w:t xml:space="preserve"> and </w:t>
      </w:r>
      <w:proofErr w:type="spellStart"/>
      <w:r w:rsidR="00546C9F" w:rsidRPr="00063629">
        <w:rPr>
          <w:rFonts w:ascii="Times New Roman" w:hAnsi="Times New Roman" w:cs="Times New Roman"/>
          <w:lang w:val="fr-CA"/>
        </w:rPr>
        <w:t>Wetlands</w:t>
      </w:r>
      <w:proofErr w:type="spellEnd"/>
      <w:r w:rsidR="00546C9F" w:rsidRPr="00063629">
        <w:rPr>
          <w:rFonts w:ascii="Times New Roman" w:hAnsi="Times New Roman" w:cs="Times New Roman"/>
          <w:lang w:val="fr-CA"/>
        </w:rPr>
        <w:t xml:space="preserve"> » (wtrbdyp010g) et </w:t>
      </w:r>
      <w:r w:rsidR="00456A65" w:rsidRPr="00063629">
        <w:rPr>
          <w:rFonts w:ascii="Times New Roman" w:hAnsi="Times New Roman" w:cs="Times New Roman"/>
          <w:lang w:val="fr-CA"/>
        </w:rPr>
        <w:t>« </w:t>
      </w:r>
      <w:proofErr w:type="spellStart"/>
      <w:r w:rsidR="00456A65" w:rsidRPr="00063629">
        <w:rPr>
          <w:rFonts w:ascii="Times New Roman" w:hAnsi="Times New Roman" w:cs="Times New Roman"/>
          <w:lang w:val="fr-CA"/>
        </w:rPr>
        <w:t>Cities</w:t>
      </w:r>
      <w:proofErr w:type="spellEnd"/>
      <w:r w:rsidR="00456A65" w:rsidRPr="00063629">
        <w:rPr>
          <w:rFonts w:ascii="Times New Roman" w:hAnsi="Times New Roman" w:cs="Times New Roman"/>
          <w:lang w:val="fr-CA"/>
        </w:rPr>
        <w:t xml:space="preserve"> and </w:t>
      </w:r>
      <w:proofErr w:type="spellStart"/>
      <w:r w:rsidR="00456A65" w:rsidRPr="00063629">
        <w:rPr>
          <w:rFonts w:ascii="Times New Roman" w:hAnsi="Times New Roman" w:cs="Times New Roman"/>
          <w:lang w:val="fr-CA"/>
        </w:rPr>
        <w:t>Towns</w:t>
      </w:r>
      <w:proofErr w:type="spellEnd"/>
      <w:r w:rsidR="00456A65" w:rsidRPr="00063629">
        <w:rPr>
          <w:rFonts w:ascii="Times New Roman" w:hAnsi="Times New Roman" w:cs="Times New Roman"/>
          <w:lang w:val="fr-CA"/>
        </w:rPr>
        <w:t> </w:t>
      </w:r>
      <w:r w:rsidR="006D0D8F" w:rsidRPr="00063629">
        <w:rPr>
          <w:rFonts w:ascii="Times New Roman" w:hAnsi="Times New Roman" w:cs="Times New Roman"/>
          <w:lang w:val="fr-CA"/>
        </w:rPr>
        <w:t>» (</w:t>
      </w:r>
      <w:r w:rsidR="00456A65" w:rsidRPr="00063629">
        <w:rPr>
          <w:rFonts w:ascii="Times New Roman" w:hAnsi="Times New Roman" w:cs="Times New Roman"/>
          <w:lang w:val="fr-CA"/>
        </w:rPr>
        <w:t xml:space="preserve">citiesx010g). </w:t>
      </w:r>
    </w:p>
    <w:p w14:paraId="6DBE3AA5" w14:textId="77777777" w:rsidR="00D33456" w:rsidRPr="00063629" w:rsidRDefault="00D33456" w:rsidP="00D33456">
      <w:pPr>
        <w:pStyle w:val="ListParagraph"/>
        <w:rPr>
          <w:rFonts w:ascii="Times New Roman" w:hAnsi="Times New Roman" w:cs="Times New Roman"/>
          <w:lang w:val="fr-CA"/>
        </w:rPr>
      </w:pPr>
    </w:p>
    <w:p w14:paraId="3AD688FB" w14:textId="537CB42E" w:rsidR="00B766C6" w:rsidRPr="00063629" w:rsidRDefault="000F2955" w:rsidP="0054557B">
      <w:pPr>
        <w:pStyle w:val="Heading3"/>
        <w:rPr>
          <w:rFonts w:ascii="Times New Roman" w:hAnsi="Times New Roman" w:cs="Times New Roman"/>
          <w:lang w:val="fr-CA"/>
        </w:rPr>
      </w:pPr>
      <w:bookmarkStart w:id="22" w:name="_Toc497854061"/>
      <w:r w:rsidRPr="00063629">
        <w:rPr>
          <w:rFonts w:ascii="Times New Roman" w:hAnsi="Times New Roman" w:cs="Times New Roman"/>
          <w:lang w:val="fr-CA"/>
        </w:rPr>
        <w:t xml:space="preserve">Création d’une </w:t>
      </w:r>
      <w:r w:rsidR="00ED3597" w:rsidRPr="00063629">
        <w:rPr>
          <w:rFonts w:ascii="Times New Roman" w:hAnsi="Times New Roman" w:cs="Times New Roman"/>
          <w:lang w:val="fr-CA"/>
        </w:rPr>
        <w:t>geodatabase</w:t>
      </w:r>
      <w:bookmarkEnd w:id="22"/>
    </w:p>
    <w:p w14:paraId="1860BD9A" w14:textId="49049042" w:rsidR="000F2955" w:rsidRPr="00063629" w:rsidRDefault="000F2955" w:rsidP="000F2955">
      <w:pPr>
        <w:pStyle w:val="ListParagraph"/>
        <w:rPr>
          <w:rFonts w:ascii="Times New Roman" w:hAnsi="Times New Roman" w:cs="Times New Roman"/>
          <w:lang w:val="fr-CA"/>
        </w:rPr>
      </w:pPr>
      <w:r w:rsidRPr="00063629">
        <w:rPr>
          <w:rFonts w:ascii="Times New Roman" w:hAnsi="Times New Roman" w:cs="Times New Roman"/>
          <w:lang w:val="fr-CA"/>
        </w:rPr>
        <w:t xml:space="preserve">Une </w:t>
      </w:r>
      <w:r w:rsidR="00ED3597" w:rsidRPr="00063629">
        <w:rPr>
          <w:rFonts w:ascii="Times New Roman" w:hAnsi="Times New Roman" w:cs="Times New Roman"/>
          <w:lang w:val="fr-CA"/>
        </w:rPr>
        <w:t>geodatabase</w:t>
      </w:r>
      <w:r w:rsidRPr="00063629">
        <w:rPr>
          <w:rFonts w:ascii="Times New Roman" w:hAnsi="Times New Roman" w:cs="Times New Roman"/>
          <w:lang w:val="fr-CA"/>
        </w:rPr>
        <w:t xml:space="preserve"> a été créée afin de </w:t>
      </w:r>
      <w:r w:rsidR="00B766C6" w:rsidRPr="00063629">
        <w:rPr>
          <w:rFonts w:ascii="Times New Roman" w:hAnsi="Times New Roman" w:cs="Times New Roman"/>
          <w:lang w:val="fr-CA"/>
        </w:rPr>
        <w:t xml:space="preserve">profiter de ses </w:t>
      </w:r>
      <w:r w:rsidRPr="00063629">
        <w:rPr>
          <w:rFonts w:ascii="Times New Roman" w:hAnsi="Times New Roman" w:cs="Times New Roman"/>
          <w:lang w:val="fr-CA"/>
        </w:rPr>
        <w:t>avantages</w:t>
      </w:r>
      <w:r w:rsidR="00B766C6" w:rsidRPr="00063629">
        <w:rPr>
          <w:rFonts w:ascii="Times New Roman" w:hAnsi="Times New Roman" w:cs="Times New Roman"/>
          <w:lang w:val="fr-CA"/>
        </w:rPr>
        <w:t>, tel que le regroupement des données, la simplification du partage de la carte via le « </w:t>
      </w:r>
      <w:proofErr w:type="spellStart"/>
      <w:r w:rsidR="00B766C6" w:rsidRPr="00063629">
        <w:rPr>
          <w:rFonts w:ascii="Times New Roman" w:hAnsi="Times New Roman" w:cs="Times New Roman"/>
          <w:lang w:val="fr-CA"/>
        </w:rPr>
        <w:t>Map</w:t>
      </w:r>
      <w:proofErr w:type="spellEnd"/>
      <w:r w:rsidR="00B766C6" w:rsidRPr="00063629">
        <w:rPr>
          <w:rFonts w:ascii="Times New Roman" w:hAnsi="Times New Roman" w:cs="Times New Roman"/>
          <w:lang w:val="fr-CA"/>
        </w:rPr>
        <w:t xml:space="preserve"> Package », la sauvegarde des annotations, et de la symbologie en représentation graphique. </w:t>
      </w:r>
    </w:p>
    <w:p w14:paraId="2639D0C3" w14:textId="232C0554" w:rsidR="002E1E94" w:rsidRPr="00063629" w:rsidRDefault="002E1E94" w:rsidP="0054557B">
      <w:pPr>
        <w:pStyle w:val="Heading3"/>
        <w:rPr>
          <w:rFonts w:ascii="Times New Roman" w:hAnsi="Times New Roman" w:cs="Times New Roman"/>
          <w:lang w:val="fr-CA"/>
        </w:rPr>
      </w:pPr>
      <w:bookmarkStart w:id="23" w:name="_Toc497854062"/>
      <w:r w:rsidRPr="00063629">
        <w:rPr>
          <w:rFonts w:ascii="Times New Roman" w:hAnsi="Times New Roman" w:cs="Times New Roman"/>
          <w:lang w:val="fr-CA"/>
        </w:rPr>
        <w:t>Conception dans ArcMap de la base de la carte principale</w:t>
      </w:r>
      <w:r w:rsidR="00D33456" w:rsidRPr="00063629">
        <w:rPr>
          <w:rFonts w:ascii="Times New Roman" w:hAnsi="Times New Roman" w:cs="Times New Roman"/>
          <w:lang w:val="fr-CA"/>
        </w:rPr>
        <w:t> : généralisation, sélection et conservation des données nécessaires</w:t>
      </w:r>
      <w:bookmarkEnd w:id="23"/>
    </w:p>
    <w:p w14:paraId="0E970B0B" w14:textId="56813351" w:rsidR="002C3EA5" w:rsidRPr="00063629" w:rsidRDefault="00F576D0" w:rsidP="0054557B">
      <w:pPr>
        <w:pStyle w:val="Heading4"/>
        <w:rPr>
          <w:rFonts w:ascii="Times New Roman" w:hAnsi="Times New Roman" w:cs="Times New Roman"/>
          <w:lang w:val="fr-CA"/>
        </w:rPr>
      </w:pPr>
      <w:bookmarkStart w:id="24" w:name="_Toc497854063"/>
      <w:r w:rsidRPr="00063629">
        <w:rPr>
          <w:rFonts w:ascii="Times New Roman" w:hAnsi="Times New Roman" w:cs="Times New Roman"/>
          <w:lang w:val="fr-CA"/>
        </w:rPr>
        <w:t>Carte des « Terres fédérales et autochtones » des États-Unis</w:t>
      </w:r>
      <w:bookmarkEnd w:id="24"/>
    </w:p>
    <w:p w14:paraId="4426A9D2" w14:textId="77777777" w:rsidR="001A747C" w:rsidRPr="00063629" w:rsidRDefault="001A747C" w:rsidP="001A747C">
      <w:pPr>
        <w:ind w:left="720"/>
        <w:rPr>
          <w:rFonts w:ascii="Times New Roman" w:hAnsi="Times New Roman" w:cs="Times New Roman"/>
          <w:lang w:val="fr-CA"/>
        </w:rPr>
      </w:pPr>
      <w:r w:rsidRPr="00063629">
        <w:rPr>
          <w:rFonts w:ascii="Times New Roman" w:hAnsi="Times New Roman" w:cs="Times New Roman"/>
          <w:lang w:val="fr-CA"/>
        </w:rPr>
        <w:t>La projection et l’échelle ont été appliquées en premier lieu.</w:t>
      </w:r>
    </w:p>
    <w:p w14:paraId="1A1A7C9D" w14:textId="002D4FBB" w:rsidR="002C3EA5" w:rsidRPr="00063629" w:rsidRDefault="002C3EA5" w:rsidP="002C3EA5">
      <w:pPr>
        <w:pStyle w:val="ListParagraph"/>
        <w:rPr>
          <w:rFonts w:ascii="Times New Roman" w:hAnsi="Times New Roman" w:cs="Times New Roman"/>
          <w:lang w:val="fr-CA"/>
        </w:rPr>
      </w:pPr>
      <w:r w:rsidRPr="00063629">
        <w:rPr>
          <w:rFonts w:ascii="Times New Roman" w:hAnsi="Times New Roman" w:cs="Times New Roman"/>
          <w:lang w:val="fr-CA"/>
        </w:rPr>
        <w:t>La conception de la carte principale a été faite avec les couches suivantes, dans cet ordre :</w:t>
      </w:r>
    </w:p>
    <w:p w14:paraId="130A8F5A" w14:textId="0D6C9846" w:rsidR="002E1E94" w:rsidRPr="00063629" w:rsidRDefault="002E1E94" w:rsidP="002E1E94">
      <w:pPr>
        <w:pStyle w:val="ListParagraph"/>
        <w:numPr>
          <w:ilvl w:val="1"/>
          <w:numId w:val="29"/>
        </w:numPr>
        <w:rPr>
          <w:rFonts w:ascii="Times New Roman" w:hAnsi="Times New Roman" w:cs="Times New Roman"/>
          <w:lang w:val="fr-CA"/>
        </w:rPr>
      </w:pPr>
      <w:r w:rsidRPr="00063629">
        <w:rPr>
          <w:rFonts w:ascii="Times New Roman" w:hAnsi="Times New Roman" w:cs="Times New Roman"/>
          <w:lang w:val="fr-CA"/>
        </w:rPr>
        <w:t>Couche de la côte des États-Unis</w:t>
      </w:r>
    </w:p>
    <w:p w14:paraId="172A2040" w14:textId="77777777" w:rsidR="002E1E94" w:rsidRPr="00063629" w:rsidRDefault="002E1E94" w:rsidP="002E1E94">
      <w:pPr>
        <w:pStyle w:val="ListParagraph"/>
        <w:numPr>
          <w:ilvl w:val="1"/>
          <w:numId w:val="29"/>
        </w:numPr>
        <w:rPr>
          <w:rFonts w:ascii="Times New Roman" w:hAnsi="Times New Roman" w:cs="Times New Roman"/>
          <w:lang w:val="fr-CA"/>
        </w:rPr>
      </w:pPr>
      <w:r w:rsidRPr="00063629">
        <w:rPr>
          <w:rFonts w:ascii="Times New Roman" w:hAnsi="Times New Roman" w:cs="Times New Roman"/>
          <w:lang w:val="fr-CA"/>
        </w:rPr>
        <w:t>Couche des lacs des États-Unis</w:t>
      </w:r>
    </w:p>
    <w:p w14:paraId="462405B3" w14:textId="77777777" w:rsidR="002E1E94" w:rsidRPr="00063629" w:rsidRDefault="002E1E94" w:rsidP="002E1E94">
      <w:pPr>
        <w:pStyle w:val="ListParagraph"/>
        <w:numPr>
          <w:ilvl w:val="1"/>
          <w:numId w:val="29"/>
        </w:numPr>
        <w:rPr>
          <w:rFonts w:ascii="Times New Roman" w:hAnsi="Times New Roman" w:cs="Times New Roman"/>
          <w:lang w:val="fr-CA"/>
        </w:rPr>
      </w:pPr>
      <w:r w:rsidRPr="00063629">
        <w:rPr>
          <w:rFonts w:ascii="Times New Roman" w:hAnsi="Times New Roman" w:cs="Times New Roman"/>
          <w:lang w:val="fr-CA"/>
        </w:rPr>
        <w:t>Couche des états des États-Unis</w:t>
      </w:r>
    </w:p>
    <w:p w14:paraId="6EFB84AF" w14:textId="77777777" w:rsidR="002E1E94" w:rsidRPr="00063629" w:rsidRDefault="002E1E94" w:rsidP="002E1E94">
      <w:pPr>
        <w:pStyle w:val="ListParagraph"/>
        <w:numPr>
          <w:ilvl w:val="1"/>
          <w:numId w:val="29"/>
        </w:numPr>
        <w:rPr>
          <w:rFonts w:ascii="Times New Roman" w:hAnsi="Times New Roman" w:cs="Times New Roman"/>
          <w:lang w:val="fr-CA"/>
        </w:rPr>
      </w:pPr>
      <w:r w:rsidRPr="00063629">
        <w:rPr>
          <w:rFonts w:ascii="Times New Roman" w:hAnsi="Times New Roman" w:cs="Times New Roman"/>
          <w:lang w:val="fr-CA"/>
        </w:rPr>
        <w:t>Couche des terres fédérales</w:t>
      </w:r>
    </w:p>
    <w:p w14:paraId="421E138D" w14:textId="391EB6AD" w:rsidR="002E1E94" w:rsidRPr="00063629" w:rsidRDefault="002E1E94" w:rsidP="002E1E94">
      <w:pPr>
        <w:pStyle w:val="ListParagraph"/>
        <w:numPr>
          <w:ilvl w:val="1"/>
          <w:numId w:val="29"/>
        </w:numPr>
        <w:rPr>
          <w:rFonts w:ascii="Times New Roman" w:hAnsi="Times New Roman" w:cs="Times New Roman"/>
          <w:lang w:val="fr-CA"/>
        </w:rPr>
      </w:pPr>
      <w:r w:rsidRPr="00063629">
        <w:rPr>
          <w:rFonts w:ascii="Times New Roman" w:hAnsi="Times New Roman" w:cs="Times New Roman"/>
          <w:lang w:val="fr-CA"/>
        </w:rPr>
        <w:t xml:space="preserve">Couche des terres </w:t>
      </w:r>
      <w:r w:rsidR="00842B5A" w:rsidRPr="00063629">
        <w:rPr>
          <w:rFonts w:ascii="Times New Roman" w:hAnsi="Times New Roman" w:cs="Times New Roman"/>
          <w:lang w:val="fr-CA"/>
        </w:rPr>
        <w:t>autochtones</w:t>
      </w:r>
    </w:p>
    <w:p w14:paraId="16E0EA4E" w14:textId="77777777" w:rsidR="002E1E94" w:rsidRPr="00063629" w:rsidRDefault="002E1E94" w:rsidP="002E1E94">
      <w:pPr>
        <w:pStyle w:val="ListParagraph"/>
        <w:numPr>
          <w:ilvl w:val="1"/>
          <w:numId w:val="29"/>
        </w:numPr>
        <w:rPr>
          <w:rFonts w:ascii="Times New Roman" w:hAnsi="Times New Roman" w:cs="Times New Roman"/>
          <w:lang w:val="fr-CA"/>
        </w:rPr>
      </w:pPr>
      <w:r w:rsidRPr="00063629">
        <w:rPr>
          <w:rFonts w:ascii="Times New Roman" w:hAnsi="Times New Roman" w:cs="Times New Roman"/>
          <w:lang w:val="fr-CA"/>
        </w:rPr>
        <w:t>Couche des États-Unis</w:t>
      </w:r>
    </w:p>
    <w:p w14:paraId="4D898342" w14:textId="6558569A" w:rsidR="002E1E94" w:rsidRPr="00063629" w:rsidRDefault="002E1E94" w:rsidP="002E1E94">
      <w:pPr>
        <w:pStyle w:val="ListParagraph"/>
        <w:numPr>
          <w:ilvl w:val="1"/>
          <w:numId w:val="29"/>
        </w:numPr>
        <w:rPr>
          <w:rFonts w:ascii="Times New Roman" w:hAnsi="Times New Roman" w:cs="Times New Roman"/>
          <w:lang w:val="fr-CA"/>
        </w:rPr>
      </w:pPr>
      <w:r w:rsidRPr="00063629">
        <w:rPr>
          <w:rFonts w:ascii="Times New Roman" w:hAnsi="Times New Roman" w:cs="Times New Roman"/>
          <w:lang w:val="fr-CA"/>
        </w:rPr>
        <w:t>Couche des pays voisins</w:t>
      </w:r>
    </w:p>
    <w:p w14:paraId="04D22E6C" w14:textId="70A6566D" w:rsidR="00DE3428" w:rsidRPr="00063629" w:rsidRDefault="00DE3428" w:rsidP="00DE3428">
      <w:pPr>
        <w:ind w:left="1080"/>
        <w:rPr>
          <w:rFonts w:ascii="Times New Roman" w:hAnsi="Times New Roman" w:cs="Times New Roman"/>
          <w:lang w:val="fr-CA"/>
        </w:rPr>
      </w:pPr>
      <w:r w:rsidRPr="00063629">
        <w:rPr>
          <w:rFonts w:ascii="Times New Roman" w:hAnsi="Times New Roman" w:cs="Times New Roman"/>
          <w:lang w:val="fr-CA"/>
        </w:rPr>
        <w:t>Chacun des « </w:t>
      </w:r>
      <w:proofErr w:type="spellStart"/>
      <w:r w:rsidRPr="00063629">
        <w:rPr>
          <w:rFonts w:ascii="Times New Roman" w:hAnsi="Times New Roman" w:cs="Times New Roman"/>
          <w:lang w:val="fr-CA"/>
        </w:rPr>
        <w:t>shape</w:t>
      </w:r>
      <w:proofErr w:type="spellEnd"/>
      <w:r w:rsidRPr="00063629">
        <w:rPr>
          <w:rFonts w:ascii="Times New Roman" w:hAnsi="Times New Roman" w:cs="Times New Roman"/>
          <w:lang w:val="fr-CA"/>
        </w:rPr>
        <w:t xml:space="preserve"> file » a été convertie en « </w:t>
      </w:r>
      <w:proofErr w:type="spellStart"/>
      <w:r w:rsidRPr="00063629">
        <w:rPr>
          <w:rFonts w:ascii="Times New Roman" w:hAnsi="Times New Roman" w:cs="Times New Roman"/>
          <w:lang w:val="fr-CA"/>
        </w:rPr>
        <w:t>feature</w:t>
      </w:r>
      <w:proofErr w:type="spellEnd"/>
      <w:r w:rsidRPr="00063629">
        <w:rPr>
          <w:rFonts w:ascii="Times New Roman" w:hAnsi="Times New Roman" w:cs="Times New Roman"/>
          <w:lang w:val="fr-CA"/>
        </w:rPr>
        <w:t> » dans la geodatabase.</w:t>
      </w:r>
    </w:p>
    <w:p w14:paraId="3A6D5CD1" w14:textId="0E4BA4ED" w:rsidR="00DE3428" w:rsidRPr="00063629" w:rsidRDefault="00DE3428" w:rsidP="00DE3428">
      <w:pPr>
        <w:ind w:left="1080"/>
        <w:rPr>
          <w:rFonts w:ascii="Times New Roman" w:hAnsi="Times New Roman" w:cs="Times New Roman"/>
          <w:lang w:val="fr-CA"/>
        </w:rPr>
      </w:pPr>
      <w:r w:rsidRPr="00063629">
        <w:rPr>
          <w:rFonts w:ascii="Times New Roman" w:hAnsi="Times New Roman" w:cs="Times New Roman"/>
          <w:lang w:val="fr-CA"/>
        </w:rPr>
        <w:t>La symbologie de chacune des couches a été convertie en représentation graphique.</w:t>
      </w:r>
    </w:p>
    <w:p w14:paraId="76B8B66A" w14:textId="08798F05" w:rsidR="00DE3428" w:rsidRPr="00063629" w:rsidRDefault="00770584" w:rsidP="00DE3428">
      <w:pPr>
        <w:ind w:left="1080"/>
        <w:rPr>
          <w:rFonts w:ascii="Times New Roman" w:hAnsi="Times New Roman" w:cs="Times New Roman"/>
          <w:lang w:val="fr-CA"/>
        </w:rPr>
      </w:pPr>
      <w:r w:rsidRPr="00063629">
        <w:rPr>
          <w:rFonts w:ascii="Times New Roman" w:hAnsi="Times New Roman" w:cs="Times New Roman"/>
          <w:lang w:val="fr-CA"/>
        </w:rPr>
        <w:t xml:space="preserve">A chaque étape de la conception, une généralisation et/ou filtrage des informations géographiques a été </w:t>
      </w:r>
      <w:r w:rsidR="00A1030E" w:rsidRPr="00063629">
        <w:rPr>
          <w:rFonts w:ascii="Times New Roman" w:hAnsi="Times New Roman" w:cs="Times New Roman"/>
          <w:lang w:val="fr-CA"/>
        </w:rPr>
        <w:t>questio</w:t>
      </w:r>
      <w:r w:rsidR="00B16872" w:rsidRPr="00063629">
        <w:rPr>
          <w:rFonts w:ascii="Times New Roman" w:hAnsi="Times New Roman" w:cs="Times New Roman"/>
          <w:lang w:val="fr-CA"/>
        </w:rPr>
        <w:t>nné</w:t>
      </w:r>
      <w:r w:rsidR="00A1030E" w:rsidRPr="00063629">
        <w:rPr>
          <w:rFonts w:ascii="Times New Roman" w:hAnsi="Times New Roman" w:cs="Times New Roman"/>
          <w:lang w:val="fr-CA"/>
        </w:rPr>
        <w:t xml:space="preserve"> et exécuté au besoin</w:t>
      </w:r>
      <w:r w:rsidR="005A670D" w:rsidRPr="00063629">
        <w:rPr>
          <w:rFonts w:ascii="Times New Roman" w:hAnsi="Times New Roman" w:cs="Times New Roman"/>
          <w:lang w:val="fr-CA"/>
        </w:rPr>
        <w:t>.</w:t>
      </w:r>
    </w:p>
    <w:p w14:paraId="7A627C39" w14:textId="2F44835B" w:rsidR="00A1030E" w:rsidRPr="00063629" w:rsidRDefault="00A1030E" w:rsidP="00A1030E">
      <w:pPr>
        <w:pStyle w:val="ListParagraph"/>
        <w:numPr>
          <w:ilvl w:val="1"/>
          <w:numId w:val="28"/>
        </w:numPr>
        <w:rPr>
          <w:rFonts w:ascii="Times New Roman" w:hAnsi="Times New Roman" w:cs="Times New Roman"/>
          <w:lang w:val="fr-CA"/>
        </w:rPr>
      </w:pPr>
      <w:r w:rsidRPr="00063629">
        <w:rPr>
          <w:rFonts w:ascii="Times New Roman" w:hAnsi="Times New Roman" w:cs="Times New Roman"/>
          <w:lang w:val="fr-CA"/>
        </w:rPr>
        <w:t>Couche des lacs des États-Unis</w:t>
      </w:r>
    </w:p>
    <w:p w14:paraId="6284C03C" w14:textId="1B3FD1DB" w:rsidR="00A1030E" w:rsidRPr="00063629" w:rsidRDefault="00A1030E" w:rsidP="00A1030E">
      <w:pPr>
        <w:pStyle w:val="ListParagraph"/>
        <w:numPr>
          <w:ilvl w:val="2"/>
          <w:numId w:val="28"/>
        </w:numPr>
        <w:rPr>
          <w:rFonts w:ascii="Times New Roman" w:hAnsi="Times New Roman" w:cs="Times New Roman"/>
          <w:lang w:val="fr-CA"/>
        </w:rPr>
      </w:pPr>
      <w:r w:rsidRPr="00063629">
        <w:rPr>
          <w:rFonts w:ascii="Times New Roman" w:hAnsi="Times New Roman" w:cs="Times New Roman"/>
          <w:lang w:val="fr-CA"/>
        </w:rPr>
        <w:t>Sélection des lacs d’une large superficie (&gt; 100 miles carré) :</w:t>
      </w:r>
    </w:p>
    <w:p w14:paraId="5AF2AE85" w14:textId="36995961" w:rsidR="0024721A" w:rsidRPr="00063629" w:rsidRDefault="00A1030E" w:rsidP="00656366">
      <w:pPr>
        <w:keepNext/>
        <w:tabs>
          <w:tab w:val="left" w:pos="7440"/>
        </w:tabs>
        <w:jc w:val="center"/>
        <w:rPr>
          <w:rFonts w:ascii="Times New Roman" w:hAnsi="Times New Roman" w:cs="Times New Roman"/>
          <w:lang w:val="fr-CA"/>
        </w:rPr>
      </w:pPr>
      <w:r w:rsidRPr="00063629">
        <w:rPr>
          <w:rFonts w:ascii="Times New Roman" w:eastAsiaTheme="majorEastAsia" w:hAnsi="Times New Roman" w:cs="Times New Roman"/>
          <w:noProof/>
          <w:color w:val="1F4D78" w:themeColor="accent1" w:themeShade="7F"/>
          <w:sz w:val="24"/>
          <w:szCs w:val="24"/>
          <w:lang w:eastAsia="en-CA"/>
        </w:rPr>
        <w:lastRenderedPageBreak/>
        <w:drawing>
          <wp:inline distT="0" distB="0" distL="0" distR="0" wp14:anchorId="517111E8" wp14:editId="7808018A">
            <wp:extent cx="3238500" cy="346680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1589" cy="3470108"/>
                    </a:xfrm>
                    <a:prstGeom prst="rect">
                      <a:avLst/>
                    </a:prstGeom>
                  </pic:spPr>
                </pic:pic>
              </a:graphicData>
            </a:graphic>
          </wp:inline>
        </w:drawing>
      </w:r>
    </w:p>
    <w:p w14:paraId="1DB6A68B" w14:textId="543CAA6F" w:rsidR="00794EF1" w:rsidRPr="00063629" w:rsidRDefault="0024721A" w:rsidP="0024721A">
      <w:pPr>
        <w:pStyle w:val="Caption"/>
        <w:jc w:val="center"/>
        <w:rPr>
          <w:rFonts w:ascii="Times New Roman" w:hAnsi="Times New Roman" w:cs="Times New Roman"/>
          <w:lang w:val="fr-CA"/>
        </w:rPr>
      </w:pPr>
      <w:bookmarkStart w:id="25" w:name="_Toc497854080"/>
      <w:r w:rsidRPr="00063629">
        <w:rPr>
          <w:rFonts w:ascii="Times New Roman" w:hAnsi="Times New Roman" w:cs="Times New Roman"/>
          <w:lang w:val="fr-CA"/>
        </w:rPr>
        <w:t xml:space="preserve">Figure </w:t>
      </w:r>
      <w:r w:rsidRPr="00063629">
        <w:rPr>
          <w:rFonts w:ascii="Times New Roman" w:hAnsi="Times New Roman" w:cs="Times New Roman"/>
          <w:lang w:val="fr-CA"/>
        </w:rPr>
        <w:fldChar w:fldCharType="begin"/>
      </w:r>
      <w:r w:rsidRPr="00063629">
        <w:rPr>
          <w:rFonts w:ascii="Times New Roman" w:hAnsi="Times New Roman" w:cs="Times New Roman"/>
          <w:lang w:val="fr-CA"/>
        </w:rPr>
        <w:instrText xml:space="preserve"> SEQ Figure \* ARABIC </w:instrText>
      </w:r>
      <w:r w:rsidRPr="00063629">
        <w:rPr>
          <w:rFonts w:ascii="Times New Roman" w:hAnsi="Times New Roman" w:cs="Times New Roman"/>
          <w:lang w:val="fr-CA"/>
        </w:rPr>
        <w:fldChar w:fldCharType="separate"/>
      </w:r>
      <w:r w:rsidR="004C55FB">
        <w:rPr>
          <w:rFonts w:ascii="Times New Roman" w:hAnsi="Times New Roman" w:cs="Times New Roman"/>
          <w:noProof/>
          <w:lang w:val="fr-CA"/>
        </w:rPr>
        <w:t>3</w:t>
      </w:r>
      <w:r w:rsidRPr="00063629">
        <w:rPr>
          <w:rFonts w:ascii="Times New Roman" w:hAnsi="Times New Roman" w:cs="Times New Roman"/>
          <w:lang w:val="fr-CA"/>
        </w:rPr>
        <w:fldChar w:fldCharType="end"/>
      </w:r>
      <w:r w:rsidRPr="00063629">
        <w:rPr>
          <w:rFonts w:ascii="Times New Roman" w:hAnsi="Times New Roman" w:cs="Times New Roman"/>
          <w:lang w:val="fr-CA"/>
        </w:rPr>
        <w:t xml:space="preserve"> : Sélection des lacs d’une superficie &gt; 100 miles carré</w:t>
      </w:r>
      <w:bookmarkEnd w:id="25"/>
    </w:p>
    <w:p w14:paraId="4D2BD918" w14:textId="7347BD19" w:rsidR="00A1030E" w:rsidRPr="00063629" w:rsidRDefault="000A5CA9" w:rsidP="004B5990">
      <w:pPr>
        <w:pStyle w:val="ListParagraph"/>
        <w:numPr>
          <w:ilvl w:val="2"/>
          <w:numId w:val="28"/>
        </w:numPr>
        <w:rPr>
          <w:rFonts w:ascii="Times New Roman" w:hAnsi="Times New Roman" w:cs="Times New Roman"/>
          <w:lang w:val="fr-CA"/>
        </w:rPr>
      </w:pPr>
      <w:r w:rsidRPr="00063629">
        <w:rPr>
          <w:rFonts w:ascii="Times New Roman" w:hAnsi="Times New Roman" w:cs="Times New Roman"/>
          <w:lang w:val="fr-CA"/>
        </w:rPr>
        <w:t>Les valeurs pour « </w:t>
      </w:r>
      <w:proofErr w:type="spellStart"/>
      <w:r w:rsidRPr="00063629">
        <w:rPr>
          <w:rFonts w:ascii="Times New Roman" w:hAnsi="Times New Roman" w:cs="Times New Roman"/>
          <w:lang w:val="fr-CA"/>
        </w:rPr>
        <w:t>Feature</w:t>
      </w:r>
      <w:proofErr w:type="spellEnd"/>
      <w:r w:rsidRPr="00063629">
        <w:rPr>
          <w:rFonts w:ascii="Times New Roman" w:hAnsi="Times New Roman" w:cs="Times New Roman"/>
          <w:lang w:val="fr-CA"/>
        </w:rPr>
        <w:t> », « </w:t>
      </w:r>
      <w:proofErr w:type="spellStart"/>
      <w:r w:rsidRPr="00063629">
        <w:rPr>
          <w:rFonts w:ascii="Times New Roman" w:hAnsi="Times New Roman" w:cs="Times New Roman"/>
          <w:lang w:val="fr-CA"/>
        </w:rPr>
        <w:t>F_Code</w:t>
      </w:r>
      <w:proofErr w:type="spellEnd"/>
      <w:r w:rsidRPr="00063629">
        <w:rPr>
          <w:rFonts w:ascii="Times New Roman" w:hAnsi="Times New Roman" w:cs="Times New Roman"/>
          <w:lang w:val="fr-CA"/>
        </w:rPr>
        <w:t> » et « </w:t>
      </w:r>
      <w:proofErr w:type="spellStart"/>
      <w:r w:rsidRPr="00063629">
        <w:rPr>
          <w:rFonts w:ascii="Times New Roman" w:hAnsi="Times New Roman" w:cs="Times New Roman"/>
          <w:lang w:val="fr-CA"/>
        </w:rPr>
        <w:t>GM_hyt</w:t>
      </w:r>
      <w:proofErr w:type="spellEnd"/>
      <w:r w:rsidRPr="00063629">
        <w:rPr>
          <w:rFonts w:ascii="Times New Roman" w:hAnsi="Times New Roman" w:cs="Times New Roman"/>
          <w:lang w:val="fr-CA"/>
        </w:rPr>
        <w:t xml:space="preserve"> » </w:t>
      </w:r>
      <w:r w:rsidR="004B5990" w:rsidRPr="00063629">
        <w:rPr>
          <w:rFonts w:ascii="Times New Roman" w:hAnsi="Times New Roman" w:cs="Times New Roman"/>
          <w:lang w:val="fr-CA"/>
        </w:rPr>
        <w:t>proviennent</w:t>
      </w:r>
      <w:r w:rsidRPr="00063629">
        <w:rPr>
          <w:rFonts w:ascii="Times New Roman" w:hAnsi="Times New Roman" w:cs="Times New Roman"/>
          <w:lang w:val="fr-CA"/>
        </w:rPr>
        <w:t xml:space="preserve"> du document </w:t>
      </w:r>
      <w:r w:rsidR="004B5990" w:rsidRPr="00063629">
        <w:rPr>
          <w:rFonts w:ascii="Times New Roman" w:hAnsi="Times New Roman" w:cs="Times New Roman"/>
          <w:lang w:val="fr-CA"/>
        </w:rPr>
        <w:t>« </w:t>
      </w:r>
      <w:r w:rsidRPr="00063629">
        <w:rPr>
          <w:rFonts w:ascii="Times New Roman" w:hAnsi="Times New Roman" w:cs="Times New Roman"/>
          <w:lang w:val="fr-CA"/>
        </w:rPr>
        <w:t>wtrbdyp010g.txt</w:t>
      </w:r>
      <w:r w:rsidR="004B5990" w:rsidRPr="00063629">
        <w:rPr>
          <w:rFonts w:ascii="Times New Roman" w:hAnsi="Times New Roman" w:cs="Times New Roman"/>
          <w:lang w:val="fr-CA"/>
        </w:rPr>
        <w:t> »</w:t>
      </w:r>
      <w:r w:rsidRPr="00063629">
        <w:rPr>
          <w:rFonts w:ascii="Times New Roman" w:hAnsi="Times New Roman" w:cs="Times New Roman"/>
          <w:lang w:val="fr-CA"/>
        </w:rPr>
        <w:t xml:space="preserve"> qui est </w:t>
      </w:r>
      <w:r w:rsidR="00F61B8D" w:rsidRPr="00063629">
        <w:rPr>
          <w:rFonts w:ascii="Times New Roman" w:hAnsi="Times New Roman" w:cs="Times New Roman"/>
          <w:lang w:val="fr-CA"/>
        </w:rPr>
        <w:t>fourni</w:t>
      </w:r>
      <w:r w:rsidRPr="00063629">
        <w:rPr>
          <w:rFonts w:ascii="Times New Roman" w:hAnsi="Times New Roman" w:cs="Times New Roman"/>
          <w:lang w:val="fr-CA"/>
        </w:rPr>
        <w:t xml:space="preserve"> avec les données</w:t>
      </w:r>
      <w:r w:rsidR="004B5990" w:rsidRPr="00063629">
        <w:rPr>
          <w:rFonts w:ascii="Times New Roman" w:hAnsi="Times New Roman" w:cs="Times New Roman"/>
          <w:lang w:val="fr-CA"/>
        </w:rPr>
        <w:t xml:space="preserve"> de la couche des « water body »</w:t>
      </w:r>
      <w:r w:rsidR="00856E70" w:rsidRPr="00063629">
        <w:rPr>
          <w:rFonts w:ascii="Times New Roman" w:hAnsi="Times New Roman" w:cs="Times New Roman"/>
          <w:lang w:val="fr-CA"/>
        </w:rPr>
        <w:t xml:space="preserve"> « wtrbdyp010g »</w:t>
      </w:r>
      <w:r w:rsidRPr="00063629">
        <w:rPr>
          <w:rFonts w:ascii="Times New Roman" w:hAnsi="Times New Roman" w:cs="Times New Roman"/>
          <w:lang w:val="fr-CA"/>
        </w:rPr>
        <w:t>.</w:t>
      </w:r>
    </w:p>
    <w:p w14:paraId="6BAA050E" w14:textId="6285CF8C" w:rsidR="00B766C6" w:rsidRPr="00063629" w:rsidRDefault="003C5F3D" w:rsidP="0016777B">
      <w:pPr>
        <w:pStyle w:val="ListParagraph"/>
        <w:numPr>
          <w:ilvl w:val="1"/>
          <w:numId w:val="28"/>
        </w:numPr>
        <w:rPr>
          <w:rFonts w:ascii="Times New Roman" w:hAnsi="Times New Roman" w:cs="Times New Roman"/>
          <w:lang w:val="fr-CA"/>
        </w:rPr>
      </w:pPr>
      <w:r w:rsidRPr="00063629">
        <w:rPr>
          <w:rFonts w:ascii="Times New Roman" w:hAnsi="Times New Roman" w:cs="Times New Roman"/>
          <w:lang w:val="fr-CA"/>
        </w:rPr>
        <w:t>Couche des terres fédérales</w:t>
      </w:r>
    </w:p>
    <w:p w14:paraId="36E68AC6" w14:textId="443120AE" w:rsidR="00EA028D" w:rsidRPr="00063629" w:rsidRDefault="00EA028D" w:rsidP="00EA028D">
      <w:pPr>
        <w:pStyle w:val="ListParagraph"/>
        <w:numPr>
          <w:ilvl w:val="2"/>
          <w:numId w:val="28"/>
        </w:numPr>
        <w:rPr>
          <w:rFonts w:ascii="Times New Roman" w:hAnsi="Times New Roman" w:cs="Times New Roman"/>
          <w:lang w:val="fr-CA"/>
        </w:rPr>
      </w:pPr>
      <w:r w:rsidRPr="00063629">
        <w:rPr>
          <w:rFonts w:ascii="Times New Roman" w:hAnsi="Times New Roman" w:cs="Times New Roman"/>
          <w:lang w:val="fr-CA"/>
        </w:rPr>
        <w:t xml:space="preserve">Les catégories des terres fédérales </w:t>
      </w:r>
      <w:r w:rsidR="0016777B" w:rsidRPr="00063629">
        <w:rPr>
          <w:rFonts w:ascii="Times New Roman" w:hAnsi="Times New Roman" w:cs="Times New Roman"/>
          <w:lang w:val="fr-CA"/>
        </w:rPr>
        <w:t>sont au nombre de 9</w:t>
      </w:r>
      <w:r w:rsidRPr="00063629">
        <w:rPr>
          <w:rFonts w:ascii="Times New Roman" w:hAnsi="Times New Roman" w:cs="Times New Roman"/>
          <w:lang w:val="fr-CA"/>
        </w:rPr>
        <w:t xml:space="preserve"> à la grandeur des États-Unis. </w:t>
      </w:r>
    </w:p>
    <w:p w14:paraId="45669E54" w14:textId="0A7CA8C4" w:rsidR="00EA028D" w:rsidRPr="00063629" w:rsidRDefault="00EA028D" w:rsidP="00EA028D">
      <w:pPr>
        <w:pStyle w:val="ListParagraph"/>
        <w:numPr>
          <w:ilvl w:val="2"/>
          <w:numId w:val="28"/>
        </w:numPr>
        <w:rPr>
          <w:rFonts w:ascii="Times New Roman" w:hAnsi="Times New Roman" w:cs="Times New Roman"/>
          <w:lang w:val="fr-CA"/>
        </w:rPr>
      </w:pPr>
      <w:r w:rsidRPr="00063629">
        <w:rPr>
          <w:rFonts w:ascii="Times New Roman" w:hAnsi="Times New Roman" w:cs="Times New Roman"/>
          <w:lang w:val="fr-CA"/>
        </w:rPr>
        <w:t xml:space="preserve">Une </w:t>
      </w:r>
      <w:r w:rsidR="0016777B" w:rsidRPr="00063629">
        <w:rPr>
          <w:rFonts w:ascii="Times New Roman" w:hAnsi="Times New Roman" w:cs="Times New Roman"/>
          <w:lang w:val="fr-CA"/>
        </w:rPr>
        <w:t xml:space="preserve">classification a été créée via la couche : clique droit &gt; </w:t>
      </w:r>
      <w:proofErr w:type="spellStart"/>
      <w:r w:rsidR="0016777B" w:rsidRPr="00063629">
        <w:rPr>
          <w:rFonts w:ascii="Times New Roman" w:hAnsi="Times New Roman" w:cs="Times New Roman"/>
          <w:lang w:val="fr-CA"/>
        </w:rPr>
        <w:t>Property</w:t>
      </w:r>
      <w:proofErr w:type="spellEnd"/>
      <w:r w:rsidR="0016777B" w:rsidRPr="00063629">
        <w:rPr>
          <w:rFonts w:ascii="Times New Roman" w:hAnsi="Times New Roman" w:cs="Times New Roman"/>
          <w:lang w:val="fr-CA"/>
        </w:rPr>
        <w:t xml:space="preserve"> &gt; </w:t>
      </w:r>
      <w:proofErr w:type="spellStart"/>
      <w:r w:rsidR="0016777B" w:rsidRPr="00063629">
        <w:rPr>
          <w:rFonts w:ascii="Times New Roman" w:hAnsi="Times New Roman" w:cs="Times New Roman"/>
          <w:lang w:val="fr-CA"/>
        </w:rPr>
        <w:t>Symbology</w:t>
      </w:r>
      <w:proofErr w:type="spellEnd"/>
      <w:r w:rsidR="0016777B" w:rsidRPr="00063629">
        <w:rPr>
          <w:rFonts w:ascii="Times New Roman" w:hAnsi="Times New Roman" w:cs="Times New Roman"/>
          <w:lang w:val="fr-CA"/>
        </w:rPr>
        <w:t xml:space="preserve"> &gt; </w:t>
      </w:r>
      <w:proofErr w:type="spellStart"/>
      <w:r w:rsidR="0016777B" w:rsidRPr="00063629">
        <w:rPr>
          <w:rFonts w:ascii="Times New Roman" w:hAnsi="Times New Roman" w:cs="Times New Roman"/>
          <w:lang w:val="fr-CA"/>
        </w:rPr>
        <w:t>Categories</w:t>
      </w:r>
      <w:proofErr w:type="spellEnd"/>
      <w:r w:rsidR="0016777B" w:rsidRPr="00063629">
        <w:rPr>
          <w:rFonts w:ascii="Times New Roman" w:hAnsi="Times New Roman" w:cs="Times New Roman"/>
          <w:lang w:val="fr-CA"/>
        </w:rPr>
        <w:t xml:space="preserve"> &gt; Value Field ADMIN1 &gt; </w:t>
      </w:r>
      <w:proofErr w:type="spellStart"/>
      <w:r w:rsidR="0016777B" w:rsidRPr="00063629">
        <w:rPr>
          <w:rFonts w:ascii="Times New Roman" w:hAnsi="Times New Roman" w:cs="Times New Roman"/>
          <w:lang w:val="fr-CA"/>
        </w:rPr>
        <w:t>Add</w:t>
      </w:r>
      <w:proofErr w:type="spellEnd"/>
      <w:r w:rsidR="0016777B" w:rsidRPr="00063629">
        <w:rPr>
          <w:rFonts w:ascii="Times New Roman" w:hAnsi="Times New Roman" w:cs="Times New Roman"/>
          <w:lang w:val="fr-CA"/>
        </w:rPr>
        <w:t xml:space="preserve"> Values…</w:t>
      </w:r>
    </w:p>
    <w:p w14:paraId="3E5AA7DC" w14:textId="68A73ABB" w:rsidR="00EA028D" w:rsidRPr="00063629" w:rsidRDefault="00EA028D" w:rsidP="00EA028D">
      <w:pPr>
        <w:pStyle w:val="ListParagraph"/>
        <w:numPr>
          <w:ilvl w:val="2"/>
          <w:numId w:val="28"/>
        </w:numPr>
        <w:rPr>
          <w:rFonts w:ascii="Times New Roman" w:hAnsi="Times New Roman" w:cs="Times New Roman"/>
          <w:lang w:val="fr-CA"/>
        </w:rPr>
      </w:pPr>
      <w:r w:rsidRPr="00063629">
        <w:rPr>
          <w:rFonts w:ascii="Times New Roman" w:hAnsi="Times New Roman" w:cs="Times New Roman"/>
          <w:lang w:val="fr-CA"/>
        </w:rPr>
        <w:t>L’information provient du document « fedlanp010g.txt » qui est fourni avec les données de la couche des terres fédérales « fedlanp010g ».</w:t>
      </w:r>
    </w:p>
    <w:p w14:paraId="7284FB23" w14:textId="5FAA80DE" w:rsidR="0016777B" w:rsidRPr="00063629" w:rsidRDefault="0016777B" w:rsidP="00EA028D">
      <w:pPr>
        <w:pStyle w:val="ListParagraph"/>
        <w:numPr>
          <w:ilvl w:val="2"/>
          <w:numId w:val="28"/>
        </w:numPr>
        <w:rPr>
          <w:rFonts w:ascii="Times New Roman" w:hAnsi="Times New Roman" w:cs="Times New Roman"/>
          <w:lang w:val="fr-CA"/>
        </w:rPr>
      </w:pPr>
      <w:r w:rsidRPr="00063629">
        <w:rPr>
          <w:rFonts w:ascii="Times New Roman" w:hAnsi="Times New Roman" w:cs="Times New Roman"/>
          <w:lang w:val="fr-CA"/>
        </w:rPr>
        <w:t>Les couleurs suivante</w:t>
      </w:r>
      <w:r w:rsidR="00443398" w:rsidRPr="00063629">
        <w:rPr>
          <w:rFonts w:ascii="Times New Roman" w:hAnsi="Times New Roman" w:cs="Times New Roman"/>
          <w:lang w:val="fr-CA"/>
        </w:rPr>
        <w:t>s</w:t>
      </w:r>
      <w:r w:rsidRPr="00063629">
        <w:rPr>
          <w:rFonts w:ascii="Times New Roman" w:hAnsi="Times New Roman" w:cs="Times New Roman"/>
          <w:lang w:val="fr-CA"/>
        </w:rPr>
        <w:t xml:space="preserve"> ont été appliquée</w:t>
      </w:r>
      <w:r w:rsidR="00443398" w:rsidRPr="00063629">
        <w:rPr>
          <w:rFonts w:ascii="Times New Roman" w:hAnsi="Times New Roman" w:cs="Times New Roman"/>
          <w:lang w:val="fr-CA"/>
        </w:rPr>
        <w:t>s</w:t>
      </w:r>
      <w:r w:rsidRPr="00063629">
        <w:rPr>
          <w:rFonts w:ascii="Times New Roman" w:hAnsi="Times New Roman" w:cs="Times New Roman"/>
          <w:lang w:val="fr-CA"/>
        </w:rPr>
        <w:t xml:space="preserve"> et provienne</w:t>
      </w:r>
      <w:r w:rsidR="00443398" w:rsidRPr="00063629">
        <w:rPr>
          <w:rFonts w:ascii="Times New Roman" w:hAnsi="Times New Roman" w:cs="Times New Roman"/>
          <w:lang w:val="fr-CA"/>
        </w:rPr>
        <w:t>nt</w:t>
      </w:r>
      <w:r w:rsidRPr="00063629">
        <w:rPr>
          <w:rFonts w:ascii="Times New Roman" w:hAnsi="Times New Roman" w:cs="Times New Roman"/>
          <w:lang w:val="fr-CA"/>
        </w:rPr>
        <w:t xml:space="preserve"> d’une copie-écran de la carte originale PDF. Aucun bord n’</w:t>
      </w:r>
      <w:r w:rsidR="00926691" w:rsidRPr="00063629">
        <w:rPr>
          <w:rFonts w:ascii="Times New Roman" w:hAnsi="Times New Roman" w:cs="Times New Roman"/>
          <w:lang w:val="fr-CA"/>
        </w:rPr>
        <w:t xml:space="preserve">a été </w:t>
      </w:r>
      <w:r w:rsidR="00443398" w:rsidRPr="00063629">
        <w:rPr>
          <w:rFonts w:ascii="Times New Roman" w:hAnsi="Times New Roman" w:cs="Times New Roman"/>
          <w:lang w:val="fr-CA"/>
        </w:rPr>
        <w:t>appliqué</w:t>
      </w:r>
      <w:r w:rsidRPr="00063629">
        <w:rPr>
          <w:rFonts w:ascii="Times New Roman" w:hAnsi="Times New Roman" w:cs="Times New Roman"/>
          <w:lang w:val="fr-CA"/>
        </w:rPr>
        <w:t xml:space="preserve">. </w:t>
      </w:r>
    </w:p>
    <w:p w14:paraId="319B5CE3" w14:textId="77777777" w:rsidR="0016777B" w:rsidRPr="00063629" w:rsidRDefault="0016777B" w:rsidP="0016777B">
      <w:pPr>
        <w:pStyle w:val="ListParagraph"/>
        <w:rPr>
          <w:rFonts w:ascii="Times New Roman" w:hAnsi="Times New Roman" w:cs="Times New Roman"/>
          <w:lang w:val="fr-CA"/>
        </w:rPr>
      </w:pPr>
    </w:p>
    <w:tbl>
      <w:tblPr>
        <w:tblStyle w:val="ListTable3-Accent1"/>
        <w:tblW w:w="0" w:type="auto"/>
        <w:jc w:val="center"/>
        <w:tblLook w:val="04A0" w:firstRow="1" w:lastRow="0" w:firstColumn="1" w:lastColumn="0" w:noHBand="0" w:noVBand="1"/>
      </w:tblPr>
      <w:tblGrid>
        <w:gridCol w:w="1220"/>
        <w:gridCol w:w="3260"/>
        <w:gridCol w:w="3306"/>
      </w:tblGrid>
      <w:tr w:rsidR="0016777B" w:rsidRPr="00063629" w14:paraId="617F8044" w14:textId="77777777" w:rsidTr="0016777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20" w:type="dxa"/>
          </w:tcPr>
          <w:p w14:paraId="30473314" w14:textId="77777777" w:rsidR="0016777B" w:rsidRPr="00063629" w:rsidRDefault="0016777B" w:rsidP="00A8695A">
            <w:pPr>
              <w:pStyle w:val="ListParagraph"/>
              <w:ind w:left="0"/>
              <w:rPr>
                <w:rFonts w:ascii="Times New Roman" w:hAnsi="Times New Roman" w:cs="Times New Roman"/>
                <w:color w:val="auto"/>
                <w:lang w:val="fr-CA"/>
              </w:rPr>
            </w:pPr>
            <w:r w:rsidRPr="00063629">
              <w:rPr>
                <w:rFonts w:ascii="Times New Roman" w:hAnsi="Times New Roman" w:cs="Times New Roman"/>
                <w:color w:val="auto"/>
                <w:lang w:val="fr-CA"/>
              </w:rPr>
              <w:t>Admin1</w:t>
            </w:r>
          </w:p>
        </w:tc>
        <w:tc>
          <w:tcPr>
            <w:tcW w:w="3260" w:type="dxa"/>
          </w:tcPr>
          <w:p w14:paraId="367F4C1A" w14:textId="77777777" w:rsidR="0016777B" w:rsidRPr="00063629" w:rsidRDefault="0016777B" w:rsidP="00A8695A">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lang w:val="fr-CA"/>
              </w:rPr>
            </w:pPr>
            <w:r w:rsidRPr="00063629">
              <w:rPr>
                <w:rFonts w:ascii="Times New Roman" w:hAnsi="Times New Roman" w:cs="Times New Roman"/>
                <w:color w:val="auto"/>
                <w:lang w:val="fr-CA"/>
              </w:rPr>
              <w:t>Définition</w:t>
            </w:r>
          </w:p>
        </w:tc>
        <w:tc>
          <w:tcPr>
            <w:tcW w:w="3306" w:type="dxa"/>
          </w:tcPr>
          <w:p w14:paraId="4C974003" w14:textId="77777777" w:rsidR="0016777B" w:rsidRPr="00063629" w:rsidRDefault="0016777B" w:rsidP="00A8695A">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lang w:val="fr-CA"/>
              </w:rPr>
            </w:pPr>
            <w:r w:rsidRPr="00063629">
              <w:rPr>
                <w:rFonts w:ascii="Times New Roman" w:hAnsi="Times New Roman" w:cs="Times New Roman"/>
                <w:color w:val="auto"/>
                <w:lang w:val="fr-CA"/>
              </w:rPr>
              <w:t>Couleur</w:t>
            </w:r>
          </w:p>
        </w:tc>
      </w:tr>
      <w:tr w:rsidR="0016777B" w:rsidRPr="00063629" w14:paraId="0FBBF1A5" w14:textId="77777777" w:rsidTr="00167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0" w:type="dxa"/>
          </w:tcPr>
          <w:p w14:paraId="73688DFC" w14:textId="77777777" w:rsidR="0016777B" w:rsidRPr="00063629" w:rsidRDefault="0016777B" w:rsidP="00A8695A">
            <w:pPr>
              <w:pStyle w:val="ListParagraph"/>
              <w:ind w:left="0"/>
              <w:rPr>
                <w:rFonts w:ascii="Times New Roman" w:hAnsi="Times New Roman" w:cs="Times New Roman"/>
                <w:lang w:val="fr-CA"/>
              </w:rPr>
            </w:pPr>
            <w:r w:rsidRPr="00063629">
              <w:rPr>
                <w:rFonts w:ascii="Times New Roman" w:hAnsi="Times New Roman" w:cs="Times New Roman"/>
                <w:lang w:val="fr-CA"/>
              </w:rPr>
              <w:t>BIA</w:t>
            </w:r>
          </w:p>
        </w:tc>
        <w:tc>
          <w:tcPr>
            <w:tcW w:w="3260" w:type="dxa"/>
          </w:tcPr>
          <w:p w14:paraId="0D1C0239" w14:textId="77777777" w:rsidR="0016777B" w:rsidRPr="00063629" w:rsidRDefault="0016777B" w:rsidP="00A8695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fr-CA"/>
              </w:rPr>
            </w:pPr>
            <w:r w:rsidRPr="00063629">
              <w:rPr>
                <w:rFonts w:ascii="Times New Roman" w:hAnsi="Times New Roman" w:cs="Times New Roman"/>
                <w:lang w:val="fr-CA"/>
              </w:rPr>
              <w:t xml:space="preserve">Bureau of </w:t>
            </w:r>
            <w:proofErr w:type="spellStart"/>
            <w:r w:rsidRPr="00063629">
              <w:rPr>
                <w:rFonts w:ascii="Times New Roman" w:hAnsi="Times New Roman" w:cs="Times New Roman"/>
                <w:lang w:val="fr-CA"/>
              </w:rPr>
              <w:t>Indian</w:t>
            </w:r>
            <w:proofErr w:type="spellEnd"/>
            <w:r w:rsidRPr="00063629">
              <w:rPr>
                <w:rFonts w:ascii="Times New Roman" w:hAnsi="Times New Roman" w:cs="Times New Roman"/>
                <w:lang w:val="fr-CA"/>
              </w:rPr>
              <w:t xml:space="preserve"> </w:t>
            </w:r>
            <w:proofErr w:type="spellStart"/>
            <w:r w:rsidRPr="00063629">
              <w:rPr>
                <w:rFonts w:ascii="Times New Roman" w:hAnsi="Times New Roman" w:cs="Times New Roman"/>
                <w:lang w:val="fr-CA"/>
              </w:rPr>
              <w:t>Affairs</w:t>
            </w:r>
            <w:proofErr w:type="spellEnd"/>
          </w:p>
        </w:tc>
        <w:tc>
          <w:tcPr>
            <w:tcW w:w="3306" w:type="dxa"/>
          </w:tcPr>
          <w:p w14:paraId="068DF9FC" w14:textId="77777777" w:rsidR="0016777B" w:rsidRPr="00063629" w:rsidRDefault="0016777B" w:rsidP="00A8695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fr-CA"/>
              </w:rPr>
            </w:pPr>
            <w:r w:rsidRPr="00063629">
              <w:rPr>
                <w:rFonts w:ascii="Times New Roman" w:hAnsi="Times New Roman" w:cs="Times New Roman"/>
                <w:noProof/>
                <w:lang w:eastAsia="en-CA"/>
              </w:rPr>
              <w:drawing>
                <wp:inline distT="0" distB="0" distL="0" distR="0" wp14:anchorId="3677418A" wp14:editId="181A14F1">
                  <wp:extent cx="1933845" cy="666843"/>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33845" cy="666843"/>
                          </a:xfrm>
                          <a:prstGeom prst="rect">
                            <a:avLst/>
                          </a:prstGeom>
                        </pic:spPr>
                      </pic:pic>
                    </a:graphicData>
                  </a:graphic>
                </wp:inline>
              </w:drawing>
            </w:r>
          </w:p>
        </w:tc>
      </w:tr>
      <w:tr w:rsidR="0016777B" w:rsidRPr="00063629" w14:paraId="19958259" w14:textId="77777777" w:rsidTr="0016777B">
        <w:trPr>
          <w:jc w:val="center"/>
        </w:trPr>
        <w:tc>
          <w:tcPr>
            <w:cnfStyle w:val="001000000000" w:firstRow="0" w:lastRow="0" w:firstColumn="1" w:lastColumn="0" w:oddVBand="0" w:evenVBand="0" w:oddHBand="0" w:evenHBand="0" w:firstRowFirstColumn="0" w:firstRowLastColumn="0" w:lastRowFirstColumn="0" w:lastRowLastColumn="0"/>
            <w:tcW w:w="1220" w:type="dxa"/>
          </w:tcPr>
          <w:p w14:paraId="38320A27" w14:textId="77777777" w:rsidR="0016777B" w:rsidRPr="00063629" w:rsidRDefault="0016777B" w:rsidP="00A8695A">
            <w:pPr>
              <w:pStyle w:val="ListParagraph"/>
              <w:ind w:left="0"/>
              <w:rPr>
                <w:rFonts w:ascii="Times New Roman" w:hAnsi="Times New Roman" w:cs="Times New Roman"/>
                <w:lang w:val="fr-CA"/>
              </w:rPr>
            </w:pPr>
            <w:r w:rsidRPr="00063629">
              <w:rPr>
                <w:rFonts w:ascii="Times New Roman" w:hAnsi="Times New Roman" w:cs="Times New Roman"/>
                <w:lang w:val="fr-CA"/>
              </w:rPr>
              <w:t>BLM</w:t>
            </w:r>
          </w:p>
        </w:tc>
        <w:tc>
          <w:tcPr>
            <w:tcW w:w="3260" w:type="dxa"/>
          </w:tcPr>
          <w:p w14:paraId="72BC5162" w14:textId="77777777" w:rsidR="0016777B" w:rsidRPr="00063629" w:rsidRDefault="0016777B" w:rsidP="00A8695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fr-CA"/>
              </w:rPr>
            </w:pPr>
            <w:r w:rsidRPr="00063629">
              <w:rPr>
                <w:rFonts w:ascii="Times New Roman" w:hAnsi="Times New Roman" w:cs="Times New Roman"/>
                <w:lang w:val="fr-CA"/>
              </w:rPr>
              <w:t>Bureau of Land Management</w:t>
            </w:r>
          </w:p>
        </w:tc>
        <w:tc>
          <w:tcPr>
            <w:tcW w:w="3306" w:type="dxa"/>
          </w:tcPr>
          <w:p w14:paraId="3D8B06ED" w14:textId="77777777" w:rsidR="0016777B" w:rsidRPr="00063629" w:rsidRDefault="0016777B" w:rsidP="00A8695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fr-CA"/>
              </w:rPr>
            </w:pPr>
            <w:r w:rsidRPr="00063629">
              <w:rPr>
                <w:rFonts w:ascii="Times New Roman" w:hAnsi="Times New Roman" w:cs="Times New Roman"/>
                <w:noProof/>
                <w:lang w:eastAsia="en-CA"/>
              </w:rPr>
              <w:drawing>
                <wp:inline distT="0" distB="0" distL="0" distR="0" wp14:anchorId="3BA211CE" wp14:editId="5391E4C6">
                  <wp:extent cx="1886213" cy="66684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86213" cy="666843"/>
                          </a:xfrm>
                          <a:prstGeom prst="rect">
                            <a:avLst/>
                          </a:prstGeom>
                        </pic:spPr>
                      </pic:pic>
                    </a:graphicData>
                  </a:graphic>
                </wp:inline>
              </w:drawing>
            </w:r>
          </w:p>
        </w:tc>
      </w:tr>
      <w:tr w:rsidR="0016777B" w:rsidRPr="00063629" w14:paraId="544D6E67" w14:textId="77777777" w:rsidTr="00167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0" w:type="dxa"/>
          </w:tcPr>
          <w:p w14:paraId="17B6586A" w14:textId="77777777" w:rsidR="0016777B" w:rsidRPr="00063629" w:rsidRDefault="0016777B" w:rsidP="00A8695A">
            <w:pPr>
              <w:pStyle w:val="ListParagraph"/>
              <w:ind w:left="0"/>
              <w:rPr>
                <w:rFonts w:ascii="Times New Roman" w:hAnsi="Times New Roman" w:cs="Times New Roman"/>
                <w:lang w:val="fr-CA"/>
              </w:rPr>
            </w:pPr>
            <w:r w:rsidRPr="00063629">
              <w:rPr>
                <w:rFonts w:ascii="Times New Roman" w:hAnsi="Times New Roman" w:cs="Times New Roman"/>
                <w:lang w:val="fr-CA"/>
              </w:rPr>
              <w:lastRenderedPageBreak/>
              <w:t>BOR</w:t>
            </w:r>
          </w:p>
        </w:tc>
        <w:tc>
          <w:tcPr>
            <w:tcW w:w="3260" w:type="dxa"/>
          </w:tcPr>
          <w:p w14:paraId="496AAA4E" w14:textId="77777777" w:rsidR="0016777B" w:rsidRPr="00063629" w:rsidRDefault="0016777B" w:rsidP="00A8695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fr-CA"/>
              </w:rPr>
            </w:pPr>
            <w:r w:rsidRPr="00063629">
              <w:rPr>
                <w:rFonts w:ascii="Times New Roman" w:hAnsi="Times New Roman" w:cs="Times New Roman"/>
                <w:lang w:val="fr-CA"/>
              </w:rPr>
              <w:t xml:space="preserve">Bureau of </w:t>
            </w:r>
            <w:proofErr w:type="spellStart"/>
            <w:r w:rsidRPr="00063629">
              <w:rPr>
                <w:rFonts w:ascii="Times New Roman" w:hAnsi="Times New Roman" w:cs="Times New Roman"/>
                <w:lang w:val="fr-CA"/>
              </w:rPr>
              <w:t>Reclamation</w:t>
            </w:r>
            <w:proofErr w:type="spellEnd"/>
          </w:p>
        </w:tc>
        <w:tc>
          <w:tcPr>
            <w:tcW w:w="3306" w:type="dxa"/>
          </w:tcPr>
          <w:p w14:paraId="1C145D56" w14:textId="77777777" w:rsidR="0016777B" w:rsidRPr="00063629" w:rsidRDefault="0016777B" w:rsidP="00A8695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fr-CA"/>
              </w:rPr>
            </w:pPr>
            <w:r w:rsidRPr="00063629">
              <w:rPr>
                <w:rFonts w:ascii="Times New Roman" w:hAnsi="Times New Roman" w:cs="Times New Roman"/>
                <w:noProof/>
                <w:lang w:eastAsia="en-CA"/>
              </w:rPr>
              <w:drawing>
                <wp:inline distT="0" distB="0" distL="0" distR="0" wp14:anchorId="1F027113" wp14:editId="3BB8A405">
                  <wp:extent cx="1867161" cy="63826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67161" cy="638264"/>
                          </a:xfrm>
                          <a:prstGeom prst="rect">
                            <a:avLst/>
                          </a:prstGeom>
                        </pic:spPr>
                      </pic:pic>
                    </a:graphicData>
                  </a:graphic>
                </wp:inline>
              </w:drawing>
            </w:r>
          </w:p>
        </w:tc>
      </w:tr>
      <w:tr w:rsidR="0016777B" w:rsidRPr="00063629" w14:paraId="3B27603E" w14:textId="77777777" w:rsidTr="0016777B">
        <w:trPr>
          <w:jc w:val="center"/>
        </w:trPr>
        <w:tc>
          <w:tcPr>
            <w:cnfStyle w:val="001000000000" w:firstRow="0" w:lastRow="0" w:firstColumn="1" w:lastColumn="0" w:oddVBand="0" w:evenVBand="0" w:oddHBand="0" w:evenHBand="0" w:firstRowFirstColumn="0" w:firstRowLastColumn="0" w:lastRowFirstColumn="0" w:lastRowLastColumn="0"/>
            <w:tcW w:w="1220" w:type="dxa"/>
          </w:tcPr>
          <w:p w14:paraId="39914E2B" w14:textId="77777777" w:rsidR="0016777B" w:rsidRPr="00063629" w:rsidRDefault="0016777B" w:rsidP="00A8695A">
            <w:pPr>
              <w:pStyle w:val="ListParagraph"/>
              <w:ind w:left="0"/>
              <w:rPr>
                <w:rFonts w:ascii="Times New Roman" w:hAnsi="Times New Roman" w:cs="Times New Roman"/>
                <w:lang w:val="fr-CA"/>
              </w:rPr>
            </w:pPr>
            <w:r w:rsidRPr="00063629">
              <w:rPr>
                <w:rFonts w:ascii="Times New Roman" w:hAnsi="Times New Roman" w:cs="Times New Roman"/>
                <w:lang w:val="fr-CA"/>
              </w:rPr>
              <w:t>DOD</w:t>
            </w:r>
          </w:p>
        </w:tc>
        <w:tc>
          <w:tcPr>
            <w:tcW w:w="3260" w:type="dxa"/>
          </w:tcPr>
          <w:p w14:paraId="16709EEA" w14:textId="77777777" w:rsidR="0016777B" w:rsidRPr="00063629" w:rsidRDefault="0016777B" w:rsidP="00A8695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fr-CA"/>
              </w:rPr>
            </w:pPr>
            <w:proofErr w:type="spellStart"/>
            <w:r w:rsidRPr="00063629">
              <w:rPr>
                <w:rFonts w:ascii="Times New Roman" w:hAnsi="Times New Roman" w:cs="Times New Roman"/>
                <w:lang w:val="fr-CA"/>
              </w:rPr>
              <w:t>Department</w:t>
            </w:r>
            <w:proofErr w:type="spellEnd"/>
            <w:r w:rsidRPr="00063629">
              <w:rPr>
                <w:rFonts w:ascii="Times New Roman" w:hAnsi="Times New Roman" w:cs="Times New Roman"/>
                <w:lang w:val="fr-CA"/>
              </w:rPr>
              <w:t xml:space="preserve"> of </w:t>
            </w:r>
            <w:proofErr w:type="spellStart"/>
            <w:r w:rsidRPr="00063629">
              <w:rPr>
                <w:rFonts w:ascii="Times New Roman" w:hAnsi="Times New Roman" w:cs="Times New Roman"/>
                <w:lang w:val="fr-CA"/>
              </w:rPr>
              <w:t>Defense</w:t>
            </w:r>
            <w:proofErr w:type="spellEnd"/>
          </w:p>
        </w:tc>
        <w:tc>
          <w:tcPr>
            <w:tcW w:w="3306" w:type="dxa"/>
          </w:tcPr>
          <w:p w14:paraId="798D41EF" w14:textId="77777777" w:rsidR="0016777B" w:rsidRPr="00063629" w:rsidRDefault="0016777B" w:rsidP="00A8695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fr-CA"/>
              </w:rPr>
            </w:pPr>
            <w:r w:rsidRPr="00063629">
              <w:rPr>
                <w:rFonts w:ascii="Times New Roman" w:hAnsi="Times New Roman" w:cs="Times New Roman"/>
                <w:noProof/>
                <w:lang w:eastAsia="en-CA"/>
              </w:rPr>
              <w:drawing>
                <wp:inline distT="0" distB="0" distL="0" distR="0" wp14:anchorId="35791D8C" wp14:editId="026F5383">
                  <wp:extent cx="1952898" cy="64779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52898" cy="647790"/>
                          </a:xfrm>
                          <a:prstGeom prst="rect">
                            <a:avLst/>
                          </a:prstGeom>
                        </pic:spPr>
                      </pic:pic>
                    </a:graphicData>
                  </a:graphic>
                </wp:inline>
              </w:drawing>
            </w:r>
          </w:p>
        </w:tc>
      </w:tr>
      <w:tr w:rsidR="0016777B" w:rsidRPr="00063629" w14:paraId="74E13775" w14:textId="77777777" w:rsidTr="00167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0" w:type="dxa"/>
          </w:tcPr>
          <w:p w14:paraId="70A3EC15" w14:textId="77777777" w:rsidR="0016777B" w:rsidRPr="00063629" w:rsidRDefault="0016777B" w:rsidP="00A8695A">
            <w:pPr>
              <w:pStyle w:val="ListParagraph"/>
              <w:ind w:left="0"/>
              <w:rPr>
                <w:rFonts w:ascii="Times New Roman" w:hAnsi="Times New Roman" w:cs="Times New Roman"/>
                <w:lang w:val="fr-CA"/>
              </w:rPr>
            </w:pPr>
            <w:r w:rsidRPr="00063629">
              <w:rPr>
                <w:rFonts w:ascii="Times New Roman" w:hAnsi="Times New Roman" w:cs="Times New Roman"/>
                <w:lang w:val="fr-CA"/>
              </w:rPr>
              <w:t>FWS</w:t>
            </w:r>
          </w:p>
        </w:tc>
        <w:tc>
          <w:tcPr>
            <w:tcW w:w="3260" w:type="dxa"/>
          </w:tcPr>
          <w:p w14:paraId="5BA4DF5B" w14:textId="77777777" w:rsidR="0016777B" w:rsidRPr="00063629" w:rsidRDefault="0016777B" w:rsidP="00A8695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fr-CA"/>
              </w:rPr>
            </w:pPr>
            <w:r w:rsidRPr="00063629">
              <w:rPr>
                <w:rFonts w:ascii="Times New Roman" w:hAnsi="Times New Roman" w:cs="Times New Roman"/>
                <w:lang w:val="fr-CA"/>
              </w:rPr>
              <w:t xml:space="preserve">Fish and </w:t>
            </w:r>
            <w:proofErr w:type="spellStart"/>
            <w:r w:rsidRPr="00063629">
              <w:rPr>
                <w:rFonts w:ascii="Times New Roman" w:hAnsi="Times New Roman" w:cs="Times New Roman"/>
                <w:lang w:val="fr-CA"/>
              </w:rPr>
              <w:t>Wildlife</w:t>
            </w:r>
            <w:proofErr w:type="spellEnd"/>
            <w:r w:rsidRPr="00063629">
              <w:rPr>
                <w:rFonts w:ascii="Times New Roman" w:hAnsi="Times New Roman" w:cs="Times New Roman"/>
                <w:lang w:val="fr-CA"/>
              </w:rPr>
              <w:t xml:space="preserve"> Service</w:t>
            </w:r>
          </w:p>
        </w:tc>
        <w:tc>
          <w:tcPr>
            <w:tcW w:w="3306" w:type="dxa"/>
          </w:tcPr>
          <w:p w14:paraId="5F199E77" w14:textId="77777777" w:rsidR="0016777B" w:rsidRPr="00063629" w:rsidRDefault="0016777B" w:rsidP="00A8695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fr-CA"/>
              </w:rPr>
            </w:pPr>
            <w:r w:rsidRPr="00063629">
              <w:rPr>
                <w:rFonts w:ascii="Times New Roman" w:hAnsi="Times New Roman" w:cs="Times New Roman"/>
                <w:noProof/>
                <w:lang w:eastAsia="en-CA"/>
              </w:rPr>
              <w:drawing>
                <wp:inline distT="0" distB="0" distL="0" distR="0" wp14:anchorId="03E37F4B" wp14:editId="4997044A">
                  <wp:extent cx="1924319" cy="6668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24319" cy="666843"/>
                          </a:xfrm>
                          <a:prstGeom prst="rect">
                            <a:avLst/>
                          </a:prstGeom>
                        </pic:spPr>
                      </pic:pic>
                    </a:graphicData>
                  </a:graphic>
                </wp:inline>
              </w:drawing>
            </w:r>
          </w:p>
        </w:tc>
      </w:tr>
      <w:tr w:rsidR="0016777B" w:rsidRPr="00063629" w14:paraId="477C3086" w14:textId="77777777" w:rsidTr="0016777B">
        <w:trPr>
          <w:jc w:val="center"/>
        </w:trPr>
        <w:tc>
          <w:tcPr>
            <w:cnfStyle w:val="001000000000" w:firstRow="0" w:lastRow="0" w:firstColumn="1" w:lastColumn="0" w:oddVBand="0" w:evenVBand="0" w:oddHBand="0" w:evenHBand="0" w:firstRowFirstColumn="0" w:firstRowLastColumn="0" w:lastRowFirstColumn="0" w:lastRowLastColumn="0"/>
            <w:tcW w:w="1220" w:type="dxa"/>
          </w:tcPr>
          <w:p w14:paraId="7F1989D9" w14:textId="77777777" w:rsidR="0016777B" w:rsidRPr="00063629" w:rsidRDefault="0016777B" w:rsidP="00A8695A">
            <w:pPr>
              <w:pStyle w:val="ListParagraph"/>
              <w:ind w:left="0"/>
              <w:rPr>
                <w:rFonts w:ascii="Times New Roman" w:hAnsi="Times New Roman" w:cs="Times New Roman"/>
                <w:lang w:val="fr-CA"/>
              </w:rPr>
            </w:pPr>
            <w:r w:rsidRPr="00063629">
              <w:rPr>
                <w:rFonts w:ascii="Times New Roman" w:hAnsi="Times New Roman" w:cs="Times New Roman"/>
                <w:lang w:val="fr-CA"/>
              </w:rPr>
              <w:t>FS</w:t>
            </w:r>
          </w:p>
        </w:tc>
        <w:tc>
          <w:tcPr>
            <w:tcW w:w="3260" w:type="dxa"/>
          </w:tcPr>
          <w:p w14:paraId="11CA3DE6" w14:textId="77777777" w:rsidR="0016777B" w:rsidRPr="00063629" w:rsidRDefault="0016777B" w:rsidP="00A8695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fr-CA"/>
              </w:rPr>
            </w:pPr>
            <w:r w:rsidRPr="00063629">
              <w:rPr>
                <w:rFonts w:ascii="Times New Roman" w:hAnsi="Times New Roman" w:cs="Times New Roman"/>
                <w:lang w:val="fr-CA"/>
              </w:rPr>
              <w:t>U.S. Forest Service</w:t>
            </w:r>
          </w:p>
        </w:tc>
        <w:tc>
          <w:tcPr>
            <w:tcW w:w="3306" w:type="dxa"/>
          </w:tcPr>
          <w:p w14:paraId="16B561F8" w14:textId="77777777" w:rsidR="0016777B" w:rsidRPr="00063629" w:rsidRDefault="0016777B" w:rsidP="00A8695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fr-CA"/>
              </w:rPr>
            </w:pPr>
            <w:r w:rsidRPr="00063629">
              <w:rPr>
                <w:rFonts w:ascii="Times New Roman" w:hAnsi="Times New Roman" w:cs="Times New Roman"/>
                <w:noProof/>
                <w:lang w:eastAsia="en-CA"/>
              </w:rPr>
              <w:drawing>
                <wp:inline distT="0" distB="0" distL="0" distR="0" wp14:anchorId="418C6384" wp14:editId="41D284F0">
                  <wp:extent cx="1914792" cy="666843"/>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14792" cy="666843"/>
                          </a:xfrm>
                          <a:prstGeom prst="rect">
                            <a:avLst/>
                          </a:prstGeom>
                        </pic:spPr>
                      </pic:pic>
                    </a:graphicData>
                  </a:graphic>
                </wp:inline>
              </w:drawing>
            </w:r>
          </w:p>
        </w:tc>
      </w:tr>
      <w:tr w:rsidR="0016777B" w:rsidRPr="00063629" w14:paraId="4CAD5403" w14:textId="77777777" w:rsidTr="00167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0" w:type="dxa"/>
          </w:tcPr>
          <w:p w14:paraId="025E5ED3" w14:textId="77777777" w:rsidR="0016777B" w:rsidRPr="00063629" w:rsidRDefault="0016777B" w:rsidP="00A8695A">
            <w:pPr>
              <w:pStyle w:val="ListParagraph"/>
              <w:ind w:left="0"/>
              <w:rPr>
                <w:rFonts w:ascii="Times New Roman" w:hAnsi="Times New Roman" w:cs="Times New Roman"/>
                <w:lang w:val="fr-CA"/>
              </w:rPr>
            </w:pPr>
            <w:r w:rsidRPr="00063629">
              <w:rPr>
                <w:rFonts w:ascii="Times New Roman" w:hAnsi="Times New Roman" w:cs="Times New Roman"/>
                <w:lang w:val="fr-CA"/>
              </w:rPr>
              <w:t>NPS</w:t>
            </w:r>
          </w:p>
        </w:tc>
        <w:tc>
          <w:tcPr>
            <w:tcW w:w="3260" w:type="dxa"/>
          </w:tcPr>
          <w:p w14:paraId="79686578" w14:textId="77777777" w:rsidR="0016777B" w:rsidRPr="00063629" w:rsidRDefault="0016777B" w:rsidP="00A8695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fr-CA"/>
              </w:rPr>
            </w:pPr>
            <w:r w:rsidRPr="00063629">
              <w:rPr>
                <w:rFonts w:ascii="Times New Roman" w:hAnsi="Times New Roman" w:cs="Times New Roman"/>
                <w:lang w:val="fr-CA"/>
              </w:rPr>
              <w:t>National Park Service</w:t>
            </w:r>
          </w:p>
        </w:tc>
        <w:tc>
          <w:tcPr>
            <w:tcW w:w="3306" w:type="dxa"/>
          </w:tcPr>
          <w:p w14:paraId="35099BDE" w14:textId="77777777" w:rsidR="0016777B" w:rsidRPr="00063629" w:rsidRDefault="0016777B" w:rsidP="00A8695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fr-CA"/>
              </w:rPr>
            </w:pPr>
            <w:r w:rsidRPr="00063629">
              <w:rPr>
                <w:rFonts w:ascii="Times New Roman" w:hAnsi="Times New Roman" w:cs="Times New Roman"/>
                <w:noProof/>
                <w:lang w:eastAsia="en-CA"/>
              </w:rPr>
              <w:drawing>
                <wp:inline distT="0" distB="0" distL="0" distR="0" wp14:anchorId="4442B7B0" wp14:editId="4E8DC63C">
                  <wp:extent cx="1933845" cy="676369"/>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33845" cy="676369"/>
                          </a:xfrm>
                          <a:prstGeom prst="rect">
                            <a:avLst/>
                          </a:prstGeom>
                        </pic:spPr>
                      </pic:pic>
                    </a:graphicData>
                  </a:graphic>
                </wp:inline>
              </w:drawing>
            </w:r>
          </w:p>
        </w:tc>
      </w:tr>
      <w:tr w:rsidR="0016777B" w:rsidRPr="00063629" w14:paraId="5979F34A" w14:textId="77777777" w:rsidTr="0016777B">
        <w:trPr>
          <w:jc w:val="center"/>
        </w:trPr>
        <w:tc>
          <w:tcPr>
            <w:cnfStyle w:val="001000000000" w:firstRow="0" w:lastRow="0" w:firstColumn="1" w:lastColumn="0" w:oddVBand="0" w:evenVBand="0" w:oddHBand="0" w:evenHBand="0" w:firstRowFirstColumn="0" w:firstRowLastColumn="0" w:lastRowFirstColumn="0" w:lastRowLastColumn="0"/>
            <w:tcW w:w="1220" w:type="dxa"/>
          </w:tcPr>
          <w:p w14:paraId="307CD20E" w14:textId="77777777" w:rsidR="0016777B" w:rsidRPr="00063629" w:rsidRDefault="0016777B" w:rsidP="00A8695A">
            <w:pPr>
              <w:pStyle w:val="ListParagraph"/>
              <w:ind w:left="0"/>
              <w:rPr>
                <w:rFonts w:ascii="Times New Roman" w:hAnsi="Times New Roman" w:cs="Times New Roman"/>
                <w:lang w:val="fr-CA"/>
              </w:rPr>
            </w:pPr>
            <w:r w:rsidRPr="00063629">
              <w:rPr>
                <w:rFonts w:ascii="Times New Roman" w:hAnsi="Times New Roman" w:cs="Times New Roman"/>
                <w:lang w:val="fr-CA"/>
              </w:rPr>
              <w:t>TVA</w:t>
            </w:r>
          </w:p>
        </w:tc>
        <w:tc>
          <w:tcPr>
            <w:tcW w:w="3260" w:type="dxa"/>
          </w:tcPr>
          <w:p w14:paraId="3F932A31" w14:textId="77777777" w:rsidR="0016777B" w:rsidRPr="00063629" w:rsidRDefault="0016777B" w:rsidP="00A8695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fr-CA"/>
              </w:rPr>
            </w:pPr>
            <w:r w:rsidRPr="00063629">
              <w:rPr>
                <w:rFonts w:ascii="Times New Roman" w:hAnsi="Times New Roman" w:cs="Times New Roman"/>
                <w:lang w:val="fr-CA"/>
              </w:rPr>
              <w:t xml:space="preserve">Tennessee </w:t>
            </w:r>
            <w:proofErr w:type="spellStart"/>
            <w:r w:rsidRPr="00063629">
              <w:rPr>
                <w:rFonts w:ascii="Times New Roman" w:hAnsi="Times New Roman" w:cs="Times New Roman"/>
                <w:lang w:val="fr-CA"/>
              </w:rPr>
              <w:t>Valley</w:t>
            </w:r>
            <w:proofErr w:type="spellEnd"/>
            <w:r w:rsidRPr="00063629">
              <w:rPr>
                <w:rFonts w:ascii="Times New Roman" w:hAnsi="Times New Roman" w:cs="Times New Roman"/>
                <w:lang w:val="fr-CA"/>
              </w:rPr>
              <w:t xml:space="preserve"> </w:t>
            </w:r>
            <w:proofErr w:type="spellStart"/>
            <w:r w:rsidRPr="00063629">
              <w:rPr>
                <w:rFonts w:ascii="Times New Roman" w:hAnsi="Times New Roman" w:cs="Times New Roman"/>
                <w:lang w:val="fr-CA"/>
              </w:rPr>
              <w:t>Authority</w:t>
            </w:r>
            <w:proofErr w:type="spellEnd"/>
          </w:p>
        </w:tc>
        <w:tc>
          <w:tcPr>
            <w:tcW w:w="3306" w:type="dxa"/>
          </w:tcPr>
          <w:p w14:paraId="0BC6821B" w14:textId="77777777" w:rsidR="0016777B" w:rsidRPr="00063629" w:rsidRDefault="0016777B" w:rsidP="00A8695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fr-CA"/>
              </w:rPr>
            </w:pPr>
            <w:r w:rsidRPr="00063629">
              <w:rPr>
                <w:rFonts w:ascii="Times New Roman" w:hAnsi="Times New Roman" w:cs="Times New Roman"/>
                <w:noProof/>
                <w:lang w:eastAsia="en-CA"/>
              </w:rPr>
              <w:drawing>
                <wp:inline distT="0" distB="0" distL="0" distR="0" wp14:anchorId="2FFAC9D5" wp14:editId="431DC8A5">
                  <wp:extent cx="1895740" cy="666843"/>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95740" cy="666843"/>
                          </a:xfrm>
                          <a:prstGeom prst="rect">
                            <a:avLst/>
                          </a:prstGeom>
                        </pic:spPr>
                      </pic:pic>
                    </a:graphicData>
                  </a:graphic>
                </wp:inline>
              </w:drawing>
            </w:r>
          </w:p>
        </w:tc>
      </w:tr>
      <w:tr w:rsidR="00C37744" w:rsidRPr="00063629" w14:paraId="21CF3BEB" w14:textId="77777777" w:rsidTr="00167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0" w:type="dxa"/>
          </w:tcPr>
          <w:p w14:paraId="5F381786" w14:textId="1C8F2AE6" w:rsidR="00C37744" w:rsidRPr="00063629" w:rsidRDefault="00C37744" w:rsidP="00A8695A">
            <w:pPr>
              <w:pStyle w:val="ListParagraph"/>
              <w:ind w:left="0"/>
              <w:rPr>
                <w:rFonts w:ascii="Times New Roman" w:hAnsi="Times New Roman" w:cs="Times New Roman"/>
                <w:lang w:val="fr-CA"/>
              </w:rPr>
            </w:pPr>
          </w:p>
        </w:tc>
        <w:tc>
          <w:tcPr>
            <w:tcW w:w="3260" w:type="dxa"/>
          </w:tcPr>
          <w:p w14:paraId="05EB5570" w14:textId="70F25AB8" w:rsidR="00C37744" w:rsidRPr="00063629" w:rsidRDefault="00C37744" w:rsidP="00A8695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fr-CA"/>
              </w:rPr>
            </w:pPr>
            <w:r w:rsidRPr="00063629">
              <w:rPr>
                <w:rFonts w:ascii="Times New Roman" w:hAnsi="Times New Roman" w:cs="Times New Roman"/>
                <w:lang w:val="fr-CA"/>
              </w:rPr>
              <w:t>Autre</w:t>
            </w:r>
          </w:p>
        </w:tc>
        <w:tc>
          <w:tcPr>
            <w:tcW w:w="3306" w:type="dxa"/>
          </w:tcPr>
          <w:p w14:paraId="3039506D" w14:textId="7F169DBC" w:rsidR="00C37744" w:rsidRPr="00063629" w:rsidRDefault="00C37744" w:rsidP="00A8695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fr-CA"/>
              </w:rPr>
            </w:pPr>
            <w:r w:rsidRPr="00063629">
              <w:rPr>
                <w:rFonts w:ascii="Times New Roman" w:hAnsi="Times New Roman" w:cs="Times New Roman"/>
                <w:noProof/>
                <w:lang w:eastAsia="en-CA"/>
              </w:rPr>
              <w:drawing>
                <wp:inline distT="0" distB="0" distL="0" distR="0" wp14:anchorId="21AE3ABF" wp14:editId="341083BC">
                  <wp:extent cx="1943371" cy="695422"/>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43371" cy="695422"/>
                          </a:xfrm>
                          <a:prstGeom prst="rect">
                            <a:avLst/>
                          </a:prstGeom>
                        </pic:spPr>
                      </pic:pic>
                    </a:graphicData>
                  </a:graphic>
                </wp:inline>
              </w:drawing>
            </w:r>
          </w:p>
        </w:tc>
      </w:tr>
    </w:tbl>
    <w:p w14:paraId="28A7CED7" w14:textId="77777777" w:rsidR="0016777B" w:rsidRPr="00063629" w:rsidRDefault="0016777B" w:rsidP="0016777B">
      <w:pPr>
        <w:rPr>
          <w:rFonts w:ascii="Times New Roman" w:hAnsi="Times New Roman" w:cs="Times New Roman"/>
          <w:lang w:val="fr-CA"/>
        </w:rPr>
      </w:pPr>
    </w:p>
    <w:p w14:paraId="01B51DBA" w14:textId="280B005E" w:rsidR="00FA1152" w:rsidRPr="00063629" w:rsidRDefault="00365EBA" w:rsidP="0054557B">
      <w:pPr>
        <w:pStyle w:val="Heading4"/>
        <w:rPr>
          <w:rFonts w:ascii="Times New Roman" w:hAnsi="Times New Roman" w:cs="Times New Roman"/>
          <w:lang w:val="fr-CA"/>
        </w:rPr>
      </w:pPr>
      <w:bookmarkStart w:id="26" w:name="_Toc497854064"/>
      <w:r w:rsidRPr="00063629">
        <w:rPr>
          <w:rFonts w:ascii="Times New Roman" w:hAnsi="Times New Roman" w:cs="Times New Roman"/>
          <w:lang w:val="fr-CA"/>
        </w:rPr>
        <w:t>Carte des « Terres fédérales et autochtones » de l’état du Texas, États-Unis</w:t>
      </w:r>
      <w:bookmarkEnd w:id="26"/>
    </w:p>
    <w:p w14:paraId="1C63C2CD" w14:textId="77777777" w:rsidR="003F77A4" w:rsidRPr="00063629" w:rsidRDefault="003F77A4" w:rsidP="003F77A4">
      <w:pPr>
        <w:ind w:left="720"/>
        <w:rPr>
          <w:rFonts w:ascii="Times New Roman" w:hAnsi="Times New Roman" w:cs="Times New Roman"/>
          <w:lang w:val="fr-CA"/>
        </w:rPr>
      </w:pPr>
      <w:r w:rsidRPr="00063629">
        <w:rPr>
          <w:rFonts w:ascii="Times New Roman" w:hAnsi="Times New Roman" w:cs="Times New Roman"/>
          <w:lang w:val="fr-CA"/>
        </w:rPr>
        <w:t>La projection et l’échelle ont été appliquées en premier lieu.</w:t>
      </w:r>
    </w:p>
    <w:p w14:paraId="2DAF77A8" w14:textId="77777777" w:rsidR="00A42441" w:rsidRPr="00063629" w:rsidRDefault="00A42441" w:rsidP="00A42441">
      <w:pPr>
        <w:pStyle w:val="ListParagraph"/>
        <w:rPr>
          <w:rFonts w:ascii="Times New Roman" w:hAnsi="Times New Roman" w:cs="Times New Roman"/>
          <w:lang w:val="fr-CA"/>
        </w:rPr>
      </w:pPr>
      <w:r w:rsidRPr="00063629">
        <w:rPr>
          <w:rFonts w:ascii="Times New Roman" w:hAnsi="Times New Roman" w:cs="Times New Roman"/>
          <w:lang w:val="fr-CA"/>
        </w:rPr>
        <w:t>La conception de la carte principale a été faite avec les couches suivantes, dans cet ordre :</w:t>
      </w:r>
    </w:p>
    <w:p w14:paraId="307E19E8" w14:textId="6BBC138C" w:rsidR="00C557FC" w:rsidRPr="00063629" w:rsidRDefault="00C557FC" w:rsidP="00C557FC">
      <w:pPr>
        <w:pStyle w:val="ListParagraph"/>
        <w:numPr>
          <w:ilvl w:val="0"/>
          <w:numId w:val="32"/>
        </w:numPr>
        <w:rPr>
          <w:rFonts w:ascii="Times New Roman" w:hAnsi="Times New Roman" w:cs="Times New Roman"/>
          <w:lang w:val="fr-CA"/>
        </w:rPr>
      </w:pPr>
      <w:r w:rsidRPr="00063629">
        <w:rPr>
          <w:rFonts w:ascii="Times New Roman" w:hAnsi="Times New Roman" w:cs="Times New Roman"/>
          <w:lang w:val="fr-CA"/>
        </w:rPr>
        <w:t xml:space="preserve">Couche des états </w:t>
      </w:r>
      <w:r w:rsidR="008350F9" w:rsidRPr="00063629">
        <w:rPr>
          <w:rFonts w:ascii="Times New Roman" w:hAnsi="Times New Roman" w:cs="Times New Roman"/>
          <w:lang w:val="fr-CA"/>
        </w:rPr>
        <w:t>voisins du Texas</w:t>
      </w:r>
    </w:p>
    <w:p w14:paraId="28875C17" w14:textId="1CC795EB" w:rsidR="00B13F83" w:rsidRPr="00063629" w:rsidRDefault="00B13F83" w:rsidP="00C557FC">
      <w:pPr>
        <w:pStyle w:val="ListParagraph"/>
        <w:numPr>
          <w:ilvl w:val="0"/>
          <w:numId w:val="32"/>
        </w:numPr>
        <w:rPr>
          <w:rFonts w:ascii="Times New Roman" w:hAnsi="Times New Roman" w:cs="Times New Roman"/>
          <w:lang w:val="fr-CA"/>
        </w:rPr>
      </w:pPr>
      <w:r w:rsidRPr="00063629">
        <w:rPr>
          <w:rFonts w:ascii="Times New Roman" w:hAnsi="Times New Roman" w:cs="Times New Roman"/>
          <w:lang w:val="fr-CA"/>
        </w:rPr>
        <w:t xml:space="preserve">Couche des rivières </w:t>
      </w:r>
      <w:r w:rsidR="003E68AD" w:rsidRPr="00063629">
        <w:rPr>
          <w:rFonts w:ascii="Times New Roman" w:hAnsi="Times New Roman" w:cs="Times New Roman"/>
          <w:lang w:val="fr-CA"/>
        </w:rPr>
        <w:t>du Texas</w:t>
      </w:r>
    </w:p>
    <w:p w14:paraId="3F8E3415" w14:textId="77777777" w:rsidR="00A42441" w:rsidRPr="00063629" w:rsidRDefault="00A42441" w:rsidP="00A42441">
      <w:pPr>
        <w:pStyle w:val="ListParagraph"/>
        <w:numPr>
          <w:ilvl w:val="0"/>
          <w:numId w:val="32"/>
        </w:numPr>
        <w:rPr>
          <w:rFonts w:ascii="Times New Roman" w:hAnsi="Times New Roman" w:cs="Times New Roman"/>
          <w:lang w:val="fr-CA"/>
        </w:rPr>
      </w:pPr>
      <w:r w:rsidRPr="00063629">
        <w:rPr>
          <w:rFonts w:ascii="Times New Roman" w:hAnsi="Times New Roman" w:cs="Times New Roman"/>
          <w:lang w:val="fr-CA"/>
        </w:rPr>
        <w:t>Couche de la côte des États-Unis</w:t>
      </w:r>
    </w:p>
    <w:p w14:paraId="175E17A6" w14:textId="63108787" w:rsidR="00A42441" w:rsidRPr="00063629" w:rsidRDefault="00A42441" w:rsidP="00A42441">
      <w:pPr>
        <w:pStyle w:val="ListParagraph"/>
        <w:numPr>
          <w:ilvl w:val="0"/>
          <w:numId w:val="32"/>
        </w:numPr>
        <w:rPr>
          <w:rFonts w:ascii="Times New Roman" w:hAnsi="Times New Roman" w:cs="Times New Roman"/>
          <w:lang w:val="fr-CA"/>
        </w:rPr>
      </w:pPr>
      <w:r w:rsidRPr="00063629">
        <w:rPr>
          <w:rFonts w:ascii="Times New Roman" w:hAnsi="Times New Roman" w:cs="Times New Roman"/>
          <w:lang w:val="fr-CA"/>
        </w:rPr>
        <w:t>Couche des terres fédérales</w:t>
      </w:r>
      <w:r w:rsidR="00626193" w:rsidRPr="00063629">
        <w:rPr>
          <w:rFonts w:ascii="Times New Roman" w:hAnsi="Times New Roman" w:cs="Times New Roman"/>
          <w:lang w:val="fr-CA"/>
        </w:rPr>
        <w:t xml:space="preserve"> du Texas</w:t>
      </w:r>
    </w:p>
    <w:p w14:paraId="0FBE02DE" w14:textId="1970DF3D" w:rsidR="00A42441" w:rsidRPr="00063629" w:rsidRDefault="00A42441" w:rsidP="00A42441">
      <w:pPr>
        <w:pStyle w:val="ListParagraph"/>
        <w:numPr>
          <w:ilvl w:val="0"/>
          <w:numId w:val="32"/>
        </w:numPr>
        <w:rPr>
          <w:rFonts w:ascii="Times New Roman" w:hAnsi="Times New Roman" w:cs="Times New Roman"/>
          <w:lang w:val="fr-CA"/>
        </w:rPr>
      </w:pPr>
      <w:r w:rsidRPr="00063629">
        <w:rPr>
          <w:rFonts w:ascii="Times New Roman" w:hAnsi="Times New Roman" w:cs="Times New Roman"/>
          <w:lang w:val="fr-CA"/>
        </w:rPr>
        <w:t>Couche des terres autochtones</w:t>
      </w:r>
      <w:r w:rsidR="00626193" w:rsidRPr="00063629">
        <w:rPr>
          <w:rFonts w:ascii="Times New Roman" w:hAnsi="Times New Roman" w:cs="Times New Roman"/>
          <w:lang w:val="fr-CA"/>
        </w:rPr>
        <w:t xml:space="preserve"> du Texas</w:t>
      </w:r>
    </w:p>
    <w:p w14:paraId="386F5FA4" w14:textId="7C88D193" w:rsidR="00DF18B0" w:rsidRPr="00063629" w:rsidRDefault="00DF18B0" w:rsidP="00DF18B0">
      <w:pPr>
        <w:pStyle w:val="ListParagraph"/>
        <w:numPr>
          <w:ilvl w:val="0"/>
          <w:numId w:val="32"/>
        </w:numPr>
        <w:rPr>
          <w:rFonts w:ascii="Times New Roman" w:hAnsi="Times New Roman" w:cs="Times New Roman"/>
          <w:lang w:val="fr-CA"/>
        </w:rPr>
      </w:pPr>
      <w:r w:rsidRPr="00063629">
        <w:rPr>
          <w:rFonts w:ascii="Times New Roman" w:hAnsi="Times New Roman" w:cs="Times New Roman"/>
          <w:lang w:val="fr-CA"/>
        </w:rPr>
        <w:t xml:space="preserve">Couche des lacs </w:t>
      </w:r>
      <w:r w:rsidR="00626193" w:rsidRPr="00063629">
        <w:rPr>
          <w:rFonts w:ascii="Times New Roman" w:hAnsi="Times New Roman" w:cs="Times New Roman"/>
          <w:lang w:val="fr-CA"/>
        </w:rPr>
        <w:t>du Texas</w:t>
      </w:r>
    </w:p>
    <w:p w14:paraId="27DCE88B" w14:textId="79F5EF3F" w:rsidR="00C14E7C" w:rsidRPr="00063629" w:rsidRDefault="00C14E7C" w:rsidP="00DF18B0">
      <w:pPr>
        <w:pStyle w:val="ListParagraph"/>
        <w:numPr>
          <w:ilvl w:val="0"/>
          <w:numId w:val="32"/>
        </w:numPr>
        <w:rPr>
          <w:rFonts w:ascii="Times New Roman" w:hAnsi="Times New Roman" w:cs="Times New Roman"/>
          <w:lang w:val="fr-CA"/>
        </w:rPr>
      </w:pPr>
      <w:r w:rsidRPr="00063629">
        <w:rPr>
          <w:rFonts w:ascii="Times New Roman" w:hAnsi="Times New Roman" w:cs="Times New Roman"/>
          <w:lang w:val="fr-CA"/>
        </w:rPr>
        <w:t>Couche de l’état du Texas</w:t>
      </w:r>
    </w:p>
    <w:p w14:paraId="6DE6C6C0" w14:textId="4C3E8A5E" w:rsidR="00A42441" w:rsidRPr="00063629" w:rsidRDefault="00A42441" w:rsidP="00A42441">
      <w:pPr>
        <w:pStyle w:val="ListParagraph"/>
        <w:numPr>
          <w:ilvl w:val="0"/>
          <w:numId w:val="32"/>
        </w:numPr>
        <w:rPr>
          <w:rFonts w:ascii="Times New Roman" w:hAnsi="Times New Roman" w:cs="Times New Roman"/>
          <w:lang w:val="fr-CA"/>
        </w:rPr>
      </w:pPr>
      <w:r w:rsidRPr="00063629">
        <w:rPr>
          <w:rFonts w:ascii="Times New Roman" w:hAnsi="Times New Roman" w:cs="Times New Roman"/>
          <w:lang w:val="fr-CA"/>
        </w:rPr>
        <w:t>Couche des pays voisins</w:t>
      </w:r>
    </w:p>
    <w:p w14:paraId="164F26E5" w14:textId="447ABE21" w:rsidR="0006312A" w:rsidRPr="00063629" w:rsidRDefault="0006312A" w:rsidP="00A42441">
      <w:pPr>
        <w:pStyle w:val="ListParagraph"/>
        <w:numPr>
          <w:ilvl w:val="0"/>
          <w:numId w:val="32"/>
        </w:numPr>
        <w:rPr>
          <w:rFonts w:ascii="Times New Roman" w:hAnsi="Times New Roman" w:cs="Times New Roman"/>
          <w:lang w:val="fr-CA"/>
        </w:rPr>
      </w:pPr>
      <w:r w:rsidRPr="00063629">
        <w:rPr>
          <w:rFonts w:ascii="Times New Roman" w:hAnsi="Times New Roman" w:cs="Times New Roman"/>
          <w:lang w:val="fr-CA"/>
        </w:rPr>
        <w:t>Couche du cadre</w:t>
      </w:r>
      <w:r w:rsidR="00E11353" w:rsidRPr="00063629">
        <w:rPr>
          <w:rFonts w:ascii="Times New Roman" w:hAnsi="Times New Roman" w:cs="Times New Roman"/>
          <w:lang w:val="fr-CA"/>
        </w:rPr>
        <w:t xml:space="preserve"> de la page</w:t>
      </w:r>
    </w:p>
    <w:p w14:paraId="49639A10" w14:textId="77777777" w:rsidR="00A42441" w:rsidRPr="00063629" w:rsidRDefault="00A42441" w:rsidP="00E813E7">
      <w:pPr>
        <w:ind w:left="720"/>
        <w:rPr>
          <w:rFonts w:ascii="Times New Roman" w:hAnsi="Times New Roman" w:cs="Times New Roman"/>
          <w:lang w:val="fr-CA"/>
        </w:rPr>
      </w:pPr>
      <w:r w:rsidRPr="00063629">
        <w:rPr>
          <w:rFonts w:ascii="Times New Roman" w:hAnsi="Times New Roman" w:cs="Times New Roman"/>
          <w:lang w:val="fr-CA"/>
        </w:rPr>
        <w:t>Chacun des « </w:t>
      </w:r>
      <w:proofErr w:type="spellStart"/>
      <w:r w:rsidRPr="00063629">
        <w:rPr>
          <w:rFonts w:ascii="Times New Roman" w:hAnsi="Times New Roman" w:cs="Times New Roman"/>
          <w:lang w:val="fr-CA"/>
        </w:rPr>
        <w:t>shape</w:t>
      </w:r>
      <w:proofErr w:type="spellEnd"/>
      <w:r w:rsidRPr="00063629">
        <w:rPr>
          <w:rFonts w:ascii="Times New Roman" w:hAnsi="Times New Roman" w:cs="Times New Roman"/>
          <w:lang w:val="fr-CA"/>
        </w:rPr>
        <w:t xml:space="preserve"> file » a été convertie en « </w:t>
      </w:r>
      <w:proofErr w:type="spellStart"/>
      <w:r w:rsidRPr="00063629">
        <w:rPr>
          <w:rFonts w:ascii="Times New Roman" w:hAnsi="Times New Roman" w:cs="Times New Roman"/>
          <w:lang w:val="fr-CA"/>
        </w:rPr>
        <w:t>feature</w:t>
      </w:r>
      <w:proofErr w:type="spellEnd"/>
      <w:r w:rsidRPr="00063629">
        <w:rPr>
          <w:rFonts w:ascii="Times New Roman" w:hAnsi="Times New Roman" w:cs="Times New Roman"/>
          <w:lang w:val="fr-CA"/>
        </w:rPr>
        <w:t> » dans la geodatabase.</w:t>
      </w:r>
    </w:p>
    <w:p w14:paraId="0D1A4609" w14:textId="77777777" w:rsidR="00A42441" w:rsidRPr="00063629" w:rsidRDefault="00A42441" w:rsidP="00E813E7">
      <w:pPr>
        <w:ind w:firstLine="720"/>
        <w:rPr>
          <w:rFonts w:ascii="Times New Roman" w:hAnsi="Times New Roman" w:cs="Times New Roman"/>
          <w:lang w:val="fr-CA"/>
        </w:rPr>
      </w:pPr>
      <w:r w:rsidRPr="00063629">
        <w:rPr>
          <w:rFonts w:ascii="Times New Roman" w:hAnsi="Times New Roman" w:cs="Times New Roman"/>
          <w:lang w:val="fr-CA"/>
        </w:rPr>
        <w:t>La symbologie de chacune des couches a été convertie en représentation graphique.</w:t>
      </w:r>
    </w:p>
    <w:p w14:paraId="3D9FC7FC" w14:textId="21C826F8" w:rsidR="00A42441" w:rsidRPr="00063629" w:rsidRDefault="00A42441" w:rsidP="00E813E7">
      <w:pPr>
        <w:ind w:left="720"/>
        <w:rPr>
          <w:rFonts w:ascii="Times New Roman" w:hAnsi="Times New Roman" w:cs="Times New Roman"/>
          <w:lang w:val="fr-CA"/>
        </w:rPr>
      </w:pPr>
      <w:r w:rsidRPr="00063629">
        <w:rPr>
          <w:rFonts w:ascii="Times New Roman" w:hAnsi="Times New Roman" w:cs="Times New Roman"/>
          <w:lang w:val="fr-CA"/>
        </w:rPr>
        <w:t>A chaque étape de la conception, une généralisation et/ou filtrage des informations</w:t>
      </w:r>
      <w:r w:rsidR="00CC5876" w:rsidRPr="00063629">
        <w:rPr>
          <w:rFonts w:ascii="Times New Roman" w:hAnsi="Times New Roman" w:cs="Times New Roman"/>
          <w:lang w:val="fr-CA"/>
        </w:rPr>
        <w:t xml:space="preserve"> géographiques a été questionné</w:t>
      </w:r>
      <w:r w:rsidRPr="00063629">
        <w:rPr>
          <w:rFonts w:ascii="Times New Roman" w:hAnsi="Times New Roman" w:cs="Times New Roman"/>
          <w:lang w:val="fr-CA"/>
        </w:rPr>
        <w:t xml:space="preserve"> et exécuté au besoin.</w:t>
      </w:r>
    </w:p>
    <w:p w14:paraId="3F4DD6A1" w14:textId="3A74BAB9" w:rsidR="00365EBA" w:rsidRPr="00063629" w:rsidRDefault="00B74353" w:rsidP="00365EBA">
      <w:pPr>
        <w:pStyle w:val="ListParagraph"/>
        <w:numPr>
          <w:ilvl w:val="1"/>
          <w:numId w:val="28"/>
        </w:numPr>
        <w:rPr>
          <w:rFonts w:ascii="Times New Roman" w:hAnsi="Times New Roman" w:cs="Times New Roman"/>
          <w:lang w:val="fr-CA"/>
        </w:rPr>
      </w:pPr>
      <w:r w:rsidRPr="00063629">
        <w:rPr>
          <w:rFonts w:ascii="Times New Roman" w:hAnsi="Times New Roman" w:cs="Times New Roman"/>
          <w:lang w:val="fr-CA"/>
        </w:rPr>
        <w:lastRenderedPageBreak/>
        <w:t>Couche des lacs du Texas</w:t>
      </w:r>
    </w:p>
    <w:p w14:paraId="2B2C2319" w14:textId="328F7EAB" w:rsidR="00C96B9D" w:rsidRPr="00063629" w:rsidRDefault="004C3DA7" w:rsidP="00C96B9D">
      <w:pPr>
        <w:pStyle w:val="ListParagraph"/>
        <w:numPr>
          <w:ilvl w:val="2"/>
          <w:numId w:val="28"/>
        </w:numPr>
        <w:rPr>
          <w:rFonts w:ascii="Times New Roman" w:hAnsi="Times New Roman" w:cs="Times New Roman"/>
          <w:lang w:val="fr-CA"/>
        </w:rPr>
      </w:pPr>
      <w:r w:rsidRPr="00063629">
        <w:rPr>
          <w:rFonts w:ascii="Times New Roman" w:hAnsi="Times New Roman" w:cs="Times New Roman"/>
          <w:lang w:val="fr-CA"/>
        </w:rPr>
        <w:t xml:space="preserve">Sélection des lacs d’une large superficie (&gt; </w:t>
      </w:r>
      <w:r w:rsidR="00DC11BC" w:rsidRPr="00063629">
        <w:rPr>
          <w:rFonts w:ascii="Times New Roman" w:hAnsi="Times New Roman" w:cs="Times New Roman"/>
          <w:lang w:val="fr-CA"/>
        </w:rPr>
        <w:t>20</w:t>
      </w:r>
      <w:r w:rsidR="00011C13" w:rsidRPr="00063629">
        <w:rPr>
          <w:rFonts w:ascii="Times New Roman" w:hAnsi="Times New Roman" w:cs="Times New Roman"/>
          <w:lang w:val="fr-CA"/>
        </w:rPr>
        <w:t xml:space="preserve"> miles carré) pour l’état du Texas</w:t>
      </w:r>
      <w:r w:rsidR="000E57EE" w:rsidRPr="00063629">
        <w:rPr>
          <w:rFonts w:ascii="Times New Roman" w:hAnsi="Times New Roman" w:cs="Times New Roman"/>
          <w:lang w:val="fr-CA"/>
        </w:rPr>
        <w:t> :</w:t>
      </w:r>
    </w:p>
    <w:p w14:paraId="53A99E8F" w14:textId="77777777" w:rsidR="00311EE7" w:rsidRPr="00063629" w:rsidRDefault="00365EBA" w:rsidP="00311EE7">
      <w:pPr>
        <w:keepNext/>
        <w:jc w:val="center"/>
        <w:rPr>
          <w:rFonts w:ascii="Times New Roman" w:hAnsi="Times New Roman" w:cs="Times New Roman"/>
          <w:lang w:val="fr-CA"/>
        </w:rPr>
      </w:pPr>
      <w:r w:rsidRPr="00063629">
        <w:rPr>
          <w:rFonts w:ascii="Times New Roman" w:hAnsi="Times New Roman" w:cs="Times New Roman"/>
          <w:noProof/>
          <w:lang w:eastAsia="en-CA"/>
        </w:rPr>
        <w:drawing>
          <wp:inline distT="0" distB="0" distL="0" distR="0" wp14:anchorId="3D740D53" wp14:editId="282FFBCD">
            <wp:extent cx="2743200" cy="368863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45025" cy="3691092"/>
                    </a:xfrm>
                    <a:prstGeom prst="rect">
                      <a:avLst/>
                    </a:prstGeom>
                  </pic:spPr>
                </pic:pic>
              </a:graphicData>
            </a:graphic>
          </wp:inline>
        </w:drawing>
      </w:r>
    </w:p>
    <w:p w14:paraId="2CD00248" w14:textId="01BDE3BF" w:rsidR="00311EE7" w:rsidRPr="00063629" w:rsidRDefault="00311EE7" w:rsidP="00311EE7">
      <w:pPr>
        <w:pStyle w:val="Caption"/>
        <w:jc w:val="center"/>
        <w:rPr>
          <w:rFonts w:ascii="Times New Roman" w:hAnsi="Times New Roman" w:cs="Times New Roman"/>
          <w:lang w:val="fr-CA"/>
        </w:rPr>
      </w:pPr>
      <w:bookmarkStart w:id="27" w:name="_Toc497854081"/>
      <w:r w:rsidRPr="00063629">
        <w:rPr>
          <w:rFonts w:ascii="Times New Roman" w:hAnsi="Times New Roman" w:cs="Times New Roman"/>
          <w:lang w:val="fr-CA"/>
        </w:rPr>
        <w:t xml:space="preserve">Figure </w:t>
      </w:r>
      <w:r w:rsidRPr="00063629">
        <w:rPr>
          <w:rFonts w:ascii="Times New Roman" w:hAnsi="Times New Roman" w:cs="Times New Roman"/>
          <w:lang w:val="fr-CA"/>
        </w:rPr>
        <w:fldChar w:fldCharType="begin"/>
      </w:r>
      <w:r w:rsidRPr="00063629">
        <w:rPr>
          <w:rFonts w:ascii="Times New Roman" w:hAnsi="Times New Roman" w:cs="Times New Roman"/>
          <w:lang w:val="fr-CA"/>
        </w:rPr>
        <w:instrText xml:space="preserve"> SEQ Figure \* ARABIC </w:instrText>
      </w:r>
      <w:r w:rsidRPr="00063629">
        <w:rPr>
          <w:rFonts w:ascii="Times New Roman" w:hAnsi="Times New Roman" w:cs="Times New Roman"/>
          <w:lang w:val="fr-CA"/>
        </w:rPr>
        <w:fldChar w:fldCharType="separate"/>
      </w:r>
      <w:r w:rsidR="004C55FB">
        <w:rPr>
          <w:rFonts w:ascii="Times New Roman" w:hAnsi="Times New Roman" w:cs="Times New Roman"/>
          <w:noProof/>
          <w:lang w:val="fr-CA"/>
        </w:rPr>
        <w:t>4</w:t>
      </w:r>
      <w:r w:rsidRPr="00063629">
        <w:rPr>
          <w:rFonts w:ascii="Times New Roman" w:hAnsi="Times New Roman" w:cs="Times New Roman"/>
          <w:lang w:val="fr-CA"/>
        </w:rPr>
        <w:fldChar w:fldCharType="end"/>
      </w:r>
      <w:r w:rsidRPr="00063629">
        <w:rPr>
          <w:rFonts w:ascii="Times New Roman" w:hAnsi="Times New Roman" w:cs="Times New Roman"/>
          <w:lang w:val="fr-CA"/>
        </w:rPr>
        <w:t xml:space="preserve"> : Sélection des lacs d’une superficie &gt; 20 miles carré</w:t>
      </w:r>
      <w:r w:rsidRPr="00063629">
        <w:rPr>
          <w:rFonts w:ascii="Times New Roman" w:hAnsi="Times New Roman" w:cs="Times New Roman"/>
          <w:noProof/>
          <w:lang w:val="fr-CA"/>
        </w:rPr>
        <w:t xml:space="preserve"> pour le Texas</w:t>
      </w:r>
      <w:bookmarkEnd w:id="27"/>
    </w:p>
    <w:p w14:paraId="0FABDF14" w14:textId="2AA49CDB" w:rsidR="00365EBA" w:rsidRPr="00063629" w:rsidRDefault="003B0FF4" w:rsidP="003B0FF4">
      <w:pPr>
        <w:pStyle w:val="ListParagraph"/>
        <w:numPr>
          <w:ilvl w:val="2"/>
          <w:numId w:val="28"/>
        </w:numPr>
        <w:rPr>
          <w:rFonts w:ascii="Times New Roman" w:hAnsi="Times New Roman" w:cs="Times New Roman"/>
          <w:lang w:val="fr-CA"/>
        </w:rPr>
      </w:pPr>
      <w:r w:rsidRPr="00063629">
        <w:rPr>
          <w:rFonts w:ascii="Times New Roman" w:hAnsi="Times New Roman" w:cs="Times New Roman"/>
          <w:lang w:val="fr-CA"/>
        </w:rPr>
        <w:t>Les valeurs pour « </w:t>
      </w:r>
      <w:proofErr w:type="spellStart"/>
      <w:r w:rsidRPr="00063629">
        <w:rPr>
          <w:rFonts w:ascii="Times New Roman" w:hAnsi="Times New Roman" w:cs="Times New Roman"/>
          <w:lang w:val="fr-CA"/>
        </w:rPr>
        <w:t>Feature</w:t>
      </w:r>
      <w:proofErr w:type="spellEnd"/>
      <w:r w:rsidRPr="00063629">
        <w:rPr>
          <w:rFonts w:ascii="Times New Roman" w:hAnsi="Times New Roman" w:cs="Times New Roman"/>
          <w:lang w:val="fr-CA"/>
        </w:rPr>
        <w:t> », « </w:t>
      </w:r>
      <w:proofErr w:type="spellStart"/>
      <w:r w:rsidRPr="00063629">
        <w:rPr>
          <w:rFonts w:ascii="Times New Roman" w:hAnsi="Times New Roman" w:cs="Times New Roman"/>
          <w:lang w:val="fr-CA"/>
        </w:rPr>
        <w:t>F_Code</w:t>
      </w:r>
      <w:proofErr w:type="spellEnd"/>
      <w:r w:rsidRPr="00063629">
        <w:rPr>
          <w:rFonts w:ascii="Times New Roman" w:hAnsi="Times New Roman" w:cs="Times New Roman"/>
          <w:lang w:val="fr-CA"/>
        </w:rPr>
        <w:t> » et « </w:t>
      </w:r>
      <w:proofErr w:type="spellStart"/>
      <w:r w:rsidRPr="00063629">
        <w:rPr>
          <w:rFonts w:ascii="Times New Roman" w:hAnsi="Times New Roman" w:cs="Times New Roman"/>
          <w:lang w:val="fr-CA"/>
        </w:rPr>
        <w:t>GM_hyt</w:t>
      </w:r>
      <w:proofErr w:type="spellEnd"/>
      <w:r w:rsidRPr="00063629">
        <w:rPr>
          <w:rFonts w:ascii="Times New Roman" w:hAnsi="Times New Roman" w:cs="Times New Roman"/>
          <w:lang w:val="fr-CA"/>
        </w:rPr>
        <w:t> » proviennent du document « wtrbdyp010g.txt » qui est fourni avec les données de la couche des « water body » « wtrbdyp010g ».</w:t>
      </w:r>
    </w:p>
    <w:p w14:paraId="08223FF3" w14:textId="74811572" w:rsidR="001F1CAF" w:rsidRPr="00063629" w:rsidRDefault="001F1CAF" w:rsidP="001F1CAF">
      <w:pPr>
        <w:pStyle w:val="ListParagraph"/>
        <w:numPr>
          <w:ilvl w:val="1"/>
          <w:numId w:val="28"/>
        </w:numPr>
        <w:rPr>
          <w:rFonts w:ascii="Times New Roman" w:hAnsi="Times New Roman" w:cs="Times New Roman"/>
          <w:lang w:val="fr-CA"/>
        </w:rPr>
      </w:pPr>
      <w:r w:rsidRPr="00063629">
        <w:rPr>
          <w:rFonts w:ascii="Times New Roman" w:hAnsi="Times New Roman" w:cs="Times New Roman"/>
          <w:lang w:val="fr-CA"/>
        </w:rPr>
        <w:t>Couche des terres fédérales</w:t>
      </w:r>
    </w:p>
    <w:p w14:paraId="18DF2091" w14:textId="77777777" w:rsidR="002D18E8" w:rsidRPr="00063629" w:rsidRDefault="009B2B7D" w:rsidP="002D18E8">
      <w:pPr>
        <w:pStyle w:val="ListParagraph"/>
        <w:numPr>
          <w:ilvl w:val="2"/>
          <w:numId w:val="28"/>
        </w:numPr>
        <w:rPr>
          <w:rFonts w:ascii="Times New Roman" w:hAnsi="Times New Roman" w:cs="Times New Roman"/>
          <w:lang w:val="fr-CA"/>
        </w:rPr>
      </w:pPr>
      <w:r w:rsidRPr="00063629">
        <w:rPr>
          <w:rFonts w:ascii="Times New Roman" w:hAnsi="Times New Roman" w:cs="Times New Roman"/>
          <w:lang w:val="fr-CA"/>
        </w:rPr>
        <w:t xml:space="preserve">Les catégories des </w:t>
      </w:r>
      <w:r w:rsidR="001F1CAF" w:rsidRPr="00063629">
        <w:rPr>
          <w:rFonts w:ascii="Times New Roman" w:hAnsi="Times New Roman" w:cs="Times New Roman"/>
          <w:lang w:val="fr-CA"/>
        </w:rPr>
        <w:t xml:space="preserve">terres fédérales </w:t>
      </w:r>
      <w:r w:rsidRPr="00063629">
        <w:rPr>
          <w:rFonts w:ascii="Times New Roman" w:hAnsi="Times New Roman" w:cs="Times New Roman"/>
          <w:lang w:val="fr-CA"/>
        </w:rPr>
        <w:t xml:space="preserve">sont au nombre de 5 dans l’état du Texas. </w:t>
      </w:r>
    </w:p>
    <w:p w14:paraId="6BF353DA" w14:textId="7EE29AF7" w:rsidR="002D18E8" w:rsidRDefault="008278EC" w:rsidP="002D18E8">
      <w:pPr>
        <w:pStyle w:val="ListParagraph"/>
        <w:numPr>
          <w:ilvl w:val="2"/>
          <w:numId w:val="28"/>
        </w:numPr>
        <w:rPr>
          <w:rFonts w:ascii="Times New Roman" w:hAnsi="Times New Roman" w:cs="Times New Roman"/>
          <w:lang w:val="fr-CA"/>
        </w:rPr>
      </w:pPr>
      <w:r w:rsidRPr="00063629">
        <w:rPr>
          <w:rFonts w:ascii="Times New Roman" w:hAnsi="Times New Roman" w:cs="Times New Roman"/>
          <w:lang w:val="fr-CA"/>
        </w:rPr>
        <w:t>Une couche a été créé</w:t>
      </w:r>
      <w:r w:rsidR="00967331">
        <w:rPr>
          <w:rFonts w:ascii="Times New Roman" w:hAnsi="Times New Roman" w:cs="Times New Roman"/>
          <w:lang w:val="fr-CA"/>
        </w:rPr>
        <w:t>e</w:t>
      </w:r>
      <w:r w:rsidRPr="00063629">
        <w:rPr>
          <w:rFonts w:ascii="Times New Roman" w:hAnsi="Times New Roman" w:cs="Times New Roman"/>
          <w:lang w:val="fr-CA"/>
        </w:rPr>
        <w:t xml:space="preserve"> pour chacune </w:t>
      </w:r>
      <w:r w:rsidR="00761EDF">
        <w:rPr>
          <w:rFonts w:ascii="Times New Roman" w:hAnsi="Times New Roman" w:cs="Times New Roman"/>
          <w:lang w:val="fr-CA"/>
        </w:rPr>
        <w:t xml:space="preserve">des catégorie </w:t>
      </w:r>
      <w:r w:rsidRPr="00063629">
        <w:rPr>
          <w:rFonts w:ascii="Times New Roman" w:hAnsi="Times New Roman" w:cs="Times New Roman"/>
          <w:lang w:val="fr-CA"/>
        </w:rPr>
        <w:t>grâce à la sélection du champ « Admin1 »</w:t>
      </w:r>
      <w:r w:rsidR="002D18E8" w:rsidRPr="00063629">
        <w:rPr>
          <w:rFonts w:ascii="Times New Roman" w:hAnsi="Times New Roman" w:cs="Times New Roman"/>
          <w:lang w:val="fr-CA"/>
        </w:rPr>
        <w:t xml:space="preserve"> de la couche « fedlanp010g »</w:t>
      </w:r>
      <w:r w:rsidR="00123B5C" w:rsidRPr="00063629">
        <w:rPr>
          <w:rFonts w:ascii="Times New Roman" w:hAnsi="Times New Roman" w:cs="Times New Roman"/>
          <w:lang w:val="fr-CA"/>
        </w:rPr>
        <w:t>.</w:t>
      </w:r>
      <w:r w:rsidR="00761EDF">
        <w:rPr>
          <w:rFonts w:ascii="Times New Roman" w:hAnsi="Times New Roman" w:cs="Times New Roman"/>
          <w:lang w:val="fr-CA"/>
        </w:rPr>
        <w:t xml:space="preserve"> </w:t>
      </w:r>
    </w:p>
    <w:p w14:paraId="565FFDCD" w14:textId="68C39002" w:rsidR="002E695A" w:rsidRDefault="002E695A" w:rsidP="002D18E8">
      <w:pPr>
        <w:pStyle w:val="ListParagraph"/>
        <w:numPr>
          <w:ilvl w:val="2"/>
          <w:numId w:val="28"/>
        </w:numPr>
        <w:rPr>
          <w:rFonts w:ascii="Times New Roman" w:hAnsi="Times New Roman" w:cs="Times New Roman"/>
          <w:lang w:val="fr-CA"/>
        </w:rPr>
      </w:pPr>
      <w:r>
        <w:rPr>
          <w:rFonts w:ascii="Times New Roman" w:hAnsi="Times New Roman" w:cs="Times New Roman"/>
          <w:lang w:val="fr-CA"/>
        </w:rPr>
        <w:t xml:space="preserve">Les superficies pour chacune ont été agrégées grâce à l’outil </w:t>
      </w:r>
      <w:proofErr w:type="spellStart"/>
      <w:r>
        <w:rPr>
          <w:rFonts w:ascii="Times New Roman" w:hAnsi="Times New Roman" w:cs="Times New Roman"/>
          <w:lang w:val="fr-CA"/>
        </w:rPr>
        <w:t>ArcToolbox</w:t>
      </w:r>
      <w:proofErr w:type="spellEnd"/>
      <w:r>
        <w:rPr>
          <w:rFonts w:ascii="Times New Roman" w:hAnsi="Times New Roman" w:cs="Times New Roman"/>
          <w:lang w:val="fr-CA"/>
        </w:rPr>
        <w:t xml:space="preserve"> &gt; </w:t>
      </w:r>
      <w:proofErr w:type="spellStart"/>
      <w:r>
        <w:rPr>
          <w:rFonts w:ascii="Times New Roman" w:hAnsi="Times New Roman" w:cs="Times New Roman"/>
          <w:lang w:val="fr-CA"/>
        </w:rPr>
        <w:t>Cartography</w:t>
      </w:r>
      <w:proofErr w:type="spellEnd"/>
      <w:r>
        <w:rPr>
          <w:rFonts w:ascii="Times New Roman" w:hAnsi="Times New Roman" w:cs="Times New Roman"/>
          <w:lang w:val="fr-CA"/>
        </w:rPr>
        <w:t xml:space="preserve"> Tools &gt; </w:t>
      </w:r>
      <w:proofErr w:type="spellStart"/>
      <w:r>
        <w:rPr>
          <w:rFonts w:ascii="Times New Roman" w:hAnsi="Times New Roman" w:cs="Times New Roman"/>
          <w:lang w:val="fr-CA"/>
        </w:rPr>
        <w:t>Gene</w:t>
      </w:r>
      <w:r w:rsidR="009679B1">
        <w:rPr>
          <w:rFonts w:ascii="Times New Roman" w:hAnsi="Times New Roman" w:cs="Times New Roman"/>
          <w:lang w:val="fr-CA"/>
        </w:rPr>
        <w:t>ralisation</w:t>
      </w:r>
      <w:proofErr w:type="spellEnd"/>
      <w:r w:rsidR="009679B1">
        <w:rPr>
          <w:rFonts w:ascii="Times New Roman" w:hAnsi="Times New Roman" w:cs="Times New Roman"/>
          <w:lang w:val="fr-CA"/>
        </w:rPr>
        <w:t xml:space="preserve"> &gt; </w:t>
      </w:r>
      <w:proofErr w:type="spellStart"/>
      <w:r w:rsidR="009679B1">
        <w:rPr>
          <w:rFonts w:ascii="Times New Roman" w:hAnsi="Times New Roman" w:cs="Times New Roman"/>
          <w:lang w:val="fr-CA"/>
        </w:rPr>
        <w:t>Aggregate</w:t>
      </w:r>
      <w:proofErr w:type="spellEnd"/>
      <w:r w:rsidR="009679B1">
        <w:rPr>
          <w:rFonts w:ascii="Times New Roman" w:hAnsi="Times New Roman" w:cs="Times New Roman"/>
          <w:lang w:val="fr-CA"/>
        </w:rPr>
        <w:t xml:space="preserve"> </w:t>
      </w:r>
      <w:proofErr w:type="spellStart"/>
      <w:r w:rsidR="009679B1">
        <w:rPr>
          <w:rFonts w:ascii="Times New Roman" w:hAnsi="Times New Roman" w:cs="Times New Roman"/>
          <w:lang w:val="fr-CA"/>
        </w:rPr>
        <w:t>Polygons</w:t>
      </w:r>
      <w:proofErr w:type="spellEnd"/>
      <w:r w:rsidR="009679B1">
        <w:rPr>
          <w:rFonts w:ascii="Times New Roman" w:hAnsi="Times New Roman" w:cs="Times New Roman"/>
          <w:lang w:val="fr-CA"/>
        </w:rPr>
        <w:t xml:space="preserve">, avec comme distance d’agrégation 500 mètres. </w:t>
      </w:r>
    </w:p>
    <w:p w14:paraId="31787AEA" w14:textId="32908672" w:rsidR="009679B1" w:rsidRPr="009679B1" w:rsidRDefault="009679B1" w:rsidP="009679B1">
      <w:pPr>
        <w:jc w:val="center"/>
        <w:rPr>
          <w:rFonts w:ascii="Times New Roman" w:hAnsi="Times New Roman" w:cs="Times New Roman"/>
          <w:lang w:val="fr-CA"/>
        </w:rPr>
      </w:pPr>
      <w:r w:rsidRPr="009679B1">
        <w:rPr>
          <w:noProof/>
          <w:lang w:eastAsia="en-CA"/>
        </w:rPr>
        <w:lastRenderedPageBreak/>
        <w:drawing>
          <wp:inline distT="0" distB="0" distL="0" distR="0" wp14:anchorId="6D8284F9" wp14:editId="7FC2C9A0">
            <wp:extent cx="5010150" cy="4085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11689" cy="4086990"/>
                    </a:xfrm>
                    <a:prstGeom prst="rect">
                      <a:avLst/>
                    </a:prstGeom>
                  </pic:spPr>
                </pic:pic>
              </a:graphicData>
            </a:graphic>
          </wp:inline>
        </w:drawing>
      </w:r>
    </w:p>
    <w:p w14:paraId="1ACC02CA" w14:textId="02F436A8" w:rsidR="002E695A" w:rsidRDefault="002E695A" w:rsidP="002E695A">
      <w:pPr>
        <w:pStyle w:val="ListParagraph"/>
        <w:numPr>
          <w:ilvl w:val="2"/>
          <w:numId w:val="28"/>
        </w:numPr>
        <w:rPr>
          <w:rFonts w:ascii="Times New Roman" w:hAnsi="Times New Roman" w:cs="Times New Roman"/>
          <w:lang w:val="fr-CA"/>
        </w:rPr>
      </w:pPr>
      <w:r>
        <w:rPr>
          <w:rFonts w:ascii="Times New Roman" w:hAnsi="Times New Roman" w:cs="Times New Roman"/>
          <w:lang w:val="fr-CA"/>
        </w:rPr>
        <w:t>Une simplification (</w:t>
      </w:r>
      <w:proofErr w:type="spellStart"/>
      <w:r>
        <w:rPr>
          <w:rFonts w:ascii="Times New Roman" w:hAnsi="Times New Roman" w:cs="Times New Roman"/>
          <w:lang w:val="fr-CA"/>
        </w:rPr>
        <w:t>Symplify</w:t>
      </w:r>
      <w:proofErr w:type="spellEnd"/>
      <w:r>
        <w:rPr>
          <w:rFonts w:ascii="Times New Roman" w:hAnsi="Times New Roman" w:cs="Times New Roman"/>
          <w:lang w:val="fr-CA"/>
        </w:rPr>
        <w:t xml:space="preserve"> </w:t>
      </w:r>
      <w:proofErr w:type="spellStart"/>
      <w:r>
        <w:rPr>
          <w:rFonts w:ascii="Times New Roman" w:hAnsi="Times New Roman" w:cs="Times New Roman"/>
          <w:lang w:val="fr-CA"/>
        </w:rPr>
        <w:t>Polygon</w:t>
      </w:r>
      <w:proofErr w:type="spellEnd"/>
      <w:r>
        <w:rPr>
          <w:rFonts w:ascii="Times New Roman" w:hAnsi="Times New Roman" w:cs="Times New Roman"/>
          <w:lang w:val="fr-CA"/>
        </w:rPr>
        <w:t xml:space="preserve">) a été tenté mais a échoué en raison d’une erreur. Voir le paragraphe limitation pour le détail. </w:t>
      </w:r>
    </w:p>
    <w:p w14:paraId="46857B3A" w14:textId="6EBDF9EE" w:rsidR="002E695A" w:rsidRDefault="002E695A" w:rsidP="002E695A">
      <w:pPr>
        <w:pStyle w:val="ListParagraph"/>
        <w:numPr>
          <w:ilvl w:val="2"/>
          <w:numId w:val="28"/>
        </w:numPr>
        <w:rPr>
          <w:rFonts w:ascii="Times New Roman" w:hAnsi="Times New Roman" w:cs="Times New Roman"/>
          <w:lang w:val="fr-CA"/>
        </w:rPr>
      </w:pPr>
      <w:r>
        <w:rPr>
          <w:rFonts w:ascii="Times New Roman" w:hAnsi="Times New Roman" w:cs="Times New Roman"/>
          <w:lang w:val="fr-CA"/>
        </w:rPr>
        <w:t>Une sélection des superficies dont l’attribut « </w:t>
      </w:r>
      <w:proofErr w:type="spellStart"/>
      <w:r>
        <w:rPr>
          <w:rFonts w:ascii="Times New Roman" w:hAnsi="Times New Roman" w:cs="Times New Roman"/>
          <w:lang w:val="fr-CA"/>
        </w:rPr>
        <w:t>Shape_Length</w:t>
      </w:r>
      <w:proofErr w:type="spellEnd"/>
      <w:r>
        <w:rPr>
          <w:rFonts w:ascii="Times New Roman" w:hAnsi="Times New Roman" w:cs="Times New Roman"/>
          <w:lang w:val="fr-CA"/>
        </w:rPr>
        <w:t xml:space="preserve"> » est supérieur à 0.3 a été faite afin de ne garder que les superficies </w:t>
      </w:r>
      <w:r w:rsidR="00B8730B">
        <w:rPr>
          <w:rFonts w:ascii="Times New Roman" w:hAnsi="Times New Roman" w:cs="Times New Roman"/>
          <w:lang w:val="fr-CA"/>
        </w:rPr>
        <w:t>qui peuvent être identifiées</w:t>
      </w:r>
      <w:r>
        <w:rPr>
          <w:rFonts w:ascii="Times New Roman" w:hAnsi="Times New Roman" w:cs="Times New Roman"/>
          <w:lang w:val="fr-CA"/>
        </w:rPr>
        <w:t xml:space="preserve">. </w:t>
      </w:r>
    </w:p>
    <w:p w14:paraId="092A1494" w14:textId="458043C8" w:rsidR="009679B1" w:rsidRDefault="009679B1" w:rsidP="009679B1">
      <w:pPr>
        <w:jc w:val="center"/>
        <w:rPr>
          <w:lang w:val="fr-CA"/>
        </w:rPr>
      </w:pPr>
      <w:r w:rsidRPr="009679B1">
        <w:rPr>
          <w:noProof/>
          <w:lang w:eastAsia="en-CA"/>
        </w:rPr>
        <w:lastRenderedPageBreak/>
        <w:drawing>
          <wp:inline distT="0" distB="0" distL="0" distR="0" wp14:anchorId="64B52A2B" wp14:editId="65FD83D8">
            <wp:extent cx="2838450" cy="38916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40924" cy="3895057"/>
                    </a:xfrm>
                    <a:prstGeom prst="rect">
                      <a:avLst/>
                    </a:prstGeom>
                  </pic:spPr>
                </pic:pic>
              </a:graphicData>
            </a:graphic>
          </wp:inline>
        </w:drawing>
      </w:r>
    </w:p>
    <w:p w14:paraId="1720B2CC" w14:textId="003746F9" w:rsidR="001F1CAF" w:rsidRPr="00063629" w:rsidRDefault="002D18E8" w:rsidP="002E695A">
      <w:pPr>
        <w:pStyle w:val="ListParagraph"/>
        <w:numPr>
          <w:ilvl w:val="2"/>
          <w:numId w:val="28"/>
        </w:numPr>
        <w:rPr>
          <w:rFonts w:ascii="Times New Roman" w:hAnsi="Times New Roman" w:cs="Times New Roman"/>
          <w:lang w:val="fr-CA"/>
        </w:rPr>
      </w:pPr>
      <w:r w:rsidRPr="00063629">
        <w:rPr>
          <w:rFonts w:ascii="Times New Roman" w:hAnsi="Times New Roman" w:cs="Times New Roman"/>
          <w:lang w:val="fr-CA"/>
        </w:rPr>
        <w:t>L’information provient du document « fedlanp010g.txt » qui est fourni avec les données de la couche des terres fédérales « fedlanp010g ».</w:t>
      </w:r>
    </w:p>
    <w:p w14:paraId="63AA7BAC" w14:textId="4025B31A" w:rsidR="00ED7369" w:rsidRPr="00063629" w:rsidRDefault="00ED7369" w:rsidP="00ED7369">
      <w:pPr>
        <w:pStyle w:val="ListParagraph"/>
        <w:numPr>
          <w:ilvl w:val="2"/>
          <w:numId w:val="28"/>
        </w:numPr>
        <w:rPr>
          <w:rFonts w:ascii="Times New Roman" w:hAnsi="Times New Roman" w:cs="Times New Roman"/>
          <w:lang w:val="fr-CA"/>
        </w:rPr>
      </w:pPr>
      <w:r w:rsidRPr="00063629">
        <w:rPr>
          <w:rFonts w:ascii="Times New Roman" w:hAnsi="Times New Roman" w:cs="Times New Roman"/>
          <w:lang w:val="fr-CA"/>
        </w:rPr>
        <w:t>Les couleurs suivantes ont été appliquées et proviennent d’une copie-écran de la carte originale PDF. Aucun bord n’a été appliqué.</w:t>
      </w:r>
    </w:p>
    <w:p w14:paraId="0154CB4F" w14:textId="4CA3301F" w:rsidR="00D04E0E" w:rsidRPr="00063629" w:rsidRDefault="00D04E0E" w:rsidP="00ED7369">
      <w:pPr>
        <w:pStyle w:val="ListParagraph"/>
        <w:numPr>
          <w:ilvl w:val="2"/>
          <w:numId w:val="28"/>
        </w:numPr>
        <w:rPr>
          <w:rFonts w:ascii="Times New Roman" w:hAnsi="Times New Roman" w:cs="Times New Roman"/>
          <w:lang w:val="fr-CA"/>
        </w:rPr>
      </w:pPr>
      <w:r w:rsidRPr="00063629">
        <w:rPr>
          <w:rFonts w:ascii="Times New Roman" w:hAnsi="Times New Roman" w:cs="Times New Roman"/>
          <w:lang w:val="fr-CA"/>
        </w:rPr>
        <w:t xml:space="preserve">La symbologie a ensuite été convertie en représentation afin d’être conservée dans la geodatabase. </w:t>
      </w:r>
    </w:p>
    <w:p w14:paraId="7E6DCFC0" w14:textId="77777777" w:rsidR="005500A7" w:rsidRPr="00063629" w:rsidRDefault="005500A7" w:rsidP="005500A7">
      <w:pPr>
        <w:pStyle w:val="ListParagraph"/>
        <w:ind w:left="2160"/>
        <w:rPr>
          <w:rFonts w:ascii="Times New Roman" w:hAnsi="Times New Roman" w:cs="Times New Roman"/>
          <w:lang w:val="fr-CA"/>
        </w:rPr>
      </w:pPr>
    </w:p>
    <w:tbl>
      <w:tblPr>
        <w:tblStyle w:val="ListTable3-Accent1"/>
        <w:tblW w:w="0" w:type="auto"/>
        <w:jc w:val="center"/>
        <w:tblLook w:val="04A0" w:firstRow="1" w:lastRow="0" w:firstColumn="1" w:lastColumn="0" w:noHBand="0" w:noVBand="1"/>
      </w:tblPr>
      <w:tblGrid>
        <w:gridCol w:w="1220"/>
        <w:gridCol w:w="3260"/>
        <w:gridCol w:w="3306"/>
      </w:tblGrid>
      <w:tr w:rsidR="00EA028D" w:rsidRPr="00063629" w14:paraId="38E7AFA4" w14:textId="77777777" w:rsidTr="00C3774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20" w:type="dxa"/>
          </w:tcPr>
          <w:p w14:paraId="0CA771D4" w14:textId="37BE3B2B" w:rsidR="005500A7" w:rsidRPr="00063629" w:rsidRDefault="00EA028D" w:rsidP="00EA028D">
            <w:pPr>
              <w:pStyle w:val="ListParagraph"/>
              <w:ind w:left="0"/>
              <w:rPr>
                <w:rFonts w:ascii="Times New Roman" w:hAnsi="Times New Roman" w:cs="Times New Roman"/>
                <w:color w:val="auto"/>
                <w:lang w:val="fr-CA"/>
              </w:rPr>
            </w:pPr>
            <w:r w:rsidRPr="00063629">
              <w:rPr>
                <w:rFonts w:ascii="Times New Roman" w:hAnsi="Times New Roman" w:cs="Times New Roman"/>
                <w:color w:val="auto"/>
                <w:lang w:val="fr-CA"/>
              </w:rPr>
              <w:t>Admin1</w:t>
            </w:r>
          </w:p>
        </w:tc>
        <w:tc>
          <w:tcPr>
            <w:tcW w:w="3260" w:type="dxa"/>
          </w:tcPr>
          <w:p w14:paraId="0EC679F5" w14:textId="4941D890" w:rsidR="005500A7" w:rsidRPr="00063629" w:rsidRDefault="00EA028D" w:rsidP="005500A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lang w:val="fr-CA"/>
              </w:rPr>
            </w:pPr>
            <w:r w:rsidRPr="00063629">
              <w:rPr>
                <w:rFonts w:ascii="Times New Roman" w:hAnsi="Times New Roman" w:cs="Times New Roman"/>
                <w:color w:val="auto"/>
                <w:lang w:val="fr-CA"/>
              </w:rPr>
              <w:t>Définition</w:t>
            </w:r>
          </w:p>
        </w:tc>
        <w:tc>
          <w:tcPr>
            <w:tcW w:w="3306" w:type="dxa"/>
          </w:tcPr>
          <w:p w14:paraId="6F41585C" w14:textId="54F9F5E3" w:rsidR="005500A7" w:rsidRPr="00063629" w:rsidRDefault="00EA028D" w:rsidP="005500A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lang w:val="fr-CA"/>
              </w:rPr>
            </w:pPr>
            <w:r w:rsidRPr="00063629">
              <w:rPr>
                <w:rFonts w:ascii="Times New Roman" w:hAnsi="Times New Roman" w:cs="Times New Roman"/>
                <w:color w:val="auto"/>
                <w:lang w:val="fr-CA"/>
              </w:rPr>
              <w:t>Couleur</w:t>
            </w:r>
          </w:p>
        </w:tc>
      </w:tr>
      <w:tr w:rsidR="00EA028D" w:rsidRPr="00063629" w14:paraId="0CFD4344" w14:textId="77777777" w:rsidTr="00C377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0" w:type="dxa"/>
          </w:tcPr>
          <w:p w14:paraId="66C3547C" w14:textId="44CC53AD" w:rsidR="00EA028D" w:rsidRPr="00063629" w:rsidRDefault="00EA028D" w:rsidP="00EA028D">
            <w:pPr>
              <w:pStyle w:val="ListParagraph"/>
              <w:ind w:left="0"/>
              <w:rPr>
                <w:rFonts w:ascii="Times New Roman" w:hAnsi="Times New Roman" w:cs="Times New Roman"/>
                <w:lang w:val="fr-CA"/>
              </w:rPr>
            </w:pPr>
            <w:r w:rsidRPr="00063629">
              <w:rPr>
                <w:rFonts w:ascii="Times New Roman" w:hAnsi="Times New Roman" w:cs="Times New Roman"/>
                <w:lang w:val="fr-CA"/>
              </w:rPr>
              <w:t>BOR</w:t>
            </w:r>
          </w:p>
        </w:tc>
        <w:tc>
          <w:tcPr>
            <w:tcW w:w="3260" w:type="dxa"/>
          </w:tcPr>
          <w:p w14:paraId="6E8D0145" w14:textId="4E605526" w:rsidR="00EA028D" w:rsidRPr="00063629" w:rsidRDefault="00EA028D" w:rsidP="005500A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fr-CA"/>
              </w:rPr>
            </w:pPr>
            <w:r w:rsidRPr="00063629">
              <w:rPr>
                <w:rFonts w:ascii="Times New Roman" w:hAnsi="Times New Roman" w:cs="Times New Roman"/>
                <w:lang w:val="fr-CA"/>
              </w:rPr>
              <w:t xml:space="preserve">Bureau of </w:t>
            </w:r>
            <w:proofErr w:type="spellStart"/>
            <w:r w:rsidRPr="00063629">
              <w:rPr>
                <w:rFonts w:ascii="Times New Roman" w:hAnsi="Times New Roman" w:cs="Times New Roman"/>
                <w:lang w:val="fr-CA"/>
              </w:rPr>
              <w:t>Reclamation</w:t>
            </w:r>
            <w:proofErr w:type="spellEnd"/>
          </w:p>
        </w:tc>
        <w:tc>
          <w:tcPr>
            <w:tcW w:w="3306" w:type="dxa"/>
          </w:tcPr>
          <w:p w14:paraId="3276A74F" w14:textId="415DE86F" w:rsidR="00EA028D" w:rsidRPr="00063629" w:rsidRDefault="00EA028D" w:rsidP="005500A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fr-CA"/>
              </w:rPr>
            </w:pPr>
            <w:r w:rsidRPr="00063629">
              <w:rPr>
                <w:rFonts w:ascii="Times New Roman" w:hAnsi="Times New Roman" w:cs="Times New Roman"/>
                <w:noProof/>
                <w:lang w:eastAsia="en-CA"/>
              </w:rPr>
              <w:drawing>
                <wp:inline distT="0" distB="0" distL="0" distR="0" wp14:anchorId="4AAABD6B" wp14:editId="13319C92">
                  <wp:extent cx="1867161" cy="63826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67161" cy="638264"/>
                          </a:xfrm>
                          <a:prstGeom prst="rect">
                            <a:avLst/>
                          </a:prstGeom>
                        </pic:spPr>
                      </pic:pic>
                    </a:graphicData>
                  </a:graphic>
                </wp:inline>
              </w:drawing>
            </w:r>
          </w:p>
        </w:tc>
      </w:tr>
      <w:tr w:rsidR="00EA028D" w:rsidRPr="00063629" w14:paraId="27E660F0" w14:textId="77777777" w:rsidTr="00C37744">
        <w:trPr>
          <w:jc w:val="center"/>
        </w:trPr>
        <w:tc>
          <w:tcPr>
            <w:cnfStyle w:val="001000000000" w:firstRow="0" w:lastRow="0" w:firstColumn="1" w:lastColumn="0" w:oddVBand="0" w:evenVBand="0" w:oddHBand="0" w:evenHBand="0" w:firstRowFirstColumn="0" w:firstRowLastColumn="0" w:lastRowFirstColumn="0" w:lastRowLastColumn="0"/>
            <w:tcW w:w="1220" w:type="dxa"/>
          </w:tcPr>
          <w:p w14:paraId="31A8F17C" w14:textId="2FA42875" w:rsidR="00EA028D" w:rsidRPr="00063629" w:rsidRDefault="00EA028D" w:rsidP="00EA028D">
            <w:pPr>
              <w:pStyle w:val="ListParagraph"/>
              <w:ind w:left="0"/>
              <w:rPr>
                <w:rFonts w:ascii="Times New Roman" w:hAnsi="Times New Roman" w:cs="Times New Roman"/>
                <w:lang w:val="fr-CA"/>
              </w:rPr>
            </w:pPr>
            <w:r w:rsidRPr="00063629">
              <w:rPr>
                <w:rFonts w:ascii="Times New Roman" w:hAnsi="Times New Roman" w:cs="Times New Roman"/>
                <w:lang w:val="fr-CA"/>
              </w:rPr>
              <w:t>DOD</w:t>
            </w:r>
          </w:p>
        </w:tc>
        <w:tc>
          <w:tcPr>
            <w:tcW w:w="3260" w:type="dxa"/>
          </w:tcPr>
          <w:p w14:paraId="394502DB" w14:textId="26171FAA" w:rsidR="00EA028D" w:rsidRPr="00063629" w:rsidRDefault="00EA028D" w:rsidP="005500A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fr-CA"/>
              </w:rPr>
            </w:pPr>
            <w:proofErr w:type="spellStart"/>
            <w:r w:rsidRPr="00063629">
              <w:rPr>
                <w:rFonts w:ascii="Times New Roman" w:hAnsi="Times New Roman" w:cs="Times New Roman"/>
                <w:lang w:val="fr-CA"/>
              </w:rPr>
              <w:t>Department</w:t>
            </w:r>
            <w:proofErr w:type="spellEnd"/>
            <w:r w:rsidRPr="00063629">
              <w:rPr>
                <w:rFonts w:ascii="Times New Roman" w:hAnsi="Times New Roman" w:cs="Times New Roman"/>
                <w:lang w:val="fr-CA"/>
              </w:rPr>
              <w:t xml:space="preserve"> of </w:t>
            </w:r>
            <w:proofErr w:type="spellStart"/>
            <w:r w:rsidRPr="00063629">
              <w:rPr>
                <w:rFonts w:ascii="Times New Roman" w:hAnsi="Times New Roman" w:cs="Times New Roman"/>
                <w:lang w:val="fr-CA"/>
              </w:rPr>
              <w:t>Defense</w:t>
            </w:r>
            <w:proofErr w:type="spellEnd"/>
          </w:p>
        </w:tc>
        <w:tc>
          <w:tcPr>
            <w:tcW w:w="3306" w:type="dxa"/>
          </w:tcPr>
          <w:p w14:paraId="278B591C" w14:textId="07E3851C" w:rsidR="00EA028D" w:rsidRPr="00063629" w:rsidRDefault="00EA028D" w:rsidP="005500A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fr-CA"/>
              </w:rPr>
            </w:pPr>
            <w:r w:rsidRPr="00063629">
              <w:rPr>
                <w:rFonts w:ascii="Times New Roman" w:hAnsi="Times New Roman" w:cs="Times New Roman"/>
                <w:noProof/>
                <w:lang w:eastAsia="en-CA"/>
              </w:rPr>
              <w:drawing>
                <wp:inline distT="0" distB="0" distL="0" distR="0" wp14:anchorId="3E764AF4" wp14:editId="5B264CEE">
                  <wp:extent cx="1952898" cy="64779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52898" cy="647790"/>
                          </a:xfrm>
                          <a:prstGeom prst="rect">
                            <a:avLst/>
                          </a:prstGeom>
                        </pic:spPr>
                      </pic:pic>
                    </a:graphicData>
                  </a:graphic>
                </wp:inline>
              </w:drawing>
            </w:r>
          </w:p>
        </w:tc>
      </w:tr>
      <w:tr w:rsidR="00EA028D" w:rsidRPr="00063629" w14:paraId="438082D1" w14:textId="77777777" w:rsidTr="00C377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0" w:type="dxa"/>
          </w:tcPr>
          <w:p w14:paraId="4D308D90" w14:textId="49681D48" w:rsidR="00EA028D" w:rsidRPr="00063629" w:rsidRDefault="00EA028D" w:rsidP="00EA028D">
            <w:pPr>
              <w:pStyle w:val="ListParagraph"/>
              <w:ind w:left="0"/>
              <w:rPr>
                <w:rFonts w:ascii="Times New Roman" w:hAnsi="Times New Roman" w:cs="Times New Roman"/>
                <w:lang w:val="fr-CA"/>
              </w:rPr>
            </w:pPr>
            <w:r w:rsidRPr="00063629">
              <w:rPr>
                <w:rFonts w:ascii="Times New Roman" w:hAnsi="Times New Roman" w:cs="Times New Roman"/>
                <w:lang w:val="fr-CA"/>
              </w:rPr>
              <w:t>FWS</w:t>
            </w:r>
          </w:p>
        </w:tc>
        <w:tc>
          <w:tcPr>
            <w:tcW w:w="3260" w:type="dxa"/>
          </w:tcPr>
          <w:p w14:paraId="5AB3B96F" w14:textId="2B12518A" w:rsidR="00EA028D" w:rsidRPr="00063629" w:rsidRDefault="00EA028D" w:rsidP="005500A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fr-CA"/>
              </w:rPr>
            </w:pPr>
            <w:r w:rsidRPr="00063629">
              <w:rPr>
                <w:rFonts w:ascii="Times New Roman" w:hAnsi="Times New Roman" w:cs="Times New Roman"/>
                <w:lang w:val="fr-CA"/>
              </w:rPr>
              <w:t xml:space="preserve">Fish and </w:t>
            </w:r>
            <w:proofErr w:type="spellStart"/>
            <w:r w:rsidRPr="00063629">
              <w:rPr>
                <w:rFonts w:ascii="Times New Roman" w:hAnsi="Times New Roman" w:cs="Times New Roman"/>
                <w:lang w:val="fr-CA"/>
              </w:rPr>
              <w:t>Wildlife</w:t>
            </w:r>
            <w:proofErr w:type="spellEnd"/>
            <w:r w:rsidRPr="00063629">
              <w:rPr>
                <w:rFonts w:ascii="Times New Roman" w:hAnsi="Times New Roman" w:cs="Times New Roman"/>
                <w:lang w:val="fr-CA"/>
              </w:rPr>
              <w:t xml:space="preserve"> Service</w:t>
            </w:r>
          </w:p>
        </w:tc>
        <w:tc>
          <w:tcPr>
            <w:tcW w:w="3306" w:type="dxa"/>
          </w:tcPr>
          <w:p w14:paraId="3BDDB549" w14:textId="46D5BFCC" w:rsidR="00EA028D" w:rsidRPr="00063629" w:rsidRDefault="00EA028D" w:rsidP="005500A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fr-CA"/>
              </w:rPr>
            </w:pPr>
            <w:r w:rsidRPr="00063629">
              <w:rPr>
                <w:rFonts w:ascii="Times New Roman" w:hAnsi="Times New Roman" w:cs="Times New Roman"/>
                <w:noProof/>
                <w:lang w:eastAsia="en-CA"/>
              </w:rPr>
              <w:drawing>
                <wp:inline distT="0" distB="0" distL="0" distR="0" wp14:anchorId="112BC2AA" wp14:editId="56D7A728">
                  <wp:extent cx="1924319" cy="6668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24319" cy="666843"/>
                          </a:xfrm>
                          <a:prstGeom prst="rect">
                            <a:avLst/>
                          </a:prstGeom>
                        </pic:spPr>
                      </pic:pic>
                    </a:graphicData>
                  </a:graphic>
                </wp:inline>
              </w:drawing>
            </w:r>
          </w:p>
        </w:tc>
      </w:tr>
      <w:tr w:rsidR="00EA028D" w:rsidRPr="00063629" w14:paraId="1E6724E0" w14:textId="77777777" w:rsidTr="00C37744">
        <w:trPr>
          <w:jc w:val="center"/>
        </w:trPr>
        <w:tc>
          <w:tcPr>
            <w:cnfStyle w:val="001000000000" w:firstRow="0" w:lastRow="0" w:firstColumn="1" w:lastColumn="0" w:oddVBand="0" w:evenVBand="0" w:oddHBand="0" w:evenHBand="0" w:firstRowFirstColumn="0" w:firstRowLastColumn="0" w:lastRowFirstColumn="0" w:lastRowLastColumn="0"/>
            <w:tcW w:w="1220" w:type="dxa"/>
          </w:tcPr>
          <w:p w14:paraId="0B81FEB9" w14:textId="3924FA8F" w:rsidR="00EA028D" w:rsidRPr="00063629" w:rsidRDefault="00EA028D" w:rsidP="00EA028D">
            <w:pPr>
              <w:pStyle w:val="ListParagraph"/>
              <w:ind w:left="0"/>
              <w:rPr>
                <w:rFonts w:ascii="Times New Roman" w:hAnsi="Times New Roman" w:cs="Times New Roman"/>
                <w:lang w:val="fr-CA"/>
              </w:rPr>
            </w:pPr>
            <w:r w:rsidRPr="00063629">
              <w:rPr>
                <w:rFonts w:ascii="Times New Roman" w:hAnsi="Times New Roman" w:cs="Times New Roman"/>
                <w:lang w:val="fr-CA"/>
              </w:rPr>
              <w:t>FS</w:t>
            </w:r>
          </w:p>
        </w:tc>
        <w:tc>
          <w:tcPr>
            <w:tcW w:w="3260" w:type="dxa"/>
          </w:tcPr>
          <w:p w14:paraId="1515B456" w14:textId="02D8CC36" w:rsidR="00EA028D" w:rsidRPr="00063629" w:rsidRDefault="00EA028D" w:rsidP="005500A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fr-CA"/>
              </w:rPr>
            </w:pPr>
            <w:r w:rsidRPr="00063629">
              <w:rPr>
                <w:rFonts w:ascii="Times New Roman" w:hAnsi="Times New Roman" w:cs="Times New Roman"/>
                <w:lang w:val="fr-CA"/>
              </w:rPr>
              <w:t>U.S. Forest Service</w:t>
            </w:r>
          </w:p>
        </w:tc>
        <w:tc>
          <w:tcPr>
            <w:tcW w:w="3306" w:type="dxa"/>
          </w:tcPr>
          <w:p w14:paraId="7CB3F266" w14:textId="5044AB5C" w:rsidR="00EA028D" w:rsidRPr="00063629" w:rsidRDefault="00EA028D" w:rsidP="005500A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fr-CA"/>
              </w:rPr>
            </w:pPr>
            <w:r w:rsidRPr="00063629">
              <w:rPr>
                <w:rFonts w:ascii="Times New Roman" w:hAnsi="Times New Roman" w:cs="Times New Roman"/>
                <w:noProof/>
                <w:lang w:eastAsia="en-CA"/>
              </w:rPr>
              <w:drawing>
                <wp:inline distT="0" distB="0" distL="0" distR="0" wp14:anchorId="756ED0A5" wp14:editId="37473D2F">
                  <wp:extent cx="1914792" cy="666843"/>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14792" cy="666843"/>
                          </a:xfrm>
                          <a:prstGeom prst="rect">
                            <a:avLst/>
                          </a:prstGeom>
                        </pic:spPr>
                      </pic:pic>
                    </a:graphicData>
                  </a:graphic>
                </wp:inline>
              </w:drawing>
            </w:r>
          </w:p>
        </w:tc>
      </w:tr>
      <w:tr w:rsidR="00EA028D" w:rsidRPr="00063629" w14:paraId="4DF496BB" w14:textId="77777777" w:rsidTr="00C377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0" w:type="dxa"/>
          </w:tcPr>
          <w:p w14:paraId="36456F59" w14:textId="7D7ED7D9" w:rsidR="00EA028D" w:rsidRPr="00063629" w:rsidRDefault="00EA028D" w:rsidP="00EA028D">
            <w:pPr>
              <w:pStyle w:val="ListParagraph"/>
              <w:ind w:left="0"/>
              <w:rPr>
                <w:rFonts w:ascii="Times New Roman" w:hAnsi="Times New Roman" w:cs="Times New Roman"/>
                <w:lang w:val="fr-CA"/>
              </w:rPr>
            </w:pPr>
            <w:r w:rsidRPr="00063629">
              <w:rPr>
                <w:rFonts w:ascii="Times New Roman" w:hAnsi="Times New Roman" w:cs="Times New Roman"/>
                <w:lang w:val="fr-CA"/>
              </w:rPr>
              <w:lastRenderedPageBreak/>
              <w:t>NPS</w:t>
            </w:r>
          </w:p>
        </w:tc>
        <w:tc>
          <w:tcPr>
            <w:tcW w:w="3260" w:type="dxa"/>
          </w:tcPr>
          <w:p w14:paraId="20CD7D7B" w14:textId="703A8DC2" w:rsidR="00EA028D" w:rsidRPr="00063629" w:rsidRDefault="00EA028D" w:rsidP="005500A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fr-CA"/>
              </w:rPr>
            </w:pPr>
            <w:r w:rsidRPr="00063629">
              <w:rPr>
                <w:rFonts w:ascii="Times New Roman" w:hAnsi="Times New Roman" w:cs="Times New Roman"/>
                <w:lang w:val="fr-CA"/>
              </w:rPr>
              <w:t>National Park Service</w:t>
            </w:r>
          </w:p>
        </w:tc>
        <w:tc>
          <w:tcPr>
            <w:tcW w:w="3306" w:type="dxa"/>
          </w:tcPr>
          <w:p w14:paraId="06538A7D" w14:textId="39A4AC84" w:rsidR="00EA028D" w:rsidRPr="00063629" w:rsidRDefault="00EA028D" w:rsidP="005500A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fr-CA"/>
              </w:rPr>
            </w:pPr>
            <w:r w:rsidRPr="00063629">
              <w:rPr>
                <w:rFonts w:ascii="Times New Roman" w:hAnsi="Times New Roman" w:cs="Times New Roman"/>
                <w:noProof/>
                <w:lang w:eastAsia="en-CA"/>
              </w:rPr>
              <w:drawing>
                <wp:inline distT="0" distB="0" distL="0" distR="0" wp14:anchorId="7D7B1E17" wp14:editId="773E45E6">
                  <wp:extent cx="1933845" cy="676369"/>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33845" cy="676369"/>
                          </a:xfrm>
                          <a:prstGeom prst="rect">
                            <a:avLst/>
                          </a:prstGeom>
                        </pic:spPr>
                      </pic:pic>
                    </a:graphicData>
                  </a:graphic>
                </wp:inline>
              </w:drawing>
            </w:r>
          </w:p>
        </w:tc>
      </w:tr>
    </w:tbl>
    <w:p w14:paraId="7AA43E4D" w14:textId="0C54A242" w:rsidR="00660DC5" w:rsidRPr="00063629" w:rsidRDefault="00660DC5" w:rsidP="00660DC5">
      <w:pPr>
        <w:pStyle w:val="ListParagraph"/>
        <w:numPr>
          <w:ilvl w:val="1"/>
          <w:numId w:val="28"/>
        </w:numPr>
        <w:rPr>
          <w:rFonts w:ascii="Times New Roman" w:hAnsi="Times New Roman" w:cs="Times New Roman"/>
          <w:lang w:val="fr-CA"/>
        </w:rPr>
      </w:pPr>
      <w:r w:rsidRPr="00063629">
        <w:rPr>
          <w:rFonts w:ascii="Times New Roman" w:hAnsi="Times New Roman" w:cs="Times New Roman"/>
          <w:lang w:val="fr-CA"/>
        </w:rPr>
        <w:t xml:space="preserve">Couche des </w:t>
      </w:r>
      <w:r>
        <w:rPr>
          <w:rFonts w:ascii="Times New Roman" w:hAnsi="Times New Roman" w:cs="Times New Roman"/>
          <w:lang w:val="fr-CA"/>
        </w:rPr>
        <w:t>lacs</w:t>
      </w:r>
    </w:p>
    <w:p w14:paraId="09F71ABE" w14:textId="77777777" w:rsidR="00660DC5" w:rsidRPr="00063629" w:rsidRDefault="00660DC5" w:rsidP="00660DC5">
      <w:pPr>
        <w:pStyle w:val="ListParagraph"/>
        <w:numPr>
          <w:ilvl w:val="2"/>
          <w:numId w:val="28"/>
        </w:numPr>
        <w:rPr>
          <w:rFonts w:ascii="Times New Roman" w:hAnsi="Times New Roman" w:cs="Times New Roman"/>
          <w:lang w:val="fr-CA"/>
        </w:rPr>
      </w:pPr>
      <w:r>
        <w:rPr>
          <w:rFonts w:ascii="Times New Roman" w:hAnsi="Times New Roman" w:cs="Times New Roman"/>
          <w:lang w:val="fr-CA"/>
        </w:rPr>
        <w:t>Une sélection des superficies des lacs dont l’attribut « </w:t>
      </w:r>
      <w:proofErr w:type="spellStart"/>
      <w:r>
        <w:rPr>
          <w:rFonts w:ascii="Times New Roman" w:hAnsi="Times New Roman" w:cs="Times New Roman"/>
          <w:lang w:val="fr-CA"/>
        </w:rPr>
        <w:t>Shape_Length</w:t>
      </w:r>
      <w:proofErr w:type="spellEnd"/>
      <w:r>
        <w:rPr>
          <w:rFonts w:ascii="Times New Roman" w:hAnsi="Times New Roman" w:cs="Times New Roman"/>
          <w:lang w:val="fr-CA"/>
        </w:rPr>
        <w:t xml:space="preserve"> » est supérieur à 2.5 a été faite afin de ne garder que les lacs qui peuvent être identifiés. </w:t>
      </w:r>
    </w:p>
    <w:p w14:paraId="65473645" w14:textId="22B57F03" w:rsidR="004945D3" w:rsidRPr="00063629" w:rsidRDefault="004945D3" w:rsidP="004945D3">
      <w:pPr>
        <w:pStyle w:val="ListParagraph"/>
        <w:ind w:left="1440"/>
        <w:rPr>
          <w:rFonts w:ascii="Times New Roman" w:hAnsi="Times New Roman" w:cs="Times New Roman"/>
          <w:lang w:val="fr-CA"/>
        </w:rPr>
      </w:pPr>
    </w:p>
    <w:p w14:paraId="2F7D5B69" w14:textId="5AEC9BA4" w:rsidR="002E1E94" w:rsidRPr="00063629" w:rsidRDefault="002E1E94" w:rsidP="0054557B">
      <w:pPr>
        <w:pStyle w:val="Heading3"/>
        <w:rPr>
          <w:rFonts w:ascii="Times New Roman" w:hAnsi="Times New Roman" w:cs="Times New Roman"/>
          <w:lang w:val="fr-CA"/>
        </w:rPr>
      </w:pPr>
      <w:bookmarkStart w:id="28" w:name="_Toc497854065"/>
      <w:r w:rsidRPr="00063629">
        <w:rPr>
          <w:rFonts w:ascii="Times New Roman" w:hAnsi="Times New Roman" w:cs="Times New Roman"/>
          <w:lang w:val="fr-CA"/>
        </w:rPr>
        <w:t>Ajout du cadre de travail de l’Alaska</w:t>
      </w:r>
      <w:bookmarkEnd w:id="28"/>
    </w:p>
    <w:p w14:paraId="421BC8DB" w14:textId="6BBB26C8" w:rsidR="00770584" w:rsidRPr="00063629" w:rsidRDefault="00770584" w:rsidP="00770584">
      <w:pPr>
        <w:ind w:left="720"/>
        <w:rPr>
          <w:rFonts w:ascii="Times New Roman" w:hAnsi="Times New Roman" w:cs="Times New Roman"/>
          <w:lang w:val="fr-CA"/>
        </w:rPr>
      </w:pPr>
      <w:r w:rsidRPr="00063629">
        <w:rPr>
          <w:rFonts w:ascii="Times New Roman" w:hAnsi="Times New Roman" w:cs="Times New Roman"/>
          <w:lang w:val="fr-CA"/>
        </w:rPr>
        <w:t xml:space="preserve">Les mêmes étapes que précédemment ont été appliquée pour la carte de l’Alaska. La bonne nouvelle est que </w:t>
      </w:r>
      <w:r w:rsidR="003907BD" w:rsidRPr="00063629">
        <w:rPr>
          <w:rFonts w:ascii="Times New Roman" w:hAnsi="Times New Roman" w:cs="Times New Roman"/>
          <w:lang w:val="fr-CA"/>
        </w:rPr>
        <w:t>la plupart des étapes suivies lors de la création de la carte principale peuvent être réappliquée rapidement.</w:t>
      </w:r>
    </w:p>
    <w:p w14:paraId="05CBBAE0" w14:textId="1AE1B430" w:rsidR="002E4493" w:rsidRPr="00063629" w:rsidRDefault="002E4493" w:rsidP="00770584">
      <w:pPr>
        <w:ind w:left="720"/>
        <w:rPr>
          <w:rFonts w:ascii="Times New Roman" w:hAnsi="Times New Roman" w:cs="Times New Roman"/>
          <w:lang w:val="fr-CA"/>
        </w:rPr>
      </w:pPr>
      <w:r w:rsidRPr="00063629">
        <w:rPr>
          <w:rFonts w:ascii="Times New Roman" w:hAnsi="Times New Roman" w:cs="Times New Roman"/>
          <w:lang w:val="fr-CA"/>
        </w:rPr>
        <w:t>La projection et l’échelle ont été appliqué</w:t>
      </w:r>
      <w:r w:rsidR="00786EB1" w:rsidRPr="00063629">
        <w:rPr>
          <w:rFonts w:ascii="Times New Roman" w:hAnsi="Times New Roman" w:cs="Times New Roman"/>
          <w:lang w:val="fr-CA"/>
        </w:rPr>
        <w:t>es</w:t>
      </w:r>
      <w:r w:rsidRPr="00063629">
        <w:rPr>
          <w:rFonts w:ascii="Times New Roman" w:hAnsi="Times New Roman" w:cs="Times New Roman"/>
          <w:lang w:val="fr-CA"/>
        </w:rPr>
        <w:t xml:space="preserve"> en premier lieu.</w:t>
      </w:r>
    </w:p>
    <w:p w14:paraId="04C454A6" w14:textId="4FE615D4" w:rsidR="004F09B9" w:rsidRPr="00063629" w:rsidRDefault="004F09B9" w:rsidP="00770584">
      <w:pPr>
        <w:ind w:left="720"/>
        <w:rPr>
          <w:rFonts w:ascii="Times New Roman" w:hAnsi="Times New Roman" w:cs="Times New Roman"/>
          <w:lang w:val="fr-CA"/>
        </w:rPr>
      </w:pPr>
      <w:r w:rsidRPr="00063629">
        <w:rPr>
          <w:rFonts w:ascii="Times New Roman" w:hAnsi="Times New Roman" w:cs="Times New Roman"/>
          <w:lang w:val="fr-CA"/>
        </w:rPr>
        <w:t xml:space="preserve">La particularité de l’incrustation de l’Alaska est la forme de son cadre. Un polygone a été tracé de la forme désirée avec l’outil </w:t>
      </w:r>
      <w:proofErr w:type="spellStart"/>
      <w:r w:rsidRPr="00063629">
        <w:rPr>
          <w:rFonts w:ascii="Times New Roman" w:hAnsi="Times New Roman" w:cs="Times New Roman"/>
          <w:lang w:val="fr-CA"/>
        </w:rPr>
        <w:t>Drawing</w:t>
      </w:r>
      <w:proofErr w:type="spellEnd"/>
      <w:r w:rsidRPr="00063629">
        <w:rPr>
          <w:rFonts w:ascii="Times New Roman" w:hAnsi="Times New Roman" w:cs="Times New Roman"/>
          <w:lang w:val="fr-CA"/>
        </w:rPr>
        <w:t xml:space="preserve"> &gt; </w:t>
      </w:r>
      <w:proofErr w:type="spellStart"/>
      <w:r w:rsidRPr="00063629">
        <w:rPr>
          <w:rFonts w:ascii="Times New Roman" w:hAnsi="Times New Roman" w:cs="Times New Roman"/>
          <w:lang w:val="fr-CA"/>
        </w:rPr>
        <w:t>Polygon</w:t>
      </w:r>
      <w:proofErr w:type="spellEnd"/>
      <w:r w:rsidRPr="00063629">
        <w:rPr>
          <w:rFonts w:ascii="Times New Roman" w:hAnsi="Times New Roman" w:cs="Times New Roman"/>
          <w:lang w:val="fr-CA"/>
        </w:rPr>
        <w:t>, puis transformé en « </w:t>
      </w:r>
      <w:proofErr w:type="spellStart"/>
      <w:r w:rsidRPr="00063629">
        <w:rPr>
          <w:rFonts w:ascii="Times New Roman" w:hAnsi="Times New Roman" w:cs="Times New Roman"/>
          <w:lang w:val="fr-CA"/>
        </w:rPr>
        <w:t>Feature</w:t>
      </w:r>
      <w:proofErr w:type="spellEnd"/>
      <w:r w:rsidRPr="00063629">
        <w:rPr>
          <w:rFonts w:ascii="Times New Roman" w:hAnsi="Times New Roman" w:cs="Times New Roman"/>
          <w:lang w:val="fr-CA"/>
        </w:rPr>
        <w:t xml:space="preserve"> » via </w:t>
      </w:r>
      <w:proofErr w:type="spellStart"/>
      <w:r w:rsidRPr="00063629">
        <w:rPr>
          <w:rFonts w:ascii="Times New Roman" w:hAnsi="Times New Roman" w:cs="Times New Roman"/>
          <w:lang w:val="fr-CA"/>
        </w:rPr>
        <w:t>Drawing</w:t>
      </w:r>
      <w:proofErr w:type="spellEnd"/>
      <w:r w:rsidRPr="00063629">
        <w:rPr>
          <w:rFonts w:ascii="Times New Roman" w:hAnsi="Times New Roman" w:cs="Times New Roman"/>
          <w:lang w:val="fr-CA"/>
        </w:rPr>
        <w:t xml:space="preserve"> &gt; </w:t>
      </w:r>
      <w:proofErr w:type="spellStart"/>
      <w:r w:rsidRPr="00063629">
        <w:rPr>
          <w:rFonts w:ascii="Times New Roman" w:hAnsi="Times New Roman" w:cs="Times New Roman"/>
          <w:lang w:val="fr-CA"/>
        </w:rPr>
        <w:t>Convert</w:t>
      </w:r>
      <w:proofErr w:type="spellEnd"/>
      <w:r w:rsidRPr="00063629">
        <w:rPr>
          <w:rFonts w:ascii="Times New Roman" w:hAnsi="Times New Roman" w:cs="Times New Roman"/>
          <w:lang w:val="fr-CA"/>
        </w:rPr>
        <w:t xml:space="preserve"> Graphics to </w:t>
      </w:r>
      <w:proofErr w:type="spellStart"/>
      <w:r w:rsidRPr="00063629">
        <w:rPr>
          <w:rFonts w:ascii="Times New Roman" w:hAnsi="Times New Roman" w:cs="Times New Roman"/>
          <w:lang w:val="fr-CA"/>
        </w:rPr>
        <w:t>Feature</w:t>
      </w:r>
      <w:proofErr w:type="spellEnd"/>
      <w:r w:rsidRPr="00063629">
        <w:rPr>
          <w:rFonts w:ascii="Times New Roman" w:hAnsi="Times New Roman" w:cs="Times New Roman"/>
          <w:lang w:val="fr-CA"/>
        </w:rPr>
        <w:t xml:space="preserve">. La forme du polygone peut ensuite être appliquée à la couche via un clic droit sur la couche (data frame) &gt; </w:t>
      </w:r>
      <w:proofErr w:type="spellStart"/>
      <w:r w:rsidRPr="00063629">
        <w:rPr>
          <w:rFonts w:ascii="Times New Roman" w:hAnsi="Times New Roman" w:cs="Times New Roman"/>
          <w:lang w:val="fr-CA"/>
        </w:rPr>
        <w:t>Properties</w:t>
      </w:r>
      <w:proofErr w:type="spellEnd"/>
      <w:r w:rsidRPr="00063629">
        <w:rPr>
          <w:rFonts w:ascii="Times New Roman" w:hAnsi="Times New Roman" w:cs="Times New Roman"/>
          <w:lang w:val="fr-CA"/>
        </w:rPr>
        <w:t xml:space="preserve"> &gt; Data Frame &gt; Clip Options &gt; Clip to </w:t>
      </w:r>
      <w:proofErr w:type="spellStart"/>
      <w:r w:rsidRPr="00063629">
        <w:rPr>
          <w:rFonts w:ascii="Times New Roman" w:hAnsi="Times New Roman" w:cs="Times New Roman"/>
          <w:lang w:val="fr-CA"/>
        </w:rPr>
        <w:t>shape</w:t>
      </w:r>
      <w:proofErr w:type="spellEnd"/>
      <w:r w:rsidRPr="00063629">
        <w:rPr>
          <w:rFonts w:ascii="Times New Roman" w:hAnsi="Times New Roman" w:cs="Times New Roman"/>
          <w:lang w:val="fr-CA"/>
        </w:rPr>
        <w:t xml:space="preserve"> &gt; </w:t>
      </w:r>
      <w:proofErr w:type="spellStart"/>
      <w:r w:rsidRPr="00063629">
        <w:rPr>
          <w:rFonts w:ascii="Times New Roman" w:hAnsi="Times New Roman" w:cs="Times New Roman"/>
          <w:lang w:val="fr-CA"/>
        </w:rPr>
        <w:t>Specify</w:t>
      </w:r>
      <w:proofErr w:type="spellEnd"/>
      <w:r w:rsidRPr="00063629">
        <w:rPr>
          <w:rFonts w:ascii="Times New Roman" w:hAnsi="Times New Roman" w:cs="Times New Roman"/>
          <w:lang w:val="fr-CA"/>
        </w:rPr>
        <w:t xml:space="preserve"> </w:t>
      </w:r>
      <w:proofErr w:type="spellStart"/>
      <w:r w:rsidRPr="00063629">
        <w:rPr>
          <w:rFonts w:ascii="Times New Roman" w:hAnsi="Times New Roman" w:cs="Times New Roman"/>
          <w:lang w:val="fr-CA"/>
        </w:rPr>
        <w:t>shape</w:t>
      </w:r>
      <w:proofErr w:type="spellEnd"/>
      <w:r w:rsidRPr="00063629">
        <w:rPr>
          <w:rFonts w:ascii="Times New Roman" w:hAnsi="Times New Roman" w:cs="Times New Roman"/>
          <w:lang w:val="fr-CA"/>
        </w:rPr>
        <w:t xml:space="preserve"> &gt; </w:t>
      </w:r>
      <w:proofErr w:type="spellStart"/>
      <w:r w:rsidRPr="00063629">
        <w:rPr>
          <w:rFonts w:ascii="Times New Roman" w:hAnsi="Times New Roman" w:cs="Times New Roman"/>
          <w:lang w:val="fr-CA"/>
        </w:rPr>
        <w:t>Outline</w:t>
      </w:r>
      <w:proofErr w:type="spellEnd"/>
      <w:r w:rsidRPr="00063629">
        <w:rPr>
          <w:rFonts w:ascii="Times New Roman" w:hAnsi="Times New Roman" w:cs="Times New Roman"/>
          <w:lang w:val="fr-CA"/>
        </w:rPr>
        <w:t xml:space="preserve"> of </w:t>
      </w:r>
      <w:proofErr w:type="spellStart"/>
      <w:r w:rsidRPr="00063629">
        <w:rPr>
          <w:rFonts w:ascii="Times New Roman" w:hAnsi="Times New Roman" w:cs="Times New Roman"/>
          <w:lang w:val="fr-CA"/>
        </w:rPr>
        <w:t>feature</w:t>
      </w:r>
      <w:proofErr w:type="spellEnd"/>
      <w:r w:rsidRPr="00063629">
        <w:rPr>
          <w:rFonts w:ascii="Times New Roman" w:hAnsi="Times New Roman" w:cs="Times New Roman"/>
          <w:lang w:val="fr-CA"/>
        </w:rPr>
        <w:t xml:space="preserve"> &gt; </w:t>
      </w:r>
      <w:proofErr w:type="spellStart"/>
      <w:r w:rsidRPr="00063629">
        <w:rPr>
          <w:rFonts w:ascii="Times New Roman" w:hAnsi="Times New Roman" w:cs="Times New Roman"/>
          <w:lang w:val="fr-CA"/>
        </w:rPr>
        <w:t>feature</w:t>
      </w:r>
      <w:proofErr w:type="spellEnd"/>
      <w:r w:rsidRPr="00063629">
        <w:rPr>
          <w:rFonts w:ascii="Times New Roman" w:hAnsi="Times New Roman" w:cs="Times New Roman"/>
          <w:lang w:val="fr-CA"/>
        </w:rPr>
        <w:t xml:space="preserve"> précédent &gt; OK. </w:t>
      </w:r>
      <w:r w:rsidR="00B235CB" w:rsidRPr="00063629">
        <w:rPr>
          <w:rFonts w:ascii="Times New Roman" w:hAnsi="Times New Roman" w:cs="Times New Roman"/>
          <w:lang w:val="fr-CA"/>
        </w:rPr>
        <w:t>Un bord et un</w:t>
      </w:r>
      <w:r w:rsidR="00C4280B" w:rsidRPr="00063629">
        <w:rPr>
          <w:rFonts w:ascii="Times New Roman" w:hAnsi="Times New Roman" w:cs="Times New Roman"/>
          <w:lang w:val="fr-CA"/>
        </w:rPr>
        <w:t xml:space="preserve"> fond peut alors être appliqué.</w:t>
      </w:r>
    </w:p>
    <w:p w14:paraId="504B4AD3" w14:textId="4512AC11" w:rsidR="007D338A" w:rsidRPr="00063629" w:rsidRDefault="007D338A" w:rsidP="007D338A">
      <w:pPr>
        <w:ind w:left="720"/>
        <w:rPr>
          <w:rFonts w:ascii="Times New Roman" w:hAnsi="Times New Roman" w:cs="Times New Roman"/>
          <w:lang w:val="fr-CA"/>
        </w:rPr>
      </w:pPr>
      <w:r w:rsidRPr="00063629">
        <w:rPr>
          <w:rFonts w:ascii="Times New Roman" w:hAnsi="Times New Roman" w:cs="Times New Roman"/>
          <w:lang w:val="fr-CA"/>
        </w:rPr>
        <w:t>La conception de la carte de l’Alaska a été faite avec les couches suivantes, dans cet ordre :</w:t>
      </w:r>
    </w:p>
    <w:p w14:paraId="738263C8" w14:textId="77777777" w:rsidR="007D338A" w:rsidRPr="00063629" w:rsidRDefault="007D338A" w:rsidP="00E813E7">
      <w:pPr>
        <w:pStyle w:val="ListParagraph"/>
        <w:numPr>
          <w:ilvl w:val="0"/>
          <w:numId w:val="33"/>
        </w:numPr>
        <w:rPr>
          <w:rFonts w:ascii="Times New Roman" w:hAnsi="Times New Roman" w:cs="Times New Roman"/>
          <w:lang w:val="fr-CA"/>
        </w:rPr>
      </w:pPr>
      <w:r w:rsidRPr="00063629">
        <w:rPr>
          <w:rFonts w:ascii="Times New Roman" w:hAnsi="Times New Roman" w:cs="Times New Roman"/>
          <w:lang w:val="fr-CA"/>
        </w:rPr>
        <w:t>Couche de la côte des États-Unis</w:t>
      </w:r>
    </w:p>
    <w:p w14:paraId="6C3AD568" w14:textId="0C4E9BF0" w:rsidR="007D338A" w:rsidRPr="00063629" w:rsidRDefault="007D338A" w:rsidP="00E813E7">
      <w:pPr>
        <w:pStyle w:val="ListParagraph"/>
        <w:numPr>
          <w:ilvl w:val="0"/>
          <w:numId w:val="33"/>
        </w:numPr>
        <w:rPr>
          <w:rFonts w:ascii="Times New Roman" w:hAnsi="Times New Roman" w:cs="Times New Roman"/>
          <w:lang w:val="fr-CA"/>
        </w:rPr>
      </w:pPr>
      <w:r w:rsidRPr="00063629">
        <w:rPr>
          <w:rFonts w:ascii="Times New Roman" w:hAnsi="Times New Roman" w:cs="Times New Roman"/>
          <w:lang w:val="fr-CA"/>
        </w:rPr>
        <w:t xml:space="preserve">Couche des lacs </w:t>
      </w:r>
      <w:r w:rsidR="00052F78" w:rsidRPr="00063629">
        <w:rPr>
          <w:rFonts w:ascii="Times New Roman" w:hAnsi="Times New Roman" w:cs="Times New Roman"/>
          <w:lang w:val="fr-CA"/>
        </w:rPr>
        <w:t>de l’Alaska</w:t>
      </w:r>
    </w:p>
    <w:p w14:paraId="2819EA66" w14:textId="27682734" w:rsidR="007D338A" w:rsidRPr="00063629" w:rsidRDefault="007D338A" w:rsidP="00E813E7">
      <w:pPr>
        <w:pStyle w:val="ListParagraph"/>
        <w:numPr>
          <w:ilvl w:val="0"/>
          <w:numId w:val="33"/>
        </w:numPr>
        <w:rPr>
          <w:rFonts w:ascii="Times New Roman" w:hAnsi="Times New Roman" w:cs="Times New Roman"/>
          <w:lang w:val="fr-CA"/>
        </w:rPr>
      </w:pPr>
      <w:r w:rsidRPr="00063629">
        <w:rPr>
          <w:rFonts w:ascii="Times New Roman" w:hAnsi="Times New Roman" w:cs="Times New Roman"/>
          <w:lang w:val="fr-CA"/>
        </w:rPr>
        <w:t xml:space="preserve">Couche </w:t>
      </w:r>
      <w:r w:rsidR="00AB005E" w:rsidRPr="00063629">
        <w:rPr>
          <w:rFonts w:ascii="Times New Roman" w:hAnsi="Times New Roman" w:cs="Times New Roman"/>
          <w:lang w:val="fr-CA"/>
        </w:rPr>
        <w:t>de l’état d’Alaska</w:t>
      </w:r>
    </w:p>
    <w:p w14:paraId="05420906" w14:textId="77777777" w:rsidR="007D338A" w:rsidRPr="00063629" w:rsidRDefault="007D338A" w:rsidP="00E813E7">
      <w:pPr>
        <w:pStyle w:val="ListParagraph"/>
        <w:numPr>
          <w:ilvl w:val="0"/>
          <w:numId w:val="33"/>
        </w:numPr>
        <w:rPr>
          <w:rFonts w:ascii="Times New Roman" w:hAnsi="Times New Roman" w:cs="Times New Roman"/>
          <w:lang w:val="fr-CA"/>
        </w:rPr>
      </w:pPr>
      <w:r w:rsidRPr="00063629">
        <w:rPr>
          <w:rFonts w:ascii="Times New Roman" w:hAnsi="Times New Roman" w:cs="Times New Roman"/>
          <w:lang w:val="fr-CA"/>
        </w:rPr>
        <w:t>Couche des terres fédérales</w:t>
      </w:r>
    </w:p>
    <w:p w14:paraId="5160E6F9" w14:textId="77777777" w:rsidR="007D338A" w:rsidRPr="00063629" w:rsidRDefault="007D338A" w:rsidP="00E813E7">
      <w:pPr>
        <w:pStyle w:val="ListParagraph"/>
        <w:numPr>
          <w:ilvl w:val="0"/>
          <w:numId w:val="33"/>
        </w:numPr>
        <w:rPr>
          <w:rFonts w:ascii="Times New Roman" w:hAnsi="Times New Roman" w:cs="Times New Roman"/>
          <w:lang w:val="fr-CA"/>
        </w:rPr>
      </w:pPr>
      <w:r w:rsidRPr="00063629">
        <w:rPr>
          <w:rFonts w:ascii="Times New Roman" w:hAnsi="Times New Roman" w:cs="Times New Roman"/>
          <w:lang w:val="fr-CA"/>
        </w:rPr>
        <w:t>Couche des terres autochtones</w:t>
      </w:r>
    </w:p>
    <w:p w14:paraId="0D89B65A" w14:textId="785FEEF9" w:rsidR="007D338A" w:rsidRPr="00063629" w:rsidRDefault="007D338A" w:rsidP="00E813E7">
      <w:pPr>
        <w:pStyle w:val="ListParagraph"/>
        <w:numPr>
          <w:ilvl w:val="0"/>
          <w:numId w:val="33"/>
        </w:numPr>
        <w:rPr>
          <w:rFonts w:ascii="Times New Roman" w:hAnsi="Times New Roman" w:cs="Times New Roman"/>
          <w:lang w:val="fr-CA"/>
        </w:rPr>
      </w:pPr>
      <w:r w:rsidRPr="00063629">
        <w:rPr>
          <w:rFonts w:ascii="Times New Roman" w:hAnsi="Times New Roman" w:cs="Times New Roman"/>
          <w:lang w:val="fr-CA"/>
        </w:rPr>
        <w:t>Couche des États-Unis</w:t>
      </w:r>
    </w:p>
    <w:p w14:paraId="135FCEC1" w14:textId="510DBC1E" w:rsidR="007D338A" w:rsidRPr="00063629" w:rsidRDefault="007D338A" w:rsidP="00E813E7">
      <w:pPr>
        <w:pStyle w:val="ListParagraph"/>
        <w:numPr>
          <w:ilvl w:val="0"/>
          <w:numId w:val="33"/>
        </w:numPr>
        <w:rPr>
          <w:rFonts w:ascii="Times New Roman" w:hAnsi="Times New Roman" w:cs="Times New Roman"/>
          <w:lang w:val="fr-CA"/>
        </w:rPr>
      </w:pPr>
      <w:r w:rsidRPr="00063629">
        <w:rPr>
          <w:rFonts w:ascii="Times New Roman" w:hAnsi="Times New Roman" w:cs="Times New Roman"/>
          <w:lang w:val="fr-CA"/>
        </w:rPr>
        <w:t>Couche du cadre spécial de l’Alaska (pour la couleur de fond)</w:t>
      </w:r>
    </w:p>
    <w:p w14:paraId="772550A4" w14:textId="39CD9DB2" w:rsidR="007D338A" w:rsidRPr="00063629" w:rsidRDefault="007D338A" w:rsidP="00E813E7">
      <w:pPr>
        <w:pStyle w:val="ListParagraph"/>
        <w:numPr>
          <w:ilvl w:val="0"/>
          <w:numId w:val="33"/>
        </w:numPr>
        <w:rPr>
          <w:rFonts w:ascii="Times New Roman" w:hAnsi="Times New Roman" w:cs="Times New Roman"/>
          <w:lang w:val="fr-CA"/>
        </w:rPr>
      </w:pPr>
      <w:r w:rsidRPr="00063629">
        <w:rPr>
          <w:rFonts w:ascii="Times New Roman" w:hAnsi="Times New Roman" w:cs="Times New Roman"/>
          <w:lang w:val="fr-CA"/>
        </w:rPr>
        <w:t>Couche des pays voisins</w:t>
      </w:r>
    </w:p>
    <w:p w14:paraId="20277B33" w14:textId="25AE1C96" w:rsidR="007D338A" w:rsidRPr="00063629" w:rsidRDefault="007D338A" w:rsidP="00E813E7">
      <w:pPr>
        <w:pStyle w:val="ListParagraph"/>
        <w:numPr>
          <w:ilvl w:val="0"/>
          <w:numId w:val="33"/>
        </w:numPr>
        <w:rPr>
          <w:rFonts w:ascii="Times New Roman" w:hAnsi="Times New Roman" w:cs="Times New Roman"/>
          <w:lang w:val="fr-CA"/>
        </w:rPr>
      </w:pPr>
      <w:r w:rsidRPr="00063629">
        <w:rPr>
          <w:rFonts w:ascii="Times New Roman" w:hAnsi="Times New Roman" w:cs="Times New Roman"/>
          <w:lang w:val="fr-CA"/>
        </w:rPr>
        <w:t>Couche du cadre spécial de l’Alaska (pour le contour)</w:t>
      </w:r>
    </w:p>
    <w:p w14:paraId="4725552A" w14:textId="7E47F5EA" w:rsidR="007D338A" w:rsidRPr="00063629" w:rsidRDefault="00A833E1" w:rsidP="007D338A">
      <w:pPr>
        <w:ind w:left="720"/>
        <w:rPr>
          <w:rFonts w:ascii="Times New Roman" w:hAnsi="Times New Roman" w:cs="Times New Roman"/>
          <w:lang w:val="fr-CA"/>
        </w:rPr>
      </w:pPr>
      <w:r w:rsidRPr="00063629">
        <w:rPr>
          <w:rFonts w:ascii="Times New Roman" w:hAnsi="Times New Roman" w:cs="Times New Roman"/>
          <w:lang w:val="fr-CA"/>
        </w:rPr>
        <w:t>Aucune généralisation et/ou filtrage des informations géographiques n’a été nécessaire</w:t>
      </w:r>
      <w:r w:rsidR="006648F6" w:rsidRPr="00063629">
        <w:rPr>
          <w:rFonts w:ascii="Times New Roman" w:hAnsi="Times New Roman" w:cs="Times New Roman"/>
          <w:lang w:val="fr-CA"/>
        </w:rPr>
        <w:t>.</w:t>
      </w:r>
    </w:p>
    <w:p w14:paraId="29B21057" w14:textId="7C547A97" w:rsidR="00E33225" w:rsidRPr="00063629" w:rsidRDefault="00E33225" w:rsidP="007D338A">
      <w:pPr>
        <w:ind w:left="720"/>
        <w:rPr>
          <w:rFonts w:ascii="Times New Roman" w:hAnsi="Times New Roman" w:cs="Times New Roman"/>
          <w:lang w:val="fr-CA"/>
        </w:rPr>
      </w:pPr>
      <w:r w:rsidRPr="00063629">
        <w:rPr>
          <w:rFonts w:ascii="Times New Roman" w:hAnsi="Times New Roman" w:cs="Times New Roman"/>
          <w:lang w:val="fr-CA"/>
        </w:rPr>
        <w:t>La représentation graphique (symbolisation) appliqué</w:t>
      </w:r>
      <w:r w:rsidR="00D31479" w:rsidRPr="00063629">
        <w:rPr>
          <w:rFonts w:ascii="Times New Roman" w:hAnsi="Times New Roman" w:cs="Times New Roman"/>
          <w:lang w:val="fr-CA"/>
        </w:rPr>
        <w:t>e</w:t>
      </w:r>
      <w:r w:rsidRPr="00063629">
        <w:rPr>
          <w:rFonts w:ascii="Times New Roman" w:hAnsi="Times New Roman" w:cs="Times New Roman"/>
          <w:lang w:val="fr-CA"/>
        </w:rPr>
        <w:t xml:space="preserve"> à la couche des terres fédérales est la même que pour celle de la carte des États-Unis. </w:t>
      </w:r>
    </w:p>
    <w:p w14:paraId="00FDDD3B" w14:textId="50F40BC8" w:rsidR="008729B4" w:rsidRPr="00063629" w:rsidRDefault="002E1E94" w:rsidP="00DE784B">
      <w:pPr>
        <w:pStyle w:val="Heading3"/>
        <w:rPr>
          <w:rFonts w:ascii="Times New Roman" w:hAnsi="Times New Roman" w:cs="Times New Roman"/>
          <w:lang w:val="fr-CA"/>
        </w:rPr>
      </w:pPr>
      <w:bookmarkStart w:id="29" w:name="_Toc497854066"/>
      <w:r w:rsidRPr="00063629">
        <w:rPr>
          <w:rFonts w:ascii="Times New Roman" w:hAnsi="Times New Roman" w:cs="Times New Roman"/>
          <w:lang w:val="fr-CA"/>
        </w:rPr>
        <w:t>Ajout du cadre de travail de Hawaii</w:t>
      </w:r>
      <w:bookmarkEnd w:id="29"/>
    </w:p>
    <w:p w14:paraId="130F58FA" w14:textId="5CD1FBF1" w:rsidR="008729B4" w:rsidRPr="00063629" w:rsidRDefault="008729B4" w:rsidP="008729B4">
      <w:pPr>
        <w:pStyle w:val="ListParagraph"/>
        <w:rPr>
          <w:rFonts w:ascii="Times New Roman" w:hAnsi="Times New Roman" w:cs="Times New Roman"/>
          <w:lang w:val="fr-CA"/>
        </w:rPr>
      </w:pPr>
      <w:r w:rsidRPr="00063629">
        <w:rPr>
          <w:rFonts w:ascii="Times New Roman" w:hAnsi="Times New Roman" w:cs="Times New Roman"/>
          <w:lang w:val="fr-CA"/>
        </w:rPr>
        <w:t>Les mêmes étapes que précédemment ont été appliquée pour la carte d’Hawaii. La bonne nouvelle est que la plupart des étapes suivies lors de la création de la carte principale peuvent être réappliquée rapidement.</w:t>
      </w:r>
    </w:p>
    <w:p w14:paraId="71594061" w14:textId="42F38551" w:rsidR="00812241" w:rsidRPr="00063629" w:rsidRDefault="00812241" w:rsidP="00697657">
      <w:pPr>
        <w:ind w:left="720"/>
        <w:rPr>
          <w:rFonts w:ascii="Times New Roman" w:hAnsi="Times New Roman" w:cs="Times New Roman"/>
          <w:lang w:val="fr-CA"/>
        </w:rPr>
      </w:pPr>
      <w:r w:rsidRPr="00063629">
        <w:rPr>
          <w:rFonts w:ascii="Times New Roman" w:hAnsi="Times New Roman" w:cs="Times New Roman"/>
          <w:lang w:val="fr-CA"/>
        </w:rPr>
        <w:t>La projection et l’échelle ont été appliqué</w:t>
      </w:r>
      <w:r w:rsidR="007A48D1" w:rsidRPr="00063629">
        <w:rPr>
          <w:rFonts w:ascii="Times New Roman" w:hAnsi="Times New Roman" w:cs="Times New Roman"/>
          <w:lang w:val="fr-CA"/>
        </w:rPr>
        <w:t>e</w:t>
      </w:r>
      <w:r w:rsidR="00F17616" w:rsidRPr="00063629">
        <w:rPr>
          <w:rFonts w:ascii="Times New Roman" w:hAnsi="Times New Roman" w:cs="Times New Roman"/>
          <w:lang w:val="fr-CA"/>
        </w:rPr>
        <w:t>s</w:t>
      </w:r>
      <w:r w:rsidRPr="00063629">
        <w:rPr>
          <w:rFonts w:ascii="Times New Roman" w:hAnsi="Times New Roman" w:cs="Times New Roman"/>
          <w:lang w:val="fr-CA"/>
        </w:rPr>
        <w:t xml:space="preserve"> en premier lieu.</w:t>
      </w:r>
    </w:p>
    <w:p w14:paraId="4810B420" w14:textId="57A85F34" w:rsidR="00697657" w:rsidRPr="00063629" w:rsidRDefault="00697657" w:rsidP="00697657">
      <w:pPr>
        <w:ind w:left="720"/>
        <w:rPr>
          <w:rFonts w:ascii="Times New Roman" w:hAnsi="Times New Roman" w:cs="Times New Roman"/>
          <w:lang w:val="fr-CA"/>
        </w:rPr>
      </w:pPr>
      <w:r w:rsidRPr="00063629">
        <w:rPr>
          <w:rFonts w:ascii="Times New Roman" w:hAnsi="Times New Roman" w:cs="Times New Roman"/>
          <w:lang w:val="fr-CA"/>
        </w:rPr>
        <w:t>La conception de la carte de Hawaii a été faite avec les couches suivantes, dans cet ordre :</w:t>
      </w:r>
    </w:p>
    <w:p w14:paraId="43DB0352" w14:textId="77777777" w:rsidR="00697657" w:rsidRPr="00063629" w:rsidRDefault="00697657" w:rsidP="00E813E7">
      <w:pPr>
        <w:pStyle w:val="ListParagraph"/>
        <w:numPr>
          <w:ilvl w:val="0"/>
          <w:numId w:val="34"/>
        </w:numPr>
        <w:rPr>
          <w:rFonts w:ascii="Times New Roman" w:hAnsi="Times New Roman" w:cs="Times New Roman"/>
          <w:lang w:val="fr-CA"/>
        </w:rPr>
      </w:pPr>
      <w:r w:rsidRPr="00063629">
        <w:rPr>
          <w:rFonts w:ascii="Times New Roman" w:hAnsi="Times New Roman" w:cs="Times New Roman"/>
          <w:lang w:val="fr-CA"/>
        </w:rPr>
        <w:t>Couche de la côte des États-Unis</w:t>
      </w:r>
    </w:p>
    <w:p w14:paraId="1B7CB24D" w14:textId="77777777" w:rsidR="00697657" w:rsidRPr="00063629" w:rsidRDefault="00697657" w:rsidP="00E813E7">
      <w:pPr>
        <w:pStyle w:val="ListParagraph"/>
        <w:numPr>
          <w:ilvl w:val="0"/>
          <w:numId w:val="34"/>
        </w:numPr>
        <w:rPr>
          <w:rFonts w:ascii="Times New Roman" w:hAnsi="Times New Roman" w:cs="Times New Roman"/>
          <w:lang w:val="fr-CA"/>
        </w:rPr>
      </w:pPr>
      <w:r w:rsidRPr="00063629">
        <w:rPr>
          <w:rFonts w:ascii="Times New Roman" w:hAnsi="Times New Roman" w:cs="Times New Roman"/>
          <w:lang w:val="fr-CA"/>
        </w:rPr>
        <w:lastRenderedPageBreak/>
        <w:t>Couche des terres fédérales</w:t>
      </w:r>
    </w:p>
    <w:p w14:paraId="19D0ED98" w14:textId="77777777" w:rsidR="00697657" w:rsidRPr="00063629" w:rsidRDefault="00697657" w:rsidP="00E813E7">
      <w:pPr>
        <w:pStyle w:val="ListParagraph"/>
        <w:numPr>
          <w:ilvl w:val="0"/>
          <w:numId w:val="34"/>
        </w:numPr>
        <w:rPr>
          <w:rFonts w:ascii="Times New Roman" w:hAnsi="Times New Roman" w:cs="Times New Roman"/>
          <w:lang w:val="fr-CA"/>
        </w:rPr>
      </w:pPr>
      <w:r w:rsidRPr="00063629">
        <w:rPr>
          <w:rFonts w:ascii="Times New Roman" w:hAnsi="Times New Roman" w:cs="Times New Roman"/>
          <w:lang w:val="fr-CA"/>
        </w:rPr>
        <w:t>Couche des terres autochtones</w:t>
      </w:r>
    </w:p>
    <w:p w14:paraId="79C92243" w14:textId="0495EB7A" w:rsidR="004C3F3A" w:rsidRPr="00063629" w:rsidRDefault="00BE3E80" w:rsidP="00E813E7">
      <w:pPr>
        <w:pStyle w:val="ListParagraph"/>
        <w:numPr>
          <w:ilvl w:val="0"/>
          <w:numId w:val="34"/>
        </w:numPr>
        <w:rPr>
          <w:rFonts w:ascii="Times New Roman" w:hAnsi="Times New Roman" w:cs="Times New Roman"/>
          <w:lang w:val="fr-CA"/>
        </w:rPr>
      </w:pPr>
      <w:r w:rsidRPr="00063629">
        <w:rPr>
          <w:rFonts w:ascii="Times New Roman" w:hAnsi="Times New Roman" w:cs="Times New Roman"/>
          <w:lang w:val="fr-CA"/>
        </w:rPr>
        <w:t>Couche de l’état d’Hawaii</w:t>
      </w:r>
    </w:p>
    <w:p w14:paraId="4FEC86B0" w14:textId="77777777" w:rsidR="00697657" w:rsidRPr="00063629" w:rsidRDefault="00697657" w:rsidP="00697657">
      <w:pPr>
        <w:ind w:left="720"/>
        <w:rPr>
          <w:rFonts w:ascii="Times New Roman" w:hAnsi="Times New Roman" w:cs="Times New Roman"/>
          <w:lang w:val="fr-CA"/>
        </w:rPr>
      </w:pPr>
      <w:r w:rsidRPr="00063629">
        <w:rPr>
          <w:rFonts w:ascii="Times New Roman" w:hAnsi="Times New Roman" w:cs="Times New Roman"/>
          <w:lang w:val="fr-CA"/>
        </w:rPr>
        <w:t>Aucune généralisation et/ou filtrage des informations géographiques n’a été nécessaire.</w:t>
      </w:r>
    </w:p>
    <w:p w14:paraId="2DEF7FD9" w14:textId="2D80B868" w:rsidR="008729B4" w:rsidRPr="00063629" w:rsidRDefault="00697657" w:rsidP="008729B4">
      <w:pPr>
        <w:pStyle w:val="ListParagraph"/>
        <w:rPr>
          <w:rFonts w:ascii="Times New Roman" w:hAnsi="Times New Roman" w:cs="Times New Roman"/>
          <w:lang w:val="fr-CA"/>
        </w:rPr>
      </w:pPr>
      <w:r w:rsidRPr="00063629">
        <w:rPr>
          <w:rFonts w:ascii="Times New Roman" w:hAnsi="Times New Roman" w:cs="Times New Roman"/>
          <w:lang w:val="fr-CA"/>
        </w:rPr>
        <w:t>La représentation graphique (symbolisation) appliquée à la couche des terres fédérales est la même que pour celle de la carte des États-Unis.</w:t>
      </w:r>
    </w:p>
    <w:p w14:paraId="6BFDD859" w14:textId="76A35090" w:rsidR="002E1E94" w:rsidRPr="00063629" w:rsidRDefault="00063629" w:rsidP="00DE784B">
      <w:pPr>
        <w:pStyle w:val="Heading3"/>
        <w:rPr>
          <w:rFonts w:ascii="Times New Roman" w:hAnsi="Times New Roman" w:cs="Times New Roman"/>
          <w:lang w:val="fr-CA"/>
        </w:rPr>
      </w:pPr>
      <w:bookmarkStart w:id="30" w:name="_Toc497854067"/>
      <w:r w:rsidRPr="00063629">
        <w:rPr>
          <w:rFonts w:ascii="Times New Roman" w:hAnsi="Times New Roman" w:cs="Times New Roman"/>
          <w:lang w:val="fr-CA"/>
        </w:rPr>
        <w:t>Application</w:t>
      </w:r>
      <w:r w:rsidR="002E1E94" w:rsidRPr="00063629">
        <w:rPr>
          <w:rFonts w:ascii="Times New Roman" w:hAnsi="Times New Roman" w:cs="Times New Roman"/>
          <w:lang w:val="fr-CA"/>
        </w:rPr>
        <w:t xml:space="preserve"> des valeurs visuelles, tel que les couleurs, les tailles</w:t>
      </w:r>
      <w:r w:rsidR="00F604B6" w:rsidRPr="00063629">
        <w:rPr>
          <w:rFonts w:ascii="Times New Roman" w:hAnsi="Times New Roman" w:cs="Times New Roman"/>
          <w:lang w:val="fr-CA"/>
        </w:rPr>
        <w:t xml:space="preserve">, les </w:t>
      </w:r>
      <w:r w:rsidR="002E1E94" w:rsidRPr="00063629">
        <w:rPr>
          <w:rFonts w:ascii="Times New Roman" w:hAnsi="Times New Roman" w:cs="Times New Roman"/>
          <w:lang w:val="fr-CA"/>
        </w:rPr>
        <w:t>annotation</w:t>
      </w:r>
      <w:r w:rsidR="002C3EA5" w:rsidRPr="00063629">
        <w:rPr>
          <w:rFonts w:ascii="Times New Roman" w:hAnsi="Times New Roman" w:cs="Times New Roman"/>
          <w:lang w:val="fr-CA"/>
        </w:rPr>
        <w:t>s</w:t>
      </w:r>
      <w:r w:rsidR="002E1E94" w:rsidRPr="00063629">
        <w:rPr>
          <w:rFonts w:ascii="Times New Roman" w:hAnsi="Times New Roman" w:cs="Times New Roman"/>
          <w:lang w:val="fr-CA"/>
        </w:rPr>
        <w:t>, et les placements</w:t>
      </w:r>
      <w:bookmarkEnd w:id="30"/>
    </w:p>
    <w:p w14:paraId="69B2ECA6" w14:textId="25D26B6C" w:rsidR="00794EF1" w:rsidRPr="00063629" w:rsidRDefault="003907BD" w:rsidP="00E10FBB">
      <w:pPr>
        <w:pStyle w:val="ListParagraph"/>
        <w:numPr>
          <w:ilvl w:val="1"/>
          <w:numId w:val="28"/>
        </w:numPr>
        <w:rPr>
          <w:rFonts w:ascii="Times New Roman" w:hAnsi="Times New Roman" w:cs="Times New Roman"/>
          <w:lang w:val="fr-CA"/>
        </w:rPr>
      </w:pPr>
      <w:r w:rsidRPr="00063629">
        <w:rPr>
          <w:rFonts w:ascii="Times New Roman" w:hAnsi="Times New Roman" w:cs="Times New Roman"/>
          <w:lang w:val="fr-CA"/>
        </w:rPr>
        <w:t xml:space="preserve">Libellés </w:t>
      </w:r>
      <w:r w:rsidR="00E10FBB" w:rsidRPr="00063629">
        <w:rPr>
          <w:rFonts w:ascii="Times New Roman" w:hAnsi="Times New Roman" w:cs="Times New Roman"/>
          <w:lang w:val="fr-CA"/>
        </w:rPr>
        <w:t>de</w:t>
      </w:r>
      <w:r w:rsidR="008E0991" w:rsidRPr="00063629">
        <w:rPr>
          <w:rFonts w:ascii="Times New Roman" w:hAnsi="Times New Roman" w:cs="Times New Roman"/>
          <w:lang w:val="fr-CA"/>
        </w:rPr>
        <w:t>s</w:t>
      </w:r>
      <w:r w:rsidR="0067002C" w:rsidRPr="00063629">
        <w:rPr>
          <w:rFonts w:ascii="Times New Roman" w:hAnsi="Times New Roman" w:cs="Times New Roman"/>
          <w:lang w:val="fr-CA"/>
        </w:rPr>
        <w:t xml:space="preserve"> états des É</w:t>
      </w:r>
      <w:r w:rsidR="00E10FBB" w:rsidRPr="00063629">
        <w:rPr>
          <w:rFonts w:ascii="Times New Roman" w:hAnsi="Times New Roman" w:cs="Times New Roman"/>
          <w:lang w:val="fr-CA"/>
        </w:rPr>
        <w:t xml:space="preserve">tats-Unis </w:t>
      </w:r>
    </w:p>
    <w:p w14:paraId="31DFE6AC" w14:textId="365CEE81" w:rsidR="003907BD" w:rsidRPr="00063629" w:rsidRDefault="008E0991" w:rsidP="00E10FBB">
      <w:pPr>
        <w:pStyle w:val="ListParagraph"/>
        <w:numPr>
          <w:ilvl w:val="2"/>
          <w:numId w:val="28"/>
        </w:numPr>
        <w:rPr>
          <w:rFonts w:ascii="Times New Roman" w:hAnsi="Times New Roman" w:cs="Times New Roman"/>
          <w:lang w:val="fr-CA"/>
        </w:rPr>
      </w:pPr>
      <w:r w:rsidRPr="00063629">
        <w:rPr>
          <w:rFonts w:ascii="Times New Roman" w:hAnsi="Times New Roman" w:cs="Times New Roman"/>
          <w:lang w:val="fr-CA"/>
        </w:rPr>
        <w:t>La m</w:t>
      </w:r>
      <w:r w:rsidR="00E10FBB" w:rsidRPr="00063629">
        <w:rPr>
          <w:rFonts w:ascii="Times New Roman" w:hAnsi="Times New Roman" w:cs="Times New Roman"/>
          <w:lang w:val="fr-CA"/>
        </w:rPr>
        <w:t xml:space="preserve">ise en </w:t>
      </w:r>
      <w:r w:rsidRPr="00063629">
        <w:rPr>
          <w:rFonts w:ascii="Times New Roman" w:hAnsi="Times New Roman" w:cs="Times New Roman"/>
          <w:lang w:val="fr-CA"/>
        </w:rPr>
        <w:t>lettre capitale des noms des états sur la carte a été faite via la fonction « </w:t>
      </w:r>
      <w:proofErr w:type="spellStart"/>
      <w:proofErr w:type="gramStart"/>
      <w:r w:rsidRPr="00063629">
        <w:rPr>
          <w:rFonts w:ascii="Times New Roman" w:hAnsi="Times New Roman" w:cs="Times New Roman"/>
          <w:lang w:val="fr-CA"/>
        </w:rPr>
        <w:t>upper</w:t>
      </w:r>
      <w:proofErr w:type="spellEnd"/>
      <w:r w:rsidRPr="00063629">
        <w:rPr>
          <w:rFonts w:ascii="Times New Roman" w:hAnsi="Times New Roman" w:cs="Times New Roman"/>
          <w:lang w:val="fr-CA"/>
        </w:rPr>
        <w:t>(</w:t>
      </w:r>
      <w:proofErr w:type="gramEnd"/>
      <w:r w:rsidRPr="00063629">
        <w:rPr>
          <w:rFonts w:ascii="Times New Roman" w:hAnsi="Times New Roman" w:cs="Times New Roman"/>
          <w:lang w:val="fr-CA"/>
        </w:rPr>
        <w:t>) » fournie par Python</w:t>
      </w:r>
      <w:r w:rsidR="003907BD" w:rsidRPr="00063629">
        <w:rPr>
          <w:rFonts w:ascii="Times New Roman" w:hAnsi="Times New Roman" w:cs="Times New Roman"/>
          <w:lang w:val="fr-CA"/>
        </w:rPr>
        <w:t>.</w:t>
      </w:r>
    </w:p>
    <w:p w14:paraId="62BDF1C0" w14:textId="6F9B5D73" w:rsidR="00E10FBB" w:rsidRPr="00063629" w:rsidRDefault="003907BD" w:rsidP="006D0C25">
      <w:pPr>
        <w:pStyle w:val="ListParagraph"/>
        <w:numPr>
          <w:ilvl w:val="3"/>
          <w:numId w:val="28"/>
        </w:numPr>
        <w:rPr>
          <w:rFonts w:ascii="Times New Roman" w:hAnsi="Times New Roman" w:cs="Times New Roman"/>
          <w:lang w:val="fr-CA"/>
        </w:rPr>
      </w:pPr>
      <w:r w:rsidRPr="00063629">
        <w:rPr>
          <w:rFonts w:ascii="Times New Roman" w:hAnsi="Times New Roman" w:cs="Times New Roman"/>
          <w:lang w:val="fr-CA"/>
        </w:rPr>
        <w:t xml:space="preserve">Clic droit sur la couche « Statesp010g_Rep » &gt; Layer </w:t>
      </w:r>
      <w:proofErr w:type="spellStart"/>
      <w:r w:rsidRPr="00063629">
        <w:rPr>
          <w:rFonts w:ascii="Times New Roman" w:hAnsi="Times New Roman" w:cs="Times New Roman"/>
          <w:lang w:val="fr-CA"/>
        </w:rPr>
        <w:t>Properties</w:t>
      </w:r>
      <w:proofErr w:type="spellEnd"/>
      <w:r w:rsidRPr="00063629">
        <w:rPr>
          <w:rFonts w:ascii="Times New Roman" w:hAnsi="Times New Roman" w:cs="Times New Roman"/>
          <w:lang w:val="fr-CA"/>
        </w:rPr>
        <w:t xml:space="preserve"> &gt; Labels &gt; Expression &gt; Advanced &gt; </w:t>
      </w:r>
      <w:proofErr w:type="spellStart"/>
      <w:r w:rsidRPr="00063629">
        <w:rPr>
          <w:rFonts w:ascii="Times New Roman" w:hAnsi="Times New Roman" w:cs="Times New Roman"/>
          <w:lang w:val="fr-CA"/>
        </w:rPr>
        <w:t>Parser</w:t>
      </w:r>
      <w:proofErr w:type="spellEnd"/>
      <w:r w:rsidRPr="00063629">
        <w:rPr>
          <w:rFonts w:ascii="Times New Roman" w:hAnsi="Times New Roman" w:cs="Times New Roman"/>
          <w:lang w:val="fr-CA"/>
        </w:rPr>
        <w:t xml:space="preserve"> Python</w:t>
      </w:r>
    </w:p>
    <w:p w14:paraId="7F8AB166" w14:textId="77777777" w:rsidR="0024721A" w:rsidRPr="00063629" w:rsidRDefault="00E10FBB" w:rsidP="00634499">
      <w:pPr>
        <w:keepNext/>
        <w:jc w:val="center"/>
        <w:rPr>
          <w:rFonts w:ascii="Times New Roman" w:hAnsi="Times New Roman" w:cs="Times New Roman"/>
          <w:lang w:val="fr-CA"/>
        </w:rPr>
      </w:pPr>
      <w:r w:rsidRPr="00063629">
        <w:rPr>
          <w:rFonts w:ascii="Times New Roman" w:eastAsiaTheme="majorEastAsia" w:hAnsi="Times New Roman" w:cs="Times New Roman"/>
          <w:noProof/>
          <w:color w:val="1F4D78" w:themeColor="accent1" w:themeShade="7F"/>
          <w:sz w:val="24"/>
          <w:szCs w:val="24"/>
          <w:lang w:eastAsia="en-CA"/>
        </w:rPr>
        <w:drawing>
          <wp:inline distT="0" distB="0" distL="0" distR="0" wp14:anchorId="395B5DF9" wp14:editId="6BA11314">
            <wp:extent cx="3373423" cy="419099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87616" cy="4208632"/>
                    </a:xfrm>
                    <a:prstGeom prst="rect">
                      <a:avLst/>
                    </a:prstGeom>
                  </pic:spPr>
                </pic:pic>
              </a:graphicData>
            </a:graphic>
          </wp:inline>
        </w:drawing>
      </w:r>
    </w:p>
    <w:p w14:paraId="2BF0362E" w14:textId="5F8B371A" w:rsidR="00E10FBB" w:rsidRPr="00063629" w:rsidRDefault="0024721A" w:rsidP="0024721A">
      <w:pPr>
        <w:pStyle w:val="Caption"/>
        <w:jc w:val="center"/>
        <w:rPr>
          <w:rFonts w:ascii="Times New Roman" w:eastAsiaTheme="majorEastAsia" w:hAnsi="Times New Roman" w:cs="Times New Roman"/>
          <w:color w:val="1F4D78" w:themeColor="accent1" w:themeShade="7F"/>
          <w:sz w:val="24"/>
          <w:szCs w:val="24"/>
          <w:lang w:val="fr-CA"/>
        </w:rPr>
      </w:pPr>
      <w:bookmarkStart w:id="31" w:name="_Toc497854082"/>
      <w:r w:rsidRPr="00063629">
        <w:rPr>
          <w:rFonts w:ascii="Times New Roman" w:hAnsi="Times New Roman" w:cs="Times New Roman"/>
          <w:lang w:val="fr-CA"/>
        </w:rPr>
        <w:t xml:space="preserve">Figure </w:t>
      </w:r>
      <w:r w:rsidRPr="00063629">
        <w:rPr>
          <w:rFonts w:ascii="Times New Roman" w:hAnsi="Times New Roman" w:cs="Times New Roman"/>
          <w:lang w:val="fr-CA"/>
        </w:rPr>
        <w:fldChar w:fldCharType="begin"/>
      </w:r>
      <w:r w:rsidRPr="00063629">
        <w:rPr>
          <w:rFonts w:ascii="Times New Roman" w:hAnsi="Times New Roman" w:cs="Times New Roman"/>
          <w:lang w:val="fr-CA"/>
        </w:rPr>
        <w:instrText xml:space="preserve"> SEQ Figure \* ARABIC </w:instrText>
      </w:r>
      <w:r w:rsidRPr="00063629">
        <w:rPr>
          <w:rFonts w:ascii="Times New Roman" w:hAnsi="Times New Roman" w:cs="Times New Roman"/>
          <w:lang w:val="fr-CA"/>
        </w:rPr>
        <w:fldChar w:fldCharType="separate"/>
      </w:r>
      <w:r w:rsidR="004C55FB">
        <w:rPr>
          <w:rFonts w:ascii="Times New Roman" w:hAnsi="Times New Roman" w:cs="Times New Roman"/>
          <w:noProof/>
          <w:lang w:val="fr-CA"/>
        </w:rPr>
        <w:t>5</w:t>
      </w:r>
      <w:r w:rsidRPr="00063629">
        <w:rPr>
          <w:rFonts w:ascii="Times New Roman" w:hAnsi="Times New Roman" w:cs="Times New Roman"/>
          <w:lang w:val="fr-CA"/>
        </w:rPr>
        <w:fldChar w:fldCharType="end"/>
      </w:r>
      <w:r w:rsidRPr="00063629">
        <w:rPr>
          <w:rFonts w:ascii="Times New Roman" w:hAnsi="Times New Roman" w:cs="Times New Roman"/>
          <w:lang w:val="fr-CA"/>
        </w:rPr>
        <w:t xml:space="preserve"> : mise en capitale des labels via la fonction Python “</w:t>
      </w:r>
      <w:proofErr w:type="spellStart"/>
      <w:r w:rsidRPr="00063629">
        <w:rPr>
          <w:rFonts w:ascii="Times New Roman" w:hAnsi="Times New Roman" w:cs="Times New Roman"/>
          <w:lang w:val="fr-CA"/>
        </w:rPr>
        <w:t>upper</w:t>
      </w:r>
      <w:proofErr w:type="spellEnd"/>
      <w:r w:rsidRPr="00063629">
        <w:rPr>
          <w:rFonts w:ascii="Times New Roman" w:hAnsi="Times New Roman" w:cs="Times New Roman"/>
          <w:lang w:val="fr-CA"/>
        </w:rPr>
        <w:t>()” du Label Expression.</w:t>
      </w:r>
      <w:bookmarkEnd w:id="31"/>
    </w:p>
    <w:p w14:paraId="085EB7DF" w14:textId="6E61AB9A" w:rsidR="008729B4" w:rsidRPr="00F75D02" w:rsidRDefault="003907BD" w:rsidP="008729B4">
      <w:pPr>
        <w:pStyle w:val="ListParagraph"/>
        <w:numPr>
          <w:ilvl w:val="2"/>
          <w:numId w:val="28"/>
        </w:numPr>
        <w:rPr>
          <w:rFonts w:ascii="Times New Roman" w:eastAsiaTheme="majorEastAsia" w:hAnsi="Times New Roman" w:cs="Times New Roman"/>
          <w:color w:val="1F4D78" w:themeColor="accent1" w:themeShade="7F"/>
          <w:sz w:val="24"/>
          <w:szCs w:val="24"/>
          <w:lang w:val="fr-CA"/>
        </w:rPr>
      </w:pPr>
      <w:r w:rsidRPr="00063629">
        <w:rPr>
          <w:rFonts w:ascii="Times New Roman" w:hAnsi="Times New Roman" w:cs="Times New Roman"/>
          <w:lang w:val="fr-CA"/>
        </w:rPr>
        <w:t>Les li</w:t>
      </w:r>
      <w:r w:rsidR="004E6AF1" w:rsidRPr="00063629">
        <w:rPr>
          <w:rFonts w:ascii="Times New Roman" w:hAnsi="Times New Roman" w:cs="Times New Roman"/>
          <w:lang w:val="fr-CA"/>
        </w:rPr>
        <w:t>bellés ont ensuite été convertis</w:t>
      </w:r>
      <w:r w:rsidRPr="00063629">
        <w:rPr>
          <w:rFonts w:ascii="Times New Roman" w:hAnsi="Times New Roman" w:cs="Times New Roman"/>
          <w:lang w:val="fr-CA"/>
        </w:rPr>
        <w:t xml:space="preserve"> en annotation afin d’être traité</w:t>
      </w:r>
      <w:r w:rsidR="004E6AF1" w:rsidRPr="00063629">
        <w:rPr>
          <w:rFonts w:ascii="Times New Roman" w:hAnsi="Times New Roman" w:cs="Times New Roman"/>
          <w:lang w:val="fr-CA"/>
        </w:rPr>
        <w:t>s</w:t>
      </w:r>
      <w:r w:rsidRPr="00063629">
        <w:rPr>
          <w:rFonts w:ascii="Times New Roman" w:hAnsi="Times New Roman" w:cs="Times New Roman"/>
          <w:lang w:val="fr-CA"/>
        </w:rPr>
        <w:t>.</w:t>
      </w:r>
    </w:p>
    <w:p w14:paraId="32AA6521" w14:textId="1E93B123" w:rsidR="00F75D02" w:rsidRPr="00063629" w:rsidRDefault="00F75D02" w:rsidP="00F75D02">
      <w:pPr>
        <w:pStyle w:val="Heading4"/>
        <w:rPr>
          <w:rFonts w:ascii="Times New Roman" w:hAnsi="Times New Roman" w:cs="Times New Roman"/>
          <w:lang w:val="fr-CA"/>
        </w:rPr>
      </w:pPr>
      <w:bookmarkStart w:id="32" w:name="_Toc497854068"/>
      <w:r w:rsidRPr="00063629">
        <w:rPr>
          <w:rFonts w:ascii="Times New Roman" w:hAnsi="Times New Roman" w:cs="Times New Roman"/>
          <w:lang w:val="fr-CA"/>
        </w:rPr>
        <w:t xml:space="preserve">Type </w:t>
      </w:r>
      <w:r w:rsidR="00EB6C69">
        <w:rPr>
          <w:rFonts w:ascii="Times New Roman" w:hAnsi="Times New Roman" w:cs="Times New Roman"/>
          <w:lang w:val="fr-CA"/>
        </w:rPr>
        <w:t xml:space="preserve">et Style </w:t>
      </w:r>
      <w:r w:rsidRPr="00063629">
        <w:rPr>
          <w:rFonts w:ascii="Times New Roman" w:hAnsi="Times New Roman" w:cs="Times New Roman"/>
          <w:lang w:val="fr-CA"/>
        </w:rPr>
        <w:t>des textes</w:t>
      </w:r>
      <w:bookmarkEnd w:id="32"/>
    </w:p>
    <w:p w14:paraId="4DF6727D" w14:textId="77777777" w:rsidR="00F75D02" w:rsidRPr="00063629" w:rsidRDefault="00F75D02" w:rsidP="00F75D02">
      <w:pPr>
        <w:ind w:left="720"/>
        <w:rPr>
          <w:rFonts w:ascii="Times New Roman" w:hAnsi="Times New Roman" w:cs="Times New Roman"/>
          <w:lang w:val="fr-CA"/>
        </w:rPr>
      </w:pPr>
      <w:r w:rsidRPr="00063629">
        <w:rPr>
          <w:rFonts w:ascii="Times New Roman" w:hAnsi="Times New Roman" w:cs="Times New Roman"/>
          <w:lang w:val="fr-CA"/>
        </w:rPr>
        <w:t xml:space="preserve">Les types qui sont représentés sont la plupart Sans Serif « Arial ». Seuls les libellés des océans, golfes et mers sont de type Serif « Times New Roman ». </w:t>
      </w:r>
    </w:p>
    <w:p w14:paraId="0292F48A" w14:textId="77777777" w:rsidR="00F75D02" w:rsidRPr="00063629" w:rsidRDefault="00F75D02" w:rsidP="00F75D02">
      <w:pPr>
        <w:ind w:left="720"/>
        <w:rPr>
          <w:rFonts w:ascii="Times New Roman" w:hAnsi="Times New Roman" w:cs="Times New Roman"/>
          <w:lang w:val="fr-CA"/>
        </w:rPr>
      </w:pPr>
      <w:r w:rsidRPr="00063629">
        <w:rPr>
          <w:rFonts w:ascii="Times New Roman" w:hAnsi="Times New Roman" w:cs="Times New Roman"/>
          <w:lang w:val="fr-CA"/>
        </w:rPr>
        <w:lastRenderedPageBreak/>
        <w:t xml:space="preserve">Leur taille varie, selon l’importance et l’espace qui leur sont accordés. La taille la plus petite est de 5 points pour les noms des états sur la côte Est, et la taille la plus grande est de 18 points pour le titre. Sur la carte principale les libellés des états sont de 8 points, ceux des pays de 14 points et ceux des océans, golfes et mers de 12 points. </w:t>
      </w:r>
    </w:p>
    <w:p w14:paraId="2B521F03" w14:textId="6D0241A4" w:rsidR="008666BC" w:rsidRPr="00063629" w:rsidRDefault="00F75D02" w:rsidP="008666BC">
      <w:pPr>
        <w:ind w:left="720"/>
        <w:rPr>
          <w:rFonts w:ascii="Times New Roman" w:hAnsi="Times New Roman" w:cs="Times New Roman"/>
          <w:lang w:val="fr-CA"/>
        </w:rPr>
      </w:pPr>
      <w:r w:rsidRPr="00063629">
        <w:rPr>
          <w:rFonts w:ascii="Times New Roman" w:hAnsi="Times New Roman" w:cs="Times New Roman"/>
          <w:lang w:val="fr-CA"/>
        </w:rPr>
        <w:t xml:space="preserve">L’espacement des caractères varient aussi, 60 pour les libellés des océans, 20 pour ceux des états. </w:t>
      </w:r>
    </w:p>
    <w:p w14:paraId="0461BD9B" w14:textId="05753E8B" w:rsidR="002E1E94" w:rsidRPr="00063629" w:rsidRDefault="002E1E94" w:rsidP="00DE784B">
      <w:pPr>
        <w:pStyle w:val="Heading3"/>
        <w:rPr>
          <w:rFonts w:ascii="Times New Roman" w:hAnsi="Times New Roman" w:cs="Times New Roman"/>
          <w:lang w:val="fr-CA"/>
        </w:rPr>
      </w:pPr>
      <w:bookmarkStart w:id="33" w:name="_Toc497854069"/>
      <w:r w:rsidRPr="00063629">
        <w:rPr>
          <w:rFonts w:ascii="Times New Roman" w:hAnsi="Times New Roman" w:cs="Times New Roman"/>
          <w:lang w:val="fr-CA"/>
        </w:rPr>
        <w:t>Application des couleurs de fond et des bords pour chacune des couches</w:t>
      </w:r>
      <w:bookmarkEnd w:id="33"/>
    </w:p>
    <w:p w14:paraId="3BBD2F72" w14:textId="5869FC0F" w:rsidR="0037154D" w:rsidRPr="00063629" w:rsidRDefault="00365913" w:rsidP="00B35141">
      <w:pPr>
        <w:pStyle w:val="ListParagraph"/>
        <w:rPr>
          <w:rFonts w:ascii="Times New Roman" w:hAnsi="Times New Roman" w:cs="Times New Roman"/>
          <w:lang w:val="fr-CA"/>
        </w:rPr>
      </w:pPr>
      <w:r w:rsidRPr="00063629">
        <w:rPr>
          <w:rFonts w:ascii="Times New Roman" w:hAnsi="Times New Roman" w:cs="Times New Roman"/>
          <w:lang w:val="fr-CA"/>
        </w:rPr>
        <w:t>Les couleurs qui ont été appliquée peuvent être retrouvé</w:t>
      </w:r>
      <w:r w:rsidR="00F6789B" w:rsidRPr="00063629">
        <w:rPr>
          <w:rFonts w:ascii="Times New Roman" w:hAnsi="Times New Roman" w:cs="Times New Roman"/>
          <w:lang w:val="fr-CA"/>
        </w:rPr>
        <w:t>es</w:t>
      </w:r>
      <w:r w:rsidRPr="00063629">
        <w:rPr>
          <w:rFonts w:ascii="Times New Roman" w:hAnsi="Times New Roman" w:cs="Times New Roman"/>
          <w:lang w:val="fr-CA"/>
        </w:rPr>
        <w:t xml:space="preserve"> dans </w:t>
      </w:r>
      <w:r w:rsidR="00D85988" w:rsidRPr="00063629">
        <w:rPr>
          <w:rFonts w:ascii="Times New Roman" w:hAnsi="Times New Roman" w:cs="Times New Roman"/>
          <w:lang w:val="fr-CA"/>
        </w:rPr>
        <w:t xml:space="preserve">la </w:t>
      </w:r>
      <w:r w:rsidR="002C72BB" w:rsidRPr="00063629">
        <w:rPr>
          <w:rFonts w:ascii="Times New Roman" w:hAnsi="Times New Roman" w:cs="Times New Roman"/>
          <w:lang w:val="fr-CA"/>
        </w:rPr>
        <w:fldChar w:fldCharType="begin"/>
      </w:r>
      <w:r w:rsidR="002C72BB" w:rsidRPr="00063629">
        <w:rPr>
          <w:rFonts w:ascii="Times New Roman" w:hAnsi="Times New Roman" w:cs="Times New Roman"/>
          <w:lang w:val="fr-CA"/>
        </w:rPr>
        <w:instrText xml:space="preserve"> REF _Ref497684718 \h </w:instrText>
      </w:r>
      <w:r w:rsidR="00433289" w:rsidRPr="00063629">
        <w:rPr>
          <w:rFonts w:ascii="Times New Roman" w:hAnsi="Times New Roman" w:cs="Times New Roman"/>
          <w:lang w:val="fr-CA"/>
        </w:rPr>
        <w:instrText xml:space="preserve"> \* MERGEFORMAT </w:instrText>
      </w:r>
      <w:r w:rsidR="002C72BB" w:rsidRPr="00063629">
        <w:rPr>
          <w:rFonts w:ascii="Times New Roman" w:hAnsi="Times New Roman" w:cs="Times New Roman"/>
          <w:lang w:val="fr-CA"/>
        </w:rPr>
      </w:r>
      <w:r w:rsidR="002C72BB" w:rsidRPr="00063629">
        <w:rPr>
          <w:rFonts w:ascii="Times New Roman" w:hAnsi="Times New Roman" w:cs="Times New Roman"/>
          <w:lang w:val="fr-CA"/>
        </w:rPr>
        <w:fldChar w:fldCharType="separate"/>
      </w:r>
      <w:r w:rsidR="004C55FB" w:rsidRPr="00063629">
        <w:rPr>
          <w:rFonts w:ascii="Times New Roman" w:hAnsi="Times New Roman" w:cs="Times New Roman"/>
          <w:lang w:val="fr-CA"/>
        </w:rPr>
        <w:t xml:space="preserve">Figure </w:t>
      </w:r>
      <w:r w:rsidR="004C55FB">
        <w:rPr>
          <w:rFonts w:ascii="Times New Roman" w:hAnsi="Times New Roman" w:cs="Times New Roman"/>
          <w:noProof/>
          <w:lang w:val="fr-CA"/>
        </w:rPr>
        <w:t>1</w:t>
      </w:r>
      <w:r w:rsidR="002C72BB" w:rsidRPr="00063629">
        <w:rPr>
          <w:rFonts w:ascii="Times New Roman" w:hAnsi="Times New Roman" w:cs="Times New Roman"/>
          <w:lang w:val="fr-CA"/>
        </w:rPr>
        <w:fldChar w:fldCharType="end"/>
      </w:r>
      <w:r w:rsidR="004E6AF1" w:rsidRPr="00063629">
        <w:rPr>
          <w:rFonts w:ascii="Times New Roman" w:hAnsi="Times New Roman" w:cs="Times New Roman"/>
          <w:lang w:val="fr-CA"/>
        </w:rPr>
        <w:t>.</w:t>
      </w:r>
    </w:p>
    <w:p w14:paraId="34B38CBF" w14:textId="380B0242" w:rsidR="002E1E94" w:rsidRPr="00063629" w:rsidRDefault="002E1E94" w:rsidP="00DE784B">
      <w:pPr>
        <w:pStyle w:val="Heading3"/>
        <w:rPr>
          <w:rFonts w:ascii="Times New Roman" w:hAnsi="Times New Roman" w:cs="Times New Roman"/>
          <w:lang w:val="fr-CA"/>
        </w:rPr>
      </w:pPr>
      <w:bookmarkStart w:id="34" w:name="_Toc497854070"/>
      <w:r w:rsidRPr="00063629">
        <w:rPr>
          <w:rFonts w:ascii="Times New Roman" w:hAnsi="Times New Roman" w:cs="Times New Roman"/>
          <w:lang w:val="fr-CA"/>
        </w:rPr>
        <w:t>Application de la symbologie pour chacune des couches</w:t>
      </w:r>
      <w:bookmarkEnd w:id="34"/>
    </w:p>
    <w:p w14:paraId="6B3052DA" w14:textId="62AC250E" w:rsidR="008B3628" w:rsidRPr="00063629" w:rsidRDefault="008B3628" w:rsidP="008C0351">
      <w:pPr>
        <w:ind w:left="720"/>
        <w:rPr>
          <w:rFonts w:ascii="Times New Roman" w:hAnsi="Times New Roman" w:cs="Times New Roman"/>
          <w:lang w:val="fr-CA"/>
        </w:rPr>
      </w:pPr>
      <w:r w:rsidRPr="00063629">
        <w:rPr>
          <w:rFonts w:ascii="Times New Roman" w:hAnsi="Times New Roman" w:cs="Times New Roman"/>
          <w:lang w:val="fr-CA"/>
        </w:rPr>
        <w:t xml:space="preserve">Les couleurs qui ont été appliquée </w:t>
      </w:r>
      <w:r w:rsidR="008C0351" w:rsidRPr="00063629">
        <w:rPr>
          <w:rFonts w:ascii="Times New Roman" w:hAnsi="Times New Roman" w:cs="Times New Roman"/>
          <w:lang w:val="fr-CA"/>
        </w:rPr>
        <w:t xml:space="preserve">pour chacune des couches </w:t>
      </w:r>
      <w:r w:rsidRPr="00063629">
        <w:rPr>
          <w:rFonts w:ascii="Times New Roman" w:hAnsi="Times New Roman" w:cs="Times New Roman"/>
          <w:lang w:val="fr-CA"/>
        </w:rPr>
        <w:t xml:space="preserve">peuvent être retrouvées dans la </w:t>
      </w:r>
      <w:r w:rsidRPr="00063629">
        <w:rPr>
          <w:rFonts w:ascii="Times New Roman" w:hAnsi="Times New Roman" w:cs="Times New Roman"/>
          <w:lang w:val="fr-CA"/>
        </w:rPr>
        <w:fldChar w:fldCharType="begin"/>
      </w:r>
      <w:r w:rsidRPr="00063629">
        <w:rPr>
          <w:rFonts w:ascii="Times New Roman" w:hAnsi="Times New Roman" w:cs="Times New Roman"/>
          <w:lang w:val="fr-CA"/>
        </w:rPr>
        <w:instrText xml:space="preserve"> REF _Ref497684718 \h </w:instrText>
      </w:r>
      <w:r w:rsidR="00433289" w:rsidRPr="00063629">
        <w:rPr>
          <w:rFonts w:ascii="Times New Roman" w:hAnsi="Times New Roman" w:cs="Times New Roman"/>
          <w:lang w:val="fr-CA"/>
        </w:rPr>
        <w:instrText xml:space="preserve"> \* MERGEFORMAT </w:instrText>
      </w:r>
      <w:r w:rsidRPr="00063629">
        <w:rPr>
          <w:rFonts w:ascii="Times New Roman" w:hAnsi="Times New Roman" w:cs="Times New Roman"/>
          <w:lang w:val="fr-CA"/>
        </w:rPr>
      </w:r>
      <w:r w:rsidRPr="00063629">
        <w:rPr>
          <w:rFonts w:ascii="Times New Roman" w:hAnsi="Times New Roman" w:cs="Times New Roman"/>
          <w:lang w:val="fr-CA"/>
        </w:rPr>
        <w:fldChar w:fldCharType="separate"/>
      </w:r>
      <w:r w:rsidR="004C55FB" w:rsidRPr="00063629">
        <w:rPr>
          <w:rFonts w:ascii="Times New Roman" w:hAnsi="Times New Roman" w:cs="Times New Roman"/>
          <w:lang w:val="fr-CA"/>
        </w:rPr>
        <w:t xml:space="preserve">Figure </w:t>
      </w:r>
      <w:r w:rsidR="004C55FB">
        <w:rPr>
          <w:rFonts w:ascii="Times New Roman" w:hAnsi="Times New Roman" w:cs="Times New Roman"/>
          <w:noProof/>
          <w:lang w:val="fr-CA"/>
        </w:rPr>
        <w:t>1</w:t>
      </w:r>
      <w:r w:rsidRPr="00063629">
        <w:rPr>
          <w:rFonts w:ascii="Times New Roman" w:hAnsi="Times New Roman" w:cs="Times New Roman"/>
          <w:lang w:val="fr-CA"/>
        </w:rPr>
        <w:fldChar w:fldCharType="end"/>
      </w:r>
      <w:r w:rsidR="00E90333">
        <w:rPr>
          <w:rFonts w:ascii="Times New Roman" w:hAnsi="Times New Roman" w:cs="Times New Roman"/>
          <w:lang w:val="fr-CA"/>
        </w:rPr>
        <w:t>.</w:t>
      </w:r>
    </w:p>
    <w:p w14:paraId="737525FE" w14:textId="60F4D571" w:rsidR="008C0351" w:rsidRPr="00063629" w:rsidRDefault="00DC73FB" w:rsidP="008C0351">
      <w:pPr>
        <w:ind w:left="720"/>
        <w:rPr>
          <w:rFonts w:ascii="Times New Roman" w:hAnsi="Times New Roman" w:cs="Times New Roman"/>
          <w:lang w:val="fr-CA"/>
        </w:rPr>
      </w:pPr>
      <w:r w:rsidRPr="00063629">
        <w:rPr>
          <w:rFonts w:ascii="Times New Roman" w:hAnsi="Times New Roman" w:cs="Times New Roman"/>
          <w:lang w:val="fr-CA"/>
        </w:rPr>
        <w:t xml:space="preserve">La </w:t>
      </w:r>
      <w:r w:rsidR="008C0351" w:rsidRPr="00063629">
        <w:rPr>
          <w:rFonts w:ascii="Times New Roman" w:hAnsi="Times New Roman" w:cs="Times New Roman"/>
          <w:lang w:val="fr-CA"/>
        </w:rPr>
        <w:t xml:space="preserve">symbologie </w:t>
      </w:r>
      <w:r w:rsidRPr="00063629">
        <w:rPr>
          <w:rFonts w:ascii="Times New Roman" w:hAnsi="Times New Roman" w:cs="Times New Roman"/>
          <w:lang w:val="fr-CA"/>
        </w:rPr>
        <w:t xml:space="preserve">de chaque couche </w:t>
      </w:r>
      <w:r w:rsidR="008C0351" w:rsidRPr="00063629">
        <w:rPr>
          <w:rFonts w:ascii="Times New Roman" w:hAnsi="Times New Roman" w:cs="Times New Roman"/>
          <w:lang w:val="fr-CA"/>
        </w:rPr>
        <w:t>a été conver</w:t>
      </w:r>
      <w:r w:rsidR="004D3AAD" w:rsidRPr="00063629">
        <w:rPr>
          <w:rFonts w:ascii="Times New Roman" w:hAnsi="Times New Roman" w:cs="Times New Roman"/>
          <w:lang w:val="fr-CA"/>
        </w:rPr>
        <w:t xml:space="preserve">tie en représentation graphique afin d’être conservée dans la geodatabase et réappliquée </w:t>
      </w:r>
      <w:r w:rsidR="009E1014" w:rsidRPr="00063629">
        <w:rPr>
          <w:rFonts w:ascii="Times New Roman" w:hAnsi="Times New Roman" w:cs="Times New Roman"/>
          <w:lang w:val="fr-CA"/>
        </w:rPr>
        <w:t xml:space="preserve">à </w:t>
      </w:r>
      <w:r w:rsidR="004D3AAD" w:rsidRPr="00063629">
        <w:rPr>
          <w:rFonts w:ascii="Times New Roman" w:hAnsi="Times New Roman" w:cs="Times New Roman"/>
          <w:lang w:val="fr-CA"/>
        </w:rPr>
        <w:t xml:space="preserve">une autre couche si possible. </w:t>
      </w:r>
      <w:r w:rsidR="008C0351" w:rsidRPr="00063629">
        <w:rPr>
          <w:rFonts w:ascii="Times New Roman" w:hAnsi="Times New Roman" w:cs="Times New Roman"/>
          <w:lang w:val="fr-CA"/>
        </w:rPr>
        <w:t xml:space="preserve"> </w:t>
      </w:r>
    </w:p>
    <w:p w14:paraId="7FF37832" w14:textId="02E0D345" w:rsidR="00D93B83" w:rsidRPr="00063629" w:rsidRDefault="002E1E94" w:rsidP="00DE784B">
      <w:pPr>
        <w:pStyle w:val="Heading3"/>
        <w:rPr>
          <w:rFonts w:ascii="Times New Roman" w:hAnsi="Times New Roman" w:cs="Times New Roman"/>
          <w:lang w:val="fr-CA"/>
        </w:rPr>
      </w:pPr>
      <w:bookmarkStart w:id="35" w:name="_Toc497854071"/>
      <w:r w:rsidRPr="00063629">
        <w:rPr>
          <w:rFonts w:ascii="Times New Roman" w:hAnsi="Times New Roman" w:cs="Times New Roman"/>
          <w:lang w:val="fr-CA"/>
        </w:rPr>
        <w:t xml:space="preserve">Mise en page, sans les annotations ni l’incrustation </w:t>
      </w:r>
      <w:r w:rsidR="00DB2A14" w:rsidRPr="00063629">
        <w:rPr>
          <w:rFonts w:ascii="Times New Roman" w:hAnsi="Times New Roman" w:cs="Times New Roman"/>
          <w:lang w:val="fr-CA"/>
        </w:rPr>
        <w:t>du globe terrestre</w:t>
      </w:r>
      <w:bookmarkEnd w:id="35"/>
    </w:p>
    <w:p w14:paraId="672B4005" w14:textId="46C8398E" w:rsidR="002E1E94" w:rsidRPr="00063629" w:rsidRDefault="00D93B83" w:rsidP="00D93B83">
      <w:pPr>
        <w:pStyle w:val="ListParagraph"/>
        <w:rPr>
          <w:rFonts w:ascii="Times New Roman" w:hAnsi="Times New Roman" w:cs="Times New Roman"/>
          <w:lang w:val="fr-CA"/>
        </w:rPr>
      </w:pPr>
      <w:r w:rsidRPr="00063629">
        <w:rPr>
          <w:rFonts w:ascii="Times New Roman" w:hAnsi="Times New Roman" w:cs="Times New Roman"/>
          <w:lang w:val="fr-CA"/>
        </w:rPr>
        <w:t>A</w:t>
      </w:r>
      <w:r w:rsidR="002E1E94" w:rsidRPr="00063629">
        <w:rPr>
          <w:rFonts w:ascii="Times New Roman" w:hAnsi="Times New Roman" w:cs="Times New Roman"/>
          <w:lang w:val="fr-CA"/>
        </w:rPr>
        <w:t>jout de la légende et des échelles pour les États-Unis, l’Alaska et Hawaii</w:t>
      </w:r>
      <w:r w:rsidR="009B40CD" w:rsidRPr="00063629">
        <w:rPr>
          <w:rFonts w:ascii="Times New Roman" w:hAnsi="Times New Roman" w:cs="Times New Roman"/>
          <w:lang w:val="fr-CA"/>
        </w:rPr>
        <w:t xml:space="preserve"> via la barre à outil « </w:t>
      </w:r>
      <w:proofErr w:type="spellStart"/>
      <w:r w:rsidR="009B40CD" w:rsidRPr="00063629">
        <w:rPr>
          <w:rFonts w:ascii="Times New Roman" w:hAnsi="Times New Roman" w:cs="Times New Roman"/>
          <w:lang w:val="fr-CA"/>
        </w:rPr>
        <w:t>Drawing</w:t>
      </w:r>
      <w:proofErr w:type="spellEnd"/>
      <w:r w:rsidR="009B40CD" w:rsidRPr="00063629">
        <w:rPr>
          <w:rFonts w:ascii="Times New Roman" w:hAnsi="Times New Roman" w:cs="Times New Roman"/>
          <w:lang w:val="fr-CA"/>
        </w:rPr>
        <w:t> ».</w:t>
      </w:r>
    </w:p>
    <w:p w14:paraId="0143E858" w14:textId="11FD0055" w:rsidR="002E1E94" w:rsidRPr="00063629" w:rsidRDefault="002E1E94" w:rsidP="00DE784B">
      <w:pPr>
        <w:pStyle w:val="Heading3"/>
        <w:rPr>
          <w:rFonts w:ascii="Times New Roman" w:hAnsi="Times New Roman" w:cs="Times New Roman"/>
          <w:lang w:val="fr-CA"/>
        </w:rPr>
      </w:pPr>
      <w:bookmarkStart w:id="36" w:name="_Toc497854072"/>
      <w:r w:rsidRPr="00063629">
        <w:rPr>
          <w:rFonts w:ascii="Times New Roman" w:hAnsi="Times New Roman" w:cs="Times New Roman"/>
          <w:lang w:val="fr-CA"/>
        </w:rPr>
        <w:t>Ajout des annotations pour les pays, états, océans et mer</w:t>
      </w:r>
      <w:r w:rsidR="007378F7" w:rsidRPr="00063629">
        <w:rPr>
          <w:rFonts w:ascii="Times New Roman" w:hAnsi="Times New Roman" w:cs="Times New Roman"/>
          <w:lang w:val="fr-CA"/>
        </w:rPr>
        <w:t>s</w:t>
      </w:r>
      <w:bookmarkEnd w:id="36"/>
    </w:p>
    <w:p w14:paraId="528D5610" w14:textId="72568E1C" w:rsidR="00D93B83" w:rsidRPr="00063629" w:rsidRDefault="003C0AEB" w:rsidP="001B3EF0">
      <w:pPr>
        <w:ind w:left="720"/>
        <w:rPr>
          <w:rFonts w:ascii="Times New Roman" w:hAnsi="Times New Roman" w:cs="Times New Roman"/>
          <w:lang w:val="fr-CA"/>
        </w:rPr>
      </w:pPr>
      <w:r w:rsidRPr="00063629">
        <w:rPr>
          <w:rFonts w:ascii="Times New Roman" w:hAnsi="Times New Roman" w:cs="Times New Roman"/>
          <w:lang w:val="fr-CA"/>
        </w:rPr>
        <w:t>La</w:t>
      </w:r>
      <w:r w:rsidR="007378F7" w:rsidRPr="00063629">
        <w:rPr>
          <w:rFonts w:ascii="Times New Roman" w:hAnsi="Times New Roman" w:cs="Times New Roman"/>
          <w:lang w:val="fr-CA"/>
        </w:rPr>
        <w:t xml:space="preserve"> barre à outils </w:t>
      </w:r>
      <w:r w:rsidR="00CC72A2" w:rsidRPr="00063629">
        <w:rPr>
          <w:rFonts w:ascii="Times New Roman" w:hAnsi="Times New Roman" w:cs="Times New Roman"/>
          <w:lang w:val="fr-CA"/>
        </w:rPr>
        <w:t>« </w:t>
      </w:r>
      <w:proofErr w:type="spellStart"/>
      <w:r w:rsidR="007378F7" w:rsidRPr="00063629">
        <w:rPr>
          <w:rFonts w:ascii="Times New Roman" w:hAnsi="Times New Roman" w:cs="Times New Roman"/>
          <w:lang w:val="fr-CA"/>
        </w:rPr>
        <w:t>Drawing</w:t>
      </w:r>
      <w:proofErr w:type="spellEnd"/>
      <w:r w:rsidR="00CC72A2" w:rsidRPr="00063629">
        <w:rPr>
          <w:rFonts w:ascii="Times New Roman" w:hAnsi="Times New Roman" w:cs="Times New Roman"/>
          <w:lang w:val="fr-CA"/>
        </w:rPr>
        <w:t xml:space="preserve"> » </w:t>
      </w:r>
      <w:r w:rsidRPr="00063629">
        <w:rPr>
          <w:rFonts w:ascii="Times New Roman" w:hAnsi="Times New Roman" w:cs="Times New Roman"/>
          <w:lang w:val="fr-CA"/>
        </w:rPr>
        <w:t xml:space="preserve">a été préférée à celle de </w:t>
      </w:r>
      <w:r w:rsidR="00CC72A2" w:rsidRPr="00063629">
        <w:rPr>
          <w:rFonts w:ascii="Times New Roman" w:hAnsi="Times New Roman" w:cs="Times New Roman"/>
          <w:lang w:val="fr-CA"/>
        </w:rPr>
        <w:t>« Editor »</w:t>
      </w:r>
      <w:r w:rsidR="007378F7" w:rsidRPr="00063629">
        <w:rPr>
          <w:rFonts w:ascii="Times New Roman" w:hAnsi="Times New Roman" w:cs="Times New Roman"/>
          <w:lang w:val="fr-CA"/>
        </w:rPr>
        <w:t xml:space="preserve"> pour l’ajout et la modification de la ta</w:t>
      </w:r>
      <w:r w:rsidR="00CC72A2" w:rsidRPr="00063629">
        <w:rPr>
          <w:rFonts w:ascii="Times New Roman" w:hAnsi="Times New Roman" w:cs="Times New Roman"/>
          <w:lang w:val="fr-CA"/>
        </w:rPr>
        <w:t>ille, orientation, espace des caractères et couleur des libellés des pay</w:t>
      </w:r>
      <w:r w:rsidR="007378F7" w:rsidRPr="00063629">
        <w:rPr>
          <w:rFonts w:ascii="Times New Roman" w:hAnsi="Times New Roman" w:cs="Times New Roman"/>
          <w:lang w:val="fr-CA"/>
        </w:rPr>
        <w:t>s, états</w:t>
      </w:r>
      <w:r w:rsidR="00CC72A2" w:rsidRPr="00063629">
        <w:rPr>
          <w:rFonts w:ascii="Times New Roman" w:hAnsi="Times New Roman" w:cs="Times New Roman"/>
          <w:lang w:val="fr-CA"/>
        </w:rPr>
        <w:t>,</w:t>
      </w:r>
      <w:r w:rsidR="007378F7" w:rsidRPr="00063629">
        <w:rPr>
          <w:rFonts w:ascii="Times New Roman" w:hAnsi="Times New Roman" w:cs="Times New Roman"/>
          <w:lang w:val="fr-CA"/>
        </w:rPr>
        <w:t xml:space="preserve"> océans et mers</w:t>
      </w:r>
      <w:r w:rsidR="00FA2C0F" w:rsidRPr="00063629">
        <w:rPr>
          <w:rFonts w:ascii="Times New Roman" w:hAnsi="Times New Roman" w:cs="Times New Roman"/>
          <w:lang w:val="fr-CA"/>
        </w:rPr>
        <w:t xml:space="preserve">. </w:t>
      </w:r>
    </w:p>
    <w:p w14:paraId="25353A5B" w14:textId="48F4FD42" w:rsidR="002E1E94" w:rsidRPr="00063629" w:rsidRDefault="002E1E94" w:rsidP="00DE784B">
      <w:pPr>
        <w:pStyle w:val="Heading3"/>
        <w:rPr>
          <w:rFonts w:ascii="Times New Roman" w:hAnsi="Times New Roman" w:cs="Times New Roman"/>
          <w:lang w:val="fr-CA"/>
        </w:rPr>
      </w:pPr>
      <w:bookmarkStart w:id="37" w:name="_Toc497854073"/>
      <w:r w:rsidRPr="00063629">
        <w:rPr>
          <w:rFonts w:ascii="Times New Roman" w:hAnsi="Times New Roman" w:cs="Times New Roman"/>
          <w:lang w:val="fr-CA"/>
        </w:rPr>
        <w:t>Ajout des bords, cadres, titres et divers textes informatifs</w:t>
      </w:r>
      <w:r w:rsidR="00A02179" w:rsidRPr="00063629">
        <w:rPr>
          <w:rFonts w:ascii="Times New Roman" w:hAnsi="Times New Roman" w:cs="Times New Roman"/>
          <w:lang w:val="fr-CA"/>
        </w:rPr>
        <w:t>.</w:t>
      </w:r>
      <w:bookmarkEnd w:id="37"/>
    </w:p>
    <w:p w14:paraId="77C78DF1" w14:textId="75F93811" w:rsidR="00D93B83" w:rsidRPr="00063629" w:rsidRDefault="00A02179" w:rsidP="001B3EF0">
      <w:pPr>
        <w:ind w:left="720"/>
        <w:rPr>
          <w:rFonts w:ascii="Times New Roman" w:hAnsi="Times New Roman" w:cs="Times New Roman"/>
          <w:lang w:val="fr-CA"/>
        </w:rPr>
      </w:pPr>
      <w:r w:rsidRPr="00063629">
        <w:rPr>
          <w:rFonts w:ascii="Times New Roman" w:hAnsi="Times New Roman" w:cs="Times New Roman"/>
          <w:lang w:val="fr-CA"/>
        </w:rPr>
        <w:t xml:space="preserve">Utilisation des objet graphiques et annotations. </w:t>
      </w:r>
    </w:p>
    <w:p w14:paraId="060C8C5B" w14:textId="2BCB3EB5" w:rsidR="002E1E94" w:rsidRPr="00063629" w:rsidRDefault="002E1E94" w:rsidP="00DE784B">
      <w:pPr>
        <w:pStyle w:val="Heading3"/>
        <w:rPr>
          <w:rFonts w:ascii="Times New Roman" w:hAnsi="Times New Roman" w:cs="Times New Roman"/>
          <w:lang w:val="fr-CA"/>
        </w:rPr>
      </w:pPr>
      <w:bookmarkStart w:id="38" w:name="_Toc497854074"/>
      <w:r w:rsidRPr="00063629">
        <w:rPr>
          <w:rFonts w:ascii="Times New Roman" w:hAnsi="Times New Roman" w:cs="Times New Roman"/>
          <w:lang w:val="fr-CA"/>
        </w:rPr>
        <w:t>Ajout du cadre d</w:t>
      </w:r>
      <w:r w:rsidR="00044F5F" w:rsidRPr="00063629">
        <w:rPr>
          <w:rFonts w:ascii="Times New Roman" w:hAnsi="Times New Roman" w:cs="Times New Roman"/>
          <w:lang w:val="fr-CA"/>
        </w:rPr>
        <w:t xml:space="preserve">e travail pour l’incrustation du globe </w:t>
      </w:r>
      <w:r w:rsidR="00DC06E7" w:rsidRPr="00063629">
        <w:rPr>
          <w:rFonts w:ascii="Times New Roman" w:hAnsi="Times New Roman" w:cs="Times New Roman"/>
          <w:lang w:val="fr-CA"/>
        </w:rPr>
        <w:t>terrestre</w:t>
      </w:r>
      <w:r w:rsidR="00A02179" w:rsidRPr="00063629">
        <w:rPr>
          <w:rFonts w:ascii="Times New Roman" w:hAnsi="Times New Roman" w:cs="Times New Roman"/>
          <w:lang w:val="fr-CA"/>
        </w:rPr>
        <w:t>.</w:t>
      </w:r>
      <w:bookmarkEnd w:id="38"/>
    </w:p>
    <w:p w14:paraId="35EDE29C" w14:textId="6CFE1CA3" w:rsidR="001A498C" w:rsidRPr="00063629" w:rsidRDefault="001A498C" w:rsidP="001A498C">
      <w:pPr>
        <w:ind w:left="720"/>
        <w:rPr>
          <w:rFonts w:ascii="Times New Roman" w:hAnsi="Times New Roman" w:cs="Times New Roman"/>
          <w:lang w:val="fr-CA"/>
        </w:rPr>
      </w:pPr>
      <w:r w:rsidRPr="00063629">
        <w:rPr>
          <w:rFonts w:ascii="Times New Roman" w:hAnsi="Times New Roman" w:cs="Times New Roman"/>
          <w:lang w:val="fr-CA"/>
        </w:rPr>
        <w:t>La pa</w:t>
      </w:r>
      <w:r w:rsidR="00DB2A14" w:rsidRPr="00063629">
        <w:rPr>
          <w:rFonts w:ascii="Times New Roman" w:hAnsi="Times New Roman" w:cs="Times New Roman"/>
          <w:lang w:val="fr-CA"/>
        </w:rPr>
        <w:t>rticularité de l’incrustation du globe terrestre</w:t>
      </w:r>
      <w:r w:rsidRPr="00063629">
        <w:rPr>
          <w:rFonts w:ascii="Times New Roman" w:hAnsi="Times New Roman" w:cs="Times New Roman"/>
          <w:lang w:val="fr-CA"/>
        </w:rPr>
        <w:t xml:space="preserve"> est la forme de son cadre</w:t>
      </w:r>
      <w:r w:rsidR="002C418A" w:rsidRPr="00063629">
        <w:rPr>
          <w:rFonts w:ascii="Times New Roman" w:hAnsi="Times New Roman" w:cs="Times New Roman"/>
          <w:lang w:val="fr-CA"/>
        </w:rPr>
        <w:t xml:space="preserve"> qui est en forme de cercle</w:t>
      </w:r>
      <w:r w:rsidRPr="00063629">
        <w:rPr>
          <w:rFonts w:ascii="Times New Roman" w:hAnsi="Times New Roman" w:cs="Times New Roman"/>
          <w:lang w:val="fr-CA"/>
        </w:rPr>
        <w:t xml:space="preserve">. Un </w:t>
      </w:r>
      <w:r w:rsidR="002C418A" w:rsidRPr="00063629">
        <w:rPr>
          <w:rFonts w:ascii="Times New Roman" w:hAnsi="Times New Roman" w:cs="Times New Roman"/>
          <w:lang w:val="fr-CA"/>
        </w:rPr>
        <w:t xml:space="preserve">cercle </w:t>
      </w:r>
      <w:r w:rsidRPr="00063629">
        <w:rPr>
          <w:rFonts w:ascii="Times New Roman" w:hAnsi="Times New Roman" w:cs="Times New Roman"/>
          <w:lang w:val="fr-CA"/>
        </w:rPr>
        <w:t xml:space="preserve">a été tracé de la forme désirée avec l’outil </w:t>
      </w:r>
      <w:proofErr w:type="spellStart"/>
      <w:r w:rsidRPr="00063629">
        <w:rPr>
          <w:rFonts w:ascii="Times New Roman" w:hAnsi="Times New Roman" w:cs="Times New Roman"/>
          <w:lang w:val="fr-CA"/>
        </w:rPr>
        <w:t>Drawing</w:t>
      </w:r>
      <w:proofErr w:type="spellEnd"/>
      <w:r w:rsidRPr="00063629">
        <w:rPr>
          <w:rFonts w:ascii="Times New Roman" w:hAnsi="Times New Roman" w:cs="Times New Roman"/>
          <w:lang w:val="fr-CA"/>
        </w:rPr>
        <w:t xml:space="preserve"> &gt; </w:t>
      </w:r>
      <w:r w:rsidR="002C418A" w:rsidRPr="00063629">
        <w:rPr>
          <w:rFonts w:ascii="Times New Roman" w:hAnsi="Times New Roman" w:cs="Times New Roman"/>
          <w:lang w:val="fr-CA"/>
        </w:rPr>
        <w:t>Cercle</w:t>
      </w:r>
      <w:r w:rsidRPr="00063629">
        <w:rPr>
          <w:rFonts w:ascii="Times New Roman" w:hAnsi="Times New Roman" w:cs="Times New Roman"/>
          <w:lang w:val="fr-CA"/>
        </w:rPr>
        <w:t>, puis transformé en « </w:t>
      </w:r>
      <w:proofErr w:type="spellStart"/>
      <w:r w:rsidRPr="00063629">
        <w:rPr>
          <w:rFonts w:ascii="Times New Roman" w:hAnsi="Times New Roman" w:cs="Times New Roman"/>
          <w:lang w:val="fr-CA"/>
        </w:rPr>
        <w:t>Feature</w:t>
      </w:r>
      <w:proofErr w:type="spellEnd"/>
      <w:r w:rsidRPr="00063629">
        <w:rPr>
          <w:rFonts w:ascii="Times New Roman" w:hAnsi="Times New Roman" w:cs="Times New Roman"/>
          <w:lang w:val="fr-CA"/>
        </w:rPr>
        <w:t xml:space="preserve"> » via </w:t>
      </w:r>
      <w:proofErr w:type="spellStart"/>
      <w:r w:rsidRPr="00063629">
        <w:rPr>
          <w:rFonts w:ascii="Times New Roman" w:hAnsi="Times New Roman" w:cs="Times New Roman"/>
          <w:lang w:val="fr-CA"/>
        </w:rPr>
        <w:t>Drawing</w:t>
      </w:r>
      <w:proofErr w:type="spellEnd"/>
      <w:r w:rsidRPr="00063629">
        <w:rPr>
          <w:rFonts w:ascii="Times New Roman" w:hAnsi="Times New Roman" w:cs="Times New Roman"/>
          <w:lang w:val="fr-CA"/>
        </w:rPr>
        <w:t xml:space="preserve"> &gt; </w:t>
      </w:r>
      <w:proofErr w:type="spellStart"/>
      <w:r w:rsidRPr="00063629">
        <w:rPr>
          <w:rFonts w:ascii="Times New Roman" w:hAnsi="Times New Roman" w:cs="Times New Roman"/>
          <w:lang w:val="fr-CA"/>
        </w:rPr>
        <w:t>Convert</w:t>
      </w:r>
      <w:proofErr w:type="spellEnd"/>
      <w:r w:rsidRPr="00063629">
        <w:rPr>
          <w:rFonts w:ascii="Times New Roman" w:hAnsi="Times New Roman" w:cs="Times New Roman"/>
          <w:lang w:val="fr-CA"/>
        </w:rPr>
        <w:t xml:space="preserve"> Graphics to </w:t>
      </w:r>
      <w:proofErr w:type="spellStart"/>
      <w:r w:rsidRPr="00063629">
        <w:rPr>
          <w:rFonts w:ascii="Times New Roman" w:hAnsi="Times New Roman" w:cs="Times New Roman"/>
          <w:lang w:val="fr-CA"/>
        </w:rPr>
        <w:t>Feature</w:t>
      </w:r>
      <w:proofErr w:type="spellEnd"/>
      <w:r w:rsidRPr="00063629">
        <w:rPr>
          <w:rFonts w:ascii="Times New Roman" w:hAnsi="Times New Roman" w:cs="Times New Roman"/>
          <w:lang w:val="fr-CA"/>
        </w:rPr>
        <w:t xml:space="preserve">. La forme du </w:t>
      </w:r>
      <w:r w:rsidR="00720113" w:rsidRPr="00063629">
        <w:rPr>
          <w:rFonts w:ascii="Times New Roman" w:hAnsi="Times New Roman" w:cs="Times New Roman"/>
          <w:lang w:val="fr-CA"/>
        </w:rPr>
        <w:t xml:space="preserve">cercle </w:t>
      </w:r>
      <w:r w:rsidRPr="00063629">
        <w:rPr>
          <w:rFonts w:ascii="Times New Roman" w:hAnsi="Times New Roman" w:cs="Times New Roman"/>
          <w:lang w:val="fr-CA"/>
        </w:rPr>
        <w:t xml:space="preserve">peut ensuite être appliquée à la couche via un clic droit sur la couche (data frame) &gt; </w:t>
      </w:r>
      <w:proofErr w:type="spellStart"/>
      <w:r w:rsidRPr="00063629">
        <w:rPr>
          <w:rFonts w:ascii="Times New Roman" w:hAnsi="Times New Roman" w:cs="Times New Roman"/>
          <w:lang w:val="fr-CA"/>
        </w:rPr>
        <w:t>Properties</w:t>
      </w:r>
      <w:proofErr w:type="spellEnd"/>
      <w:r w:rsidRPr="00063629">
        <w:rPr>
          <w:rFonts w:ascii="Times New Roman" w:hAnsi="Times New Roman" w:cs="Times New Roman"/>
          <w:lang w:val="fr-CA"/>
        </w:rPr>
        <w:t xml:space="preserve"> &gt; Data Frame &gt; Clip Options &gt; Clip to </w:t>
      </w:r>
      <w:proofErr w:type="spellStart"/>
      <w:r w:rsidRPr="00063629">
        <w:rPr>
          <w:rFonts w:ascii="Times New Roman" w:hAnsi="Times New Roman" w:cs="Times New Roman"/>
          <w:lang w:val="fr-CA"/>
        </w:rPr>
        <w:t>shape</w:t>
      </w:r>
      <w:proofErr w:type="spellEnd"/>
      <w:r w:rsidRPr="00063629">
        <w:rPr>
          <w:rFonts w:ascii="Times New Roman" w:hAnsi="Times New Roman" w:cs="Times New Roman"/>
          <w:lang w:val="fr-CA"/>
        </w:rPr>
        <w:t xml:space="preserve"> &gt; </w:t>
      </w:r>
      <w:proofErr w:type="spellStart"/>
      <w:r w:rsidRPr="00063629">
        <w:rPr>
          <w:rFonts w:ascii="Times New Roman" w:hAnsi="Times New Roman" w:cs="Times New Roman"/>
          <w:lang w:val="fr-CA"/>
        </w:rPr>
        <w:t>Specify</w:t>
      </w:r>
      <w:proofErr w:type="spellEnd"/>
      <w:r w:rsidRPr="00063629">
        <w:rPr>
          <w:rFonts w:ascii="Times New Roman" w:hAnsi="Times New Roman" w:cs="Times New Roman"/>
          <w:lang w:val="fr-CA"/>
        </w:rPr>
        <w:t xml:space="preserve"> </w:t>
      </w:r>
      <w:proofErr w:type="spellStart"/>
      <w:r w:rsidRPr="00063629">
        <w:rPr>
          <w:rFonts w:ascii="Times New Roman" w:hAnsi="Times New Roman" w:cs="Times New Roman"/>
          <w:lang w:val="fr-CA"/>
        </w:rPr>
        <w:t>shape</w:t>
      </w:r>
      <w:proofErr w:type="spellEnd"/>
      <w:r w:rsidRPr="00063629">
        <w:rPr>
          <w:rFonts w:ascii="Times New Roman" w:hAnsi="Times New Roman" w:cs="Times New Roman"/>
          <w:lang w:val="fr-CA"/>
        </w:rPr>
        <w:t xml:space="preserve"> &gt; </w:t>
      </w:r>
      <w:proofErr w:type="spellStart"/>
      <w:r w:rsidRPr="00063629">
        <w:rPr>
          <w:rFonts w:ascii="Times New Roman" w:hAnsi="Times New Roman" w:cs="Times New Roman"/>
          <w:lang w:val="fr-CA"/>
        </w:rPr>
        <w:t>Outline</w:t>
      </w:r>
      <w:proofErr w:type="spellEnd"/>
      <w:r w:rsidRPr="00063629">
        <w:rPr>
          <w:rFonts w:ascii="Times New Roman" w:hAnsi="Times New Roman" w:cs="Times New Roman"/>
          <w:lang w:val="fr-CA"/>
        </w:rPr>
        <w:t xml:space="preserve"> of </w:t>
      </w:r>
      <w:proofErr w:type="spellStart"/>
      <w:r w:rsidRPr="00063629">
        <w:rPr>
          <w:rFonts w:ascii="Times New Roman" w:hAnsi="Times New Roman" w:cs="Times New Roman"/>
          <w:lang w:val="fr-CA"/>
        </w:rPr>
        <w:t>feature</w:t>
      </w:r>
      <w:proofErr w:type="spellEnd"/>
      <w:r w:rsidRPr="00063629">
        <w:rPr>
          <w:rFonts w:ascii="Times New Roman" w:hAnsi="Times New Roman" w:cs="Times New Roman"/>
          <w:lang w:val="fr-CA"/>
        </w:rPr>
        <w:t xml:space="preserve"> &gt; </w:t>
      </w:r>
      <w:proofErr w:type="spellStart"/>
      <w:r w:rsidRPr="00063629">
        <w:rPr>
          <w:rFonts w:ascii="Times New Roman" w:hAnsi="Times New Roman" w:cs="Times New Roman"/>
          <w:lang w:val="fr-CA"/>
        </w:rPr>
        <w:t>feature</w:t>
      </w:r>
      <w:proofErr w:type="spellEnd"/>
      <w:r w:rsidRPr="00063629">
        <w:rPr>
          <w:rFonts w:ascii="Times New Roman" w:hAnsi="Times New Roman" w:cs="Times New Roman"/>
          <w:lang w:val="fr-CA"/>
        </w:rPr>
        <w:t xml:space="preserve"> précédent &gt; OK. Un bord </w:t>
      </w:r>
      <w:r w:rsidR="00BA584F" w:rsidRPr="00063629">
        <w:rPr>
          <w:rFonts w:ascii="Times New Roman" w:hAnsi="Times New Roman" w:cs="Times New Roman"/>
          <w:lang w:val="fr-CA"/>
        </w:rPr>
        <w:t xml:space="preserve">bleu </w:t>
      </w:r>
      <w:r w:rsidRPr="00063629">
        <w:rPr>
          <w:rFonts w:ascii="Times New Roman" w:hAnsi="Times New Roman" w:cs="Times New Roman"/>
          <w:lang w:val="fr-CA"/>
        </w:rPr>
        <w:t xml:space="preserve">et un fond </w:t>
      </w:r>
      <w:r w:rsidR="00BA584F" w:rsidRPr="00063629">
        <w:rPr>
          <w:rFonts w:ascii="Times New Roman" w:hAnsi="Times New Roman" w:cs="Times New Roman"/>
          <w:lang w:val="fr-CA"/>
        </w:rPr>
        <w:t xml:space="preserve">bleu </w:t>
      </w:r>
      <w:r w:rsidRPr="00063629">
        <w:rPr>
          <w:rFonts w:ascii="Times New Roman" w:hAnsi="Times New Roman" w:cs="Times New Roman"/>
          <w:lang w:val="fr-CA"/>
        </w:rPr>
        <w:t>peut alors être appliqué.</w:t>
      </w:r>
    </w:p>
    <w:p w14:paraId="021B442E" w14:textId="278E9425" w:rsidR="001A498C" w:rsidRPr="00063629" w:rsidRDefault="00720113" w:rsidP="001A498C">
      <w:pPr>
        <w:ind w:left="720"/>
        <w:rPr>
          <w:rFonts w:ascii="Times New Roman" w:hAnsi="Times New Roman" w:cs="Times New Roman"/>
          <w:lang w:val="fr-CA"/>
        </w:rPr>
      </w:pPr>
      <w:r w:rsidRPr="00063629">
        <w:rPr>
          <w:rFonts w:ascii="Times New Roman" w:hAnsi="Times New Roman" w:cs="Times New Roman"/>
          <w:lang w:val="fr-CA"/>
        </w:rPr>
        <w:t xml:space="preserve">La conception du globe terrestre </w:t>
      </w:r>
      <w:r w:rsidR="001A498C" w:rsidRPr="00063629">
        <w:rPr>
          <w:rFonts w:ascii="Times New Roman" w:hAnsi="Times New Roman" w:cs="Times New Roman"/>
          <w:lang w:val="fr-CA"/>
        </w:rPr>
        <w:t>a été faite avec les couches suivantes, dans cet ordre :</w:t>
      </w:r>
    </w:p>
    <w:p w14:paraId="2E1F691D" w14:textId="044EBF34" w:rsidR="001A498C" w:rsidRPr="00063629" w:rsidRDefault="001A498C" w:rsidP="00E813E7">
      <w:pPr>
        <w:pStyle w:val="ListParagraph"/>
        <w:numPr>
          <w:ilvl w:val="0"/>
          <w:numId w:val="35"/>
        </w:numPr>
        <w:rPr>
          <w:rFonts w:ascii="Times New Roman" w:hAnsi="Times New Roman" w:cs="Times New Roman"/>
          <w:lang w:val="fr-CA"/>
        </w:rPr>
      </w:pPr>
      <w:r w:rsidRPr="00063629">
        <w:rPr>
          <w:rFonts w:ascii="Times New Roman" w:hAnsi="Times New Roman" w:cs="Times New Roman"/>
          <w:lang w:val="fr-CA"/>
        </w:rPr>
        <w:t xml:space="preserve">Couche </w:t>
      </w:r>
      <w:r w:rsidR="00E813E7" w:rsidRPr="00063629">
        <w:rPr>
          <w:rFonts w:ascii="Times New Roman" w:hAnsi="Times New Roman" w:cs="Times New Roman"/>
          <w:lang w:val="fr-CA"/>
        </w:rPr>
        <w:t>des États-Unis, Alaska et Hawaii</w:t>
      </w:r>
    </w:p>
    <w:p w14:paraId="0610459F" w14:textId="061AEF25" w:rsidR="001A498C" w:rsidRPr="00063629" w:rsidRDefault="001A498C" w:rsidP="00E813E7">
      <w:pPr>
        <w:pStyle w:val="ListParagraph"/>
        <w:numPr>
          <w:ilvl w:val="0"/>
          <w:numId w:val="35"/>
        </w:numPr>
        <w:rPr>
          <w:rFonts w:ascii="Times New Roman" w:hAnsi="Times New Roman" w:cs="Times New Roman"/>
          <w:lang w:val="fr-CA"/>
        </w:rPr>
      </w:pPr>
      <w:r w:rsidRPr="00063629">
        <w:rPr>
          <w:rFonts w:ascii="Times New Roman" w:hAnsi="Times New Roman" w:cs="Times New Roman"/>
          <w:lang w:val="fr-CA"/>
        </w:rPr>
        <w:t xml:space="preserve">Couche </w:t>
      </w:r>
      <w:r w:rsidR="00E813E7" w:rsidRPr="00063629">
        <w:rPr>
          <w:rFonts w:ascii="Times New Roman" w:hAnsi="Times New Roman" w:cs="Times New Roman"/>
          <w:lang w:val="fr-CA"/>
        </w:rPr>
        <w:t>du monde</w:t>
      </w:r>
    </w:p>
    <w:p w14:paraId="5255246C" w14:textId="49C59C8E" w:rsidR="001632DD" w:rsidRPr="00063629" w:rsidRDefault="001632DD" w:rsidP="00E813E7">
      <w:pPr>
        <w:pStyle w:val="ListParagraph"/>
        <w:numPr>
          <w:ilvl w:val="0"/>
          <w:numId w:val="35"/>
        </w:numPr>
        <w:rPr>
          <w:rFonts w:ascii="Times New Roman" w:hAnsi="Times New Roman" w:cs="Times New Roman"/>
          <w:lang w:val="fr-CA"/>
        </w:rPr>
      </w:pPr>
      <w:r w:rsidRPr="00063629">
        <w:rPr>
          <w:rFonts w:ascii="Times New Roman" w:hAnsi="Times New Roman" w:cs="Times New Roman"/>
          <w:lang w:val="fr-CA"/>
        </w:rPr>
        <w:t>Couche du bord</w:t>
      </w:r>
    </w:p>
    <w:p w14:paraId="62549251" w14:textId="4EA091D3" w:rsidR="001A498C" w:rsidRPr="00063629" w:rsidRDefault="001A498C" w:rsidP="001A498C">
      <w:pPr>
        <w:ind w:firstLine="720"/>
        <w:rPr>
          <w:rFonts w:ascii="Times New Roman" w:hAnsi="Times New Roman" w:cs="Times New Roman"/>
          <w:lang w:val="fr-CA"/>
        </w:rPr>
      </w:pPr>
    </w:p>
    <w:p w14:paraId="6DBF517E" w14:textId="77777777" w:rsidR="002C3EA5" w:rsidRPr="00063629" w:rsidRDefault="002C3EA5">
      <w:pPr>
        <w:rPr>
          <w:rFonts w:ascii="Times New Roman" w:eastAsiaTheme="majorEastAsia" w:hAnsi="Times New Roman" w:cs="Times New Roman"/>
          <w:color w:val="2E74B5" w:themeColor="accent1" w:themeShade="BF"/>
          <w:sz w:val="26"/>
          <w:szCs w:val="26"/>
          <w:lang w:val="fr-CA"/>
        </w:rPr>
      </w:pPr>
      <w:r w:rsidRPr="00063629">
        <w:rPr>
          <w:rFonts w:ascii="Times New Roman" w:hAnsi="Times New Roman" w:cs="Times New Roman"/>
          <w:lang w:val="fr-CA"/>
        </w:rPr>
        <w:br w:type="page"/>
      </w:r>
    </w:p>
    <w:p w14:paraId="024327A7" w14:textId="1111AA4F" w:rsidR="004648C8" w:rsidRPr="00063629" w:rsidRDefault="004648C8" w:rsidP="00F650B0">
      <w:pPr>
        <w:pStyle w:val="Heading2"/>
        <w:rPr>
          <w:rFonts w:ascii="Times New Roman" w:hAnsi="Times New Roman" w:cs="Times New Roman"/>
          <w:lang w:val="fr-CA"/>
        </w:rPr>
      </w:pPr>
      <w:bookmarkStart w:id="39" w:name="_Toc497854075"/>
      <w:r w:rsidRPr="00063629">
        <w:rPr>
          <w:rFonts w:ascii="Times New Roman" w:hAnsi="Times New Roman" w:cs="Times New Roman"/>
          <w:lang w:val="fr-CA"/>
        </w:rPr>
        <w:lastRenderedPageBreak/>
        <w:t>Limitations</w:t>
      </w:r>
      <w:bookmarkEnd w:id="39"/>
    </w:p>
    <w:p w14:paraId="797B97FF" w14:textId="0D68A308" w:rsidR="00B34381" w:rsidRPr="00063629" w:rsidRDefault="0093374F" w:rsidP="004008EB">
      <w:pPr>
        <w:rPr>
          <w:rFonts w:ascii="Times New Roman" w:hAnsi="Times New Roman" w:cs="Times New Roman"/>
          <w:lang w:val="fr-CA"/>
        </w:rPr>
      </w:pPr>
      <w:r w:rsidRPr="00063629">
        <w:rPr>
          <w:rFonts w:ascii="Times New Roman" w:hAnsi="Times New Roman" w:cs="Times New Roman"/>
          <w:lang w:val="fr-CA"/>
        </w:rPr>
        <w:t>Voici une liste des l</w:t>
      </w:r>
      <w:r w:rsidR="00B34381" w:rsidRPr="00063629">
        <w:rPr>
          <w:rFonts w:ascii="Times New Roman" w:hAnsi="Times New Roman" w:cs="Times New Roman"/>
          <w:lang w:val="fr-CA"/>
        </w:rPr>
        <w:t xml:space="preserve">imitations </w:t>
      </w:r>
      <w:r w:rsidRPr="00063629">
        <w:rPr>
          <w:rFonts w:ascii="Times New Roman" w:hAnsi="Times New Roman" w:cs="Times New Roman"/>
          <w:lang w:val="fr-CA"/>
        </w:rPr>
        <w:t>connues</w:t>
      </w:r>
      <w:r w:rsidR="00B34381" w:rsidRPr="00063629">
        <w:rPr>
          <w:rFonts w:ascii="Times New Roman" w:hAnsi="Times New Roman" w:cs="Times New Roman"/>
          <w:lang w:val="fr-CA"/>
        </w:rPr>
        <w:t xml:space="preserve"> </w:t>
      </w:r>
      <w:r w:rsidRPr="00063629">
        <w:rPr>
          <w:rFonts w:ascii="Times New Roman" w:hAnsi="Times New Roman" w:cs="Times New Roman"/>
          <w:lang w:val="fr-CA"/>
        </w:rPr>
        <w:t xml:space="preserve">de </w:t>
      </w:r>
      <w:r w:rsidR="00F03164" w:rsidRPr="00063629">
        <w:rPr>
          <w:rFonts w:ascii="Times New Roman" w:hAnsi="Times New Roman" w:cs="Times New Roman"/>
          <w:lang w:val="fr-CA"/>
        </w:rPr>
        <w:t xml:space="preserve">notre </w:t>
      </w:r>
      <w:r w:rsidRPr="00063629">
        <w:rPr>
          <w:rFonts w:ascii="Times New Roman" w:hAnsi="Times New Roman" w:cs="Times New Roman"/>
          <w:lang w:val="fr-CA"/>
        </w:rPr>
        <w:t>carte, qui pourraient être corrigée</w:t>
      </w:r>
      <w:r w:rsidR="00F03164" w:rsidRPr="00063629">
        <w:rPr>
          <w:rFonts w:ascii="Times New Roman" w:hAnsi="Times New Roman" w:cs="Times New Roman"/>
          <w:lang w:val="fr-CA"/>
        </w:rPr>
        <w:t>s</w:t>
      </w:r>
      <w:r w:rsidRPr="00063629">
        <w:rPr>
          <w:rFonts w:ascii="Times New Roman" w:hAnsi="Times New Roman" w:cs="Times New Roman"/>
          <w:lang w:val="fr-CA"/>
        </w:rPr>
        <w:t xml:space="preserve"> en investissant plus de temps.</w:t>
      </w:r>
    </w:p>
    <w:p w14:paraId="309DF91C" w14:textId="069CB487" w:rsidR="008876F3" w:rsidRPr="00063629" w:rsidRDefault="008876F3" w:rsidP="008876F3">
      <w:pPr>
        <w:pStyle w:val="ListParagraph"/>
        <w:numPr>
          <w:ilvl w:val="0"/>
          <w:numId w:val="28"/>
        </w:numPr>
        <w:rPr>
          <w:rFonts w:ascii="Times New Roman" w:hAnsi="Times New Roman" w:cs="Times New Roman"/>
          <w:lang w:val="fr-CA"/>
        </w:rPr>
      </w:pPr>
      <w:r w:rsidRPr="00063629">
        <w:rPr>
          <w:rFonts w:ascii="Times New Roman" w:hAnsi="Times New Roman" w:cs="Times New Roman"/>
          <w:lang w:val="fr-CA"/>
        </w:rPr>
        <w:t xml:space="preserve">Les couleurs ont été </w:t>
      </w:r>
      <w:r w:rsidR="002C1C83" w:rsidRPr="00063629">
        <w:rPr>
          <w:rFonts w:ascii="Times New Roman" w:hAnsi="Times New Roman" w:cs="Times New Roman"/>
          <w:lang w:val="fr-CA"/>
        </w:rPr>
        <w:t>reproduit</w:t>
      </w:r>
      <w:r w:rsidR="006F1C5C" w:rsidRPr="00063629">
        <w:rPr>
          <w:rFonts w:ascii="Times New Roman" w:hAnsi="Times New Roman" w:cs="Times New Roman"/>
          <w:lang w:val="fr-CA"/>
        </w:rPr>
        <w:t>es</w:t>
      </w:r>
      <w:r w:rsidR="002C1C83" w:rsidRPr="00063629">
        <w:rPr>
          <w:rFonts w:ascii="Times New Roman" w:hAnsi="Times New Roman" w:cs="Times New Roman"/>
          <w:lang w:val="fr-CA"/>
        </w:rPr>
        <w:t xml:space="preserve"> </w:t>
      </w:r>
      <w:r w:rsidRPr="00063629">
        <w:rPr>
          <w:rFonts w:ascii="Times New Roman" w:hAnsi="Times New Roman" w:cs="Times New Roman"/>
          <w:lang w:val="fr-CA"/>
        </w:rPr>
        <w:t xml:space="preserve">avec la plus grande justesse </w:t>
      </w:r>
      <w:r w:rsidR="008E0C33" w:rsidRPr="00063629">
        <w:rPr>
          <w:rFonts w:ascii="Times New Roman" w:hAnsi="Times New Roman" w:cs="Times New Roman"/>
          <w:lang w:val="fr-CA"/>
        </w:rPr>
        <w:t>possible, selon les copies-écrans prise</w:t>
      </w:r>
      <w:r w:rsidR="000D6C95" w:rsidRPr="00063629">
        <w:rPr>
          <w:rFonts w:ascii="Times New Roman" w:hAnsi="Times New Roman" w:cs="Times New Roman"/>
          <w:lang w:val="fr-CA"/>
        </w:rPr>
        <w:t xml:space="preserve"> </w:t>
      </w:r>
      <w:r w:rsidR="0061142D" w:rsidRPr="00063629">
        <w:rPr>
          <w:rFonts w:ascii="Times New Roman" w:hAnsi="Times New Roman" w:cs="Times New Roman"/>
          <w:lang w:val="fr-CA"/>
        </w:rPr>
        <w:t>des</w:t>
      </w:r>
      <w:r w:rsidR="00F32F77" w:rsidRPr="00063629">
        <w:rPr>
          <w:rFonts w:ascii="Times New Roman" w:hAnsi="Times New Roman" w:cs="Times New Roman"/>
          <w:lang w:val="fr-CA"/>
        </w:rPr>
        <w:t xml:space="preserve"> </w:t>
      </w:r>
      <w:r w:rsidR="000D6C95" w:rsidRPr="00063629">
        <w:rPr>
          <w:rFonts w:ascii="Times New Roman" w:hAnsi="Times New Roman" w:cs="Times New Roman"/>
          <w:lang w:val="fr-CA"/>
        </w:rPr>
        <w:t>carte</w:t>
      </w:r>
      <w:r w:rsidR="0061142D" w:rsidRPr="00063629">
        <w:rPr>
          <w:rFonts w:ascii="Times New Roman" w:hAnsi="Times New Roman" w:cs="Times New Roman"/>
          <w:lang w:val="fr-CA"/>
        </w:rPr>
        <w:t>s</w:t>
      </w:r>
      <w:r w:rsidR="000D6C95" w:rsidRPr="00063629">
        <w:rPr>
          <w:rFonts w:ascii="Times New Roman" w:hAnsi="Times New Roman" w:cs="Times New Roman"/>
          <w:lang w:val="fr-CA"/>
        </w:rPr>
        <w:t xml:space="preserve"> originale</w:t>
      </w:r>
      <w:r w:rsidR="0061142D" w:rsidRPr="00063629">
        <w:rPr>
          <w:rFonts w:ascii="Times New Roman" w:hAnsi="Times New Roman" w:cs="Times New Roman"/>
          <w:lang w:val="fr-CA"/>
        </w:rPr>
        <w:t>s</w:t>
      </w:r>
      <w:r w:rsidR="001552B0" w:rsidRPr="00063629">
        <w:rPr>
          <w:rFonts w:ascii="Times New Roman" w:hAnsi="Times New Roman" w:cs="Times New Roman"/>
          <w:lang w:val="fr-CA"/>
        </w:rPr>
        <w:t xml:space="preserve"> au format PDF</w:t>
      </w:r>
      <w:r w:rsidR="008E0C33" w:rsidRPr="00063629">
        <w:rPr>
          <w:rFonts w:ascii="Times New Roman" w:hAnsi="Times New Roman" w:cs="Times New Roman"/>
          <w:lang w:val="fr-CA"/>
        </w:rPr>
        <w:t>.</w:t>
      </w:r>
      <w:r w:rsidR="00451D30">
        <w:rPr>
          <w:rFonts w:ascii="Times New Roman" w:hAnsi="Times New Roman" w:cs="Times New Roman"/>
          <w:lang w:val="fr-CA"/>
        </w:rPr>
        <w:t xml:space="preserve"> Mais leur</w:t>
      </w:r>
      <w:r w:rsidR="00466A10">
        <w:rPr>
          <w:rFonts w:ascii="Times New Roman" w:hAnsi="Times New Roman" w:cs="Times New Roman"/>
          <w:lang w:val="fr-CA"/>
        </w:rPr>
        <w:t>s</w:t>
      </w:r>
      <w:r w:rsidR="00451D30">
        <w:rPr>
          <w:rFonts w:ascii="Times New Roman" w:hAnsi="Times New Roman" w:cs="Times New Roman"/>
          <w:lang w:val="fr-CA"/>
        </w:rPr>
        <w:t xml:space="preserve"> valeur</w:t>
      </w:r>
      <w:r w:rsidR="00466A10">
        <w:rPr>
          <w:rFonts w:ascii="Times New Roman" w:hAnsi="Times New Roman" w:cs="Times New Roman"/>
          <w:lang w:val="fr-CA"/>
        </w:rPr>
        <w:t>s</w:t>
      </w:r>
      <w:r w:rsidR="00451D30">
        <w:rPr>
          <w:rFonts w:ascii="Times New Roman" w:hAnsi="Times New Roman" w:cs="Times New Roman"/>
          <w:lang w:val="fr-CA"/>
        </w:rPr>
        <w:t xml:space="preserve"> n</w:t>
      </w:r>
      <w:r w:rsidR="00466A10">
        <w:rPr>
          <w:rFonts w:ascii="Times New Roman" w:hAnsi="Times New Roman" w:cs="Times New Roman"/>
          <w:lang w:val="fr-CA"/>
        </w:rPr>
        <w:t xml:space="preserve">e sont pas </w:t>
      </w:r>
      <w:r w:rsidR="00451D30">
        <w:rPr>
          <w:rFonts w:ascii="Times New Roman" w:hAnsi="Times New Roman" w:cs="Times New Roman"/>
          <w:lang w:val="fr-CA"/>
        </w:rPr>
        <w:t>exactement les mêmes.</w:t>
      </w:r>
    </w:p>
    <w:p w14:paraId="1912E894" w14:textId="3355D8A8" w:rsidR="00B942B9" w:rsidRPr="00063629" w:rsidRDefault="008876F3" w:rsidP="008876F3">
      <w:pPr>
        <w:pStyle w:val="ListParagraph"/>
        <w:numPr>
          <w:ilvl w:val="0"/>
          <w:numId w:val="28"/>
        </w:numPr>
        <w:rPr>
          <w:rFonts w:ascii="Times New Roman" w:hAnsi="Times New Roman" w:cs="Times New Roman"/>
          <w:lang w:val="fr-CA"/>
        </w:rPr>
      </w:pPr>
      <w:r w:rsidRPr="00063629">
        <w:rPr>
          <w:rFonts w:ascii="Times New Roman" w:hAnsi="Times New Roman" w:cs="Times New Roman"/>
          <w:lang w:val="fr-CA"/>
        </w:rPr>
        <w:t>Les types, taille</w:t>
      </w:r>
      <w:r w:rsidR="00B942B9" w:rsidRPr="00063629">
        <w:rPr>
          <w:rFonts w:ascii="Times New Roman" w:hAnsi="Times New Roman" w:cs="Times New Roman"/>
          <w:lang w:val="fr-CA"/>
        </w:rPr>
        <w:t>s</w:t>
      </w:r>
      <w:r w:rsidRPr="00063629">
        <w:rPr>
          <w:rFonts w:ascii="Times New Roman" w:hAnsi="Times New Roman" w:cs="Times New Roman"/>
          <w:lang w:val="fr-CA"/>
        </w:rPr>
        <w:t>, orientation</w:t>
      </w:r>
      <w:r w:rsidR="00B942B9" w:rsidRPr="00063629">
        <w:rPr>
          <w:rFonts w:ascii="Times New Roman" w:hAnsi="Times New Roman" w:cs="Times New Roman"/>
          <w:lang w:val="fr-CA"/>
        </w:rPr>
        <w:t>s</w:t>
      </w:r>
      <w:r w:rsidRPr="00063629">
        <w:rPr>
          <w:rFonts w:ascii="Times New Roman" w:hAnsi="Times New Roman" w:cs="Times New Roman"/>
          <w:lang w:val="fr-CA"/>
        </w:rPr>
        <w:t xml:space="preserve"> et espacement</w:t>
      </w:r>
      <w:r w:rsidR="00B942B9" w:rsidRPr="00063629">
        <w:rPr>
          <w:rFonts w:ascii="Times New Roman" w:hAnsi="Times New Roman" w:cs="Times New Roman"/>
          <w:lang w:val="fr-CA"/>
        </w:rPr>
        <w:t>s</w:t>
      </w:r>
      <w:r w:rsidRPr="00063629">
        <w:rPr>
          <w:rFonts w:ascii="Times New Roman" w:hAnsi="Times New Roman" w:cs="Times New Roman"/>
          <w:lang w:val="fr-CA"/>
        </w:rPr>
        <w:t xml:space="preserve"> </w:t>
      </w:r>
      <w:r w:rsidR="00B942B9" w:rsidRPr="00063629">
        <w:rPr>
          <w:rFonts w:ascii="Times New Roman" w:hAnsi="Times New Roman" w:cs="Times New Roman"/>
          <w:lang w:val="fr-CA"/>
        </w:rPr>
        <w:t xml:space="preserve">des lettres pour les annotations, titres et autres textes </w:t>
      </w:r>
      <w:r w:rsidR="00F03AF8" w:rsidRPr="00063629">
        <w:rPr>
          <w:rFonts w:ascii="Times New Roman" w:hAnsi="Times New Roman" w:cs="Times New Roman"/>
          <w:lang w:val="fr-CA"/>
        </w:rPr>
        <w:t xml:space="preserve">divers </w:t>
      </w:r>
      <w:r w:rsidRPr="00063629">
        <w:rPr>
          <w:rFonts w:ascii="Times New Roman" w:hAnsi="Times New Roman" w:cs="Times New Roman"/>
          <w:lang w:val="fr-CA"/>
        </w:rPr>
        <w:t>sont subjectifs</w:t>
      </w:r>
      <w:r w:rsidR="00F03AF8" w:rsidRPr="00063629">
        <w:rPr>
          <w:rFonts w:ascii="Times New Roman" w:hAnsi="Times New Roman" w:cs="Times New Roman"/>
          <w:lang w:val="fr-CA"/>
        </w:rPr>
        <w:t xml:space="preserve"> ; </w:t>
      </w:r>
      <w:r w:rsidRPr="00063629">
        <w:rPr>
          <w:rFonts w:ascii="Times New Roman" w:hAnsi="Times New Roman" w:cs="Times New Roman"/>
          <w:lang w:val="fr-CA"/>
        </w:rPr>
        <w:t>il n</w:t>
      </w:r>
      <w:r w:rsidR="00F03AF8" w:rsidRPr="00063629">
        <w:rPr>
          <w:rFonts w:ascii="Times New Roman" w:hAnsi="Times New Roman" w:cs="Times New Roman"/>
          <w:lang w:val="fr-CA"/>
        </w:rPr>
        <w:t>’y a pas moyen de déterminer</w:t>
      </w:r>
      <w:r w:rsidRPr="00063629">
        <w:rPr>
          <w:rFonts w:ascii="Times New Roman" w:hAnsi="Times New Roman" w:cs="Times New Roman"/>
          <w:lang w:val="fr-CA"/>
        </w:rPr>
        <w:t xml:space="preserve"> précisément </w:t>
      </w:r>
      <w:r w:rsidR="00B942B9" w:rsidRPr="00063629">
        <w:rPr>
          <w:rFonts w:ascii="Times New Roman" w:hAnsi="Times New Roman" w:cs="Times New Roman"/>
          <w:lang w:val="fr-CA"/>
        </w:rPr>
        <w:t xml:space="preserve">ceux </w:t>
      </w:r>
      <w:r w:rsidRPr="00063629">
        <w:rPr>
          <w:rFonts w:ascii="Times New Roman" w:hAnsi="Times New Roman" w:cs="Times New Roman"/>
          <w:lang w:val="fr-CA"/>
        </w:rPr>
        <w:t>d</w:t>
      </w:r>
      <w:r w:rsidR="000D6513" w:rsidRPr="00063629">
        <w:rPr>
          <w:rFonts w:ascii="Times New Roman" w:hAnsi="Times New Roman" w:cs="Times New Roman"/>
          <w:lang w:val="fr-CA"/>
        </w:rPr>
        <w:t xml:space="preserve">e la carte originale via un outil, uniquement avec l’expérience visuelle. </w:t>
      </w:r>
      <w:r w:rsidRPr="00063629">
        <w:rPr>
          <w:rFonts w:ascii="Times New Roman" w:hAnsi="Times New Roman" w:cs="Times New Roman"/>
          <w:lang w:val="fr-CA"/>
        </w:rPr>
        <w:t xml:space="preserve"> </w:t>
      </w:r>
    </w:p>
    <w:p w14:paraId="1E9F3A50" w14:textId="109428A5" w:rsidR="00B70E78" w:rsidRPr="00063629" w:rsidRDefault="00B70E78" w:rsidP="008876F3">
      <w:pPr>
        <w:pStyle w:val="ListParagraph"/>
        <w:numPr>
          <w:ilvl w:val="0"/>
          <w:numId w:val="28"/>
        </w:numPr>
        <w:rPr>
          <w:rFonts w:ascii="Times New Roman" w:hAnsi="Times New Roman" w:cs="Times New Roman"/>
          <w:lang w:val="fr-CA"/>
        </w:rPr>
      </w:pPr>
      <w:r w:rsidRPr="00063629">
        <w:rPr>
          <w:rFonts w:ascii="Times New Roman" w:hAnsi="Times New Roman" w:cs="Times New Roman"/>
          <w:lang w:val="fr-CA"/>
        </w:rPr>
        <w:t xml:space="preserve">Les lacs dont la superficie est supérieure à 100 </w:t>
      </w:r>
      <w:r w:rsidR="005D7227" w:rsidRPr="00063629">
        <w:rPr>
          <w:rFonts w:ascii="Times New Roman" w:hAnsi="Times New Roman" w:cs="Times New Roman"/>
          <w:lang w:val="fr-CA"/>
        </w:rPr>
        <w:t>miles</w:t>
      </w:r>
      <w:r w:rsidRPr="00063629">
        <w:rPr>
          <w:rFonts w:ascii="Times New Roman" w:hAnsi="Times New Roman" w:cs="Times New Roman"/>
          <w:lang w:val="fr-CA"/>
        </w:rPr>
        <w:t xml:space="preserve"> carré (</w:t>
      </w:r>
      <w:r w:rsidR="000274A9" w:rsidRPr="00063629">
        <w:rPr>
          <w:rFonts w:ascii="Times New Roman" w:hAnsi="Times New Roman" w:cs="Times New Roman"/>
          <w:lang w:val="fr-CA"/>
        </w:rPr>
        <w:t xml:space="preserve">square miles) ont été conservés pour la carte des États-Unis, et de 20 milles carrés (square miles) </w:t>
      </w:r>
      <w:r w:rsidR="00B318B2">
        <w:rPr>
          <w:rFonts w:ascii="Times New Roman" w:hAnsi="Times New Roman" w:cs="Times New Roman"/>
          <w:lang w:val="fr-CA"/>
        </w:rPr>
        <w:t xml:space="preserve">et « Shape </w:t>
      </w:r>
      <w:proofErr w:type="spellStart"/>
      <w:r w:rsidR="00B318B2">
        <w:rPr>
          <w:rFonts w:ascii="Times New Roman" w:hAnsi="Times New Roman" w:cs="Times New Roman"/>
          <w:lang w:val="fr-CA"/>
        </w:rPr>
        <w:t>Length</w:t>
      </w:r>
      <w:proofErr w:type="spellEnd"/>
      <w:r w:rsidR="00B318B2">
        <w:rPr>
          <w:rFonts w:ascii="Times New Roman" w:hAnsi="Times New Roman" w:cs="Times New Roman"/>
          <w:lang w:val="fr-CA"/>
        </w:rPr>
        <w:t xml:space="preserve"> » &gt; 1.0 </w:t>
      </w:r>
      <w:r w:rsidR="000274A9" w:rsidRPr="00063629">
        <w:rPr>
          <w:rFonts w:ascii="Times New Roman" w:hAnsi="Times New Roman" w:cs="Times New Roman"/>
          <w:lang w:val="fr-CA"/>
        </w:rPr>
        <w:t>pour la carte du Texas.</w:t>
      </w:r>
    </w:p>
    <w:p w14:paraId="24A9AB96" w14:textId="5F74AD62" w:rsidR="00F03164" w:rsidRPr="00063629" w:rsidRDefault="00B34381" w:rsidP="0065385F">
      <w:pPr>
        <w:pStyle w:val="ListParagraph"/>
        <w:numPr>
          <w:ilvl w:val="0"/>
          <w:numId w:val="28"/>
        </w:numPr>
        <w:rPr>
          <w:rFonts w:ascii="Times New Roman" w:hAnsi="Times New Roman" w:cs="Times New Roman"/>
          <w:lang w:val="fr-CA"/>
        </w:rPr>
      </w:pPr>
      <w:r w:rsidRPr="00063629">
        <w:rPr>
          <w:rFonts w:ascii="Times New Roman" w:hAnsi="Times New Roman" w:cs="Times New Roman"/>
          <w:lang w:val="fr-CA"/>
        </w:rPr>
        <w:t xml:space="preserve">Les lacs sont de couleur “eau”, et entrent en conflit avec la zone </w:t>
      </w:r>
      <w:r w:rsidR="00F03164" w:rsidRPr="00063629">
        <w:rPr>
          <w:rFonts w:ascii="Times New Roman" w:hAnsi="Times New Roman" w:cs="Times New Roman"/>
          <w:lang w:val="fr-CA"/>
        </w:rPr>
        <w:t xml:space="preserve">du </w:t>
      </w:r>
      <w:r w:rsidRPr="00063629">
        <w:rPr>
          <w:rFonts w:ascii="Times New Roman" w:hAnsi="Times New Roman" w:cs="Times New Roman"/>
          <w:lang w:val="fr-CA"/>
        </w:rPr>
        <w:t>« </w:t>
      </w:r>
      <w:proofErr w:type="spellStart"/>
      <w:r w:rsidRPr="00063629">
        <w:rPr>
          <w:rFonts w:ascii="Times New Roman" w:hAnsi="Times New Roman" w:cs="Times New Roman"/>
          <w:lang w:val="fr-CA"/>
        </w:rPr>
        <w:t>Department</w:t>
      </w:r>
      <w:proofErr w:type="spellEnd"/>
      <w:r w:rsidRPr="00063629">
        <w:rPr>
          <w:rFonts w:ascii="Times New Roman" w:hAnsi="Times New Roman" w:cs="Times New Roman"/>
          <w:lang w:val="fr-CA"/>
        </w:rPr>
        <w:t xml:space="preserve"> of </w:t>
      </w:r>
      <w:proofErr w:type="spellStart"/>
      <w:r w:rsidRPr="00063629">
        <w:rPr>
          <w:rFonts w:ascii="Times New Roman" w:hAnsi="Times New Roman" w:cs="Times New Roman"/>
          <w:lang w:val="fr-CA"/>
        </w:rPr>
        <w:t>Defense</w:t>
      </w:r>
      <w:proofErr w:type="spellEnd"/>
      <w:r w:rsidRPr="00063629">
        <w:rPr>
          <w:rFonts w:ascii="Times New Roman" w:hAnsi="Times New Roman" w:cs="Times New Roman"/>
          <w:lang w:val="fr-CA"/>
        </w:rPr>
        <w:t> » (ADMIN</w:t>
      </w:r>
      <w:r w:rsidR="00842512">
        <w:rPr>
          <w:rFonts w:ascii="Times New Roman" w:hAnsi="Times New Roman" w:cs="Times New Roman"/>
          <w:lang w:val="fr-CA"/>
        </w:rPr>
        <w:t>1</w:t>
      </w:r>
      <w:r w:rsidRPr="00063629">
        <w:rPr>
          <w:rFonts w:ascii="Times New Roman" w:hAnsi="Times New Roman" w:cs="Times New Roman"/>
          <w:lang w:val="fr-CA"/>
        </w:rPr>
        <w:t>=DOD), dont la représentation est proche de cette couleur</w:t>
      </w:r>
      <w:r w:rsidR="00B70E78" w:rsidRPr="00063629">
        <w:rPr>
          <w:rFonts w:ascii="Times New Roman" w:hAnsi="Times New Roman" w:cs="Times New Roman"/>
          <w:lang w:val="fr-CA"/>
        </w:rPr>
        <w:t>. Heureusement, les lacs ont un contour bleu assez marqué pour pouvoir les différencier.</w:t>
      </w:r>
    </w:p>
    <w:p w14:paraId="751BB9B0" w14:textId="75B798E4" w:rsidR="00B70E78" w:rsidRPr="00063629" w:rsidRDefault="00B70E78" w:rsidP="0065385F">
      <w:pPr>
        <w:pStyle w:val="ListParagraph"/>
        <w:numPr>
          <w:ilvl w:val="0"/>
          <w:numId w:val="28"/>
        </w:numPr>
        <w:rPr>
          <w:rFonts w:ascii="Times New Roman" w:hAnsi="Times New Roman" w:cs="Times New Roman"/>
          <w:lang w:val="fr-CA"/>
        </w:rPr>
      </w:pPr>
      <w:r w:rsidRPr="00063629">
        <w:rPr>
          <w:rFonts w:ascii="Times New Roman" w:hAnsi="Times New Roman" w:cs="Times New Roman"/>
          <w:lang w:val="fr-CA"/>
        </w:rPr>
        <w:t xml:space="preserve">Il apparait plus de lacs dans notre carte </w:t>
      </w:r>
      <w:r w:rsidR="00554856">
        <w:rPr>
          <w:rFonts w:ascii="Times New Roman" w:hAnsi="Times New Roman" w:cs="Times New Roman"/>
          <w:lang w:val="fr-CA"/>
        </w:rPr>
        <w:t xml:space="preserve">des États-Unis </w:t>
      </w:r>
      <w:r w:rsidRPr="00063629">
        <w:rPr>
          <w:rFonts w:ascii="Times New Roman" w:hAnsi="Times New Roman" w:cs="Times New Roman"/>
          <w:lang w:val="fr-CA"/>
        </w:rPr>
        <w:t>que dans l’originale. C</w:t>
      </w:r>
      <w:r w:rsidR="0093374F" w:rsidRPr="00063629">
        <w:rPr>
          <w:rFonts w:ascii="Times New Roman" w:hAnsi="Times New Roman" w:cs="Times New Roman"/>
          <w:lang w:val="fr-CA"/>
        </w:rPr>
        <w:t xml:space="preserve">’est assez flagrant dans l’état du Minnesota, ou un lac est présent dans la zone du « Bureau of </w:t>
      </w:r>
      <w:proofErr w:type="spellStart"/>
      <w:r w:rsidR="0093374F" w:rsidRPr="00063629">
        <w:rPr>
          <w:rFonts w:ascii="Times New Roman" w:hAnsi="Times New Roman" w:cs="Times New Roman"/>
          <w:lang w:val="fr-CA"/>
        </w:rPr>
        <w:t>Indian</w:t>
      </w:r>
      <w:proofErr w:type="spellEnd"/>
      <w:r w:rsidR="0093374F" w:rsidRPr="00063629">
        <w:rPr>
          <w:rFonts w:ascii="Times New Roman" w:hAnsi="Times New Roman" w:cs="Times New Roman"/>
          <w:lang w:val="fr-CA"/>
        </w:rPr>
        <w:t xml:space="preserve"> </w:t>
      </w:r>
      <w:proofErr w:type="spellStart"/>
      <w:r w:rsidR="0093374F" w:rsidRPr="00063629">
        <w:rPr>
          <w:rFonts w:ascii="Times New Roman" w:hAnsi="Times New Roman" w:cs="Times New Roman"/>
          <w:lang w:val="fr-CA"/>
        </w:rPr>
        <w:t>Affairs</w:t>
      </w:r>
      <w:proofErr w:type="spellEnd"/>
      <w:r w:rsidR="0093374F" w:rsidRPr="00063629">
        <w:rPr>
          <w:rFonts w:ascii="Times New Roman" w:hAnsi="Times New Roman" w:cs="Times New Roman"/>
          <w:lang w:val="fr-CA"/>
        </w:rPr>
        <w:t xml:space="preserve"> ». </w:t>
      </w:r>
      <w:r w:rsidRPr="00063629">
        <w:rPr>
          <w:rFonts w:ascii="Times New Roman" w:hAnsi="Times New Roman" w:cs="Times New Roman"/>
          <w:lang w:val="fr-CA"/>
        </w:rPr>
        <w:t xml:space="preserve">Dans ce cas-ci les auteurs de la carte originale ont décidé de représenter les lacs par une couleur blanche, identique au fond du pays des </w:t>
      </w:r>
      <w:r w:rsidR="009613ED" w:rsidRPr="00063629">
        <w:rPr>
          <w:rFonts w:ascii="Times New Roman" w:hAnsi="Times New Roman" w:cs="Times New Roman"/>
          <w:lang w:val="fr-CA"/>
        </w:rPr>
        <w:t>États-Unis</w:t>
      </w:r>
      <w:r w:rsidRPr="00063629">
        <w:rPr>
          <w:rFonts w:ascii="Times New Roman" w:hAnsi="Times New Roman" w:cs="Times New Roman"/>
          <w:lang w:val="fr-CA"/>
        </w:rPr>
        <w:t xml:space="preserve">. </w:t>
      </w:r>
    </w:p>
    <w:p w14:paraId="78904D2E" w14:textId="6B1008D9" w:rsidR="00B34381" w:rsidRPr="00063629" w:rsidRDefault="00B34381" w:rsidP="0065385F">
      <w:pPr>
        <w:pStyle w:val="ListParagraph"/>
        <w:numPr>
          <w:ilvl w:val="0"/>
          <w:numId w:val="28"/>
        </w:numPr>
        <w:rPr>
          <w:rFonts w:ascii="Times New Roman" w:hAnsi="Times New Roman" w:cs="Times New Roman"/>
          <w:lang w:val="fr-CA"/>
        </w:rPr>
      </w:pPr>
      <w:r w:rsidRPr="00063629">
        <w:rPr>
          <w:rFonts w:ascii="Times New Roman" w:hAnsi="Times New Roman" w:cs="Times New Roman"/>
          <w:lang w:val="fr-CA"/>
        </w:rPr>
        <w:t xml:space="preserve">Les zones </w:t>
      </w:r>
      <w:r w:rsidR="0093374F" w:rsidRPr="00063629">
        <w:rPr>
          <w:rFonts w:ascii="Times New Roman" w:hAnsi="Times New Roman" w:cs="Times New Roman"/>
          <w:lang w:val="fr-CA"/>
        </w:rPr>
        <w:t xml:space="preserve">géographiquement </w:t>
      </w:r>
      <w:r w:rsidRPr="00063629">
        <w:rPr>
          <w:rFonts w:ascii="Times New Roman" w:hAnsi="Times New Roman" w:cs="Times New Roman"/>
          <w:lang w:val="fr-CA"/>
        </w:rPr>
        <w:t>proches</w:t>
      </w:r>
      <w:r w:rsidR="0093374F" w:rsidRPr="00063629">
        <w:rPr>
          <w:rFonts w:ascii="Times New Roman" w:hAnsi="Times New Roman" w:cs="Times New Roman"/>
          <w:lang w:val="fr-CA"/>
        </w:rPr>
        <w:t xml:space="preserve"> et</w:t>
      </w:r>
      <w:r w:rsidRPr="00063629">
        <w:rPr>
          <w:rFonts w:ascii="Times New Roman" w:hAnsi="Times New Roman" w:cs="Times New Roman"/>
          <w:lang w:val="fr-CA"/>
        </w:rPr>
        <w:t xml:space="preserve"> de même type (champ « </w:t>
      </w:r>
      <w:r w:rsidR="004155C5" w:rsidRPr="00063629">
        <w:rPr>
          <w:rFonts w:ascii="Times New Roman" w:hAnsi="Times New Roman" w:cs="Times New Roman"/>
          <w:lang w:val="fr-CA"/>
        </w:rPr>
        <w:t>Admin1</w:t>
      </w:r>
      <w:r w:rsidR="00BF67AA" w:rsidRPr="00063629">
        <w:rPr>
          <w:rFonts w:ascii="Times New Roman" w:hAnsi="Times New Roman" w:cs="Times New Roman"/>
          <w:lang w:val="fr-CA"/>
        </w:rPr>
        <w:t xml:space="preserve"> </w:t>
      </w:r>
      <w:r w:rsidRPr="00063629">
        <w:rPr>
          <w:rFonts w:ascii="Times New Roman" w:hAnsi="Times New Roman" w:cs="Times New Roman"/>
          <w:lang w:val="fr-CA"/>
        </w:rPr>
        <w:t>») auraient pu</w:t>
      </w:r>
      <w:r w:rsidR="0093374F" w:rsidRPr="00063629">
        <w:rPr>
          <w:rFonts w:ascii="Times New Roman" w:hAnsi="Times New Roman" w:cs="Times New Roman"/>
          <w:lang w:val="fr-CA"/>
        </w:rPr>
        <w:t>es</w:t>
      </w:r>
      <w:r w:rsidRPr="00063629">
        <w:rPr>
          <w:rFonts w:ascii="Times New Roman" w:hAnsi="Times New Roman" w:cs="Times New Roman"/>
          <w:lang w:val="fr-CA"/>
        </w:rPr>
        <w:t xml:space="preserve"> être agrégées avant qu’une élimination des zones de superficie (champ « AREA ») inférieur</w:t>
      </w:r>
      <w:r w:rsidR="0093374F" w:rsidRPr="00063629">
        <w:rPr>
          <w:rFonts w:ascii="Times New Roman" w:hAnsi="Times New Roman" w:cs="Times New Roman"/>
          <w:lang w:val="fr-CA"/>
        </w:rPr>
        <w:t>e</w:t>
      </w:r>
      <w:r w:rsidRPr="00063629">
        <w:rPr>
          <w:rFonts w:ascii="Times New Roman" w:hAnsi="Times New Roman" w:cs="Times New Roman"/>
          <w:lang w:val="fr-CA"/>
        </w:rPr>
        <w:t xml:space="preserve"> à 60 miles carré (square miles) soient supprimées.</w:t>
      </w:r>
      <w:r w:rsidR="00894CAB" w:rsidRPr="00063629">
        <w:rPr>
          <w:rFonts w:ascii="Times New Roman" w:hAnsi="Times New Roman" w:cs="Times New Roman"/>
          <w:lang w:val="fr-CA"/>
        </w:rPr>
        <w:t xml:space="preserve"> Il aurait fallu pour cela créée une couche par type (champ « </w:t>
      </w:r>
      <w:r w:rsidR="001C7B42" w:rsidRPr="00063629">
        <w:rPr>
          <w:rFonts w:ascii="Times New Roman" w:hAnsi="Times New Roman" w:cs="Times New Roman"/>
          <w:lang w:val="fr-CA"/>
        </w:rPr>
        <w:t>Admin1</w:t>
      </w:r>
      <w:r w:rsidR="00894CAB" w:rsidRPr="00063629">
        <w:rPr>
          <w:rFonts w:ascii="Times New Roman" w:hAnsi="Times New Roman" w:cs="Times New Roman"/>
          <w:lang w:val="fr-CA"/>
        </w:rPr>
        <w:t xml:space="preserve"> ») de la légende. </w:t>
      </w:r>
      <w:r w:rsidR="00785F79">
        <w:rPr>
          <w:rFonts w:ascii="Times New Roman" w:hAnsi="Times New Roman" w:cs="Times New Roman"/>
          <w:lang w:val="fr-CA"/>
        </w:rPr>
        <w:t>C’est ce qui a été tenté avec la carte du Texas</w:t>
      </w:r>
      <w:r w:rsidR="007A40F6">
        <w:rPr>
          <w:rFonts w:ascii="Times New Roman" w:hAnsi="Times New Roman" w:cs="Times New Roman"/>
          <w:lang w:val="fr-CA"/>
        </w:rPr>
        <w:t>. L’</w:t>
      </w:r>
      <w:r w:rsidR="006E39D3">
        <w:rPr>
          <w:rFonts w:ascii="Times New Roman" w:hAnsi="Times New Roman" w:cs="Times New Roman"/>
          <w:lang w:val="fr-CA"/>
        </w:rPr>
        <w:t>a</w:t>
      </w:r>
      <w:r w:rsidR="007A40F6">
        <w:rPr>
          <w:rFonts w:ascii="Times New Roman" w:hAnsi="Times New Roman" w:cs="Times New Roman"/>
          <w:lang w:val="fr-CA"/>
        </w:rPr>
        <w:t xml:space="preserve">grégation a bien fonctionnée </w:t>
      </w:r>
      <w:r w:rsidR="006E39D3">
        <w:rPr>
          <w:rFonts w:ascii="Times New Roman" w:hAnsi="Times New Roman" w:cs="Times New Roman"/>
          <w:lang w:val="fr-CA"/>
        </w:rPr>
        <w:t>mais la simplification a échoué</w:t>
      </w:r>
      <w:r w:rsidR="007A40F6">
        <w:rPr>
          <w:rFonts w:ascii="Times New Roman" w:hAnsi="Times New Roman" w:cs="Times New Roman"/>
          <w:lang w:val="fr-CA"/>
        </w:rPr>
        <w:t xml:space="preserve">. </w:t>
      </w:r>
      <w:r w:rsidR="006E39D3">
        <w:rPr>
          <w:rFonts w:ascii="Times New Roman" w:hAnsi="Times New Roman" w:cs="Times New Roman"/>
          <w:lang w:val="fr-CA"/>
        </w:rPr>
        <w:t>Une sélection par la valeur « </w:t>
      </w:r>
      <w:proofErr w:type="spellStart"/>
      <w:r w:rsidR="006E39D3">
        <w:rPr>
          <w:rFonts w:ascii="Times New Roman" w:hAnsi="Times New Roman" w:cs="Times New Roman"/>
          <w:lang w:val="fr-CA"/>
        </w:rPr>
        <w:t>Shape_Length</w:t>
      </w:r>
      <w:proofErr w:type="spellEnd"/>
      <w:r w:rsidR="006E39D3">
        <w:rPr>
          <w:rFonts w:ascii="Times New Roman" w:hAnsi="Times New Roman" w:cs="Times New Roman"/>
          <w:lang w:val="fr-CA"/>
        </w:rPr>
        <w:t xml:space="preserve"> » a démontré un bon résultat et a été conservé. </w:t>
      </w:r>
    </w:p>
    <w:p w14:paraId="244EF362" w14:textId="3FDEDA49" w:rsidR="00B34381" w:rsidRPr="00063629" w:rsidRDefault="00B34381" w:rsidP="0065385F">
      <w:pPr>
        <w:pStyle w:val="ListParagraph"/>
        <w:numPr>
          <w:ilvl w:val="0"/>
          <w:numId w:val="28"/>
        </w:numPr>
        <w:rPr>
          <w:rFonts w:ascii="Times New Roman" w:hAnsi="Times New Roman" w:cs="Times New Roman"/>
          <w:lang w:val="fr-CA"/>
        </w:rPr>
      </w:pPr>
      <w:r w:rsidRPr="00063629">
        <w:rPr>
          <w:rFonts w:ascii="Times New Roman" w:hAnsi="Times New Roman" w:cs="Times New Roman"/>
          <w:lang w:val="fr-CA"/>
        </w:rPr>
        <w:t>Les zones ont été généralisée en utilisant leur</w:t>
      </w:r>
      <w:r w:rsidR="00894CAB" w:rsidRPr="00063629">
        <w:rPr>
          <w:rFonts w:ascii="Times New Roman" w:hAnsi="Times New Roman" w:cs="Times New Roman"/>
          <w:lang w:val="fr-CA"/>
        </w:rPr>
        <w:t xml:space="preserve"> superficie</w:t>
      </w:r>
      <w:r w:rsidR="0093374F" w:rsidRPr="00063629">
        <w:rPr>
          <w:rFonts w:ascii="Times New Roman" w:hAnsi="Times New Roman" w:cs="Times New Roman"/>
          <w:lang w:val="fr-CA"/>
        </w:rPr>
        <w:t xml:space="preserve"> et sans être agrégée</w:t>
      </w:r>
      <w:r w:rsidR="00894CAB" w:rsidRPr="00063629">
        <w:rPr>
          <w:rFonts w:ascii="Times New Roman" w:hAnsi="Times New Roman" w:cs="Times New Roman"/>
          <w:lang w:val="fr-CA"/>
        </w:rPr>
        <w:t>s</w:t>
      </w:r>
      <w:r w:rsidR="0093374F" w:rsidRPr="00063629">
        <w:rPr>
          <w:rFonts w:ascii="Times New Roman" w:hAnsi="Times New Roman" w:cs="Times New Roman"/>
          <w:lang w:val="fr-CA"/>
        </w:rPr>
        <w:t xml:space="preserve"> préalablement</w:t>
      </w:r>
      <w:r w:rsidRPr="00063629">
        <w:rPr>
          <w:rFonts w:ascii="Times New Roman" w:hAnsi="Times New Roman" w:cs="Times New Roman"/>
          <w:lang w:val="fr-CA"/>
        </w:rPr>
        <w:t>. C’est une décision qui a été convenue après l’étude des zones trop petites pour l’œil pour être proprement distinguée à l’échelle de 1</w:t>
      </w:r>
      <w:r w:rsidR="002C25D6" w:rsidRPr="00063629">
        <w:rPr>
          <w:rFonts w:ascii="Times New Roman" w:hAnsi="Times New Roman" w:cs="Times New Roman"/>
          <w:lang w:val="fr-CA"/>
        </w:rPr>
        <w:t xml:space="preserve"> </w:t>
      </w:r>
      <w:r w:rsidRPr="00063629">
        <w:rPr>
          <w:rFonts w:ascii="Times New Roman" w:hAnsi="Times New Roman" w:cs="Times New Roman"/>
          <w:lang w:val="fr-CA"/>
        </w:rPr>
        <w:t>:</w:t>
      </w:r>
      <w:r w:rsidR="002C25D6" w:rsidRPr="00063629">
        <w:rPr>
          <w:rFonts w:ascii="Times New Roman" w:hAnsi="Times New Roman" w:cs="Times New Roman"/>
          <w:lang w:val="fr-CA"/>
        </w:rPr>
        <w:t xml:space="preserve"> </w:t>
      </w:r>
      <w:r w:rsidRPr="00063629">
        <w:rPr>
          <w:rFonts w:ascii="Times New Roman" w:hAnsi="Times New Roman" w:cs="Times New Roman"/>
          <w:lang w:val="fr-CA"/>
        </w:rPr>
        <w:t xml:space="preserve">20,000,000. </w:t>
      </w:r>
      <w:r w:rsidR="0093374F" w:rsidRPr="00063629">
        <w:rPr>
          <w:rFonts w:ascii="Times New Roman" w:hAnsi="Times New Roman" w:cs="Times New Roman"/>
          <w:lang w:val="fr-CA"/>
        </w:rPr>
        <w:t>Malheureusement certaines zones sont géographiquement séparées par plusieurs kilomètres ; c’est le cas des « points » mauves qui sont visible</w:t>
      </w:r>
      <w:r w:rsidR="002C25D6" w:rsidRPr="00063629">
        <w:rPr>
          <w:rFonts w:ascii="Times New Roman" w:hAnsi="Times New Roman" w:cs="Times New Roman"/>
          <w:lang w:val="fr-CA"/>
        </w:rPr>
        <w:t>s</w:t>
      </w:r>
      <w:r w:rsidR="0093374F" w:rsidRPr="00063629">
        <w:rPr>
          <w:rFonts w:ascii="Times New Roman" w:hAnsi="Times New Roman" w:cs="Times New Roman"/>
          <w:lang w:val="fr-CA"/>
        </w:rPr>
        <w:t xml:space="preserve"> en Californie.</w:t>
      </w:r>
    </w:p>
    <w:p w14:paraId="47900227" w14:textId="030EC654" w:rsidR="00B34381" w:rsidRPr="00063629" w:rsidRDefault="00B34381" w:rsidP="0065385F">
      <w:pPr>
        <w:pStyle w:val="ListParagraph"/>
        <w:numPr>
          <w:ilvl w:val="0"/>
          <w:numId w:val="28"/>
        </w:numPr>
        <w:rPr>
          <w:rFonts w:ascii="Times New Roman" w:hAnsi="Times New Roman" w:cs="Times New Roman"/>
          <w:lang w:val="fr-CA"/>
        </w:rPr>
      </w:pPr>
      <w:r w:rsidRPr="00063629">
        <w:rPr>
          <w:rFonts w:ascii="Times New Roman" w:hAnsi="Times New Roman" w:cs="Times New Roman"/>
          <w:lang w:val="fr-CA"/>
        </w:rPr>
        <w:t>Certaines zones ne se retrouvent pas dans notre carte, car elles ont été supprimées par la rè</w:t>
      </w:r>
      <w:r w:rsidR="00F03164" w:rsidRPr="00063629">
        <w:rPr>
          <w:rFonts w:ascii="Times New Roman" w:hAnsi="Times New Roman" w:cs="Times New Roman"/>
          <w:lang w:val="fr-CA"/>
        </w:rPr>
        <w:t xml:space="preserve">gle « superficie &lt; 60 ». Dans le Minnesota, il existe une petite zone du service « Fish and </w:t>
      </w:r>
      <w:proofErr w:type="spellStart"/>
      <w:r w:rsidR="00F03164" w:rsidRPr="00063629">
        <w:rPr>
          <w:rFonts w:ascii="Times New Roman" w:hAnsi="Times New Roman" w:cs="Times New Roman"/>
          <w:lang w:val="fr-CA"/>
        </w:rPr>
        <w:t>Wildlife</w:t>
      </w:r>
      <w:proofErr w:type="spellEnd"/>
      <w:r w:rsidR="00F03164" w:rsidRPr="00063629">
        <w:rPr>
          <w:rFonts w:ascii="Times New Roman" w:hAnsi="Times New Roman" w:cs="Times New Roman"/>
          <w:lang w:val="fr-CA"/>
        </w:rPr>
        <w:t xml:space="preserve"> » qui est malheureusement supprimée par cette règle. </w:t>
      </w:r>
    </w:p>
    <w:p w14:paraId="171B70E0" w14:textId="64AF4782" w:rsidR="00F03164" w:rsidRPr="00063629" w:rsidRDefault="00F03164" w:rsidP="0065385F">
      <w:pPr>
        <w:pStyle w:val="ListParagraph"/>
        <w:numPr>
          <w:ilvl w:val="0"/>
          <w:numId w:val="28"/>
        </w:numPr>
        <w:rPr>
          <w:rFonts w:ascii="Times New Roman" w:hAnsi="Times New Roman" w:cs="Times New Roman"/>
          <w:lang w:val="fr-CA"/>
        </w:rPr>
      </w:pPr>
      <w:r w:rsidRPr="00063629">
        <w:rPr>
          <w:rFonts w:ascii="Times New Roman" w:hAnsi="Times New Roman" w:cs="Times New Roman"/>
          <w:lang w:val="fr-CA"/>
        </w:rPr>
        <w:t xml:space="preserve">Le long de la côte de la Californie, il existe une zone du bureau « Land Management » qui apparait dans note carte. Elle n’existe pas dans la carte officielle. </w:t>
      </w:r>
    </w:p>
    <w:p w14:paraId="7942ACB6" w14:textId="27D87431" w:rsidR="00B34381" w:rsidRPr="00063629" w:rsidRDefault="00D46BD4" w:rsidP="0065385F">
      <w:pPr>
        <w:pStyle w:val="ListParagraph"/>
        <w:numPr>
          <w:ilvl w:val="0"/>
          <w:numId w:val="28"/>
        </w:numPr>
        <w:rPr>
          <w:rFonts w:ascii="Times New Roman" w:hAnsi="Times New Roman" w:cs="Times New Roman"/>
          <w:lang w:val="fr-CA"/>
        </w:rPr>
      </w:pPr>
      <w:r w:rsidRPr="00063629">
        <w:rPr>
          <w:rFonts w:ascii="Times New Roman" w:hAnsi="Times New Roman" w:cs="Times New Roman"/>
          <w:lang w:val="fr-CA"/>
        </w:rPr>
        <w:t xml:space="preserve">La simplification pourrait se faire </w:t>
      </w:r>
      <w:r w:rsidR="008729B4" w:rsidRPr="00063629">
        <w:rPr>
          <w:rFonts w:ascii="Times New Roman" w:hAnsi="Times New Roman" w:cs="Times New Roman"/>
          <w:lang w:val="fr-CA"/>
        </w:rPr>
        <w:t xml:space="preserve">par objet </w:t>
      </w:r>
      <w:r w:rsidR="005360E9">
        <w:rPr>
          <w:rFonts w:ascii="Times New Roman" w:hAnsi="Times New Roman" w:cs="Times New Roman"/>
          <w:lang w:val="fr-CA"/>
        </w:rPr>
        <w:t xml:space="preserve">par objet, </w:t>
      </w:r>
      <w:r w:rsidR="00F92654">
        <w:rPr>
          <w:rFonts w:ascii="Times New Roman" w:hAnsi="Times New Roman" w:cs="Times New Roman"/>
          <w:lang w:val="fr-CA"/>
        </w:rPr>
        <w:t xml:space="preserve">selon </w:t>
      </w:r>
      <w:r w:rsidR="008729B4" w:rsidRPr="00063629">
        <w:rPr>
          <w:rFonts w:ascii="Times New Roman" w:hAnsi="Times New Roman" w:cs="Times New Roman"/>
          <w:lang w:val="fr-CA"/>
        </w:rPr>
        <w:t>la table des attributs</w:t>
      </w:r>
      <w:r w:rsidR="00C026F0" w:rsidRPr="00063629">
        <w:rPr>
          <w:rFonts w:ascii="Times New Roman" w:hAnsi="Times New Roman" w:cs="Times New Roman"/>
          <w:lang w:val="fr-CA"/>
        </w:rPr>
        <w:t xml:space="preserve">, sans </w:t>
      </w:r>
      <w:r w:rsidR="00A11E9A" w:rsidRPr="00063629">
        <w:rPr>
          <w:rFonts w:ascii="Times New Roman" w:hAnsi="Times New Roman" w:cs="Times New Roman"/>
          <w:lang w:val="fr-CA"/>
        </w:rPr>
        <w:t>appliquer</w:t>
      </w:r>
      <w:r w:rsidR="00C026F0" w:rsidRPr="00063629">
        <w:rPr>
          <w:rFonts w:ascii="Times New Roman" w:hAnsi="Times New Roman" w:cs="Times New Roman"/>
          <w:lang w:val="fr-CA"/>
        </w:rPr>
        <w:t xml:space="preserve"> la fonction </w:t>
      </w:r>
      <w:r w:rsidR="00A11E9A" w:rsidRPr="00063629">
        <w:rPr>
          <w:rFonts w:ascii="Times New Roman" w:hAnsi="Times New Roman" w:cs="Times New Roman"/>
          <w:lang w:val="fr-CA"/>
        </w:rPr>
        <w:t xml:space="preserve">de généralisation à l’ensemble. </w:t>
      </w:r>
      <w:r w:rsidR="00C026F0" w:rsidRPr="00063629">
        <w:rPr>
          <w:rFonts w:ascii="Times New Roman" w:hAnsi="Times New Roman" w:cs="Times New Roman"/>
          <w:lang w:val="fr-CA"/>
        </w:rPr>
        <w:t xml:space="preserve"> </w:t>
      </w:r>
      <w:r w:rsidR="00A11E9A" w:rsidRPr="00063629">
        <w:rPr>
          <w:rFonts w:ascii="Times New Roman" w:hAnsi="Times New Roman" w:cs="Times New Roman"/>
          <w:lang w:val="fr-CA"/>
        </w:rPr>
        <w:t xml:space="preserve">Par exemple </w:t>
      </w:r>
      <w:r w:rsidRPr="00063629">
        <w:rPr>
          <w:rFonts w:ascii="Times New Roman" w:hAnsi="Times New Roman" w:cs="Times New Roman"/>
          <w:lang w:val="fr-CA"/>
        </w:rPr>
        <w:t xml:space="preserve">en sélectionnant </w:t>
      </w:r>
      <w:r w:rsidR="008C1AA8" w:rsidRPr="00063629">
        <w:rPr>
          <w:rFonts w:ascii="Times New Roman" w:hAnsi="Times New Roman" w:cs="Times New Roman"/>
          <w:lang w:val="fr-CA"/>
        </w:rPr>
        <w:t xml:space="preserve">via l’outil « Editor » </w:t>
      </w:r>
      <w:r w:rsidR="00C026F0" w:rsidRPr="00063629">
        <w:rPr>
          <w:rFonts w:ascii="Times New Roman" w:hAnsi="Times New Roman" w:cs="Times New Roman"/>
          <w:lang w:val="fr-CA"/>
        </w:rPr>
        <w:t xml:space="preserve">avec la souris </w:t>
      </w:r>
      <w:r w:rsidRPr="00063629">
        <w:rPr>
          <w:rFonts w:ascii="Times New Roman" w:hAnsi="Times New Roman" w:cs="Times New Roman"/>
          <w:lang w:val="fr-CA"/>
        </w:rPr>
        <w:t xml:space="preserve">les </w:t>
      </w:r>
      <w:r w:rsidR="00A11E9A" w:rsidRPr="00063629">
        <w:rPr>
          <w:rFonts w:ascii="Times New Roman" w:hAnsi="Times New Roman" w:cs="Times New Roman"/>
          <w:lang w:val="fr-CA"/>
        </w:rPr>
        <w:t xml:space="preserve">objets </w:t>
      </w:r>
      <w:r w:rsidRPr="00063629">
        <w:rPr>
          <w:rFonts w:ascii="Times New Roman" w:hAnsi="Times New Roman" w:cs="Times New Roman"/>
          <w:lang w:val="fr-CA"/>
        </w:rPr>
        <w:t>qui ne peuvent pas être différencié</w:t>
      </w:r>
      <w:r w:rsidR="00C026F0" w:rsidRPr="00063629">
        <w:rPr>
          <w:rFonts w:ascii="Times New Roman" w:hAnsi="Times New Roman" w:cs="Times New Roman"/>
          <w:lang w:val="fr-CA"/>
        </w:rPr>
        <w:t>es</w:t>
      </w:r>
      <w:r w:rsidR="00485EE0" w:rsidRPr="00063629">
        <w:rPr>
          <w:rFonts w:ascii="Times New Roman" w:hAnsi="Times New Roman" w:cs="Times New Roman"/>
          <w:lang w:val="fr-CA"/>
        </w:rPr>
        <w:t xml:space="preserve"> par l’œil humain</w:t>
      </w:r>
      <w:r w:rsidRPr="00063629">
        <w:rPr>
          <w:rFonts w:ascii="Times New Roman" w:hAnsi="Times New Roman" w:cs="Times New Roman"/>
          <w:lang w:val="fr-CA"/>
        </w:rPr>
        <w:t xml:space="preserve">. </w:t>
      </w:r>
    </w:p>
    <w:p w14:paraId="2C5BCDEC" w14:textId="38BFF9B4" w:rsidR="00F653CA" w:rsidRPr="00063629" w:rsidRDefault="00F653CA" w:rsidP="00F653CA">
      <w:pPr>
        <w:pStyle w:val="ListParagraph"/>
        <w:numPr>
          <w:ilvl w:val="0"/>
          <w:numId w:val="28"/>
        </w:numPr>
        <w:rPr>
          <w:rFonts w:ascii="Times New Roman" w:hAnsi="Times New Roman" w:cs="Times New Roman"/>
          <w:lang w:val="fr-CA"/>
        </w:rPr>
      </w:pPr>
      <w:r w:rsidRPr="00063629">
        <w:rPr>
          <w:rFonts w:ascii="Times New Roman" w:hAnsi="Times New Roman" w:cs="Times New Roman"/>
          <w:lang w:val="fr-CA"/>
        </w:rPr>
        <w:t xml:space="preserve">L’outil « Simplification de </w:t>
      </w:r>
      <w:proofErr w:type="spellStart"/>
      <w:r w:rsidRPr="00063629">
        <w:rPr>
          <w:rFonts w:ascii="Times New Roman" w:hAnsi="Times New Roman" w:cs="Times New Roman"/>
          <w:lang w:val="fr-CA"/>
        </w:rPr>
        <w:t>polygon</w:t>
      </w:r>
      <w:proofErr w:type="spellEnd"/>
      <w:r w:rsidRPr="00063629">
        <w:rPr>
          <w:rFonts w:ascii="Times New Roman" w:hAnsi="Times New Roman" w:cs="Times New Roman"/>
          <w:lang w:val="fr-CA"/>
        </w:rPr>
        <w:t xml:space="preserve"> » de </w:t>
      </w:r>
      <w:proofErr w:type="spellStart"/>
      <w:r w:rsidRPr="00063629">
        <w:rPr>
          <w:rFonts w:ascii="Times New Roman" w:hAnsi="Times New Roman" w:cs="Times New Roman"/>
          <w:lang w:val="fr-CA"/>
        </w:rPr>
        <w:t>ArcToolBox</w:t>
      </w:r>
      <w:proofErr w:type="spellEnd"/>
      <w:r w:rsidRPr="00063629">
        <w:rPr>
          <w:rFonts w:ascii="Times New Roman" w:hAnsi="Times New Roman" w:cs="Times New Roman"/>
          <w:lang w:val="fr-CA"/>
        </w:rPr>
        <w:t xml:space="preserve"> n’est pas fonctionnel dans la version ArcMap 10.2.2.  Il manque un champ pour indiquer la tolérance. </w:t>
      </w:r>
    </w:p>
    <w:p w14:paraId="1681B7C0" w14:textId="77777777" w:rsidR="00FB61C2" w:rsidRPr="00063629" w:rsidRDefault="00F653CA" w:rsidP="00FB61C2">
      <w:pPr>
        <w:pStyle w:val="ListParagraph"/>
        <w:keepNext/>
        <w:jc w:val="center"/>
        <w:rPr>
          <w:rFonts w:ascii="Times New Roman" w:hAnsi="Times New Roman" w:cs="Times New Roman"/>
          <w:lang w:val="fr-CA"/>
        </w:rPr>
      </w:pPr>
      <w:r w:rsidRPr="00063629">
        <w:rPr>
          <w:rFonts w:ascii="Times New Roman" w:hAnsi="Times New Roman" w:cs="Times New Roman"/>
          <w:noProof/>
          <w:lang w:eastAsia="en-CA"/>
        </w:rPr>
        <w:lastRenderedPageBreak/>
        <w:drawing>
          <wp:inline distT="0" distB="0" distL="0" distR="0" wp14:anchorId="244466F1" wp14:editId="6607B817">
            <wp:extent cx="4638675" cy="281740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45679" cy="2821654"/>
                    </a:xfrm>
                    <a:prstGeom prst="rect">
                      <a:avLst/>
                    </a:prstGeom>
                    <a:noFill/>
                    <a:ln>
                      <a:noFill/>
                    </a:ln>
                  </pic:spPr>
                </pic:pic>
              </a:graphicData>
            </a:graphic>
          </wp:inline>
        </w:drawing>
      </w:r>
    </w:p>
    <w:p w14:paraId="2D809424" w14:textId="3C2FA117" w:rsidR="00F653CA" w:rsidRPr="00063629" w:rsidRDefault="00FB61C2" w:rsidP="00FB61C2">
      <w:pPr>
        <w:pStyle w:val="Caption"/>
        <w:jc w:val="center"/>
        <w:rPr>
          <w:rFonts w:ascii="Times New Roman" w:hAnsi="Times New Roman" w:cs="Times New Roman"/>
          <w:lang w:val="fr-CA"/>
        </w:rPr>
      </w:pPr>
      <w:bookmarkStart w:id="40" w:name="_Toc497854083"/>
      <w:r w:rsidRPr="00063629">
        <w:rPr>
          <w:rFonts w:ascii="Times New Roman" w:hAnsi="Times New Roman" w:cs="Times New Roman"/>
          <w:lang w:val="fr-CA"/>
        </w:rPr>
        <w:t xml:space="preserve">Figure </w:t>
      </w:r>
      <w:r w:rsidRPr="00063629">
        <w:rPr>
          <w:rFonts w:ascii="Times New Roman" w:hAnsi="Times New Roman" w:cs="Times New Roman"/>
          <w:lang w:val="fr-CA"/>
        </w:rPr>
        <w:fldChar w:fldCharType="begin"/>
      </w:r>
      <w:r w:rsidRPr="00063629">
        <w:rPr>
          <w:rFonts w:ascii="Times New Roman" w:hAnsi="Times New Roman" w:cs="Times New Roman"/>
          <w:lang w:val="fr-CA"/>
        </w:rPr>
        <w:instrText xml:space="preserve"> SEQ Figure \* ARABIC </w:instrText>
      </w:r>
      <w:r w:rsidRPr="00063629">
        <w:rPr>
          <w:rFonts w:ascii="Times New Roman" w:hAnsi="Times New Roman" w:cs="Times New Roman"/>
          <w:lang w:val="fr-CA"/>
        </w:rPr>
        <w:fldChar w:fldCharType="separate"/>
      </w:r>
      <w:r w:rsidR="004C55FB">
        <w:rPr>
          <w:rFonts w:ascii="Times New Roman" w:hAnsi="Times New Roman" w:cs="Times New Roman"/>
          <w:noProof/>
          <w:lang w:val="fr-CA"/>
        </w:rPr>
        <w:t>6</w:t>
      </w:r>
      <w:r w:rsidRPr="00063629">
        <w:rPr>
          <w:rFonts w:ascii="Times New Roman" w:hAnsi="Times New Roman" w:cs="Times New Roman"/>
          <w:lang w:val="fr-CA"/>
        </w:rPr>
        <w:fldChar w:fldCharType="end"/>
      </w:r>
      <w:r w:rsidRPr="00063629">
        <w:rPr>
          <w:rFonts w:ascii="Times New Roman" w:hAnsi="Times New Roman" w:cs="Times New Roman"/>
          <w:lang w:val="fr-CA"/>
        </w:rPr>
        <w:t xml:space="preserve"> : </w:t>
      </w:r>
      <w:proofErr w:type="spellStart"/>
      <w:r w:rsidRPr="00063629">
        <w:rPr>
          <w:rFonts w:ascii="Times New Roman" w:hAnsi="Times New Roman" w:cs="Times New Roman"/>
          <w:lang w:val="fr-CA"/>
        </w:rPr>
        <w:t>Symplify</w:t>
      </w:r>
      <w:proofErr w:type="spellEnd"/>
      <w:r w:rsidRPr="00063629">
        <w:rPr>
          <w:rFonts w:ascii="Times New Roman" w:hAnsi="Times New Roman" w:cs="Times New Roman"/>
          <w:lang w:val="fr-CA"/>
        </w:rPr>
        <w:t xml:space="preserve"> </w:t>
      </w:r>
      <w:proofErr w:type="spellStart"/>
      <w:r w:rsidRPr="00063629">
        <w:rPr>
          <w:rFonts w:ascii="Times New Roman" w:hAnsi="Times New Roman" w:cs="Times New Roman"/>
          <w:lang w:val="fr-CA"/>
        </w:rPr>
        <w:t>Polygon</w:t>
      </w:r>
      <w:proofErr w:type="spellEnd"/>
      <w:r w:rsidRPr="00063629">
        <w:rPr>
          <w:rFonts w:ascii="Times New Roman" w:hAnsi="Times New Roman" w:cs="Times New Roman"/>
          <w:lang w:val="fr-CA"/>
        </w:rPr>
        <w:t xml:space="preserve"> </w:t>
      </w:r>
      <w:proofErr w:type="spellStart"/>
      <w:r w:rsidRPr="00063629">
        <w:rPr>
          <w:rFonts w:ascii="Times New Roman" w:hAnsi="Times New Roman" w:cs="Times New Roman"/>
          <w:lang w:val="fr-CA"/>
        </w:rPr>
        <w:t>error</w:t>
      </w:r>
      <w:proofErr w:type="spellEnd"/>
      <w:r w:rsidRPr="00063629">
        <w:rPr>
          <w:rFonts w:ascii="Times New Roman" w:hAnsi="Times New Roman" w:cs="Times New Roman"/>
          <w:lang w:val="fr-CA"/>
        </w:rPr>
        <w:t xml:space="preserve"> message</w:t>
      </w:r>
      <w:bookmarkEnd w:id="40"/>
    </w:p>
    <w:p w14:paraId="4D07DD2A" w14:textId="58F7979F" w:rsidR="00F653CA" w:rsidRPr="00063629" w:rsidRDefault="00F653CA" w:rsidP="00F653CA">
      <w:pPr>
        <w:pStyle w:val="ListParagraph"/>
        <w:numPr>
          <w:ilvl w:val="1"/>
          <w:numId w:val="28"/>
        </w:numPr>
        <w:rPr>
          <w:rFonts w:ascii="Times New Roman" w:hAnsi="Times New Roman" w:cs="Times New Roman"/>
          <w:lang w:val="fr-CA"/>
        </w:rPr>
      </w:pPr>
      <w:r w:rsidRPr="00063629">
        <w:rPr>
          <w:rFonts w:ascii="Times New Roman" w:hAnsi="Times New Roman" w:cs="Times New Roman"/>
          <w:lang w:val="fr-CA"/>
        </w:rPr>
        <w:t xml:space="preserve">Un script Python a donc été utilisé pour contourner cette situation. </w:t>
      </w:r>
    </w:p>
    <w:p w14:paraId="716801DE" w14:textId="77777777" w:rsidR="00FB61C2" w:rsidRPr="00063629" w:rsidRDefault="00F653CA" w:rsidP="00FB61C2">
      <w:pPr>
        <w:keepNext/>
        <w:ind w:left="720" w:firstLine="360"/>
        <w:jc w:val="center"/>
        <w:rPr>
          <w:rFonts w:ascii="Times New Roman" w:hAnsi="Times New Roman" w:cs="Times New Roman"/>
          <w:lang w:val="fr-CA"/>
        </w:rPr>
      </w:pPr>
      <w:r w:rsidRPr="00063629">
        <w:rPr>
          <w:rFonts w:ascii="Times New Roman" w:hAnsi="Times New Roman" w:cs="Times New Roman"/>
          <w:noProof/>
          <w:lang w:eastAsia="en-CA"/>
        </w:rPr>
        <w:drawing>
          <wp:inline distT="0" distB="0" distL="0" distR="0" wp14:anchorId="74710B68" wp14:editId="4037F991">
            <wp:extent cx="5270460" cy="90487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93442" cy="908821"/>
                    </a:xfrm>
                    <a:prstGeom prst="rect">
                      <a:avLst/>
                    </a:prstGeom>
                  </pic:spPr>
                </pic:pic>
              </a:graphicData>
            </a:graphic>
          </wp:inline>
        </w:drawing>
      </w:r>
    </w:p>
    <w:p w14:paraId="41BC6B66" w14:textId="51BC44C9" w:rsidR="00F653CA" w:rsidRPr="00063629" w:rsidRDefault="00FB61C2" w:rsidP="00FB61C2">
      <w:pPr>
        <w:pStyle w:val="Caption"/>
        <w:jc w:val="center"/>
        <w:rPr>
          <w:rFonts w:ascii="Times New Roman" w:hAnsi="Times New Roman" w:cs="Times New Roman"/>
          <w:lang w:val="fr-CA"/>
        </w:rPr>
      </w:pPr>
      <w:bookmarkStart w:id="41" w:name="_Toc497854084"/>
      <w:r w:rsidRPr="00063629">
        <w:rPr>
          <w:rFonts w:ascii="Times New Roman" w:hAnsi="Times New Roman" w:cs="Times New Roman"/>
          <w:lang w:val="fr-CA"/>
        </w:rPr>
        <w:t xml:space="preserve">Figure </w:t>
      </w:r>
      <w:r w:rsidRPr="00063629">
        <w:rPr>
          <w:rFonts w:ascii="Times New Roman" w:hAnsi="Times New Roman" w:cs="Times New Roman"/>
          <w:lang w:val="fr-CA"/>
        </w:rPr>
        <w:fldChar w:fldCharType="begin"/>
      </w:r>
      <w:r w:rsidRPr="00063629">
        <w:rPr>
          <w:rFonts w:ascii="Times New Roman" w:hAnsi="Times New Roman" w:cs="Times New Roman"/>
          <w:lang w:val="fr-CA"/>
        </w:rPr>
        <w:instrText xml:space="preserve"> SEQ Figure \* ARABIC </w:instrText>
      </w:r>
      <w:r w:rsidRPr="00063629">
        <w:rPr>
          <w:rFonts w:ascii="Times New Roman" w:hAnsi="Times New Roman" w:cs="Times New Roman"/>
          <w:lang w:val="fr-CA"/>
        </w:rPr>
        <w:fldChar w:fldCharType="separate"/>
      </w:r>
      <w:r w:rsidR="004C55FB">
        <w:rPr>
          <w:rFonts w:ascii="Times New Roman" w:hAnsi="Times New Roman" w:cs="Times New Roman"/>
          <w:noProof/>
          <w:lang w:val="fr-CA"/>
        </w:rPr>
        <w:t>7</w:t>
      </w:r>
      <w:r w:rsidRPr="00063629">
        <w:rPr>
          <w:rFonts w:ascii="Times New Roman" w:hAnsi="Times New Roman" w:cs="Times New Roman"/>
          <w:lang w:val="fr-CA"/>
        </w:rPr>
        <w:fldChar w:fldCharType="end"/>
      </w:r>
      <w:r w:rsidRPr="00063629">
        <w:rPr>
          <w:rFonts w:ascii="Times New Roman" w:hAnsi="Times New Roman" w:cs="Times New Roman"/>
          <w:lang w:val="fr-CA"/>
        </w:rPr>
        <w:t xml:space="preserve"> : </w:t>
      </w:r>
      <w:proofErr w:type="spellStart"/>
      <w:r w:rsidRPr="00063629">
        <w:rPr>
          <w:rFonts w:ascii="Times New Roman" w:hAnsi="Times New Roman" w:cs="Times New Roman"/>
          <w:lang w:val="fr-CA"/>
        </w:rPr>
        <w:t>SimplifyPolygon</w:t>
      </w:r>
      <w:proofErr w:type="spellEnd"/>
      <w:r w:rsidRPr="00063629">
        <w:rPr>
          <w:rFonts w:ascii="Times New Roman" w:hAnsi="Times New Roman" w:cs="Times New Roman"/>
          <w:lang w:val="fr-CA"/>
        </w:rPr>
        <w:t xml:space="preserve"> Python </w:t>
      </w:r>
      <w:r w:rsidRPr="00063629">
        <w:rPr>
          <w:rFonts w:ascii="Times New Roman" w:hAnsi="Times New Roman" w:cs="Times New Roman"/>
          <w:noProof/>
          <w:lang w:val="fr-CA"/>
        </w:rPr>
        <w:t>script</w:t>
      </w:r>
      <w:bookmarkEnd w:id="41"/>
    </w:p>
    <w:p w14:paraId="370CF108" w14:textId="30EC7731" w:rsidR="00F653CA" w:rsidRPr="00063629" w:rsidRDefault="00F653CA" w:rsidP="00F653CA">
      <w:pPr>
        <w:pStyle w:val="ListParagraph"/>
        <w:numPr>
          <w:ilvl w:val="1"/>
          <w:numId w:val="28"/>
        </w:numPr>
        <w:rPr>
          <w:rFonts w:ascii="Times New Roman" w:hAnsi="Times New Roman" w:cs="Times New Roman"/>
          <w:lang w:val="fr-CA"/>
        </w:rPr>
      </w:pPr>
      <w:r w:rsidRPr="00063629">
        <w:rPr>
          <w:rFonts w:ascii="Times New Roman" w:hAnsi="Times New Roman" w:cs="Times New Roman"/>
          <w:lang w:val="fr-CA"/>
        </w:rPr>
        <w:t xml:space="preserve">Malheureusement pour </w:t>
      </w:r>
      <w:r w:rsidR="00FD06B8">
        <w:rPr>
          <w:rFonts w:ascii="Times New Roman" w:hAnsi="Times New Roman" w:cs="Times New Roman"/>
          <w:lang w:val="fr-CA"/>
        </w:rPr>
        <w:t>une raison</w:t>
      </w:r>
      <w:r w:rsidR="007473C7">
        <w:rPr>
          <w:rFonts w:ascii="Times New Roman" w:hAnsi="Times New Roman" w:cs="Times New Roman"/>
          <w:lang w:val="fr-CA"/>
        </w:rPr>
        <w:t xml:space="preserve"> d’erreur</w:t>
      </w:r>
      <w:r w:rsidRPr="00063629">
        <w:rPr>
          <w:rFonts w:ascii="Times New Roman" w:hAnsi="Times New Roman" w:cs="Times New Roman"/>
          <w:lang w:val="fr-CA"/>
        </w:rPr>
        <w:t xml:space="preserve"> de géométrie, la simplification n’a pas </w:t>
      </w:r>
      <w:proofErr w:type="gramStart"/>
      <w:r w:rsidRPr="00063629">
        <w:rPr>
          <w:rFonts w:ascii="Times New Roman" w:hAnsi="Times New Roman" w:cs="Times New Roman"/>
          <w:lang w:val="fr-CA"/>
        </w:rPr>
        <w:t>fonctionnée</w:t>
      </w:r>
      <w:proofErr w:type="gramEnd"/>
      <w:r w:rsidR="00B708C1">
        <w:rPr>
          <w:rFonts w:ascii="Times New Roman" w:hAnsi="Times New Roman" w:cs="Times New Roman"/>
          <w:lang w:val="fr-CA"/>
        </w:rPr>
        <w:t>.</w:t>
      </w:r>
      <w:r w:rsidRPr="00063629">
        <w:rPr>
          <w:rFonts w:ascii="Times New Roman" w:hAnsi="Times New Roman" w:cs="Times New Roman"/>
          <w:lang w:val="fr-CA"/>
        </w:rPr>
        <w:t xml:space="preserve"> La résolution de la situatio</w:t>
      </w:r>
      <w:r w:rsidR="00B708C1">
        <w:rPr>
          <w:rFonts w:ascii="Times New Roman" w:hAnsi="Times New Roman" w:cs="Times New Roman"/>
          <w:lang w:val="fr-CA"/>
        </w:rPr>
        <w:t>n a été tenté mais sans succès : l</w:t>
      </w:r>
      <w:r w:rsidR="00210764" w:rsidRPr="00063629">
        <w:rPr>
          <w:rFonts w:ascii="Times New Roman" w:hAnsi="Times New Roman" w:cs="Times New Roman"/>
          <w:lang w:val="fr-CA"/>
        </w:rPr>
        <w:t xml:space="preserve">a fonction Check </w:t>
      </w:r>
      <w:proofErr w:type="spellStart"/>
      <w:r w:rsidR="00210764" w:rsidRPr="00063629">
        <w:rPr>
          <w:rFonts w:ascii="Times New Roman" w:hAnsi="Times New Roman" w:cs="Times New Roman"/>
          <w:lang w:val="fr-CA"/>
        </w:rPr>
        <w:t>Geometry</w:t>
      </w:r>
      <w:proofErr w:type="spellEnd"/>
      <w:r w:rsidR="00210764" w:rsidRPr="00063629">
        <w:rPr>
          <w:rFonts w:ascii="Times New Roman" w:hAnsi="Times New Roman" w:cs="Times New Roman"/>
          <w:lang w:val="fr-CA"/>
        </w:rPr>
        <w:t xml:space="preserve"> ne retourne pas d’erreur, et un redémarrage de ArcMap n’a pas rectif</w:t>
      </w:r>
      <w:r w:rsidR="00B21203" w:rsidRPr="00063629">
        <w:rPr>
          <w:rFonts w:ascii="Times New Roman" w:hAnsi="Times New Roman" w:cs="Times New Roman"/>
          <w:lang w:val="fr-CA"/>
        </w:rPr>
        <w:t>i</w:t>
      </w:r>
      <w:r w:rsidR="00B708C1">
        <w:rPr>
          <w:rFonts w:ascii="Times New Roman" w:hAnsi="Times New Roman" w:cs="Times New Roman"/>
          <w:lang w:val="fr-CA"/>
        </w:rPr>
        <w:t>ée la situation.</w:t>
      </w:r>
    </w:p>
    <w:p w14:paraId="154D7E47" w14:textId="77777777" w:rsidR="00FB61C2" w:rsidRPr="00063629" w:rsidRDefault="00F653CA" w:rsidP="00FB61C2">
      <w:pPr>
        <w:keepNext/>
        <w:ind w:firstLine="720"/>
        <w:jc w:val="center"/>
        <w:rPr>
          <w:rFonts w:ascii="Times New Roman" w:hAnsi="Times New Roman" w:cs="Times New Roman"/>
          <w:lang w:val="fr-CA"/>
        </w:rPr>
      </w:pPr>
      <w:r w:rsidRPr="00063629">
        <w:rPr>
          <w:rFonts w:ascii="Times New Roman" w:hAnsi="Times New Roman" w:cs="Times New Roman"/>
          <w:noProof/>
          <w:lang w:eastAsia="en-CA"/>
        </w:rPr>
        <w:drawing>
          <wp:inline distT="0" distB="0" distL="0" distR="0" wp14:anchorId="7E33A4DA" wp14:editId="7635AF6A">
            <wp:extent cx="5943600" cy="13315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331595"/>
                    </a:xfrm>
                    <a:prstGeom prst="rect">
                      <a:avLst/>
                    </a:prstGeom>
                  </pic:spPr>
                </pic:pic>
              </a:graphicData>
            </a:graphic>
          </wp:inline>
        </w:drawing>
      </w:r>
    </w:p>
    <w:p w14:paraId="32EF747A" w14:textId="76661426" w:rsidR="00F653CA" w:rsidRPr="00063629" w:rsidRDefault="00FB61C2" w:rsidP="00FB61C2">
      <w:pPr>
        <w:pStyle w:val="Caption"/>
        <w:jc w:val="center"/>
        <w:rPr>
          <w:rFonts w:ascii="Times New Roman" w:hAnsi="Times New Roman" w:cs="Times New Roman"/>
          <w:lang w:val="fr-CA"/>
        </w:rPr>
      </w:pPr>
      <w:bookmarkStart w:id="42" w:name="_Toc497854085"/>
      <w:r w:rsidRPr="00063629">
        <w:rPr>
          <w:rFonts w:ascii="Times New Roman" w:hAnsi="Times New Roman" w:cs="Times New Roman"/>
          <w:lang w:val="fr-CA"/>
        </w:rPr>
        <w:t xml:space="preserve">Figure </w:t>
      </w:r>
      <w:r w:rsidRPr="00063629">
        <w:rPr>
          <w:rFonts w:ascii="Times New Roman" w:hAnsi="Times New Roman" w:cs="Times New Roman"/>
          <w:lang w:val="fr-CA"/>
        </w:rPr>
        <w:fldChar w:fldCharType="begin"/>
      </w:r>
      <w:r w:rsidRPr="00063629">
        <w:rPr>
          <w:rFonts w:ascii="Times New Roman" w:hAnsi="Times New Roman" w:cs="Times New Roman"/>
          <w:lang w:val="fr-CA"/>
        </w:rPr>
        <w:instrText xml:space="preserve"> SEQ Figure \* ARABIC </w:instrText>
      </w:r>
      <w:r w:rsidRPr="00063629">
        <w:rPr>
          <w:rFonts w:ascii="Times New Roman" w:hAnsi="Times New Roman" w:cs="Times New Roman"/>
          <w:lang w:val="fr-CA"/>
        </w:rPr>
        <w:fldChar w:fldCharType="separate"/>
      </w:r>
      <w:r w:rsidR="004C55FB">
        <w:rPr>
          <w:rFonts w:ascii="Times New Roman" w:hAnsi="Times New Roman" w:cs="Times New Roman"/>
          <w:noProof/>
          <w:lang w:val="fr-CA"/>
        </w:rPr>
        <w:t>8</w:t>
      </w:r>
      <w:r w:rsidRPr="00063629">
        <w:rPr>
          <w:rFonts w:ascii="Times New Roman" w:hAnsi="Times New Roman" w:cs="Times New Roman"/>
          <w:lang w:val="fr-CA"/>
        </w:rPr>
        <w:fldChar w:fldCharType="end"/>
      </w:r>
      <w:r w:rsidRPr="00063629">
        <w:rPr>
          <w:rFonts w:ascii="Times New Roman" w:hAnsi="Times New Roman" w:cs="Times New Roman"/>
          <w:lang w:val="fr-CA"/>
        </w:rPr>
        <w:t xml:space="preserve"> : </w:t>
      </w:r>
      <w:proofErr w:type="spellStart"/>
      <w:r w:rsidRPr="00063629">
        <w:rPr>
          <w:rFonts w:ascii="Times New Roman" w:hAnsi="Times New Roman" w:cs="Times New Roman"/>
          <w:lang w:val="fr-CA"/>
        </w:rPr>
        <w:t>SymplifyPolygon</w:t>
      </w:r>
      <w:proofErr w:type="spellEnd"/>
      <w:r w:rsidRPr="00063629">
        <w:rPr>
          <w:rFonts w:ascii="Times New Roman" w:hAnsi="Times New Roman" w:cs="Times New Roman"/>
          <w:lang w:val="fr-CA"/>
        </w:rPr>
        <w:t xml:space="preserve"> Python script </w:t>
      </w:r>
      <w:proofErr w:type="spellStart"/>
      <w:r w:rsidRPr="00063629">
        <w:rPr>
          <w:rFonts w:ascii="Times New Roman" w:hAnsi="Times New Roman" w:cs="Times New Roman"/>
          <w:lang w:val="fr-CA"/>
        </w:rPr>
        <w:t>error</w:t>
      </w:r>
      <w:bookmarkEnd w:id="42"/>
      <w:proofErr w:type="spellEnd"/>
    </w:p>
    <w:p w14:paraId="1875FA51" w14:textId="77777777" w:rsidR="00F653CA" w:rsidRPr="00063629" w:rsidRDefault="00F653CA" w:rsidP="00F653CA">
      <w:pPr>
        <w:pStyle w:val="ListParagraph"/>
        <w:rPr>
          <w:rFonts w:ascii="Times New Roman" w:hAnsi="Times New Roman" w:cs="Times New Roman"/>
          <w:lang w:val="fr-CA"/>
        </w:rPr>
      </w:pPr>
    </w:p>
    <w:p w14:paraId="66B9A7DA" w14:textId="5E6CA639" w:rsidR="00FB6D8D" w:rsidRPr="00063629" w:rsidRDefault="00FB6D8D" w:rsidP="00FB61C2">
      <w:pPr>
        <w:jc w:val="center"/>
        <w:rPr>
          <w:rFonts w:ascii="Times New Roman" w:hAnsi="Times New Roman" w:cs="Times New Roman"/>
          <w:lang w:val="fr-CA"/>
        </w:rPr>
      </w:pPr>
    </w:p>
    <w:p w14:paraId="25238632" w14:textId="442A24CA" w:rsidR="00B46778" w:rsidRPr="00063629" w:rsidRDefault="00B46778" w:rsidP="0065385F">
      <w:pPr>
        <w:rPr>
          <w:rFonts w:ascii="Times New Roman" w:hAnsi="Times New Roman" w:cs="Times New Roman"/>
          <w:lang w:val="fr-CA"/>
        </w:rPr>
      </w:pPr>
    </w:p>
    <w:p w14:paraId="1FD24129" w14:textId="6D9C6673" w:rsidR="00B46778" w:rsidRPr="00063629" w:rsidRDefault="004C5EBE" w:rsidP="00B46778">
      <w:pPr>
        <w:pStyle w:val="Heading2"/>
        <w:rPr>
          <w:rFonts w:ascii="Times New Roman" w:hAnsi="Times New Roman" w:cs="Times New Roman"/>
          <w:lang w:val="fr-CA"/>
        </w:rPr>
      </w:pPr>
      <w:bookmarkStart w:id="43" w:name="_Toc497854076"/>
      <w:r w:rsidRPr="00063629">
        <w:rPr>
          <w:rFonts w:ascii="Times New Roman" w:hAnsi="Times New Roman" w:cs="Times New Roman"/>
          <w:lang w:val="fr-CA"/>
        </w:rPr>
        <w:lastRenderedPageBreak/>
        <w:t>Avertissement</w:t>
      </w:r>
      <w:bookmarkEnd w:id="43"/>
    </w:p>
    <w:p w14:paraId="2C766025" w14:textId="02D475F2" w:rsidR="00B46778" w:rsidRPr="00063629" w:rsidRDefault="00B46778" w:rsidP="00BA584F">
      <w:pPr>
        <w:rPr>
          <w:rFonts w:ascii="Times New Roman" w:hAnsi="Times New Roman" w:cs="Times New Roman"/>
          <w:lang w:val="fr-CA"/>
        </w:rPr>
      </w:pPr>
      <w:r w:rsidRPr="00063629">
        <w:rPr>
          <w:rFonts w:ascii="Times New Roman" w:hAnsi="Times New Roman" w:cs="Times New Roman"/>
          <w:lang w:val="fr-CA"/>
        </w:rPr>
        <w:t>La réalisation d</w:t>
      </w:r>
      <w:r w:rsidR="00E0219A" w:rsidRPr="00063629">
        <w:rPr>
          <w:rFonts w:ascii="Times New Roman" w:hAnsi="Times New Roman" w:cs="Times New Roman"/>
          <w:lang w:val="fr-CA"/>
        </w:rPr>
        <w:t>’une carte</w:t>
      </w:r>
      <w:r w:rsidRPr="00063629">
        <w:rPr>
          <w:rFonts w:ascii="Times New Roman" w:hAnsi="Times New Roman" w:cs="Times New Roman"/>
          <w:lang w:val="fr-CA"/>
        </w:rPr>
        <w:t xml:space="preserve"> est très chrono</w:t>
      </w:r>
      <w:r w:rsidR="00E0219A" w:rsidRPr="00063629">
        <w:rPr>
          <w:rFonts w:ascii="Times New Roman" w:hAnsi="Times New Roman" w:cs="Times New Roman"/>
          <w:lang w:val="fr-CA"/>
        </w:rPr>
        <w:t xml:space="preserve">phage </w:t>
      </w:r>
      <w:r w:rsidRPr="00063629">
        <w:rPr>
          <w:rFonts w:ascii="Times New Roman" w:hAnsi="Times New Roman" w:cs="Times New Roman"/>
          <w:lang w:val="fr-CA"/>
        </w:rPr>
        <w:t xml:space="preserve">en raison de la précision et </w:t>
      </w:r>
      <w:r w:rsidR="00E0219A" w:rsidRPr="00063629">
        <w:rPr>
          <w:rFonts w:ascii="Times New Roman" w:hAnsi="Times New Roman" w:cs="Times New Roman"/>
          <w:lang w:val="fr-CA"/>
        </w:rPr>
        <w:t xml:space="preserve">de la </w:t>
      </w:r>
      <w:r w:rsidRPr="00063629">
        <w:rPr>
          <w:rFonts w:ascii="Times New Roman" w:hAnsi="Times New Roman" w:cs="Times New Roman"/>
          <w:lang w:val="fr-CA"/>
        </w:rPr>
        <w:t>justesse des détails nécessaires pour une représentation géographique la plus précise et proche de la réalité</w:t>
      </w:r>
      <w:r w:rsidR="00F04560" w:rsidRPr="00063629">
        <w:rPr>
          <w:rFonts w:ascii="Times New Roman" w:hAnsi="Times New Roman" w:cs="Times New Roman"/>
          <w:lang w:val="fr-CA"/>
        </w:rPr>
        <w:t>, même de sources de données abstraites</w:t>
      </w:r>
      <w:r w:rsidRPr="00063629">
        <w:rPr>
          <w:rFonts w:ascii="Times New Roman" w:hAnsi="Times New Roman" w:cs="Times New Roman"/>
          <w:lang w:val="fr-CA"/>
        </w:rPr>
        <w:t>. Une carte doit mêler l’utile à l’agréable : être fonctionnelle pour le lecteur, mais aussi être belle à regarder. Cela rejoint le domaine de la conception/design graphique et de l’art graphique, ou les couleurs, styles, formes, tailles et orientation</w:t>
      </w:r>
      <w:r w:rsidR="00F04560" w:rsidRPr="00063629">
        <w:rPr>
          <w:rFonts w:ascii="Times New Roman" w:hAnsi="Times New Roman" w:cs="Times New Roman"/>
          <w:lang w:val="fr-CA"/>
        </w:rPr>
        <w:t xml:space="preserve">s, mêlés à </w:t>
      </w:r>
      <w:r w:rsidR="004C5EBE" w:rsidRPr="00063629">
        <w:rPr>
          <w:rFonts w:ascii="Times New Roman" w:hAnsi="Times New Roman" w:cs="Times New Roman"/>
          <w:lang w:val="fr-CA"/>
        </w:rPr>
        <w:t xml:space="preserve">une </w:t>
      </w:r>
      <w:r w:rsidR="00F04560" w:rsidRPr="00063629">
        <w:rPr>
          <w:rFonts w:ascii="Times New Roman" w:hAnsi="Times New Roman" w:cs="Times New Roman"/>
          <w:lang w:val="fr-CA"/>
        </w:rPr>
        <w:t>source lumineuse</w:t>
      </w:r>
      <w:r w:rsidR="004C5EBE" w:rsidRPr="00063629">
        <w:rPr>
          <w:rFonts w:ascii="Times New Roman" w:hAnsi="Times New Roman" w:cs="Times New Roman"/>
          <w:lang w:val="fr-CA"/>
        </w:rPr>
        <w:t xml:space="preserve"> variable</w:t>
      </w:r>
      <w:r w:rsidR="00F04560" w:rsidRPr="00063629">
        <w:rPr>
          <w:rFonts w:ascii="Times New Roman" w:hAnsi="Times New Roman" w:cs="Times New Roman"/>
          <w:lang w:val="fr-CA"/>
        </w:rPr>
        <w:t>,</w:t>
      </w:r>
      <w:r w:rsidRPr="00063629">
        <w:rPr>
          <w:rFonts w:ascii="Times New Roman" w:hAnsi="Times New Roman" w:cs="Times New Roman"/>
          <w:lang w:val="fr-CA"/>
        </w:rPr>
        <w:t xml:space="preserve"> doivent ensembles former u</w:t>
      </w:r>
      <w:r w:rsidR="00F04560" w:rsidRPr="00063629">
        <w:rPr>
          <w:rFonts w:ascii="Times New Roman" w:hAnsi="Times New Roman" w:cs="Times New Roman"/>
          <w:lang w:val="fr-CA"/>
        </w:rPr>
        <w:t>n tout homogène et balancé. Comme si la carte conçue avait toujours existé, créée par un phénomène naturel qui est par définition parfait.</w:t>
      </w:r>
    </w:p>
    <w:p w14:paraId="14A39931" w14:textId="18E90E7D" w:rsidR="00B46778" w:rsidRPr="00063629" w:rsidRDefault="00B46778" w:rsidP="00BA584F">
      <w:pPr>
        <w:rPr>
          <w:rFonts w:ascii="Times New Roman" w:hAnsi="Times New Roman" w:cs="Times New Roman"/>
          <w:lang w:val="fr-CA"/>
        </w:rPr>
      </w:pPr>
      <w:r w:rsidRPr="00063629">
        <w:rPr>
          <w:rFonts w:ascii="Times New Roman" w:hAnsi="Times New Roman" w:cs="Times New Roman"/>
          <w:lang w:val="fr-CA"/>
        </w:rPr>
        <w:t>La généralisation est une méthode très discriminatoire et subjective : selon la rigueur (ou non) du cartographe et son sens de l’éthique, des zones seront laissées tel</w:t>
      </w:r>
      <w:r w:rsidR="00F04560" w:rsidRPr="00063629">
        <w:rPr>
          <w:rFonts w:ascii="Times New Roman" w:hAnsi="Times New Roman" w:cs="Times New Roman"/>
          <w:lang w:val="fr-CA"/>
        </w:rPr>
        <w:t>le</w:t>
      </w:r>
      <w:r w:rsidRPr="00063629">
        <w:rPr>
          <w:rFonts w:ascii="Times New Roman" w:hAnsi="Times New Roman" w:cs="Times New Roman"/>
          <w:lang w:val="fr-CA"/>
        </w:rPr>
        <w:t xml:space="preserve">s quelles et d’autres supprimées ou modifiées (simplifiées, agrégées, lissées, </w:t>
      </w:r>
      <w:r w:rsidR="006D0D8F" w:rsidRPr="00063629">
        <w:rPr>
          <w:rFonts w:ascii="Times New Roman" w:hAnsi="Times New Roman" w:cs="Times New Roman"/>
          <w:lang w:val="fr-CA"/>
        </w:rPr>
        <w:t>etc.</w:t>
      </w:r>
      <w:r w:rsidRPr="00063629">
        <w:rPr>
          <w:rFonts w:ascii="Times New Roman" w:hAnsi="Times New Roman" w:cs="Times New Roman"/>
          <w:lang w:val="fr-CA"/>
        </w:rPr>
        <w:t xml:space="preserve">). D’un point de vue analyse et conception, il </w:t>
      </w:r>
      <w:r w:rsidR="00F04560" w:rsidRPr="00063629">
        <w:rPr>
          <w:rFonts w:ascii="Times New Roman" w:hAnsi="Times New Roman" w:cs="Times New Roman"/>
          <w:lang w:val="fr-CA"/>
        </w:rPr>
        <w:t xml:space="preserve">est nécessaire </w:t>
      </w:r>
      <w:r w:rsidRPr="00063629">
        <w:rPr>
          <w:rFonts w:ascii="Times New Roman" w:hAnsi="Times New Roman" w:cs="Times New Roman"/>
          <w:lang w:val="fr-CA"/>
        </w:rPr>
        <w:t>de donner des limites au cadre de travail. C’est acceptable</w:t>
      </w:r>
      <w:r w:rsidR="00F04560" w:rsidRPr="00063629">
        <w:rPr>
          <w:rFonts w:ascii="Times New Roman" w:hAnsi="Times New Roman" w:cs="Times New Roman"/>
          <w:lang w:val="fr-CA"/>
        </w:rPr>
        <w:t xml:space="preserve"> et </w:t>
      </w:r>
      <w:r w:rsidR="004C5EBE" w:rsidRPr="00063629">
        <w:rPr>
          <w:rFonts w:ascii="Times New Roman" w:hAnsi="Times New Roman" w:cs="Times New Roman"/>
          <w:lang w:val="fr-CA"/>
        </w:rPr>
        <w:t>compréhensible</w:t>
      </w:r>
      <w:r w:rsidRPr="00063629">
        <w:rPr>
          <w:rFonts w:ascii="Times New Roman" w:hAnsi="Times New Roman" w:cs="Times New Roman"/>
          <w:lang w:val="fr-CA"/>
        </w:rPr>
        <w:t>. Qu’en est-il des individus, particuliers ou professionnels, qui rechercheront à s’i</w:t>
      </w:r>
      <w:r w:rsidR="00EA44FD">
        <w:rPr>
          <w:rFonts w:ascii="Times New Roman" w:hAnsi="Times New Roman" w:cs="Times New Roman"/>
          <w:lang w:val="fr-CA"/>
        </w:rPr>
        <w:t>dentifier à travers la carte…  E</w:t>
      </w:r>
      <w:r w:rsidRPr="00063629">
        <w:rPr>
          <w:rFonts w:ascii="Times New Roman" w:hAnsi="Times New Roman" w:cs="Times New Roman"/>
          <w:lang w:val="fr-CA"/>
        </w:rPr>
        <w:t xml:space="preserve">t ne s’y retrouvent pas ? Qu’elle est l’alternative que nous leur offrons en échange ? Une autre carte, </w:t>
      </w:r>
      <w:r w:rsidR="00F04560" w:rsidRPr="00063629">
        <w:rPr>
          <w:rFonts w:ascii="Times New Roman" w:hAnsi="Times New Roman" w:cs="Times New Roman"/>
          <w:lang w:val="fr-CA"/>
        </w:rPr>
        <w:t xml:space="preserve">plus détaillée, </w:t>
      </w:r>
      <w:r w:rsidRPr="00063629">
        <w:rPr>
          <w:rFonts w:ascii="Times New Roman" w:hAnsi="Times New Roman" w:cs="Times New Roman"/>
          <w:lang w:val="fr-CA"/>
        </w:rPr>
        <w:t>à une échelle</w:t>
      </w:r>
      <w:r w:rsidR="00F04560" w:rsidRPr="00063629">
        <w:rPr>
          <w:rFonts w:ascii="Times New Roman" w:hAnsi="Times New Roman" w:cs="Times New Roman"/>
          <w:lang w:val="fr-CA"/>
        </w:rPr>
        <w:t xml:space="preserve"> plus </w:t>
      </w:r>
      <w:r w:rsidR="00E0219A" w:rsidRPr="00063629">
        <w:rPr>
          <w:rFonts w:ascii="Times New Roman" w:hAnsi="Times New Roman" w:cs="Times New Roman"/>
          <w:lang w:val="fr-CA"/>
        </w:rPr>
        <w:t>petite (plus de détails, forme plus grande)</w:t>
      </w:r>
      <w:r w:rsidR="00F04560" w:rsidRPr="00063629">
        <w:rPr>
          <w:rFonts w:ascii="Times New Roman" w:hAnsi="Times New Roman" w:cs="Times New Roman"/>
          <w:lang w:val="fr-CA"/>
        </w:rPr>
        <w:t xml:space="preserve">. </w:t>
      </w:r>
    </w:p>
    <w:p w14:paraId="734D0E8B" w14:textId="77777777" w:rsidR="004C5EBE" w:rsidRPr="00063629" w:rsidRDefault="004C5EBE" w:rsidP="004C5EBE">
      <w:pPr>
        <w:pStyle w:val="Heading2"/>
        <w:rPr>
          <w:rFonts w:ascii="Times New Roman" w:hAnsi="Times New Roman" w:cs="Times New Roman"/>
          <w:lang w:val="fr-CA"/>
        </w:rPr>
      </w:pPr>
      <w:bookmarkStart w:id="44" w:name="_Toc497854077"/>
      <w:r w:rsidRPr="00063629">
        <w:rPr>
          <w:rFonts w:ascii="Times New Roman" w:hAnsi="Times New Roman" w:cs="Times New Roman"/>
          <w:lang w:val="fr-CA"/>
        </w:rPr>
        <w:t>Conclusion</w:t>
      </w:r>
      <w:bookmarkEnd w:id="44"/>
    </w:p>
    <w:p w14:paraId="1B0A7A11" w14:textId="66DF6017" w:rsidR="004C5EBE" w:rsidRPr="00063629" w:rsidRDefault="004C5EBE" w:rsidP="0065385F">
      <w:pPr>
        <w:rPr>
          <w:rFonts w:ascii="Times New Roman" w:hAnsi="Times New Roman" w:cs="Times New Roman"/>
          <w:lang w:val="fr-CA"/>
        </w:rPr>
      </w:pPr>
      <w:r w:rsidRPr="00063629">
        <w:rPr>
          <w:rFonts w:ascii="Times New Roman" w:hAnsi="Times New Roman" w:cs="Times New Roman"/>
          <w:lang w:val="fr-CA"/>
        </w:rPr>
        <w:t xml:space="preserve">Nos cartes </w:t>
      </w:r>
      <w:r w:rsidR="00960601" w:rsidRPr="00063629">
        <w:rPr>
          <w:rFonts w:ascii="Times New Roman" w:hAnsi="Times New Roman" w:cs="Times New Roman"/>
          <w:lang w:val="fr-CA"/>
        </w:rPr>
        <w:t xml:space="preserve">sont loin d’être parfaites et professionnelles, et </w:t>
      </w:r>
      <w:r w:rsidR="006C3EA2" w:rsidRPr="00063629">
        <w:rPr>
          <w:rFonts w:ascii="Times New Roman" w:hAnsi="Times New Roman" w:cs="Times New Roman"/>
          <w:lang w:val="fr-CA"/>
        </w:rPr>
        <w:t xml:space="preserve">nous </w:t>
      </w:r>
      <w:r w:rsidR="00960601" w:rsidRPr="00063629">
        <w:rPr>
          <w:rFonts w:ascii="Times New Roman" w:hAnsi="Times New Roman" w:cs="Times New Roman"/>
          <w:lang w:val="fr-CA"/>
        </w:rPr>
        <w:t xml:space="preserve">nous rendons compte bien vite de l’ampleur du travail pour atteindre une qualité acceptable. </w:t>
      </w:r>
      <w:r w:rsidRPr="00063629">
        <w:rPr>
          <w:rFonts w:ascii="Times New Roman" w:hAnsi="Times New Roman" w:cs="Times New Roman"/>
          <w:lang w:val="fr-CA"/>
        </w:rPr>
        <w:t>Nous y avons mis le</w:t>
      </w:r>
      <w:r w:rsidR="005657C4" w:rsidRPr="00063629">
        <w:rPr>
          <w:rFonts w:ascii="Times New Roman" w:hAnsi="Times New Roman" w:cs="Times New Roman"/>
          <w:lang w:val="fr-CA"/>
        </w:rPr>
        <w:t>s efforts et le</w:t>
      </w:r>
      <w:r w:rsidRPr="00063629">
        <w:rPr>
          <w:rFonts w:ascii="Times New Roman" w:hAnsi="Times New Roman" w:cs="Times New Roman"/>
          <w:lang w:val="fr-CA"/>
        </w:rPr>
        <w:t xml:space="preserve"> temps, mais un investissement </w:t>
      </w:r>
      <w:r w:rsidR="005657C4" w:rsidRPr="00063629">
        <w:rPr>
          <w:rFonts w:ascii="Times New Roman" w:hAnsi="Times New Roman" w:cs="Times New Roman"/>
          <w:lang w:val="fr-CA"/>
        </w:rPr>
        <w:t xml:space="preserve">supplémentaire en temps et en </w:t>
      </w:r>
      <w:r w:rsidR="00960601" w:rsidRPr="00063629">
        <w:rPr>
          <w:rFonts w:ascii="Times New Roman" w:hAnsi="Times New Roman" w:cs="Times New Roman"/>
          <w:lang w:val="fr-CA"/>
        </w:rPr>
        <w:t>effort pourrait</w:t>
      </w:r>
      <w:r w:rsidRPr="00063629">
        <w:rPr>
          <w:rFonts w:ascii="Times New Roman" w:hAnsi="Times New Roman" w:cs="Times New Roman"/>
          <w:lang w:val="fr-CA"/>
        </w:rPr>
        <w:t xml:space="preserve"> les rendre plus </w:t>
      </w:r>
      <w:r w:rsidR="006C3EA2" w:rsidRPr="00063629">
        <w:rPr>
          <w:rFonts w:ascii="Times New Roman" w:hAnsi="Times New Roman" w:cs="Times New Roman"/>
          <w:lang w:val="fr-CA"/>
        </w:rPr>
        <w:t xml:space="preserve">agréables et </w:t>
      </w:r>
      <w:r w:rsidR="00960601" w:rsidRPr="00063629">
        <w:rPr>
          <w:rFonts w:ascii="Times New Roman" w:hAnsi="Times New Roman" w:cs="Times New Roman"/>
          <w:lang w:val="fr-CA"/>
        </w:rPr>
        <w:t>complète</w:t>
      </w:r>
      <w:r w:rsidR="006C3EA2" w:rsidRPr="00063629">
        <w:rPr>
          <w:rFonts w:ascii="Times New Roman" w:hAnsi="Times New Roman" w:cs="Times New Roman"/>
          <w:lang w:val="fr-CA"/>
        </w:rPr>
        <w:t>s</w:t>
      </w:r>
      <w:r w:rsidR="00960601" w:rsidRPr="00063629">
        <w:rPr>
          <w:rFonts w:ascii="Times New Roman" w:hAnsi="Times New Roman" w:cs="Times New Roman"/>
          <w:lang w:val="fr-CA"/>
        </w:rPr>
        <w:t xml:space="preserve">, </w:t>
      </w:r>
      <w:r w:rsidR="006C3EA2" w:rsidRPr="00063629">
        <w:rPr>
          <w:rFonts w:ascii="Times New Roman" w:hAnsi="Times New Roman" w:cs="Times New Roman"/>
          <w:lang w:val="fr-CA"/>
        </w:rPr>
        <w:t xml:space="preserve">bref </w:t>
      </w:r>
      <w:r w:rsidR="00960601" w:rsidRPr="00063629">
        <w:rPr>
          <w:rFonts w:ascii="Times New Roman" w:hAnsi="Times New Roman" w:cs="Times New Roman"/>
          <w:lang w:val="fr-CA"/>
        </w:rPr>
        <w:t>plus professionnelle</w:t>
      </w:r>
      <w:r w:rsidR="006C3EA2" w:rsidRPr="00063629">
        <w:rPr>
          <w:rFonts w:ascii="Times New Roman" w:hAnsi="Times New Roman" w:cs="Times New Roman"/>
          <w:lang w:val="fr-CA"/>
        </w:rPr>
        <w:t>s</w:t>
      </w:r>
      <w:r w:rsidRPr="00063629">
        <w:rPr>
          <w:rFonts w:ascii="Times New Roman" w:hAnsi="Times New Roman" w:cs="Times New Roman"/>
          <w:lang w:val="fr-CA"/>
        </w:rPr>
        <w:t xml:space="preserve">. </w:t>
      </w:r>
      <w:r w:rsidR="00970CE0" w:rsidRPr="00063629">
        <w:rPr>
          <w:rFonts w:ascii="Times New Roman" w:hAnsi="Times New Roman" w:cs="Times New Roman"/>
          <w:lang w:val="fr-CA"/>
        </w:rPr>
        <w:t xml:space="preserve">Cela vient avec l’expérience et la </w:t>
      </w:r>
      <w:r w:rsidR="00A456DC" w:rsidRPr="00063629">
        <w:rPr>
          <w:rFonts w:ascii="Times New Roman" w:hAnsi="Times New Roman" w:cs="Times New Roman"/>
          <w:lang w:val="fr-CA"/>
        </w:rPr>
        <w:t xml:space="preserve">maitrise </w:t>
      </w:r>
      <w:r w:rsidR="00970CE0" w:rsidRPr="00063629">
        <w:rPr>
          <w:rFonts w:ascii="Times New Roman" w:hAnsi="Times New Roman" w:cs="Times New Roman"/>
          <w:lang w:val="fr-CA"/>
        </w:rPr>
        <w:t xml:space="preserve">des outils. </w:t>
      </w:r>
    </w:p>
    <w:sectPr w:rsidR="004C5EBE" w:rsidRPr="00063629" w:rsidSect="000F64B5">
      <w:headerReference w:type="default" r:id="rId3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0A993D" w14:textId="77777777" w:rsidR="002A1EB7" w:rsidRDefault="002A1EB7" w:rsidP="00C84539">
      <w:pPr>
        <w:spacing w:after="0" w:line="240" w:lineRule="auto"/>
      </w:pPr>
      <w:r>
        <w:separator/>
      </w:r>
    </w:p>
  </w:endnote>
  <w:endnote w:type="continuationSeparator" w:id="0">
    <w:p w14:paraId="7A1620DF" w14:textId="77777777" w:rsidR="002A1EB7" w:rsidRDefault="002A1EB7" w:rsidP="00C84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52D26E" w14:textId="77777777" w:rsidR="002A1EB7" w:rsidRDefault="002A1EB7" w:rsidP="00C84539">
      <w:pPr>
        <w:spacing w:after="0" w:line="240" w:lineRule="auto"/>
      </w:pPr>
      <w:r>
        <w:separator/>
      </w:r>
    </w:p>
  </w:footnote>
  <w:footnote w:type="continuationSeparator" w:id="0">
    <w:p w14:paraId="5F37E787" w14:textId="77777777" w:rsidR="002A1EB7" w:rsidRDefault="002A1EB7" w:rsidP="00C84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5A2BD" w14:textId="0AFF8965" w:rsidR="00A8695A" w:rsidRPr="00886D48" w:rsidRDefault="00A8695A" w:rsidP="00C84539">
    <w:pPr>
      <w:pStyle w:val="Header"/>
      <w:jc w:val="right"/>
      <w:rPr>
        <w:rFonts w:ascii="Times New Roman" w:hAnsi="Times New Roman" w:cs="Times New Roman"/>
        <w:lang w:val="fr-CA"/>
      </w:rPr>
    </w:pPr>
    <w:r w:rsidRPr="00886D48">
      <w:rPr>
        <w:rFonts w:ascii="Times New Roman" w:hAnsi="Times New Roman" w:cs="Times New Roman"/>
        <w:lang w:val="fr-CA"/>
      </w:rPr>
      <w:t>A2017-GMQ712-TP2</w:t>
    </w:r>
  </w:p>
  <w:p w14:paraId="156B6CF0" w14:textId="35215901" w:rsidR="00A8695A" w:rsidRPr="00886D48" w:rsidRDefault="00A8695A" w:rsidP="002F0DE7">
    <w:pPr>
      <w:pStyle w:val="Header"/>
      <w:jc w:val="right"/>
      <w:rPr>
        <w:rFonts w:ascii="Times New Roman" w:hAnsi="Times New Roman" w:cs="Times New Roman"/>
        <w:lang w:val="fr-CA"/>
      </w:rPr>
    </w:pPr>
    <w:r w:rsidRPr="00886D48">
      <w:rPr>
        <w:rFonts w:ascii="Times New Roman" w:hAnsi="Times New Roman" w:cs="Times New Roman"/>
        <w:lang w:val="fr-CA"/>
      </w:rPr>
      <w:t>BENOIT PUTALLAZ</w:t>
    </w:r>
  </w:p>
  <w:p w14:paraId="5B605221" w14:textId="0442AD4E" w:rsidR="00A8695A" w:rsidRPr="00886D48" w:rsidRDefault="00A8695A" w:rsidP="008376EE">
    <w:pPr>
      <w:pStyle w:val="Header"/>
      <w:jc w:val="right"/>
      <w:rPr>
        <w:rFonts w:ascii="Times New Roman" w:hAnsi="Times New Roman" w:cs="Times New Roman"/>
        <w:lang w:val="fr-CA"/>
      </w:rPr>
    </w:pPr>
    <w:r w:rsidRPr="00886D48">
      <w:rPr>
        <w:rFonts w:ascii="Times New Roman" w:hAnsi="Times New Roman" w:cs="Times New Roman"/>
        <w:lang w:val="fr-CA"/>
      </w:rPr>
      <w:t>VINCENT LE FALHER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550DE"/>
    <w:multiLevelType w:val="hybridMultilevel"/>
    <w:tmpl w:val="E8327B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8432C3"/>
    <w:multiLevelType w:val="hybridMultilevel"/>
    <w:tmpl w:val="37E0D4AC"/>
    <w:lvl w:ilvl="0" w:tplc="10090019">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15:restartNumberingAfterBreak="0">
    <w:nsid w:val="0DA805BB"/>
    <w:multiLevelType w:val="multilevel"/>
    <w:tmpl w:val="E9CE0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00920"/>
    <w:multiLevelType w:val="multilevel"/>
    <w:tmpl w:val="804A3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BE1539"/>
    <w:multiLevelType w:val="multilevel"/>
    <w:tmpl w:val="D938F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B36B8"/>
    <w:multiLevelType w:val="multilevel"/>
    <w:tmpl w:val="BE0EB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7F22E5"/>
    <w:multiLevelType w:val="multilevel"/>
    <w:tmpl w:val="D0583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A013C7"/>
    <w:multiLevelType w:val="hybridMultilevel"/>
    <w:tmpl w:val="8C02B6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4505058"/>
    <w:multiLevelType w:val="hybridMultilevel"/>
    <w:tmpl w:val="C32AAE7E"/>
    <w:lvl w:ilvl="0" w:tplc="9014E6E0">
      <w:numFmt w:val="bullet"/>
      <w:lvlText w:val=""/>
      <w:lvlJc w:val="left"/>
      <w:pPr>
        <w:ind w:left="720" w:hanging="360"/>
      </w:pPr>
      <w:rPr>
        <w:rFonts w:ascii="Symbol" w:eastAsiaTheme="majorEastAsia" w:hAnsi="Symbol" w:cstheme="maj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8EB0B1B"/>
    <w:multiLevelType w:val="hybridMultilevel"/>
    <w:tmpl w:val="375C539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A0C41B9"/>
    <w:multiLevelType w:val="hybridMultilevel"/>
    <w:tmpl w:val="5F629E4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A705329"/>
    <w:multiLevelType w:val="hybridMultilevel"/>
    <w:tmpl w:val="625268C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0712863"/>
    <w:multiLevelType w:val="hybridMultilevel"/>
    <w:tmpl w:val="C10C78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2912641"/>
    <w:multiLevelType w:val="hybridMultilevel"/>
    <w:tmpl w:val="2CA03AE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6517414"/>
    <w:multiLevelType w:val="hybridMultilevel"/>
    <w:tmpl w:val="C10C78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D9133F7"/>
    <w:multiLevelType w:val="hybridMultilevel"/>
    <w:tmpl w:val="37E0D4AC"/>
    <w:lvl w:ilvl="0" w:tplc="10090019">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6" w15:restartNumberingAfterBreak="0">
    <w:nsid w:val="40C34CF5"/>
    <w:multiLevelType w:val="hybridMultilevel"/>
    <w:tmpl w:val="DDACBC68"/>
    <w:lvl w:ilvl="0" w:tplc="E7E0376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4186791A"/>
    <w:multiLevelType w:val="hybridMultilevel"/>
    <w:tmpl w:val="FCEEC718"/>
    <w:lvl w:ilvl="0" w:tplc="CD70DCCA">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2BE2E79"/>
    <w:multiLevelType w:val="hybridMultilevel"/>
    <w:tmpl w:val="37E0D4AC"/>
    <w:lvl w:ilvl="0" w:tplc="10090019">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9" w15:restartNumberingAfterBreak="0">
    <w:nsid w:val="45922465"/>
    <w:multiLevelType w:val="multilevel"/>
    <w:tmpl w:val="E4C27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CE2FAE"/>
    <w:multiLevelType w:val="multilevel"/>
    <w:tmpl w:val="C8EA6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5E27AF"/>
    <w:multiLevelType w:val="hybridMultilevel"/>
    <w:tmpl w:val="C30EA4C6"/>
    <w:lvl w:ilvl="0" w:tplc="13E80234">
      <w:numFmt w:val="bullet"/>
      <w:lvlText w:val="-"/>
      <w:lvlJc w:val="left"/>
      <w:pPr>
        <w:ind w:left="720" w:hanging="360"/>
      </w:pPr>
      <w:rPr>
        <w:rFonts w:ascii="Calibri Light" w:eastAsiaTheme="majorEastAsia" w:hAnsi="Calibri Light" w:cstheme="maj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8CD7C72"/>
    <w:multiLevelType w:val="hybridMultilevel"/>
    <w:tmpl w:val="81BCA41A"/>
    <w:lvl w:ilvl="0" w:tplc="4E2EBA0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15:restartNumberingAfterBreak="0">
    <w:nsid w:val="606F57E6"/>
    <w:multiLevelType w:val="multilevel"/>
    <w:tmpl w:val="BD1ED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490832"/>
    <w:multiLevelType w:val="hybridMultilevel"/>
    <w:tmpl w:val="30FCA872"/>
    <w:lvl w:ilvl="0" w:tplc="080AB842">
      <w:start w:val="2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8780FC3"/>
    <w:multiLevelType w:val="hybridMultilevel"/>
    <w:tmpl w:val="110AEE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93C74C4"/>
    <w:multiLevelType w:val="hybridMultilevel"/>
    <w:tmpl w:val="D974D8E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D9B174D"/>
    <w:multiLevelType w:val="hybridMultilevel"/>
    <w:tmpl w:val="C3A6341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F765034"/>
    <w:multiLevelType w:val="hybridMultilevel"/>
    <w:tmpl w:val="2FEA9C76"/>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9" w15:restartNumberingAfterBreak="0">
    <w:nsid w:val="70E95E18"/>
    <w:multiLevelType w:val="hybridMultilevel"/>
    <w:tmpl w:val="E8327B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1A9261F"/>
    <w:multiLevelType w:val="hybridMultilevel"/>
    <w:tmpl w:val="2F32E39E"/>
    <w:lvl w:ilvl="0" w:tplc="E4426F6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1" w15:restartNumberingAfterBreak="0">
    <w:nsid w:val="74CE4681"/>
    <w:multiLevelType w:val="hybridMultilevel"/>
    <w:tmpl w:val="4178E26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77D90BC3"/>
    <w:multiLevelType w:val="hybridMultilevel"/>
    <w:tmpl w:val="AF3C02A6"/>
    <w:lvl w:ilvl="0" w:tplc="548CE1D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3" w15:restartNumberingAfterBreak="0">
    <w:nsid w:val="7D1C7E51"/>
    <w:multiLevelType w:val="hybridMultilevel"/>
    <w:tmpl w:val="91025C8C"/>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4" w15:restartNumberingAfterBreak="0">
    <w:nsid w:val="7FD43BEB"/>
    <w:multiLevelType w:val="hybridMultilevel"/>
    <w:tmpl w:val="EDE04BD8"/>
    <w:lvl w:ilvl="0" w:tplc="7260488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5"/>
  </w:num>
  <w:num w:numId="2">
    <w:abstractNumId w:val="24"/>
  </w:num>
  <w:num w:numId="3">
    <w:abstractNumId w:val="0"/>
  </w:num>
  <w:num w:numId="4">
    <w:abstractNumId w:val="29"/>
  </w:num>
  <w:num w:numId="5">
    <w:abstractNumId w:val="14"/>
  </w:num>
  <w:num w:numId="6">
    <w:abstractNumId w:val="12"/>
  </w:num>
  <w:num w:numId="7">
    <w:abstractNumId w:val="2"/>
  </w:num>
  <w:num w:numId="8">
    <w:abstractNumId w:val="3"/>
  </w:num>
  <w:num w:numId="9">
    <w:abstractNumId w:val="6"/>
  </w:num>
  <w:num w:numId="10">
    <w:abstractNumId w:val="23"/>
  </w:num>
  <w:num w:numId="11">
    <w:abstractNumId w:val="5"/>
  </w:num>
  <w:num w:numId="12">
    <w:abstractNumId w:val="20"/>
  </w:num>
  <w:num w:numId="13">
    <w:abstractNumId w:val="19"/>
  </w:num>
  <w:num w:numId="14">
    <w:abstractNumId w:val="4"/>
  </w:num>
  <w:num w:numId="15">
    <w:abstractNumId w:val="7"/>
  </w:num>
  <w:num w:numId="16">
    <w:abstractNumId w:val="13"/>
  </w:num>
  <w:num w:numId="17">
    <w:abstractNumId w:val="16"/>
  </w:num>
  <w:num w:numId="18">
    <w:abstractNumId w:val="9"/>
  </w:num>
  <w:num w:numId="19">
    <w:abstractNumId w:val="27"/>
  </w:num>
  <w:num w:numId="20">
    <w:abstractNumId w:val="34"/>
  </w:num>
  <w:num w:numId="21">
    <w:abstractNumId w:val="10"/>
  </w:num>
  <w:num w:numId="22">
    <w:abstractNumId w:val="31"/>
  </w:num>
  <w:num w:numId="23">
    <w:abstractNumId w:val="26"/>
  </w:num>
  <w:num w:numId="24">
    <w:abstractNumId w:val="30"/>
  </w:num>
  <w:num w:numId="25">
    <w:abstractNumId w:val="32"/>
  </w:num>
  <w:num w:numId="26">
    <w:abstractNumId w:val="21"/>
  </w:num>
  <w:num w:numId="27">
    <w:abstractNumId w:val="8"/>
  </w:num>
  <w:num w:numId="28">
    <w:abstractNumId w:val="17"/>
  </w:num>
  <w:num w:numId="29">
    <w:abstractNumId w:val="11"/>
  </w:num>
  <w:num w:numId="30">
    <w:abstractNumId w:val="33"/>
  </w:num>
  <w:num w:numId="31">
    <w:abstractNumId w:val="22"/>
  </w:num>
  <w:num w:numId="32">
    <w:abstractNumId w:val="28"/>
  </w:num>
  <w:num w:numId="33">
    <w:abstractNumId w:val="1"/>
  </w:num>
  <w:num w:numId="34">
    <w:abstractNumId w:val="15"/>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539"/>
    <w:rsid w:val="000056A7"/>
    <w:rsid w:val="00010D85"/>
    <w:rsid w:val="00011C13"/>
    <w:rsid w:val="00013EF4"/>
    <w:rsid w:val="00016D5F"/>
    <w:rsid w:val="00017AAC"/>
    <w:rsid w:val="00024001"/>
    <w:rsid w:val="00024A1A"/>
    <w:rsid w:val="0002567F"/>
    <w:rsid w:val="000274A9"/>
    <w:rsid w:val="000309E1"/>
    <w:rsid w:val="00044F5F"/>
    <w:rsid w:val="00047163"/>
    <w:rsid w:val="000512CC"/>
    <w:rsid w:val="00052F78"/>
    <w:rsid w:val="00054AC5"/>
    <w:rsid w:val="000560B1"/>
    <w:rsid w:val="0005669A"/>
    <w:rsid w:val="0005777E"/>
    <w:rsid w:val="000604D6"/>
    <w:rsid w:val="000617B9"/>
    <w:rsid w:val="0006312A"/>
    <w:rsid w:val="00063629"/>
    <w:rsid w:val="000709FE"/>
    <w:rsid w:val="000738B8"/>
    <w:rsid w:val="000771F0"/>
    <w:rsid w:val="00091AB2"/>
    <w:rsid w:val="00095FA0"/>
    <w:rsid w:val="000A5CA9"/>
    <w:rsid w:val="000B2110"/>
    <w:rsid w:val="000B2B0C"/>
    <w:rsid w:val="000B4C32"/>
    <w:rsid w:val="000B72A2"/>
    <w:rsid w:val="000B76B8"/>
    <w:rsid w:val="000C43B4"/>
    <w:rsid w:val="000D1B27"/>
    <w:rsid w:val="000D6513"/>
    <w:rsid w:val="000D6C95"/>
    <w:rsid w:val="000E22B0"/>
    <w:rsid w:val="000E3A2A"/>
    <w:rsid w:val="000E57EE"/>
    <w:rsid w:val="000F0E01"/>
    <w:rsid w:val="000F2955"/>
    <w:rsid w:val="000F3D2F"/>
    <w:rsid w:val="000F64B5"/>
    <w:rsid w:val="0010342A"/>
    <w:rsid w:val="001166AE"/>
    <w:rsid w:val="00123B5C"/>
    <w:rsid w:val="00130FFD"/>
    <w:rsid w:val="0013380C"/>
    <w:rsid w:val="001437AD"/>
    <w:rsid w:val="001445A9"/>
    <w:rsid w:val="00150CE1"/>
    <w:rsid w:val="00150F75"/>
    <w:rsid w:val="00152CEE"/>
    <w:rsid w:val="001552B0"/>
    <w:rsid w:val="00156B2C"/>
    <w:rsid w:val="001632DD"/>
    <w:rsid w:val="001639A3"/>
    <w:rsid w:val="0016777B"/>
    <w:rsid w:val="00170E97"/>
    <w:rsid w:val="00173314"/>
    <w:rsid w:val="001776F4"/>
    <w:rsid w:val="001960AB"/>
    <w:rsid w:val="00196A64"/>
    <w:rsid w:val="001A498C"/>
    <w:rsid w:val="001A4BBA"/>
    <w:rsid w:val="001A747C"/>
    <w:rsid w:val="001B0401"/>
    <w:rsid w:val="001B3EF0"/>
    <w:rsid w:val="001C0068"/>
    <w:rsid w:val="001C4872"/>
    <w:rsid w:val="001C7B42"/>
    <w:rsid w:val="001D25F8"/>
    <w:rsid w:val="001E0FEF"/>
    <w:rsid w:val="001E55BA"/>
    <w:rsid w:val="001F1CAF"/>
    <w:rsid w:val="001F4E0E"/>
    <w:rsid w:val="00203ACB"/>
    <w:rsid w:val="00210764"/>
    <w:rsid w:val="0023142F"/>
    <w:rsid w:val="0024721A"/>
    <w:rsid w:val="00251B0A"/>
    <w:rsid w:val="0026190D"/>
    <w:rsid w:val="00271BE5"/>
    <w:rsid w:val="0027415C"/>
    <w:rsid w:val="00281BEB"/>
    <w:rsid w:val="00284EA7"/>
    <w:rsid w:val="002850CB"/>
    <w:rsid w:val="00294D21"/>
    <w:rsid w:val="002A1EB7"/>
    <w:rsid w:val="002A3761"/>
    <w:rsid w:val="002B0718"/>
    <w:rsid w:val="002B0D14"/>
    <w:rsid w:val="002B58F4"/>
    <w:rsid w:val="002B6F40"/>
    <w:rsid w:val="002C1C83"/>
    <w:rsid w:val="002C25D6"/>
    <w:rsid w:val="002C3EA5"/>
    <w:rsid w:val="002C418A"/>
    <w:rsid w:val="002C72BB"/>
    <w:rsid w:val="002D18E8"/>
    <w:rsid w:val="002D42BA"/>
    <w:rsid w:val="002E1E94"/>
    <w:rsid w:val="002E4136"/>
    <w:rsid w:val="002E4493"/>
    <w:rsid w:val="002E61B5"/>
    <w:rsid w:val="002E695A"/>
    <w:rsid w:val="002E7249"/>
    <w:rsid w:val="002F0454"/>
    <w:rsid w:val="002F0DE7"/>
    <w:rsid w:val="00303193"/>
    <w:rsid w:val="0030429A"/>
    <w:rsid w:val="00305B6F"/>
    <w:rsid w:val="00311EE7"/>
    <w:rsid w:val="0031568B"/>
    <w:rsid w:val="003171DE"/>
    <w:rsid w:val="00321813"/>
    <w:rsid w:val="00321977"/>
    <w:rsid w:val="0033041E"/>
    <w:rsid w:val="003479BD"/>
    <w:rsid w:val="00350AC3"/>
    <w:rsid w:val="00365166"/>
    <w:rsid w:val="00365913"/>
    <w:rsid w:val="00365EBA"/>
    <w:rsid w:val="0037154D"/>
    <w:rsid w:val="00372052"/>
    <w:rsid w:val="00373913"/>
    <w:rsid w:val="00375772"/>
    <w:rsid w:val="00382FFD"/>
    <w:rsid w:val="00386743"/>
    <w:rsid w:val="00386905"/>
    <w:rsid w:val="00386A30"/>
    <w:rsid w:val="003907BD"/>
    <w:rsid w:val="0039594D"/>
    <w:rsid w:val="003A3487"/>
    <w:rsid w:val="003B0FF4"/>
    <w:rsid w:val="003B2244"/>
    <w:rsid w:val="003B56BE"/>
    <w:rsid w:val="003B61CC"/>
    <w:rsid w:val="003C0AEB"/>
    <w:rsid w:val="003C4694"/>
    <w:rsid w:val="003C5F3D"/>
    <w:rsid w:val="003E02D3"/>
    <w:rsid w:val="003E58DB"/>
    <w:rsid w:val="003E68AD"/>
    <w:rsid w:val="003E6ACC"/>
    <w:rsid w:val="003E7067"/>
    <w:rsid w:val="003F036C"/>
    <w:rsid w:val="003F0B6A"/>
    <w:rsid w:val="003F74BE"/>
    <w:rsid w:val="003F77A4"/>
    <w:rsid w:val="004008EB"/>
    <w:rsid w:val="0041153B"/>
    <w:rsid w:val="004155C5"/>
    <w:rsid w:val="00416AAF"/>
    <w:rsid w:val="00422FCF"/>
    <w:rsid w:val="00423BB6"/>
    <w:rsid w:val="00431998"/>
    <w:rsid w:val="00433289"/>
    <w:rsid w:val="00433350"/>
    <w:rsid w:val="004350C0"/>
    <w:rsid w:val="00437EF7"/>
    <w:rsid w:val="00440B78"/>
    <w:rsid w:val="004422EC"/>
    <w:rsid w:val="00443398"/>
    <w:rsid w:val="0045120F"/>
    <w:rsid w:val="00451D30"/>
    <w:rsid w:val="00456A65"/>
    <w:rsid w:val="004648C8"/>
    <w:rsid w:val="00466A10"/>
    <w:rsid w:val="0047233D"/>
    <w:rsid w:val="00474503"/>
    <w:rsid w:val="004770EE"/>
    <w:rsid w:val="00481BA8"/>
    <w:rsid w:val="00485EE0"/>
    <w:rsid w:val="004861D3"/>
    <w:rsid w:val="00491FB6"/>
    <w:rsid w:val="004945D3"/>
    <w:rsid w:val="004A0C35"/>
    <w:rsid w:val="004A24B1"/>
    <w:rsid w:val="004B1B88"/>
    <w:rsid w:val="004B5990"/>
    <w:rsid w:val="004B76F9"/>
    <w:rsid w:val="004C3DA7"/>
    <w:rsid w:val="004C3F3A"/>
    <w:rsid w:val="004C55FB"/>
    <w:rsid w:val="004C5EBE"/>
    <w:rsid w:val="004D3AAD"/>
    <w:rsid w:val="004E6AF1"/>
    <w:rsid w:val="004F09B9"/>
    <w:rsid w:val="00504E00"/>
    <w:rsid w:val="00510487"/>
    <w:rsid w:val="005309FC"/>
    <w:rsid w:val="00535A3D"/>
    <w:rsid w:val="00535C71"/>
    <w:rsid w:val="005360E9"/>
    <w:rsid w:val="00540A4D"/>
    <w:rsid w:val="00541A24"/>
    <w:rsid w:val="00544F97"/>
    <w:rsid w:val="0054557B"/>
    <w:rsid w:val="00546C9F"/>
    <w:rsid w:val="00547ACA"/>
    <w:rsid w:val="00547E4C"/>
    <w:rsid w:val="005500A7"/>
    <w:rsid w:val="00554856"/>
    <w:rsid w:val="005560A8"/>
    <w:rsid w:val="0055690E"/>
    <w:rsid w:val="005657C4"/>
    <w:rsid w:val="00567EBC"/>
    <w:rsid w:val="00575FD2"/>
    <w:rsid w:val="00591D11"/>
    <w:rsid w:val="005A0424"/>
    <w:rsid w:val="005A1E32"/>
    <w:rsid w:val="005A670D"/>
    <w:rsid w:val="005A7FB8"/>
    <w:rsid w:val="005C12CE"/>
    <w:rsid w:val="005C5A83"/>
    <w:rsid w:val="005D0409"/>
    <w:rsid w:val="005D0DCF"/>
    <w:rsid w:val="005D1666"/>
    <w:rsid w:val="005D1683"/>
    <w:rsid w:val="005D63DD"/>
    <w:rsid w:val="005D7227"/>
    <w:rsid w:val="005E07D4"/>
    <w:rsid w:val="005E1EA5"/>
    <w:rsid w:val="005E7128"/>
    <w:rsid w:val="005F1DCC"/>
    <w:rsid w:val="0060014A"/>
    <w:rsid w:val="0061049B"/>
    <w:rsid w:val="0061142D"/>
    <w:rsid w:val="006244B1"/>
    <w:rsid w:val="00626193"/>
    <w:rsid w:val="006312C9"/>
    <w:rsid w:val="00634499"/>
    <w:rsid w:val="006364A6"/>
    <w:rsid w:val="00637AED"/>
    <w:rsid w:val="0064128B"/>
    <w:rsid w:val="00650DBC"/>
    <w:rsid w:val="0065385F"/>
    <w:rsid w:val="00654A59"/>
    <w:rsid w:val="00656366"/>
    <w:rsid w:val="0065786A"/>
    <w:rsid w:val="00660DC5"/>
    <w:rsid w:val="00662612"/>
    <w:rsid w:val="006648F6"/>
    <w:rsid w:val="00665740"/>
    <w:rsid w:val="0067002C"/>
    <w:rsid w:val="00670B33"/>
    <w:rsid w:val="006718F5"/>
    <w:rsid w:val="00672190"/>
    <w:rsid w:val="006803EC"/>
    <w:rsid w:val="00681866"/>
    <w:rsid w:val="006928A4"/>
    <w:rsid w:val="00695E3B"/>
    <w:rsid w:val="00697657"/>
    <w:rsid w:val="006A2155"/>
    <w:rsid w:val="006A380B"/>
    <w:rsid w:val="006B1646"/>
    <w:rsid w:val="006B6768"/>
    <w:rsid w:val="006B6961"/>
    <w:rsid w:val="006C3EA2"/>
    <w:rsid w:val="006D06B2"/>
    <w:rsid w:val="006D0C25"/>
    <w:rsid w:val="006D0D8F"/>
    <w:rsid w:val="006E39D3"/>
    <w:rsid w:val="006E4500"/>
    <w:rsid w:val="006F0497"/>
    <w:rsid w:val="006F1C5C"/>
    <w:rsid w:val="006F55F0"/>
    <w:rsid w:val="007078AD"/>
    <w:rsid w:val="007110D3"/>
    <w:rsid w:val="00713B1C"/>
    <w:rsid w:val="0071550F"/>
    <w:rsid w:val="00720113"/>
    <w:rsid w:val="00721EBE"/>
    <w:rsid w:val="007378F7"/>
    <w:rsid w:val="00740771"/>
    <w:rsid w:val="00744D33"/>
    <w:rsid w:val="007473C7"/>
    <w:rsid w:val="00752B3E"/>
    <w:rsid w:val="0075572F"/>
    <w:rsid w:val="00761EDF"/>
    <w:rsid w:val="00770584"/>
    <w:rsid w:val="007720EA"/>
    <w:rsid w:val="00775A09"/>
    <w:rsid w:val="00781BE7"/>
    <w:rsid w:val="00785F79"/>
    <w:rsid w:val="00786EB1"/>
    <w:rsid w:val="00790FBF"/>
    <w:rsid w:val="00794EF1"/>
    <w:rsid w:val="007A40F6"/>
    <w:rsid w:val="007A4508"/>
    <w:rsid w:val="007A48D1"/>
    <w:rsid w:val="007A7DEE"/>
    <w:rsid w:val="007B41DD"/>
    <w:rsid w:val="007B6549"/>
    <w:rsid w:val="007C04B4"/>
    <w:rsid w:val="007C0CDA"/>
    <w:rsid w:val="007D23EB"/>
    <w:rsid w:val="007D338A"/>
    <w:rsid w:val="007D64D0"/>
    <w:rsid w:val="007E35C5"/>
    <w:rsid w:val="007E3A73"/>
    <w:rsid w:val="007F443D"/>
    <w:rsid w:val="007F6B30"/>
    <w:rsid w:val="007F70A9"/>
    <w:rsid w:val="0080354D"/>
    <w:rsid w:val="00812241"/>
    <w:rsid w:val="008278EC"/>
    <w:rsid w:val="00830558"/>
    <w:rsid w:val="00833651"/>
    <w:rsid w:val="008342DB"/>
    <w:rsid w:val="008350F9"/>
    <w:rsid w:val="008359B1"/>
    <w:rsid w:val="008376EE"/>
    <w:rsid w:val="00842512"/>
    <w:rsid w:val="00842B5A"/>
    <w:rsid w:val="00856E70"/>
    <w:rsid w:val="00857E7F"/>
    <w:rsid w:val="0086517F"/>
    <w:rsid w:val="00866076"/>
    <w:rsid w:val="008666BC"/>
    <w:rsid w:val="008724AD"/>
    <w:rsid w:val="008729B4"/>
    <w:rsid w:val="0087489B"/>
    <w:rsid w:val="008820DC"/>
    <w:rsid w:val="00886D48"/>
    <w:rsid w:val="008876F3"/>
    <w:rsid w:val="00894CAB"/>
    <w:rsid w:val="008A33BF"/>
    <w:rsid w:val="008B3628"/>
    <w:rsid w:val="008B72B0"/>
    <w:rsid w:val="008C0351"/>
    <w:rsid w:val="008C1AA8"/>
    <w:rsid w:val="008C6FB9"/>
    <w:rsid w:val="008D0CF2"/>
    <w:rsid w:val="008D18C8"/>
    <w:rsid w:val="008E0991"/>
    <w:rsid w:val="008E0C33"/>
    <w:rsid w:val="008E7CA5"/>
    <w:rsid w:val="008F669F"/>
    <w:rsid w:val="0090225A"/>
    <w:rsid w:val="00907349"/>
    <w:rsid w:val="009205AC"/>
    <w:rsid w:val="00926691"/>
    <w:rsid w:val="00930147"/>
    <w:rsid w:val="0093374F"/>
    <w:rsid w:val="00934B69"/>
    <w:rsid w:val="00936624"/>
    <w:rsid w:val="0095238F"/>
    <w:rsid w:val="00952603"/>
    <w:rsid w:val="00955F2B"/>
    <w:rsid w:val="009604BE"/>
    <w:rsid w:val="00960601"/>
    <w:rsid w:val="009613ED"/>
    <w:rsid w:val="00962F6F"/>
    <w:rsid w:val="00967331"/>
    <w:rsid w:val="009679B1"/>
    <w:rsid w:val="00970CE0"/>
    <w:rsid w:val="0097302B"/>
    <w:rsid w:val="00973E8A"/>
    <w:rsid w:val="00987145"/>
    <w:rsid w:val="00992BFF"/>
    <w:rsid w:val="009A3633"/>
    <w:rsid w:val="009B0746"/>
    <w:rsid w:val="009B23B7"/>
    <w:rsid w:val="009B2B7D"/>
    <w:rsid w:val="009B40CD"/>
    <w:rsid w:val="009C5E45"/>
    <w:rsid w:val="009D538E"/>
    <w:rsid w:val="009D7F39"/>
    <w:rsid w:val="009E1014"/>
    <w:rsid w:val="009E4D5F"/>
    <w:rsid w:val="009F092F"/>
    <w:rsid w:val="009F0C87"/>
    <w:rsid w:val="009F2ACE"/>
    <w:rsid w:val="009F2DA6"/>
    <w:rsid w:val="00A02179"/>
    <w:rsid w:val="00A1030E"/>
    <w:rsid w:val="00A11E9A"/>
    <w:rsid w:val="00A12458"/>
    <w:rsid w:val="00A13210"/>
    <w:rsid w:val="00A1445F"/>
    <w:rsid w:val="00A15724"/>
    <w:rsid w:val="00A17DAF"/>
    <w:rsid w:val="00A34D67"/>
    <w:rsid w:val="00A378B2"/>
    <w:rsid w:val="00A42441"/>
    <w:rsid w:val="00A456DC"/>
    <w:rsid w:val="00A503CA"/>
    <w:rsid w:val="00A50922"/>
    <w:rsid w:val="00A62069"/>
    <w:rsid w:val="00A6309E"/>
    <w:rsid w:val="00A64DC1"/>
    <w:rsid w:val="00A7113C"/>
    <w:rsid w:val="00A77722"/>
    <w:rsid w:val="00A833E1"/>
    <w:rsid w:val="00A8695A"/>
    <w:rsid w:val="00A946CE"/>
    <w:rsid w:val="00A9491F"/>
    <w:rsid w:val="00A97159"/>
    <w:rsid w:val="00AA44C6"/>
    <w:rsid w:val="00AA48FA"/>
    <w:rsid w:val="00AA5A5A"/>
    <w:rsid w:val="00AB005E"/>
    <w:rsid w:val="00AB6E9C"/>
    <w:rsid w:val="00AC3AEB"/>
    <w:rsid w:val="00AD3D53"/>
    <w:rsid w:val="00AE0D93"/>
    <w:rsid w:val="00AE2023"/>
    <w:rsid w:val="00AF7CD5"/>
    <w:rsid w:val="00B00B12"/>
    <w:rsid w:val="00B05D75"/>
    <w:rsid w:val="00B06B6F"/>
    <w:rsid w:val="00B12F52"/>
    <w:rsid w:val="00B13F83"/>
    <w:rsid w:val="00B16872"/>
    <w:rsid w:val="00B206B4"/>
    <w:rsid w:val="00B21203"/>
    <w:rsid w:val="00B21698"/>
    <w:rsid w:val="00B235CB"/>
    <w:rsid w:val="00B27AE3"/>
    <w:rsid w:val="00B318B2"/>
    <w:rsid w:val="00B34381"/>
    <w:rsid w:val="00B35141"/>
    <w:rsid w:val="00B46778"/>
    <w:rsid w:val="00B6211E"/>
    <w:rsid w:val="00B6535F"/>
    <w:rsid w:val="00B708C1"/>
    <w:rsid w:val="00B70E78"/>
    <w:rsid w:val="00B70EF9"/>
    <w:rsid w:val="00B74353"/>
    <w:rsid w:val="00B766C6"/>
    <w:rsid w:val="00B77E8A"/>
    <w:rsid w:val="00B82F14"/>
    <w:rsid w:val="00B85281"/>
    <w:rsid w:val="00B8730B"/>
    <w:rsid w:val="00B942B9"/>
    <w:rsid w:val="00BA584F"/>
    <w:rsid w:val="00BD173A"/>
    <w:rsid w:val="00BD286C"/>
    <w:rsid w:val="00BD65BE"/>
    <w:rsid w:val="00BE3E80"/>
    <w:rsid w:val="00BE5926"/>
    <w:rsid w:val="00BF67AA"/>
    <w:rsid w:val="00C026F0"/>
    <w:rsid w:val="00C057FD"/>
    <w:rsid w:val="00C112AC"/>
    <w:rsid w:val="00C1207A"/>
    <w:rsid w:val="00C12B88"/>
    <w:rsid w:val="00C14E7C"/>
    <w:rsid w:val="00C163AB"/>
    <w:rsid w:val="00C24960"/>
    <w:rsid w:val="00C262D5"/>
    <w:rsid w:val="00C27FF9"/>
    <w:rsid w:val="00C3019A"/>
    <w:rsid w:val="00C34629"/>
    <w:rsid w:val="00C37744"/>
    <w:rsid w:val="00C40C7E"/>
    <w:rsid w:val="00C4280B"/>
    <w:rsid w:val="00C45529"/>
    <w:rsid w:val="00C467D5"/>
    <w:rsid w:val="00C557FC"/>
    <w:rsid w:val="00C61FE0"/>
    <w:rsid w:val="00C64E9C"/>
    <w:rsid w:val="00C713B4"/>
    <w:rsid w:val="00C73E51"/>
    <w:rsid w:val="00C75044"/>
    <w:rsid w:val="00C760C7"/>
    <w:rsid w:val="00C84539"/>
    <w:rsid w:val="00C86C05"/>
    <w:rsid w:val="00C90FDA"/>
    <w:rsid w:val="00C96B9D"/>
    <w:rsid w:val="00CB0509"/>
    <w:rsid w:val="00CB1320"/>
    <w:rsid w:val="00CB3460"/>
    <w:rsid w:val="00CB53A0"/>
    <w:rsid w:val="00CC38D2"/>
    <w:rsid w:val="00CC5876"/>
    <w:rsid w:val="00CC6059"/>
    <w:rsid w:val="00CC72A2"/>
    <w:rsid w:val="00CD1BFD"/>
    <w:rsid w:val="00CD2978"/>
    <w:rsid w:val="00CD3750"/>
    <w:rsid w:val="00CE2F88"/>
    <w:rsid w:val="00CE4AF8"/>
    <w:rsid w:val="00CF42A8"/>
    <w:rsid w:val="00CF5F82"/>
    <w:rsid w:val="00D0237F"/>
    <w:rsid w:val="00D04E0E"/>
    <w:rsid w:val="00D05453"/>
    <w:rsid w:val="00D069E2"/>
    <w:rsid w:val="00D07B1B"/>
    <w:rsid w:val="00D11F8B"/>
    <w:rsid w:val="00D13266"/>
    <w:rsid w:val="00D14B46"/>
    <w:rsid w:val="00D156E0"/>
    <w:rsid w:val="00D30C6E"/>
    <w:rsid w:val="00D31479"/>
    <w:rsid w:val="00D3318D"/>
    <w:rsid w:val="00D33456"/>
    <w:rsid w:val="00D335B4"/>
    <w:rsid w:val="00D34DF3"/>
    <w:rsid w:val="00D46BD4"/>
    <w:rsid w:val="00D55A1C"/>
    <w:rsid w:val="00D615BD"/>
    <w:rsid w:val="00D65A89"/>
    <w:rsid w:val="00D85988"/>
    <w:rsid w:val="00D85E41"/>
    <w:rsid w:val="00D86A16"/>
    <w:rsid w:val="00D902DD"/>
    <w:rsid w:val="00D920E9"/>
    <w:rsid w:val="00D92772"/>
    <w:rsid w:val="00D93B83"/>
    <w:rsid w:val="00D954B1"/>
    <w:rsid w:val="00D96EAA"/>
    <w:rsid w:val="00DA07D4"/>
    <w:rsid w:val="00DA11B9"/>
    <w:rsid w:val="00DA46DA"/>
    <w:rsid w:val="00DB2A14"/>
    <w:rsid w:val="00DB4F69"/>
    <w:rsid w:val="00DC06B6"/>
    <w:rsid w:val="00DC06E7"/>
    <w:rsid w:val="00DC11BC"/>
    <w:rsid w:val="00DC4C8E"/>
    <w:rsid w:val="00DC73FB"/>
    <w:rsid w:val="00DD401D"/>
    <w:rsid w:val="00DD44E2"/>
    <w:rsid w:val="00DD5B87"/>
    <w:rsid w:val="00DE042A"/>
    <w:rsid w:val="00DE26A4"/>
    <w:rsid w:val="00DE3428"/>
    <w:rsid w:val="00DE784B"/>
    <w:rsid w:val="00DE7DFA"/>
    <w:rsid w:val="00DF18B0"/>
    <w:rsid w:val="00DF3579"/>
    <w:rsid w:val="00DF4693"/>
    <w:rsid w:val="00DF54B0"/>
    <w:rsid w:val="00E0219A"/>
    <w:rsid w:val="00E02C9E"/>
    <w:rsid w:val="00E05866"/>
    <w:rsid w:val="00E07948"/>
    <w:rsid w:val="00E07A2D"/>
    <w:rsid w:val="00E10FBB"/>
    <w:rsid w:val="00E11353"/>
    <w:rsid w:val="00E11D1D"/>
    <w:rsid w:val="00E226E1"/>
    <w:rsid w:val="00E23340"/>
    <w:rsid w:val="00E2380E"/>
    <w:rsid w:val="00E33225"/>
    <w:rsid w:val="00E51EE2"/>
    <w:rsid w:val="00E55D0F"/>
    <w:rsid w:val="00E67729"/>
    <w:rsid w:val="00E75F00"/>
    <w:rsid w:val="00E813E7"/>
    <w:rsid w:val="00E84703"/>
    <w:rsid w:val="00E85EE5"/>
    <w:rsid w:val="00E90333"/>
    <w:rsid w:val="00E93FC4"/>
    <w:rsid w:val="00E94DDB"/>
    <w:rsid w:val="00E963EB"/>
    <w:rsid w:val="00EA028D"/>
    <w:rsid w:val="00EA44FD"/>
    <w:rsid w:val="00EA7221"/>
    <w:rsid w:val="00EB4D85"/>
    <w:rsid w:val="00EB6C69"/>
    <w:rsid w:val="00EC44D5"/>
    <w:rsid w:val="00ED11CB"/>
    <w:rsid w:val="00ED3597"/>
    <w:rsid w:val="00ED7369"/>
    <w:rsid w:val="00ED7FC5"/>
    <w:rsid w:val="00EE5D2B"/>
    <w:rsid w:val="00EF3F14"/>
    <w:rsid w:val="00EF488E"/>
    <w:rsid w:val="00EF55B3"/>
    <w:rsid w:val="00EF696D"/>
    <w:rsid w:val="00F03164"/>
    <w:rsid w:val="00F03AF8"/>
    <w:rsid w:val="00F04560"/>
    <w:rsid w:val="00F04D11"/>
    <w:rsid w:val="00F06C7F"/>
    <w:rsid w:val="00F10108"/>
    <w:rsid w:val="00F1311C"/>
    <w:rsid w:val="00F15CC3"/>
    <w:rsid w:val="00F17616"/>
    <w:rsid w:val="00F222FF"/>
    <w:rsid w:val="00F26CAD"/>
    <w:rsid w:val="00F32F77"/>
    <w:rsid w:val="00F358CD"/>
    <w:rsid w:val="00F55E00"/>
    <w:rsid w:val="00F56DC0"/>
    <w:rsid w:val="00F576D0"/>
    <w:rsid w:val="00F604B6"/>
    <w:rsid w:val="00F612BA"/>
    <w:rsid w:val="00F61B8D"/>
    <w:rsid w:val="00F63CBA"/>
    <w:rsid w:val="00F650B0"/>
    <w:rsid w:val="00F653CA"/>
    <w:rsid w:val="00F65EEB"/>
    <w:rsid w:val="00F66F87"/>
    <w:rsid w:val="00F6789B"/>
    <w:rsid w:val="00F7113A"/>
    <w:rsid w:val="00F71843"/>
    <w:rsid w:val="00F71DBA"/>
    <w:rsid w:val="00F75D02"/>
    <w:rsid w:val="00F76A73"/>
    <w:rsid w:val="00F774E9"/>
    <w:rsid w:val="00F82F8D"/>
    <w:rsid w:val="00F90348"/>
    <w:rsid w:val="00F92654"/>
    <w:rsid w:val="00F94134"/>
    <w:rsid w:val="00FA0CCA"/>
    <w:rsid w:val="00FA1152"/>
    <w:rsid w:val="00FA257B"/>
    <w:rsid w:val="00FA2C0F"/>
    <w:rsid w:val="00FA4FBE"/>
    <w:rsid w:val="00FB61C2"/>
    <w:rsid w:val="00FB69AC"/>
    <w:rsid w:val="00FB6D8D"/>
    <w:rsid w:val="00FC0123"/>
    <w:rsid w:val="00FC0FBB"/>
    <w:rsid w:val="00FC7EFE"/>
    <w:rsid w:val="00FD06B8"/>
    <w:rsid w:val="00FE17E6"/>
    <w:rsid w:val="00FE30E6"/>
    <w:rsid w:val="00FE531B"/>
    <w:rsid w:val="00FF10AA"/>
    <w:rsid w:val="00FF2B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21795"/>
  <w15:chartTrackingRefBased/>
  <w15:docId w15:val="{4E22ADFE-35CD-4EA5-A760-11162F195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45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45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45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226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539"/>
    <w:pPr>
      <w:ind w:left="720"/>
      <w:contextualSpacing/>
    </w:pPr>
  </w:style>
  <w:style w:type="table" w:styleId="TableGrid">
    <w:name w:val="Table Grid"/>
    <w:basedOn w:val="TableNormal"/>
    <w:uiPriority w:val="39"/>
    <w:rsid w:val="00C8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4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539"/>
  </w:style>
  <w:style w:type="paragraph" w:styleId="Footer">
    <w:name w:val="footer"/>
    <w:basedOn w:val="Normal"/>
    <w:link w:val="FooterChar"/>
    <w:uiPriority w:val="99"/>
    <w:unhideWhenUsed/>
    <w:rsid w:val="00C84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539"/>
  </w:style>
  <w:style w:type="character" w:customStyle="1" w:styleId="Heading1Char">
    <w:name w:val="Heading 1 Char"/>
    <w:basedOn w:val="DefaultParagraphFont"/>
    <w:link w:val="Heading1"/>
    <w:uiPriority w:val="9"/>
    <w:rsid w:val="00C8453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453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84539"/>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C3019A"/>
    <w:rPr>
      <w:i/>
      <w:iCs/>
    </w:rPr>
  </w:style>
  <w:style w:type="character" w:styleId="Strong">
    <w:name w:val="Strong"/>
    <w:basedOn w:val="DefaultParagraphFont"/>
    <w:uiPriority w:val="22"/>
    <w:qFormat/>
    <w:rsid w:val="00C3019A"/>
    <w:rPr>
      <w:b/>
      <w:bCs/>
    </w:rPr>
  </w:style>
  <w:style w:type="character" w:styleId="Hyperlink">
    <w:name w:val="Hyperlink"/>
    <w:basedOn w:val="DefaultParagraphFont"/>
    <w:uiPriority w:val="99"/>
    <w:unhideWhenUsed/>
    <w:rsid w:val="007C04B4"/>
    <w:rPr>
      <w:color w:val="0563C1" w:themeColor="hyperlink"/>
      <w:u w:val="single"/>
    </w:rPr>
  </w:style>
  <w:style w:type="paragraph" w:styleId="Caption">
    <w:name w:val="caption"/>
    <w:basedOn w:val="Normal"/>
    <w:next w:val="Normal"/>
    <w:uiPriority w:val="35"/>
    <w:unhideWhenUsed/>
    <w:qFormat/>
    <w:rsid w:val="005C12CE"/>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F488E"/>
    <w:pPr>
      <w:outlineLvl w:val="9"/>
    </w:pPr>
    <w:rPr>
      <w:lang w:val="en-US"/>
    </w:rPr>
  </w:style>
  <w:style w:type="paragraph" w:styleId="TOC1">
    <w:name w:val="toc 1"/>
    <w:basedOn w:val="Normal"/>
    <w:next w:val="Normal"/>
    <w:autoRedefine/>
    <w:uiPriority w:val="39"/>
    <w:unhideWhenUsed/>
    <w:rsid w:val="00EF488E"/>
    <w:pPr>
      <w:spacing w:after="100"/>
    </w:pPr>
  </w:style>
  <w:style w:type="paragraph" w:styleId="TOC2">
    <w:name w:val="toc 2"/>
    <w:basedOn w:val="Normal"/>
    <w:next w:val="Normal"/>
    <w:autoRedefine/>
    <w:uiPriority w:val="39"/>
    <w:unhideWhenUsed/>
    <w:rsid w:val="00EF488E"/>
    <w:pPr>
      <w:spacing w:after="100"/>
      <w:ind w:left="220"/>
    </w:pPr>
  </w:style>
  <w:style w:type="paragraph" w:styleId="TOC3">
    <w:name w:val="toc 3"/>
    <w:basedOn w:val="Normal"/>
    <w:next w:val="Normal"/>
    <w:autoRedefine/>
    <w:uiPriority w:val="39"/>
    <w:unhideWhenUsed/>
    <w:rsid w:val="00EF488E"/>
    <w:pPr>
      <w:spacing w:after="100"/>
      <w:ind w:left="440"/>
    </w:pPr>
  </w:style>
  <w:style w:type="character" w:customStyle="1" w:styleId="Heading4Char">
    <w:name w:val="Heading 4 Char"/>
    <w:basedOn w:val="DefaultParagraphFont"/>
    <w:link w:val="Heading4"/>
    <w:uiPriority w:val="9"/>
    <w:rsid w:val="00E226E1"/>
    <w:rPr>
      <w:rFonts w:asciiTheme="majorHAnsi" w:eastAsiaTheme="majorEastAsia" w:hAnsiTheme="majorHAnsi" w:cstheme="majorBidi"/>
      <w:i/>
      <w:iCs/>
      <w:color w:val="2E74B5" w:themeColor="accent1" w:themeShade="BF"/>
    </w:rPr>
  </w:style>
  <w:style w:type="paragraph" w:styleId="TableofFigures">
    <w:name w:val="table of figures"/>
    <w:basedOn w:val="Normal"/>
    <w:next w:val="Normal"/>
    <w:uiPriority w:val="99"/>
    <w:unhideWhenUsed/>
    <w:rsid w:val="00437EF7"/>
    <w:pPr>
      <w:spacing w:after="0"/>
    </w:pPr>
  </w:style>
  <w:style w:type="table" w:styleId="GridTable4-Accent1">
    <w:name w:val="Grid Table 4 Accent 1"/>
    <w:basedOn w:val="TableNormal"/>
    <w:uiPriority w:val="49"/>
    <w:rsid w:val="00EA028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EA028D"/>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6078">
      <w:bodyDiv w:val="1"/>
      <w:marLeft w:val="0"/>
      <w:marRight w:val="0"/>
      <w:marTop w:val="0"/>
      <w:marBottom w:val="0"/>
      <w:divBdr>
        <w:top w:val="none" w:sz="0" w:space="0" w:color="auto"/>
        <w:left w:val="none" w:sz="0" w:space="0" w:color="auto"/>
        <w:bottom w:val="none" w:sz="0" w:space="0" w:color="auto"/>
        <w:right w:val="none" w:sz="0" w:space="0" w:color="auto"/>
      </w:divBdr>
    </w:div>
    <w:div w:id="151025533">
      <w:bodyDiv w:val="1"/>
      <w:marLeft w:val="0"/>
      <w:marRight w:val="0"/>
      <w:marTop w:val="0"/>
      <w:marBottom w:val="0"/>
      <w:divBdr>
        <w:top w:val="none" w:sz="0" w:space="0" w:color="auto"/>
        <w:left w:val="none" w:sz="0" w:space="0" w:color="auto"/>
        <w:bottom w:val="none" w:sz="0" w:space="0" w:color="auto"/>
        <w:right w:val="none" w:sz="0" w:space="0" w:color="auto"/>
      </w:divBdr>
    </w:div>
    <w:div w:id="467868053">
      <w:bodyDiv w:val="1"/>
      <w:marLeft w:val="0"/>
      <w:marRight w:val="0"/>
      <w:marTop w:val="0"/>
      <w:marBottom w:val="0"/>
      <w:divBdr>
        <w:top w:val="none" w:sz="0" w:space="0" w:color="auto"/>
        <w:left w:val="none" w:sz="0" w:space="0" w:color="auto"/>
        <w:bottom w:val="none" w:sz="0" w:space="0" w:color="auto"/>
        <w:right w:val="none" w:sz="0" w:space="0" w:color="auto"/>
      </w:divBdr>
    </w:div>
    <w:div w:id="742483844">
      <w:bodyDiv w:val="1"/>
      <w:marLeft w:val="0"/>
      <w:marRight w:val="0"/>
      <w:marTop w:val="0"/>
      <w:marBottom w:val="0"/>
      <w:divBdr>
        <w:top w:val="none" w:sz="0" w:space="0" w:color="auto"/>
        <w:left w:val="none" w:sz="0" w:space="0" w:color="auto"/>
        <w:bottom w:val="none" w:sz="0" w:space="0" w:color="auto"/>
        <w:right w:val="none" w:sz="0" w:space="0" w:color="auto"/>
      </w:divBdr>
    </w:div>
    <w:div w:id="1173832973">
      <w:bodyDiv w:val="1"/>
      <w:marLeft w:val="0"/>
      <w:marRight w:val="0"/>
      <w:marTop w:val="0"/>
      <w:marBottom w:val="0"/>
      <w:divBdr>
        <w:top w:val="none" w:sz="0" w:space="0" w:color="auto"/>
        <w:left w:val="none" w:sz="0" w:space="0" w:color="auto"/>
        <w:bottom w:val="none" w:sz="0" w:space="0" w:color="auto"/>
        <w:right w:val="none" w:sz="0" w:space="0" w:color="auto"/>
      </w:divBdr>
    </w:div>
    <w:div w:id="1476986599">
      <w:bodyDiv w:val="1"/>
      <w:marLeft w:val="0"/>
      <w:marRight w:val="0"/>
      <w:marTop w:val="0"/>
      <w:marBottom w:val="0"/>
      <w:divBdr>
        <w:top w:val="none" w:sz="0" w:space="0" w:color="auto"/>
        <w:left w:val="none" w:sz="0" w:space="0" w:color="auto"/>
        <w:bottom w:val="none" w:sz="0" w:space="0" w:color="auto"/>
        <w:right w:val="none" w:sz="0" w:space="0" w:color="auto"/>
      </w:divBdr>
    </w:div>
    <w:div w:id="1533420472">
      <w:bodyDiv w:val="1"/>
      <w:marLeft w:val="0"/>
      <w:marRight w:val="0"/>
      <w:marTop w:val="0"/>
      <w:marBottom w:val="0"/>
      <w:divBdr>
        <w:top w:val="none" w:sz="0" w:space="0" w:color="auto"/>
        <w:left w:val="none" w:sz="0" w:space="0" w:color="auto"/>
        <w:bottom w:val="none" w:sz="0" w:space="0" w:color="auto"/>
        <w:right w:val="none" w:sz="0" w:space="0" w:color="auto"/>
      </w:divBdr>
    </w:div>
    <w:div w:id="1737048660">
      <w:bodyDiv w:val="1"/>
      <w:marLeft w:val="0"/>
      <w:marRight w:val="0"/>
      <w:marTop w:val="0"/>
      <w:marBottom w:val="0"/>
      <w:divBdr>
        <w:top w:val="none" w:sz="0" w:space="0" w:color="auto"/>
        <w:left w:val="none" w:sz="0" w:space="0" w:color="auto"/>
        <w:bottom w:val="none" w:sz="0" w:space="0" w:color="auto"/>
        <w:right w:val="none" w:sz="0" w:space="0" w:color="auto"/>
      </w:divBdr>
    </w:div>
    <w:div w:id="1809978836">
      <w:bodyDiv w:val="1"/>
      <w:marLeft w:val="0"/>
      <w:marRight w:val="0"/>
      <w:marTop w:val="0"/>
      <w:marBottom w:val="0"/>
      <w:divBdr>
        <w:top w:val="none" w:sz="0" w:space="0" w:color="auto"/>
        <w:left w:val="none" w:sz="0" w:space="0" w:color="auto"/>
        <w:bottom w:val="none" w:sz="0" w:space="0" w:color="auto"/>
        <w:right w:val="none" w:sz="0" w:space="0" w:color="auto"/>
      </w:divBdr>
    </w:div>
    <w:div w:id="1957298298">
      <w:bodyDiv w:val="1"/>
      <w:marLeft w:val="0"/>
      <w:marRight w:val="0"/>
      <w:marTop w:val="0"/>
      <w:marBottom w:val="0"/>
      <w:divBdr>
        <w:top w:val="none" w:sz="0" w:space="0" w:color="auto"/>
        <w:left w:val="none" w:sz="0" w:space="0" w:color="auto"/>
        <w:bottom w:val="none" w:sz="0" w:space="0" w:color="auto"/>
        <w:right w:val="none" w:sz="0" w:space="0" w:color="auto"/>
      </w:divBdr>
    </w:div>
    <w:div w:id="1965381012">
      <w:bodyDiv w:val="1"/>
      <w:marLeft w:val="0"/>
      <w:marRight w:val="0"/>
      <w:marTop w:val="0"/>
      <w:marBottom w:val="0"/>
      <w:divBdr>
        <w:top w:val="none" w:sz="0" w:space="0" w:color="auto"/>
        <w:left w:val="none" w:sz="0" w:space="0" w:color="auto"/>
        <w:bottom w:val="none" w:sz="0" w:space="0" w:color="auto"/>
        <w:right w:val="none" w:sz="0" w:space="0" w:color="auto"/>
      </w:divBdr>
    </w:div>
    <w:div w:id="2092310485">
      <w:bodyDiv w:val="1"/>
      <w:marLeft w:val="0"/>
      <w:marRight w:val="0"/>
      <w:marTop w:val="0"/>
      <w:marBottom w:val="0"/>
      <w:divBdr>
        <w:top w:val="none" w:sz="0" w:space="0" w:color="auto"/>
        <w:left w:val="none" w:sz="0" w:space="0" w:color="auto"/>
        <w:bottom w:val="none" w:sz="0" w:space="0" w:color="auto"/>
        <w:right w:val="none" w:sz="0" w:space="0" w:color="auto"/>
      </w:divBdr>
    </w:div>
    <w:div w:id="213320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cent.lefalher@usherbrooke.ca" TargetMode="External"/><Relationship Id="rId13" Type="http://schemas.openxmlformats.org/officeDocument/2006/relationships/hyperlink" Target="https://nationalmap.gov/small_scale/atlasftp.html"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ationalmap.gov/small_scale/printable/images/pdf/fedlands/TX.pdf" TargetMode="External"/><Relationship Id="rId24" Type="http://schemas.openxmlformats.org/officeDocument/2006/relationships/image" Target="media/image12.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nationalmap.gov/small_scale/printable/images/pdf/fedlands/fedlands3.pdf"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mailto:benoit.putallaz@usherbrooke.ca"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D9400-580F-41D4-BF49-1B7DF682B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2844</TotalTime>
  <Pages>1</Pages>
  <Words>4910</Words>
  <Characters>27989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BELL</Company>
  <LinksUpToDate>false</LinksUpToDate>
  <CharactersWithSpaces>32834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Falher, Vincent</dc:creator>
  <cp:keywords/>
  <dc:description/>
  <cp:lastModifiedBy>Le Falher, Vincent</cp:lastModifiedBy>
  <cp:revision>548</cp:revision>
  <cp:lastPrinted>2017-11-08T04:24:00Z</cp:lastPrinted>
  <dcterms:created xsi:type="dcterms:W3CDTF">2017-09-27T00:48:00Z</dcterms:created>
  <dcterms:modified xsi:type="dcterms:W3CDTF">2017-11-09T01:39:00Z</dcterms:modified>
</cp:coreProperties>
</file>