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background w:color="FFFFFF"/>
  <w:body>
    <w:p xmlns:wp14="http://schemas.microsoft.com/office/word/2010/wordml" w14:paraId="7717A641" wp14:textId="77777777" w:rsidR="00E8231C" w:rsidRPr="00AE651D" w:rsidRDefault="00E8231C">
      <w:pPr>
        <w:pStyle w:val="Normal1"/>
        <w:rPr>
          <w:lang w:val="fr-CA"/>
        </w:rPr>
      </w:pPr>
    </w:p>
    <w:p xmlns:wp14="http://schemas.microsoft.com/office/word/2010/wordml" w14:paraId="5EA6E63F" wp14:textId="77777777" w:rsidR="00E8231C" w:rsidRPr="00AE651D" w:rsidRDefault="00E8231C">
      <w:pPr>
        <w:pStyle w:val="Normal1"/>
        <w:jc w:val="center"/>
        <w:rPr>
          <w:lang w:val="fr-CA"/>
        </w:rPr>
      </w:pPr>
    </w:p>
    <w:p xmlns:wp14="http://schemas.microsoft.com/office/word/2010/wordml" w14:paraId="455793D7" wp14:textId="77777777" w:rsidR="00E8231C" w:rsidRPr="00AE651D" w:rsidRDefault="00E8231C">
      <w:pPr>
        <w:pStyle w:val="Normal1"/>
        <w:jc w:val="center"/>
        <w:rPr>
          <w:lang w:val="fr-CA"/>
        </w:rPr>
      </w:pPr>
    </w:p>
    <w:p xmlns:wp14="http://schemas.microsoft.com/office/word/2010/wordml" w14:paraId="13098FCD" wp14:textId="77777777" w:rsidR="00E8231C" w:rsidRPr="00AE651D" w:rsidRDefault="00E8231C">
      <w:pPr>
        <w:pStyle w:val="Normal1"/>
        <w:jc w:val="center"/>
        <w:rPr>
          <w:lang w:val="fr-CA"/>
        </w:rPr>
      </w:pPr>
    </w:p>
    <w:p xmlns:wp14="http://schemas.microsoft.com/office/word/2010/wordml" w14:paraId="651F81B6" wp14:textId="77777777" w:rsidR="00E8231C" w:rsidRPr="00AE651D" w:rsidRDefault="00604740">
      <w:pPr>
        <w:pStyle w:val="Normal1"/>
        <w:jc w:val="center"/>
        <w:rPr>
          <w:lang w:val="fr-CA"/>
        </w:rPr>
      </w:pPr>
      <w:r w:rsidRPr="00AE651D">
        <w:rPr>
          <w:b/>
          <w:sz w:val="44"/>
          <w:szCs w:val="44"/>
          <w:lang w:val="fr-CA"/>
        </w:rPr>
        <w:t>SIG pour l’aide à l’analyse de la population affectée par une catastrophe environnementale</w:t>
      </w:r>
    </w:p>
    <w:p xmlns:wp14="http://schemas.microsoft.com/office/word/2010/wordml" w14:paraId="237C30B4" wp14:textId="77777777" w:rsidR="00E8231C" w:rsidRPr="00AE651D" w:rsidRDefault="00E8231C">
      <w:pPr>
        <w:pStyle w:val="Normal1"/>
        <w:jc w:val="center"/>
        <w:rPr>
          <w:lang w:val="fr-CA"/>
        </w:rPr>
      </w:pPr>
    </w:p>
    <w:p xmlns:wp14="http://schemas.microsoft.com/office/word/2010/wordml" w14:paraId="228AFF39" wp14:textId="77777777" w:rsidR="00E8231C" w:rsidRPr="00AE651D" w:rsidRDefault="00E8231C">
      <w:pPr>
        <w:pStyle w:val="Normal1"/>
        <w:jc w:val="center"/>
        <w:rPr>
          <w:lang w:val="fr-CA"/>
        </w:rPr>
      </w:pPr>
    </w:p>
    <w:p xmlns:wp14="http://schemas.microsoft.com/office/word/2010/wordml" w14:paraId="63DD0001" wp14:textId="77777777" w:rsidR="00E8231C" w:rsidRPr="00AE651D" w:rsidRDefault="00E8231C">
      <w:pPr>
        <w:pStyle w:val="Normal1"/>
        <w:jc w:val="center"/>
        <w:rPr>
          <w:lang w:val="fr-CA"/>
        </w:rPr>
      </w:pPr>
    </w:p>
    <w:p xmlns:wp14="http://schemas.microsoft.com/office/word/2010/wordml" w14:paraId="093F5670" wp14:textId="77777777" w:rsidR="00E8231C" w:rsidRPr="00AE651D" w:rsidRDefault="00062119">
      <w:pPr>
        <w:pStyle w:val="Normal1"/>
        <w:jc w:val="center"/>
        <w:rPr>
          <w:lang w:val="fr-CA"/>
        </w:rPr>
      </w:pPr>
      <w:r w:rsidRPr="00AE651D">
        <w:rPr>
          <w:b/>
          <w:sz w:val="36"/>
          <w:szCs w:val="36"/>
          <w:u w:val="single"/>
          <w:lang w:val="fr-CA"/>
        </w:rPr>
        <w:t>Résumé exécutif</w:t>
      </w:r>
    </w:p>
    <w:p xmlns:wp14="http://schemas.microsoft.com/office/word/2010/wordml" w14:paraId="4DF17EBE" wp14:textId="77777777" w:rsidR="00E8231C" w:rsidRPr="00AE651D" w:rsidRDefault="00E8231C">
      <w:pPr>
        <w:pStyle w:val="Normal1"/>
        <w:jc w:val="center"/>
        <w:rPr>
          <w:lang w:val="fr-CA"/>
        </w:rPr>
      </w:pPr>
    </w:p>
    <w:p xmlns:wp14="http://schemas.microsoft.com/office/word/2010/wordml" w14:paraId="3C8BA983" wp14:textId="77777777" w:rsidR="00E8231C" w:rsidRPr="00AE651D" w:rsidRDefault="00E8231C">
      <w:pPr>
        <w:pStyle w:val="Normal1"/>
        <w:jc w:val="center"/>
        <w:rPr>
          <w:lang w:val="fr-CA"/>
        </w:rPr>
      </w:pPr>
    </w:p>
    <w:p xmlns:wp14="http://schemas.microsoft.com/office/word/2010/wordml" w14:paraId="0B626D79" wp14:textId="77777777" w:rsidR="00E8231C" w:rsidRPr="00AE651D" w:rsidRDefault="00062119">
      <w:pPr>
        <w:pStyle w:val="Normal1"/>
        <w:jc w:val="center"/>
        <w:rPr>
          <w:lang w:val="fr-CA"/>
        </w:rPr>
      </w:pPr>
      <w:r w:rsidRPr="00AE651D">
        <w:rPr>
          <w:lang w:val="fr-CA"/>
        </w:rPr>
        <w:t>PAR</w:t>
      </w:r>
    </w:p>
    <w:p xmlns:wp14="http://schemas.microsoft.com/office/word/2010/wordml" w14:paraId="0F2AF806" wp14:textId="77777777" w:rsidR="00E8231C" w:rsidRPr="00AE651D" w:rsidRDefault="00E8231C">
      <w:pPr>
        <w:pStyle w:val="Normal1"/>
        <w:jc w:val="center"/>
        <w:rPr>
          <w:lang w:val="fr-CA"/>
        </w:rPr>
      </w:pPr>
    </w:p>
    <w:p xmlns:wp14="http://schemas.microsoft.com/office/word/2010/wordml" w14:paraId="2C8881C3" wp14:textId="77777777" w:rsidR="00E8231C" w:rsidRPr="00AE651D" w:rsidRDefault="00E8231C">
      <w:pPr>
        <w:pStyle w:val="Normal1"/>
        <w:jc w:val="center"/>
        <w:rPr>
          <w:lang w:val="fr-CA"/>
        </w:rPr>
      </w:pPr>
    </w:p>
    <w:p xmlns:wp14="http://schemas.microsoft.com/office/word/2010/wordml" w14:paraId="64CC6CF5" wp14:textId="77777777" w:rsidR="00E8231C" w:rsidRPr="00AE651D" w:rsidRDefault="00191524">
      <w:pPr>
        <w:pStyle w:val="Normal1"/>
        <w:jc w:val="center"/>
        <w:rPr>
          <w:lang w:val="fr-CA"/>
        </w:rPr>
      </w:pPr>
      <w:r w:rsidRPr="00AE651D">
        <w:rPr>
          <w:lang w:val="fr-CA"/>
        </w:rPr>
        <w:t>Amé</w:t>
      </w:r>
      <w:r w:rsidR="00062119" w:rsidRPr="00AE651D">
        <w:rPr>
          <w:lang w:val="fr-CA"/>
        </w:rPr>
        <w:t xml:space="preserve">lie </w:t>
      </w:r>
      <w:proofErr w:type="spellStart"/>
      <w:r w:rsidR="00062119" w:rsidRPr="00AE651D">
        <w:rPr>
          <w:lang w:val="fr-CA"/>
        </w:rPr>
        <w:t>Trottier</w:t>
      </w:r>
      <w:proofErr w:type="spellEnd"/>
      <w:r w:rsidR="00062119" w:rsidRPr="00AE651D">
        <w:rPr>
          <w:lang w:val="fr-CA"/>
        </w:rPr>
        <w:t>-Picard</w:t>
      </w:r>
    </w:p>
    <w:p xmlns:wp14="http://schemas.microsoft.com/office/word/2010/wordml" w14:paraId="21D42A35" wp14:textId="77777777" w:rsidR="00E8231C" w:rsidRPr="00AE651D" w:rsidRDefault="00062119">
      <w:pPr>
        <w:pStyle w:val="Normal1"/>
        <w:jc w:val="center"/>
        <w:rPr>
          <w:lang w:val="fr-CA"/>
        </w:rPr>
      </w:pPr>
      <w:r w:rsidRPr="00AE651D">
        <w:rPr>
          <w:lang w:val="fr-CA"/>
        </w:rPr>
        <w:t xml:space="preserve">Louis Carrier </w:t>
      </w:r>
    </w:p>
    <w:p xmlns:wp14="http://schemas.microsoft.com/office/word/2010/wordml" w14:paraId="453EDA18" wp14:textId="77777777" w:rsidR="00E8231C" w:rsidRPr="00AE651D" w:rsidRDefault="00062119">
      <w:pPr>
        <w:pStyle w:val="Normal1"/>
        <w:jc w:val="center"/>
        <w:rPr>
          <w:lang w:val="fr-CA"/>
        </w:rPr>
      </w:pPr>
      <w:proofErr w:type="spellStart"/>
      <w:r w:rsidRPr="00AE651D">
        <w:rPr>
          <w:lang w:val="fr-CA"/>
        </w:rPr>
        <w:t>Mohsen</w:t>
      </w:r>
      <w:proofErr w:type="spellEnd"/>
      <w:r w:rsidRPr="00AE651D">
        <w:rPr>
          <w:lang w:val="fr-CA"/>
        </w:rPr>
        <w:t xml:space="preserve"> </w:t>
      </w:r>
      <w:proofErr w:type="spellStart"/>
      <w:r w:rsidRPr="00AE651D">
        <w:rPr>
          <w:lang w:val="fr-CA"/>
        </w:rPr>
        <w:t>Darabi</w:t>
      </w:r>
      <w:proofErr w:type="spellEnd"/>
    </w:p>
    <w:p xmlns:wp14="http://schemas.microsoft.com/office/word/2010/wordml" w14:paraId="5A7F039D" wp14:textId="77777777" w:rsidR="00E8231C" w:rsidRPr="00AE651D" w:rsidRDefault="00062119">
      <w:pPr>
        <w:pStyle w:val="Normal1"/>
        <w:jc w:val="center"/>
        <w:rPr>
          <w:lang w:val="fr-CA"/>
        </w:rPr>
      </w:pPr>
      <w:r w:rsidRPr="00AE651D">
        <w:rPr>
          <w:lang w:val="fr-CA"/>
        </w:rPr>
        <w:t xml:space="preserve">Vincent Le </w:t>
      </w:r>
      <w:proofErr w:type="spellStart"/>
      <w:r w:rsidRPr="00AE651D">
        <w:rPr>
          <w:lang w:val="fr-CA"/>
        </w:rPr>
        <w:t>Falher</w:t>
      </w:r>
      <w:proofErr w:type="spellEnd"/>
    </w:p>
    <w:p xmlns:wp14="http://schemas.microsoft.com/office/word/2010/wordml" w14:paraId="6CED6333" wp14:textId="77777777" w:rsidR="00E8231C" w:rsidRPr="00AE651D" w:rsidRDefault="00E8231C">
      <w:pPr>
        <w:pStyle w:val="Normal1"/>
        <w:jc w:val="center"/>
        <w:rPr>
          <w:lang w:val="fr-CA"/>
        </w:rPr>
      </w:pPr>
    </w:p>
    <w:p xmlns:wp14="http://schemas.microsoft.com/office/word/2010/wordml" w14:paraId="5013EEC8" wp14:textId="77777777" w:rsidR="00E8231C" w:rsidRPr="00AE651D" w:rsidRDefault="00E8231C">
      <w:pPr>
        <w:pStyle w:val="Normal1"/>
        <w:jc w:val="center"/>
        <w:rPr>
          <w:lang w:val="fr-CA"/>
        </w:rPr>
      </w:pPr>
    </w:p>
    <w:p xmlns:wp14="http://schemas.microsoft.com/office/word/2010/wordml" w14:paraId="3EFDD138" wp14:textId="77777777" w:rsidR="00E8231C" w:rsidRPr="00AE651D" w:rsidRDefault="00E8231C">
      <w:pPr>
        <w:pStyle w:val="Normal1"/>
        <w:jc w:val="center"/>
        <w:rPr>
          <w:lang w:val="fr-CA"/>
        </w:rPr>
      </w:pPr>
    </w:p>
    <w:p xmlns:wp14="http://schemas.microsoft.com/office/word/2010/wordml" w14:paraId="5082CBE2" wp14:textId="77777777" w:rsidR="00E8231C" w:rsidRPr="00AE651D" w:rsidRDefault="00E8231C">
      <w:pPr>
        <w:pStyle w:val="Normal1"/>
        <w:rPr>
          <w:lang w:val="fr-CA"/>
        </w:rPr>
      </w:pPr>
    </w:p>
    <w:p xmlns:wp14="http://schemas.microsoft.com/office/word/2010/wordml" w14:paraId="5E9F0458" wp14:textId="77777777" w:rsidR="00E8231C" w:rsidRPr="00AE651D" w:rsidRDefault="00E8231C">
      <w:pPr>
        <w:pStyle w:val="Normal1"/>
        <w:jc w:val="center"/>
        <w:rPr>
          <w:lang w:val="fr-CA"/>
        </w:rPr>
      </w:pPr>
    </w:p>
    <w:p xmlns:wp14="http://schemas.microsoft.com/office/word/2010/wordml" w14:paraId="413F3CF2" wp14:textId="77777777" w:rsidR="00E8231C" w:rsidRPr="00AE651D" w:rsidRDefault="00E8231C">
      <w:pPr>
        <w:pStyle w:val="Normal1"/>
        <w:jc w:val="center"/>
        <w:rPr>
          <w:lang w:val="fr-CA"/>
        </w:rPr>
      </w:pPr>
    </w:p>
    <w:p xmlns:wp14="http://schemas.microsoft.com/office/word/2010/wordml" w14:paraId="4CCD0F8E" wp14:textId="77777777" w:rsidR="00E8231C" w:rsidRPr="00AE651D" w:rsidRDefault="00E8231C">
      <w:pPr>
        <w:pStyle w:val="Normal1"/>
        <w:jc w:val="center"/>
        <w:rPr>
          <w:lang w:val="fr-CA"/>
        </w:rPr>
      </w:pPr>
    </w:p>
    <w:p xmlns:wp14="http://schemas.microsoft.com/office/word/2010/wordml" w14:paraId="032E1668" wp14:textId="77777777" w:rsidR="00E8231C" w:rsidRPr="00AE651D" w:rsidRDefault="00E8231C">
      <w:pPr>
        <w:pStyle w:val="Normal1"/>
        <w:jc w:val="center"/>
        <w:rPr>
          <w:lang w:val="fr-CA"/>
        </w:rPr>
      </w:pPr>
    </w:p>
    <w:p xmlns:wp14="http://schemas.microsoft.com/office/word/2010/wordml" w14:paraId="0AC1A3B6" wp14:textId="77777777" w:rsidR="00E8231C" w:rsidRPr="00AE651D" w:rsidRDefault="00E8231C">
      <w:pPr>
        <w:pStyle w:val="Normal1"/>
        <w:jc w:val="center"/>
        <w:rPr>
          <w:lang w:val="fr-CA"/>
        </w:rPr>
      </w:pPr>
    </w:p>
    <w:p xmlns:wp14="http://schemas.microsoft.com/office/word/2010/wordml" w14:paraId="02994096" wp14:textId="77777777" w:rsidR="00E8231C" w:rsidRPr="00AE651D" w:rsidRDefault="00062119">
      <w:pPr>
        <w:pStyle w:val="Normal1"/>
        <w:jc w:val="center"/>
        <w:rPr>
          <w:lang w:val="fr-CA"/>
        </w:rPr>
      </w:pPr>
      <w:r w:rsidRPr="00AE651D">
        <w:rPr>
          <w:lang w:val="fr-CA"/>
        </w:rPr>
        <w:t>Octobre 2016</w:t>
      </w:r>
    </w:p>
    <w:p xmlns:wp14="http://schemas.microsoft.com/office/word/2010/wordml" w14:paraId="1F35A57B" wp14:textId="77777777" w:rsidR="00E8231C" w:rsidRPr="00AE651D" w:rsidRDefault="00E8231C">
      <w:pPr>
        <w:pStyle w:val="Normal1"/>
        <w:jc w:val="center"/>
        <w:rPr>
          <w:lang w:val="fr-CA"/>
        </w:rPr>
      </w:pPr>
    </w:p>
    <w:p xmlns:wp14="http://schemas.microsoft.com/office/word/2010/wordml" w14:paraId="4C09B906" wp14:textId="77777777" w:rsidR="00E8231C" w:rsidRPr="00AE651D" w:rsidRDefault="00E8231C">
      <w:pPr>
        <w:pStyle w:val="Normal1"/>
        <w:jc w:val="center"/>
        <w:rPr>
          <w:lang w:val="fr-CA"/>
        </w:rPr>
      </w:pPr>
    </w:p>
    <w:p xmlns:wp14="http://schemas.microsoft.com/office/word/2010/wordml" w14:paraId="47AB42C9" wp14:textId="77777777" w:rsidR="00E8231C" w:rsidRPr="00AE651D" w:rsidRDefault="00E8231C">
      <w:pPr>
        <w:pStyle w:val="Normal1"/>
        <w:jc w:val="center"/>
        <w:rPr>
          <w:lang w:val="fr-CA"/>
        </w:rPr>
      </w:pPr>
    </w:p>
    <w:p xmlns:wp14="http://schemas.microsoft.com/office/word/2010/wordml" w14:paraId="3004791B" wp14:textId="77777777" w:rsidR="00E8231C" w:rsidRPr="00AE651D" w:rsidRDefault="00E8231C">
      <w:pPr>
        <w:pStyle w:val="Normal1"/>
        <w:jc w:val="center"/>
        <w:rPr>
          <w:lang w:val="fr-CA"/>
        </w:rPr>
      </w:pPr>
    </w:p>
    <w:p xmlns:wp14="http://schemas.microsoft.com/office/word/2010/wordml" w14:paraId="3F33096E" wp14:textId="77777777" w:rsidR="00E8231C" w:rsidRPr="00AE651D" w:rsidRDefault="00E8231C">
      <w:pPr>
        <w:pStyle w:val="Normal1"/>
        <w:jc w:val="center"/>
        <w:rPr>
          <w:lang w:val="fr-CA"/>
        </w:rPr>
      </w:pPr>
    </w:p>
    <w:p xmlns:wp14="http://schemas.microsoft.com/office/word/2010/wordml" w14:paraId="6FA45A1D" wp14:textId="77777777" w:rsidR="00E8231C" w:rsidRPr="00AE651D" w:rsidRDefault="00E8231C">
      <w:pPr>
        <w:pStyle w:val="Normal1"/>
        <w:jc w:val="center"/>
        <w:rPr>
          <w:lang w:val="fr-CA"/>
        </w:rPr>
      </w:pPr>
    </w:p>
    <w:p xmlns:wp14="http://schemas.microsoft.com/office/word/2010/wordml" w14:paraId="4CD0939D" wp14:textId="77777777" w:rsidR="00E8231C" w:rsidRPr="00AE651D" w:rsidRDefault="00E8231C">
      <w:pPr>
        <w:pStyle w:val="Normal1"/>
        <w:jc w:val="center"/>
        <w:rPr>
          <w:lang w:val="fr-CA"/>
        </w:rPr>
      </w:pPr>
    </w:p>
    <w:p xmlns:wp14="http://schemas.microsoft.com/office/word/2010/wordml" w14:paraId="751FB31A" wp14:textId="77777777" w:rsidR="00E8231C" w:rsidRPr="00AE651D" w:rsidRDefault="00E8231C">
      <w:pPr>
        <w:pStyle w:val="Normal1"/>
        <w:jc w:val="both"/>
        <w:rPr>
          <w:lang w:val="fr-CA"/>
        </w:rPr>
      </w:pPr>
    </w:p>
    <w:p xmlns:wp14="http://schemas.microsoft.com/office/word/2010/wordml" w14:paraId="66D9E0B1" wp14:textId="77777777" w:rsidR="00E8231C" w:rsidRPr="00AE651D" w:rsidRDefault="00E8231C">
      <w:pPr>
        <w:pStyle w:val="Normal1"/>
        <w:jc w:val="both"/>
        <w:rPr>
          <w:lang w:val="fr-CA"/>
        </w:rPr>
      </w:pPr>
    </w:p>
    <w:p xmlns:wp14="http://schemas.microsoft.com/office/word/2010/wordml" w14:paraId="77271B4B" wp14:textId="77777777" w:rsidR="00E8231C" w:rsidRPr="00AE651D" w:rsidRDefault="00E8231C">
      <w:pPr>
        <w:pStyle w:val="Normal1"/>
        <w:jc w:val="both"/>
        <w:rPr>
          <w:lang w:val="fr-CA"/>
        </w:rPr>
      </w:pPr>
    </w:p>
    <w:sdt>
      <w:sdtPr>
        <w:rPr>
          <w:rFonts w:ascii="Garamond" w:hAnsi="Garamond" w:eastAsia="Garamond" w:cs="Garamond"/>
          <w:b w:val="0"/>
          <w:bCs w:val="0"/>
          <w:color w:val="000000"/>
          <w:sz w:val="24"/>
          <w:szCs w:val="24"/>
          <w:lang w:val="fr-CA" w:eastAsia="fr-CA"/>
        </w:rPr>
        <w:id w:val="21618652"/>
        <w:docPartObj>
          <w:docPartGallery w:val="Table of Contents"/>
          <w:docPartUnique/>
        </w:docPartObj>
      </w:sdtPr>
      <w:sdtEndPr>
        <w:rPr>
          <w:rFonts w:ascii="Times New Roman" w:eastAsia="Times New Roman" w:hAnsi="Times New Roman" w:cs="Times New Roman"/>
          <w:color w:val="auto"/>
        </w:rPr>
      </w:sdtEndPr>
      <w:sdtContent>
        <w:p xmlns:wp14="http://schemas.microsoft.com/office/word/2010/wordml" w14:paraId="6BC42314" wp14:textId="77777777" w:rsidR="00604740" w:rsidRPr="00AE651D" w:rsidRDefault="00AE651D">
          <w:pPr>
            <w:pStyle w:val="TOCHeading"/>
            <w:rPr>
              <w:lang w:val="fr-CA"/>
            </w:rPr>
          </w:pPr>
          <w:r w:rsidRPr="00AE651D">
            <w:rPr>
              <w:lang w:val="fr-CA"/>
            </w:rPr>
            <w:t>Contenu</w:t>
          </w:r>
        </w:p>
        <w:p xmlns:wp14="http://schemas.microsoft.com/office/word/2010/wordml" w14:paraId="3A7E30AC" wp14:textId="77777777" w:rsidR="003B01AA" w:rsidRDefault="000C075C">
          <w:pPr>
            <w:pStyle w:val="TOC1"/>
            <w:tabs>
              <w:tab w:val="left" w:pos="480"/>
              <w:tab w:val="right" w:leader="dot" w:pos="9962"/>
            </w:tabs>
            <w:rPr>
              <w:rFonts w:asciiTheme="minorHAnsi" w:eastAsiaTheme="minorEastAsia" w:hAnsiTheme="minorHAnsi" w:cstheme="minorBidi"/>
              <w:noProof/>
              <w:color w:val="auto"/>
              <w:sz w:val="22"/>
              <w:szCs w:val="22"/>
            </w:rPr>
          </w:pPr>
          <w:r w:rsidRPr="000C075C">
            <w:rPr>
              <w:lang w:val="fr-CA"/>
            </w:rPr>
            <w:fldChar w:fldCharType="begin"/>
          </w:r>
          <w:r w:rsidR="00604740" w:rsidRPr="00AE651D">
            <w:rPr>
              <w:lang w:val="fr-CA"/>
            </w:rPr>
            <w:instrText xml:space="preserve"> TOC \o "1-3" \h \z \u </w:instrText>
          </w:r>
          <w:r w:rsidRPr="000C075C">
            <w:rPr>
              <w:lang w:val="fr-CA"/>
            </w:rPr>
            <w:fldChar w:fldCharType="separate"/>
          </w:r>
          <w:hyperlink w:anchor="_Toc465292572" w:history="1">
            <w:r w:rsidR="003B01AA" w:rsidRPr="00EB589F">
              <w:rPr>
                <w:rStyle w:val="Hyperlink"/>
                <w:noProof/>
                <w:lang w:val="fr-CA"/>
              </w:rPr>
              <w:t>1.</w:t>
            </w:r>
            <w:r w:rsidR="003B01AA">
              <w:rPr>
                <w:rFonts w:asciiTheme="minorHAnsi" w:hAnsiTheme="minorHAnsi" w:eastAsiaTheme="minorEastAsia" w:cstheme="minorBidi"/>
                <w:noProof/>
                <w:color w:val="auto"/>
                <w:sz w:val="22"/>
                <w:szCs w:val="22"/>
              </w:rPr>
              <w:tab/>
            </w:r>
            <w:r w:rsidR="003B01AA" w:rsidRPr="00EB589F">
              <w:rPr>
                <w:rStyle w:val="Hyperlink"/>
                <w:noProof/>
                <w:lang w:val="fr-CA"/>
              </w:rPr>
              <w:t>Description de la méthode de résolution</w:t>
            </w:r>
            <w:r w:rsidR="003B01AA">
              <w:rPr>
                <w:noProof/>
                <w:webHidden/>
              </w:rPr>
              <w:tab/>
            </w:r>
            <w:r w:rsidR="003B01AA">
              <w:rPr>
                <w:noProof/>
                <w:webHidden/>
              </w:rPr>
              <w:fldChar w:fldCharType="begin"/>
            </w:r>
            <w:r w:rsidR="003B01AA">
              <w:rPr>
                <w:noProof/>
                <w:webHidden/>
              </w:rPr>
              <w:instrText xml:space="preserve"> PAGEREF _Toc465292572 \h </w:instrText>
            </w:r>
            <w:r w:rsidR="003B01AA">
              <w:rPr>
                <w:noProof/>
                <w:webHidden/>
              </w:rPr>
            </w:r>
            <w:r w:rsidR="003B01AA">
              <w:rPr>
                <w:noProof/>
                <w:webHidden/>
              </w:rPr>
              <w:fldChar w:fldCharType="separate"/>
            </w:r>
            <w:r w:rsidR="003B01AA">
              <w:rPr>
                <w:noProof/>
                <w:webHidden/>
              </w:rPr>
              <w:t>4</w:t>
            </w:r>
            <w:r w:rsidR="003B01AA">
              <w:rPr>
                <w:noProof/>
                <w:webHidden/>
              </w:rPr>
              <w:fldChar w:fldCharType="end"/>
            </w:r>
          </w:hyperlink>
        </w:p>
        <w:p xmlns:wp14="http://schemas.microsoft.com/office/word/2010/wordml" w14:paraId="26499ED6" wp14:textId="77777777" w:rsidR="003B01AA" w:rsidRDefault="003B01AA">
          <w:pPr>
            <w:pStyle w:val="TOC2"/>
            <w:tabs>
              <w:tab w:val="left" w:pos="880"/>
              <w:tab w:val="right" w:leader="dot" w:pos="9962"/>
            </w:tabs>
            <w:rPr>
              <w:rFonts w:asciiTheme="minorHAnsi" w:eastAsiaTheme="minorEastAsia" w:hAnsiTheme="minorHAnsi" w:cstheme="minorBidi"/>
              <w:noProof/>
              <w:color w:val="auto"/>
              <w:sz w:val="22"/>
              <w:szCs w:val="22"/>
            </w:rPr>
          </w:pPr>
          <w:hyperlink w:anchor="_Toc465292573" w:history="1">
            <w:r w:rsidRPr="00EB589F">
              <w:rPr>
                <w:rStyle w:val="Hyperlink"/>
                <w:noProof/>
                <w:lang w:val="fr-CA"/>
              </w:rPr>
              <w:t>1.1.</w:t>
            </w:r>
            <w:r>
              <w:rPr>
                <w:rFonts w:asciiTheme="minorHAnsi" w:hAnsiTheme="minorHAnsi" w:eastAsiaTheme="minorEastAsia" w:cstheme="minorBidi"/>
                <w:noProof/>
                <w:color w:val="auto"/>
                <w:sz w:val="22"/>
                <w:szCs w:val="22"/>
              </w:rPr>
              <w:tab/>
            </w:r>
            <w:r w:rsidRPr="00EB589F">
              <w:rPr>
                <w:rStyle w:val="Hyperlink"/>
                <w:noProof/>
                <w:lang w:val="fr-CA"/>
              </w:rPr>
              <w:t>Principe de résolution</w:t>
            </w:r>
            <w:r>
              <w:rPr>
                <w:noProof/>
                <w:webHidden/>
              </w:rPr>
              <w:tab/>
            </w:r>
            <w:r>
              <w:rPr>
                <w:noProof/>
                <w:webHidden/>
              </w:rPr>
              <w:fldChar w:fldCharType="begin"/>
            </w:r>
            <w:r>
              <w:rPr>
                <w:noProof/>
                <w:webHidden/>
              </w:rPr>
              <w:instrText xml:space="preserve"> PAGEREF _Toc465292573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14:paraId="2560BE78" wp14:textId="77777777" w:rsidR="003B01AA" w:rsidRDefault="003B01AA">
          <w:pPr>
            <w:pStyle w:val="TOC2"/>
            <w:tabs>
              <w:tab w:val="left" w:pos="880"/>
              <w:tab w:val="right" w:leader="dot" w:pos="9962"/>
            </w:tabs>
            <w:rPr>
              <w:rFonts w:asciiTheme="minorHAnsi" w:eastAsiaTheme="minorEastAsia" w:hAnsiTheme="minorHAnsi" w:cstheme="minorBidi"/>
              <w:noProof/>
              <w:color w:val="auto"/>
              <w:sz w:val="22"/>
              <w:szCs w:val="22"/>
            </w:rPr>
          </w:pPr>
          <w:hyperlink w:anchor="_Toc465292574" w:history="1">
            <w:r w:rsidRPr="00EB589F">
              <w:rPr>
                <w:rStyle w:val="Hyperlink"/>
                <w:noProof/>
                <w:lang w:val="fr-CA"/>
              </w:rPr>
              <w:t>1.2.</w:t>
            </w:r>
            <w:r>
              <w:rPr>
                <w:rFonts w:asciiTheme="minorHAnsi" w:hAnsiTheme="minorHAnsi" w:eastAsiaTheme="minorEastAsia" w:cstheme="minorBidi"/>
                <w:noProof/>
                <w:color w:val="auto"/>
                <w:sz w:val="22"/>
                <w:szCs w:val="22"/>
              </w:rPr>
              <w:tab/>
            </w:r>
            <w:r w:rsidRPr="00EB589F">
              <w:rPr>
                <w:rStyle w:val="Hyperlink"/>
                <w:noProof/>
                <w:lang w:val="fr-CA"/>
              </w:rPr>
              <w:t>Méthode et outils de résolution</w:t>
            </w:r>
            <w:r>
              <w:rPr>
                <w:noProof/>
                <w:webHidden/>
              </w:rPr>
              <w:tab/>
            </w:r>
            <w:r>
              <w:rPr>
                <w:noProof/>
                <w:webHidden/>
              </w:rPr>
              <w:fldChar w:fldCharType="begin"/>
            </w:r>
            <w:r>
              <w:rPr>
                <w:noProof/>
                <w:webHidden/>
              </w:rPr>
              <w:instrText xml:space="preserve"> PAGEREF _Toc465292574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14:paraId="2E755562" wp14:textId="77777777" w:rsidR="003B01AA" w:rsidRDefault="003B01AA">
          <w:pPr>
            <w:pStyle w:val="TOC3"/>
            <w:tabs>
              <w:tab w:val="right" w:leader="dot" w:pos="9962"/>
            </w:tabs>
            <w:rPr>
              <w:rFonts w:asciiTheme="minorHAnsi" w:eastAsiaTheme="minorEastAsia" w:hAnsiTheme="minorHAnsi" w:cstheme="minorBidi"/>
              <w:noProof/>
              <w:color w:val="auto"/>
              <w:sz w:val="22"/>
              <w:szCs w:val="22"/>
            </w:rPr>
          </w:pPr>
          <w:hyperlink w:anchor="_Toc465292575" w:history="1">
            <w:r w:rsidRPr="00EB589F">
              <w:rPr>
                <w:rStyle w:val="Hyperlink"/>
                <w:noProof/>
                <w:lang w:val="fr-CA"/>
              </w:rPr>
              <w:t>Données</w:t>
            </w:r>
            <w:r>
              <w:rPr>
                <w:noProof/>
                <w:webHidden/>
              </w:rPr>
              <w:tab/>
            </w:r>
            <w:r>
              <w:rPr>
                <w:noProof/>
                <w:webHidden/>
              </w:rPr>
              <w:fldChar w:fldCharType="begin"/>
            </w:r>
            <w:r>
              <w:rPr>
                <w:noProof/>
                <w:webHidden/>
              </w:rPr>
              <w:instrText xml:space="preserve"> PAGEREF _Toc465292575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14:paraId="59171C17" wp14:textId="77777777" w:rsidR="003B01AA" w:rsidRDefault="003B01AA">
          <w:pPr>
            <w:pStyle w:val="TOC3"/>
            <w:tabs>
              <w:tab w:val="right" w:leader="dot" w:pos="9962"/>
            </w:tabs>
            <w:rPr>
              <w:rFonts w:asciiTheme="minorHAnsi" w:eastAsiaTheme="minorEastAsia" w:hAnsiTheme="minorHAnsi" w:cstheme="minorBidi"/>
              <w:noProof/>
              <w:color w:val="auto"/>
              <w:sz w:val="22"/>
              <w:szCs w:val="22"/>
            </w:rPr>
          </w:pPr>
          <w:hyperlink w:anchor="_Toc465292576" w:history="1">
            <w:r w:rsidRPr="00EB589F">
              <w:rPr>
                <w:rStyle w:val="Hyperlink"/>
                <w:noProof/>
                <w:lang w:val="fr-CA"/>
              </w:rPr>
              <w:t>Outils</w:t>
            </w:r>
            <w:r>
              <w:rPr>
                <w:noProof/>
                <w:webHidden/>
              </w:rPr>
              <w:tab/>
            </w:r>
            <w:r>
              <w:rPr>
                <w:noProof/>
                <w:webHidden/>
              </w:rPr>
              <w:fldChar w:fldCharType="begin"/>
            </w:r>
            <w:r>
              <w:rPr>
                <w:noProof/>
                <w:webHidden/>
              </w:rPr>
              <w:instrText xml:space="preserve"> PAGEREF _Toc465292576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14:paraId="11A6EAAE" wp14:textId="77777777" w:rsidR="003B01AA" w:rsidRDefault="003B01AA">
          <w:pPr>
            <w:pStyle w:val="TOC3"/>
            <w:tabs>
              <w:tab w:val="right" w:leader="dot" w:pos="9962"/>
            </w:tabs>
            <w:rPr>
              <w:rFonts w:asciiTheme="minorHAnsi" w:eastAsiaTheme="minorEastAsia" w:hAnsiTheme="minorHAnsi" w:cstheme="minorBidi"/>
              <w:noProof/>
              <w:color w:val="auto"/>
              <w:sz w:val="22"/>
              <w:szCs w:val="22"/>
            </w:rPr>
          </w:pPr>
          <w:hyperlink w:anchor="_Toc465292577" w:history="1">
            <w:r w:rsidRPr="00EB589F">
              <w:rPr>
                <w:rStyle w:val="Hyperlink"/>
                <w:noProof/>
                <w:lang w:val="fr-CA"/>
              </w:rPr>
              <w:t>Étapes</w:t>
            </w:r>
            <w:r>
              <w:rPr>
                <w:noProof/>
                <w:webHidden/>
              </w:rPr>
              <w:tab/>
            </w:r>
            <w:r>
              <w:rPr>
                <w:noProof/>
                <w:webHidden/>
              </w:rPr>
              <w:fldChar w:fldCharType="begin"/>
            </w:r>
            <w:r>
              <w:rPr>
                <w:noProof/>
                <w:webHidden/>
              </w:rPr>
              <w:instrText xml:space="preserve"> PAGEREF _Toc465292577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14:paraId="6529471C" wp14:textId="77777777" w:rsidR="003B01AA" w:rsidRDefault="003B01AA">
          <w:pPr>
            <w:pStyle w:val="TOC1"/>
            <w:tabs>
              <w:tab w:val="left" w:pos="480"/>
              <w:tab w:val="right" w:leader="dot" w:pos="9962"/>
            </w:tabs>
            <w:rPr>
              <w:rFonts w:asciiTheme="minorHAnsi" w:eastAsiaTheme="minorEastAsia" w:hAnsiTheme="minorHAnsi" w:cstheme="minorBidi"/>
              <w:noProof/>
              <w:color w:val="auto"/>
              <w:sz w:val="22"/>
              <w:szCs w:val="22"/>
            </w:rPr>
          </w:pPr>
          <w:hyperlink w:anchor="_Toc465292578" w:history="1">
            <w:r w:rsidRPr="00EB589F">
              <w:rPr>
                <w:rStyle w:val="Hyperlink"/>
                <w:noProof/>
                <w:lang w:val="fr-CA"/>
              </w:rPr>
              <w:t>2.</w:t>
            </w:r>
            <w:r>
              <w:rPr>
                <w:rFonts w:asciiTheme="minorHAnsi" w:hAnsiTheme="minorHAnsi" w:eastAsiaTheme="minorEastAsia" w:cstheme="minorBidi"/>
                <w:noProof/>
                <w:color w:val="auto"/>
                <w:sz w:val="22"/>
                <w:szCs w:val="22"/>
              </w:rPr>
              <w:tab/>
            </w:r>
            <w:r w:rsidRPr="00EB589F">
              <w:rPr>
                <w:rStyle w:val="Hyperlink"/>
                <w:noProof/>
                <w:lang w:val="fr-CA"/>
              </w:rPr>
              <w:t>Description de la solution</w:t>
            </w:r>
            <w:r>
              <w:rPr>
                <w:noProof/>
                <w:webHidden/>
              </w:rPr>
              <w:tab/>
            </w:r>
            <w:r>
              <w:rPr>
                <w:noProof/>
                <w:webHidden/>
              </w:rPr>
              <w:fldChar w:fldCharType="begin"/>
            </w:r>
            <w:r>
              <w:rPr>
                <w:noProof/>
                <w:webHidden/>
              </w:rPr>
              <w:instrText xml:space="preserve"> PAGEREF _Toc465292578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14:paraId="48754D43" wp14:textId="77777777" w:rsidR="003B01AA" w:rsidRDefault="003B01AA">
          <w:pPr>
            <w:pStyle w:val="TOC1"/>
            <w:tabs>
              <w:tab w:val="left" w:pos="480"/>
              <w:tab w:val="right" w:leader="dot" w:pos="9962"/>
            </w:tabs>
            <w:rPr>
              <w:rFonts w:asciiTheme="minorHAnsi" w:eastAsiaTheme="minorEastAsia" w:hAnsiTheme="minorHAnsi" w:cstheme="minorBidi"/>
              <w:noProof/>
              <w:color w:val="auto"/>
              <w:sz w:val="22"/>
              <w:szCs w:val="22"/>
            </w:rPr>
          </w:pPr>
          <w:hyperlink w:anchor="_Toc465292579" w:history="1">
            <w:r w:rsidRPr="00EB589F">
              <w:rPr>
                <w:rStyle w:val="Hyperlink"/>
                <w:noProof/>
                <w:lang w:val="fr-CA"/>
              </w:rPr>
              <w:t>3.</w:t>
            </w:r>
            <w:r>
              <w:rPr>
                <w:rFonts w:asciiTheme="minorHAnsi" w:hAnsiTheme="minorHAnsi" w:eastAsiaTheme="minorEastAsia" w:cstheme="minorBidi"/>
                <w:noProof/>
                <w:color w:val="auto"/>
                <w:sz w:val="22"/>
                <w:szCs w:val="22"/>
              </w:rPr>
              <w:tab/>
            </w:r>
            <w:r w:rsidRPr="00EB589F">
              <w:rPr>
                <w:rStyle w:val="Hyperlink"/>
                <w:noProof/>
                <w:lang w:val="fr-CA"/>
              </w:rPr>
              <w:t>Délimitation et limitation de la solution</w:t>
            </w:r>
            <w:r>
              <w:rPr>
                <w:noProof/>
                <w:webHidden/>
              </w:rPr>
              <w:tab/>
            </w:r>
            <w:r>
              <w:rPr>
                <w:noProof/>
                <w:webHidden/>
              </w:rPr>
              <w:fldChar w:fldCharType="begin"/>
            </w:r>
            <w:r>
              <w:rPr>
                <w:noProof/>
                <w:webHidden/>
              </w:rPr>
              <w:instrText xml:space="preserve"> PAGEREF _Toc465292579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14:paraId="40A00080" wp14:textId="77777777" w:rsidR="003B01AA" w:rsidRDefault="003B01AA">
          <w:pPr>
            <w:pStyle w:val="TOC1"/>
            <w:tabs>
              <w:tab w:val="left" w:pos="480"/>
              <w:tab w:val="right" w:leader="dot" w:pos="9962"/>
            </w:tabs>
            <w:rPr>
              <w:rFonts w:asciiTheme="minorHAnsi" w:eastAsiaTheme="minorEastAsia" w:hAnsiTheme="minorHAnsi" w:cstheme="minorBidi"/>
              <w:noProof/>
              <w:color w:val="auto"/>
              <w:sz w:val="22"/>
              <w:szCs w:val="22"/>
            </w:rPr>
          </w:pPr>
          <w:hyperlink w:anchor="_Toc465292580" w:history="1">
            <w:r w:rsidRPr="00EB589F">
              <w:rPr>
                <w:rStyle w:val="Hyperlink"/>
                <w:noProof/>
                <w:lang w:val="fr-CA"/>
              </w:rPr>
              <w:t>4.</w:t>
            </w:r>
            <w:r>
              <w:rPr>
                <w:rFonts w:asciiTheme="minorHAnsi" w:hAnsiTheme="minorHAnsi" w:eastAsiaTheme="minorEastAsia" w:cstheme="minorBidi"/>
                <w:noProof/>
                <w:color w:val="auto"/>
                <w:sz w:val="22"/>
                <w:szCs w:val="22"/>
              </w:rPr>
              <w:tab/>
            </w:r>
            <w:r w:rsidRPr="00EB589F">
              <w:rPr>
                <w:rStyle w:val="Hyperlink"/>
                <w:noProof/>
                <w:lang w:val="fr-CA"/>
              </w:rPr>
              <w:t>Supports multimédias</w:t>
            </w:r>
            <w:r>
              <w:rPr>
                <w:noProof/>
                <w:webHidden/>
              </w:rPr>
              <w:tab/>
            </w:r>
            <w:r>
              <w:rPr>
                <w:noProof/>
                <w:webHidden/>
              </w:rPr>
              <w:fldChar w:fldCharType="begin"/>
            </w:r>
            <w:r>
              <w:rPr>
                <w:noProof/>
                <w:webHidden/>
              </w:rPr>
              <w:instrText xml:space="preserve"> PAGEREF _Toc465292580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14:paraId="68B16029" wp14:textId="77777777" w:rsidR="003B01AA" w:rsidRDefault="003B01AA">
          <w:pPr>
            <w:pStyle w:val="TOC1"/>
            <w:tabs>
              <w:tab w:val="left" w:pos="480"/>
              <w:tab w:val="right" w:leader="dot" w:pos="9962"/>
            </w:tabs>
            <w:rPr>
              <w:rFonts w:asciiTheme="minorHAnsi" w:eastAsiaTheme="minorEastAsia" w:hAnsiTheme="minorHAnsi" w:cstheme="minorBidi"/>
              <w:noProof/>
              <w:color w:val="auto"/>
              <w:sz w:val="22"/>
              <w:szCs w:val="22"/>
            </w:rPr>
          </w:pPr>
          <w:hyperlink w:anchor="_Toc465292581" w:history="1">
            <w:r w:rsidRPr="00EB589F">
              <w:rPr>
                <w:rStyle w:val="Hyperlink"/>
                <w:noProof/>
                <w:lang w:val="fr-CA"/>
              </w:rPr>
              <w:t>5.</w:t>
            </w:r>
            <w:r>
              <w:rPr>
                <w:rFonts w:asciiTheme="minorHAnsi" w:hAnsiTheme="minorHAnsi" w:eastAsiaTheme="minorEastAsia" w:cstheme="minorBidi"/>
                <w:noProof/>
                <w:color w:val="auto"/>
                <w:sz w:val="22"/>
                <w:szCs w:val="22"/>
              </w:rPr>
              <w:tab/>
            </w:r>
            <w:r w:rsidRPr="00EB589F">
              <w:rPr>
                <w:rStyle w:val="Hyperlink"/>
                <w:noProof/>
                <w:lang w:val="fr-CA"/>
              </w:rPr>
              <w:t>Références</w:t>
            </w:r>
            <w:r>
              <w:rPr>
                <w:noProof/>
                <w:webHidden/>
              </w:rPr>
              <w:tab/>
            </w:r>
            <w:r>
              <w:rPr>
                <w:noProof/>
                <w:webHidden/>
              </w:rPr>
              <w:fldChar w:fldCharType="begin"/>
            </w:r>
            <w:r>
              <w:rPr>
                <w:noProof/>
                <w:webHidden/>
              </w:rPr>
              <w:instrText xml:space="preserve"> PAGEREF _Toc465292581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14:paraId="5A9D2343" wp14:textId="77777777" w:rsidR="003B01AA" w:rsidRDefault="003B01AA">
          <w:pPr>
            <w:pStyle w:val="TOC2"/>
            <w:tabs>
              <w:tab w:val="right" w:leader="dot" w:pos="9962"/>
            </w:tabs>
            <w:rPr>
              <w:rFonts w:asciiTheme="minorHAnsi" w:eastAsiaTheme="minorEastAsia" w:hAnsiTheme="minorHAnsi" w:cstheme="minorBidi"/>
              <w:noProof/>
              <w:color w:val="auto"/>
              <w:sz w:val="22"/>
              <w:szCs w:val="22"/>
            </w:rPr>
          </w:pPr>
          <w:hyperlink w:anchor="_Toc465292582" w:history="1">
            <w:r w:rsidRPr="00EB589F">
              <w:rPr>
                <w:rStyle w:val="Hyperlink"/>
                <w:noProof/>
                <w:lang w:val="fr-CA"/>
              </w:rPr>
              <w:t>Données</w:t>
            </w:r>
            <w:r>
              <w:rPr>
                <w:noProof/>
                <w:webHidden/>
              </w:rPr>
              <w:tab/>
            </w:r>
            <w:r>
              <w:rPr>
                <w:noProof/>
                <w:webHidden/>
              </w:rPr>
              <w:fldChar w:fldCharType="begin"/>
            </w:r>
            <w:r>
              <w:rPr>
                <w:noProof/>
                <w:webHidden/>
              </w:rPr>
              <w:instrText xml:space="preserve"> PAGEREF _Toc465292582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14:paraId="4737E01F" wp14:textId="77777777" w:rsidR="003B01AA" w:rsidRDefault="003B01AA">
          <w:pPr>
            <w:pStyle w:val="TOC2"/>
            <w:tabs>
              <w:tab w:val="right" w:leader="dot" w:pos="9962"/>
            </w:tabs>
            <w:rPr>
              <w:rFonts w:asciiTheme="minorHAnsi" w:eastAsiaTheme="minorEastAsia" w:hAnsiTheme="minorHAnsi" w:cstheme="minorBidi"/>
              <w:noProof/>
              <w:color w:val="auto"/>
              <w:sz w:val="22"/>
              <w:szCs w:val="22"/>
            </w:rPr>
          </w:pPr>
          <w:hyperlink w:anchor="_Toc465292583" w:history="1">
            <w:r w:rsidRPr="00EB589F">
              <w:rPr>
                <w:rStyle w:val="Hyperlink"/>
                <w:noProof/>
                <w:lang w:val="fr-CA"/>
              </w:rPr>
              <w:t>Méthode</w:t>
            </w:r>
            <w:r>
              <w:rPr>
                <w:noProof/>
                <w:webHidden/>
              </w:rPr>
              <w:tab/>
            </w:r>
            <w:r>
              <w:rPr>
                <w:noProof/>
                <w:webHidden/>
              </w:rPr>
              <w:fldChar w:fldCharType="begin"/>
            </w:r>
            <w:r>
              <w:rPr>
                <w:noProof/>
                <w:webHidden/>
              </w:rPr>
              <w:instrText xml:space="preserve"> PAGEREF _Toc465292583 \h </w:instrText>
            </w:r>
            <w:r>
              <w:rPr>
                <w:noProof/>
                <w:webHidden/>
              </w:rPr>
            </w:r>
            <w:r>
              <w:rPr>
                <w:noProof/>
                <w:webHidden/>
              </w:rPr>
              <w:fldChar w:fldCharType="separate"/>
            </w:r>
            <w:r>
              <w:rPr>
                <w:noProof/>
                <w:webHidden/>
              </w:rPr>
              <w:t>18</w:t>
            </w:r>
            <w:r>
              <w:rPr>
                <w:noProof/>
                <w:webHidden/>
              </w:rPr>
              <w:fldChar w:fldCharType="end"/>
            </w:r>
          </w:hyperlink>
        </w:p>
        <w:p xmlns:wp14="http://schemas.microsoft.com/office/word/2010/wordml" w14:paraId="240274B1" wp14:textId="77777777" w:rsidR="003B01AA" w:rsidRDefault="003B01AA">
          <w:pPr>
            <w:pStyle w:val="TOC1"/>
            <w:tabs>
              <w:tab w:val="right" w:leader="dot" w:pos="9962"/>
            </w:tabs>
            <w:rPr>
              <w:rFonts w:asciiTheme="minorHAnsi" w:eastAsiaTheme="minorEastAsia" w:hAnsiTheme="minorHAnsi" w:cstheme="minorBidi"/>
              <w:noProof/>
              <w:color w:val="auto"/>
              <w:sz w:val="22"/>
              <w:szCs w:val="22"/>
            </w:rPr>
          </w:pPr>
          <w:hyperlink w:anchor="_Toc465292584" w:history="1">
            <w:r w:rsidRPr="00EB589F">
              <w:rPr>
                <w:rStyle w:val="Hyperlink"/>
                <w:noProof/>
                <w:lang w:val="fr-CA"/>
              </w:rPr>
              <w:t>Annexes</w:t>
            </w:r>
            <w:r>
              <w:rPr>
                <w:noProof/>
                <w:webHidden/>
              </w:rPr>
              <w:tab/>
            </w:r>
            <w:r>
              <w:rPr>
                <w:noProof/>
                <w:webHidden/>
              </w:rPr>
              <w:fldChar w:fldCharType="begin"/>
            </w:r>
            <w:r>
              <w:rPr>
                <w:noProof/>
                <w:webHidden/>
              </w:rPr>
              <w:instrText xml:space="preserve"> PAGEREF _Toc465292584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14:paraId="39510339" wp14:textId="77777777" w:rsidR="003B01AA" w:rsidRDefault="003B01AA">
          <w:pPr>
            <w:pStyle w:val="TOC3"/>
            <w:tabs>
              <w:tab w:val="right" w:leader="dot" w:pos="9962"/>
            </w:tabs>
            <w:rPr>
              <w:rFonts w:asciiTheme="minorHAnsi" w:eastAsiaTheme="minorEastAsia" w:hAnsiTheme="minorHAnsi" w:cstheme="minorBidi"/>
              <w:noProof/>
              <w:color w:val="auto"/>
              <w:sz w:val="22"/>
              <w:szCs w:val="22"/>
            </w:rPr>
          </w:pPr>
          <w:hyperlink w:anchor="_Toc465292585" w:history="1">
            <w:r w:rsidRPr="00EB589F">
              <w:rPr>
                <w:rStyle w:val="Hyperlink"/>
                <w:noProof/>
                <w:lang w:val="fr-CA"/>
              </w:rPr>
              <w:t>Annexe A</w:t>
            </w:r>
            <w:r>
              <w:rPr>
                <w:noProof/>
                <w:webHidden/>
              </w:rPr>
              <w:tab/>
            </w:r>
            <w:r>
              <w:rPr>
                <w:noProof/>
                <w:webHidden/>
              </w:rPr>
              <w:fldChar w:fldCharType="begin"/>
            </w:r>
            <w:r>
              <w:rPr>
                <w:noProof/>
                <w:webHidden/>
              </w:rPr>
              <w:instrText xml:space="preserve"> PAGEREF _Toc465292585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14:paraId="2B84E3FC" wp14:textId="77777777" w:rsidR="003B01AA" w:rsidRDefault="003B01AA">
          <w:pPr>
            <w:pStyle w:val="TOC3"/>
            <w:tabs>
              <w:tab w:val="right" w:leader="dot" w:pos="9962"/>
            </w:tabs>
            <w:rPr>
              <w:rFonts w:asciiTheme="minorHAnsi" w:eastAsiaTheme="minorEastAsia" w:hAnsiTheme="minorHAnsi" w:cstheme="minorBidi"/>
              <w:noProof/>
              <w:color w:val="auto"/>
              <w:sz w:val="22"/>
              <w:szCs w:val="22"/>
            </w:rPr>
          </w:pPr>
          <w:hyperlink w:anchor="_Toc465292586" w:history="1">
            <w:r w:rsidRPr="00EB589F">
              <w:rPr>
                <w:rStyle w:val="Hyperlink"/>
                <w:noProof/>
                <w:lang w:val="fr-CA"/>
              </w:rPr>
              <w:t>Annexe B</w:t>
            </w:r>
            <w:r>
              <w:rPr>
                <w:noProof/>
                <w:webHidden/>
              </w:rPr>
              <w:tab/>
            </w:r>
            <w:r>
              <w:rPr>
                <w:noProof/>
                <w:webHidden/>
              </w:rPr>
              <w:fldChar w:fldCharType="begin"/>
            </w:r>
            <w:r>
              <w:rPr>
                <w:noProof/>
                <w:webHidden/>
              </w:rPr>
              <w:instrText xml:space="preserve"> PAGEREF _Toc465292586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14:paraId="46A3BAF1" wp14:textId="77777777" w:rsidR="003B01AA" w:rsidRDefault="003B01AA">
          <w:pPr>
            <w:pStyle w:val="TOC3"/>
            <w:tabs>
              <w:tab w:val="right" w:leader="dot" w:pos="9962"/>
            </w:tabs>
            <w:rPr>
              <w:rFonts w:asciiTheme="minorHAnsi" w:eastAsiaTheme="minorEastAsia" w:hAnsiTheme="minorHAnsi" w:cstheme="minorBidi"/>
              <w:noProof/>
              <w:color w:val="auto"/>
              <w:sz w:val="22"/>
              <w:szCs w:val="22"/>
            </w:rPr>
          </w:pPr>
          <w:hyperlink w:anchor="_Toc465292587" w:history="1">
            <w:r w:rsidRPr="00EB589F">
              <w:rPr>
                <w:rStyle w:val="Hyperlink"/>
                <w:noProof/>
                <w:lang w:val="fr-CA"/>
              </w:rPr>
              <w:t>Annexe C</w:t>
            </w:r>
            <w:r>
              <w:rPr>
                <w:noProof/>
                <w:webHidden/>
              </w:rPr>
              <w:tab/>
            </w:r>
            <w:r>
              <w:rPr>
                <w:noProof/>
                <w:webHidden/>
              </w:rPr>
              <w:fldChar w:fldCharType="begin"/>
            </w:r>
            <w:r>
              <w:rPr>
                <w:noProof/>
                <w:webHidden/>
              </w:rPr>
              <w:instrText xml:space="preserve"> PAGEREF _Toc465292587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14:paraId="2694DA5F" wp14:textId="77777777" w:rsidR="003B01AA" w:rsidRDefault="003B01AA">
          <w:pPr>
            <w:pStyle w:val="TOC3"/>
            <w:tabs>
              <w:tab w:val="right" w:leader="dot" w:pos="9962"/>
            </w:tabs>
            <w:rPr>
              <w:rFonts w:asciiTheme="minorHAnsi" w:eastAsiaTheme="minorEastAsia" w:hAnsiTheme="minorHAnsi" w:cstheme="minorBidi"/>
              <w:noProof/>
              <w:color w:val="auto"/>
              <w:sz w:val="22"/>
              <w:szCs w:val="22"/>
            </w:rPr>
          </w:pPr>
          <w:hyperlink w:anchor="_Toc465292588" w:history="1">
            <w:r w:rsidRPr="00EB589F">
              <w:rPr>
                <w:rStyle w:val="Hyperlink"/>
                <w:noProof/>
                <w:lang w:val="fr-CA"/>
              </w:rPr>
              <w:t>Annexe D</w:t>
            </w:r>
            <w:r>
              <w:rPr>
                <w:noProof/>
                <w:webHidden/>
              </w:rPr>
              <w:tab/>
            </w:r>
            <w:r>
              <w:rPr>
                <w:noProof/>
                <w:webHidden/>
              </w:rPr>
              <w:fldChar w:fldCharType="begin"/>
            </w:r>
            <w:r>
              <w:rPr>
                <w:noProof/>
                <w:webHidden/>
              </w:rPr>
              <w:instrText xml:space="preserve"> PAGEREF _Toc465292588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14:paraId="0007E1E7" wp14:textId="77777777" w:rsidR="00604740" w:rsidRPr="00AE651D" w:rsidRDefault="000C075C">
          <w:r w:rsidRPr="00AE651D">
            <w:fldChar w:fldCharType="end"/>
          </w:r>
        </w:p>
      </w:sdtContent>
    </w:sdt>
    <w:p xmlns:wp14="http://schemas.microsoft.com/office/word/2010/wordml" w14:paraId="041856E5" wp14:textId="77777777" w:rsidR="00821E84" w:rsidRPr="00821E84" w:rsidRDefault="00821E84">
      <w:pPr>
        <w:pStyle w:val="TableofFigures"/>
        <w:tabs>
          <w:tab w:val="right" w:leader="dot" w:pos="9962"/>
        </w:tabs>
        <w:rPr>
          <w:rFonts w:ascii="Cambria" w:hAnsi="Cambria"/>
          <w:b/>
          <w:color w:val="1F497D" w:themeColor="text2"/>
          <w:sz w:val="28"/>
          <w:szCs w:val="28"/>
        </w:rPr>
      </w:pPr>
      <w:r>
        <w:rPr>
          <w:rFonts w:ascii="Cambria" w:hAnsi="Cambria"/>
          <w:b/>
          <w:color w:val="1F497D" w:themeColor="text2"/>
          <w:sz w:val="28"/>
          <w:szCs w:val="28"/>
        </w:rPr>
        <w:t>Figures</w:t>
      </w:r>
    </w:p>
    <w:p xmlns:wp14="http://schemas.microsoft.com/office/word/2010/wordml" w14:paraId="463C803E" wp14:textId="77777777" w:rsidR="003B01AA" w:rsidRDefault="000C075C">
      <w:pPr>
        <w:pStyle w:val="TableofFigures"/>
        <w:tabs>
          <w:tab w:val="right" w:leader="dot" w:pos="9962"/>
        </w:tabs>
        <w:rPr>
          <w:rFonts w:asciiTheme="minorHAnsi" w:eastAsiaTheme="minorEastAsia" w:hAnsiTheme="minorHAnsi" w:cstheme="minorBidi"/>
          <w:noProof/>
          <w:sz w:val="22"/>
          <w:szCs w:val="22"/>
          <w:lang w:val="en-US" w:eastAsia="en-US"/>
        </w:rPr>
      </w:pPr>
      <w:r w:rsidRPr="000C075C">
        <w:fldChar w:fldCharType="begin"/>
      </w:r>
      <w:r w:rsidR="00821E84">
        <w:instrText xml:space="preserve"> TOC \h \z \c "Figure" </w:instrText>
      </w:r>
      <w:r w:rsidRPr="000C075C">
        <w:fldChar w:fldCharType="separate"/>
      </w:r>
      <w:hyperlink w:anchor="_Toc465292589" w:history="1">
        <w:r w:rsidR="003B01AA" w:rsidRPr="007B337F">
          <w:rPr>
            <w:rStyle w:val="Hyperlink"/>
            <w:noProof/>
          </w:rPr>
          <w:t>Figure 1 Modèle d'analyse spatiale et de production de la solution.</w:t>
        </w:r>
        <w:r w:rsidR="003B01AA">
          <w:rPr>
            <w:noProof/>
            <w:webHidden/>
          </w:rPr>
          <w:tab/>
        </w:r>
        <w:r w:rsidR="003B01AA">
          <w:rPr>
            <w:noProof/>
            <w:webHidden/>
          </w:rPr>
          <w:fldChar w:fldCharType="begin"/>
        </w:r>
        <w:r w:rsidR="003B01AA">
          <w:rPr>
            <w:noProof/>
            <w:webHidden/>
          </w:rPr>
          <w:instrText xml:space="preserve"> PAGEREF _Toc465292589 \h </w:instrText>
        </w:r>
        <w:r w:rsidR="003B01AA">
          <w:rPr>
            <w:noProof/>
            <w:webHidden/>
          </w:rPr>
        </w:r>
        <w:r w:rsidR="003B01AA">
          <w:rPr>
            <w:noProof/>
            <w:webHidden/>
          </w:rPr>
          <w:fldChar w:fldCharType="separate"/>
        </w:r>
        <w:r w:rsidR="003B01AA">
          <w:rPr>
            <w:noProof/>
            <w:webHidden/>
          </w:rPr>
          <w:t>6</w:t>
        </w:r>
        <w:r w:rsidR="003B01AA">
          <w:rPr>
            <w:noProof/>
            <w:webHidden/>
          </w:rPr>
          <w:fldChar w:fldCharType="end"/>
        </w:r>
      </w:hyperlink>
    </w:p>
    <w:p xmlns:wp14="http://schemas.microsoft.com/office/word/2010/wordml" w14:paraId="61F16B4E" wp14:textId="77777777" w:rsidR="003B01AA" w:rsidRDefault="003B01AA">
      <w:pPr>
        <w:pStyle w:val="TableofFigures"/>
        <w:tabs>
          <w:tab w:val="right" w:leader="dot" w:pos="9962"/>
        </w:tabs>
        <w:rPr>
          <w:rFonts w:asciiTheme="minorHAnsi" w:eastAsiaTheme="minorEastAsia" w:hAnsiTheme="minorHAnsi" w:cstheme="minorBidi"/>
          <w:noProof/>
          <w:sz w:val="22"/>
          <w:szCs w:val="22"/>
          <w:lang w:val="en-US" w:eastAsia="en-US"/>
        </w:rPr>
      </w:pPr>
      <w:hyperlink w:anchor="_Toc465292590" w:history="1">
        <w:r w:rsidRPr="007B337F">
          <w:rPr>
            <w:rStyle w:val="Hyperlink"/>
            <w:noProof/>
          </w:rPr>
          <w:t>Figure 2 Les étapes de publication d’un service de cartographie Web sur ArcGIS Online</w:t>
        </w:r>
        <w:r>
          <w:rPr>
            <w:noProof/>
            <w:webHidden/>
          </w:rPr>
          <w:tab/>
        </w:r>
        <w:r>
          <w:rPr>
            <w:noProof/>
            <w:webHidden/>
          </w:rPr>
          <w:fldChar w:fldCharType="begin"/>
        </w:r>
        <w:r>
          <w:rPr>
            <w:noProof/>
            <w:webHidden/>
          </w:rPr>
          <w:instrText xml:space="preserve"> PAGEREF _Toc465292590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14:paraId="18BA8CFE" wp14:textId="77777777" w:rsidR="003B01AA" w:rsidRDefault="003B01AA">
      <w:pPr>
        <w:pStyle w:val="TableofFigures"/>
        <w:tabs>
          <w:tab w:val="right" w:leader="dot" w:pos="9962"/>
        </w:tabs>
        <w:rPr>
          <w:rFonts w:asciiTheme="minorHAnsi" w:eastAsiaTheme="minorEastAsia" w:hAnsiTheme="minorHAnsi" w:cstheme="minorBidi"/>
          <w:noProof/>
          <w:sz w:val="22"/>
          <w:szCs w:val="22"/>
          <w:lang w:val="en-US" w:eastAsia="en-US"/>
        </w:rPr>
      </w:pPr>
      <w:hyperlink w:anchor="_Toc465292591" w:history="1">
        <w:r w:rsidRPr="007B337F">
          <w:rPr>
            <w:rStyle w:val="Hyperlink"/>
            <w:noProof/>
          </w:rPr>
          <w:t>Figure 3 Abondance de la population par sexe pour la population touchée par le nuage toxique, par arrondissement ou ville liée.</w:t>
        </w:r>
        <w:r>
          <w:rPr>
            <w:noProof/>
            <w:webHidden/>
          </w:rPr>
          <w:tab/>
        </w:r>
        <w:r>
          <w:rPr>
            <w:noProof/>
            <w:webHidden/>
          </w:rPr>
          <w:fldChar w:fldCharType="begin"/>
        </w:r>
        <w:r>
          <w:rPr>
            <w:noProof/>
            <w:webHidden/>
          </w:rPr>
          <w:instrText xml:space="preserve"> PAGEREF _Toc465292591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14:paraId="1FF1BEA3" wp14:textId="77777777" w:rsidR="003B01AA" w:rsidRDefault="003B01AA">
      <w:pPr>
        <w:pStyle w:val="TableofFigures"/>
        <w:tabs>
          <w:tab w:val="right" w:leader="dot" w:pos="9962"/>
        </w:tabs>
        <w:rPr>
          <w:rFonts w:asciiTheme="minorHAnsi" w:eastAsiaTheme="minorEastAsia" w:hAnsiTheme="minorHAnsi" w:cstheme="minorBidi"/>
          <w:noProof/>
          <w:sz w:val="22"/>
          <w:szCs w:val="22"/>
          <w:lang w:val="en-US" w:eastAsia="en-US"/>
        </w:rPr>
      </w:pPr>
      <w:hyperlink w:anchor="_Toc465292592" w:history="1">
        <w:r w:rsidRPr="007B337F">
          <w:rPr>
            <w:rStyle w:val="Hyperlink"/>
            <w:noProof/>
          </w:rPr>
          <w:t>Figure 4 Abondance de la population par sexe et par tranche d'âge pour la population touchée par le nuage toxique, par arrondissement ou ville liée</w:t>
        </w:r>
        <w:r>
          <w:rPr>
            <w:noProof/>
            <w:webHidden/>
          </w:rPr>
          <w:tab/>
        </w:r>
        <w:r>
          <w:rPr>
            <w:noProof/>
            <w:webHidden/>
          </w:rPr>
          <w:fldChar w:fldCharType="begin"/>
        </w:r>
        <w:r>
          <w:rPr>
            <w:noProof/>
            <w:webHidden/>
          </w:rPr>
          <w:instrText xml:space="preserve"> PAGEREF _Toc465292592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14:paraId="44A75A86" wp14:textId="77777777" w:rsidR="003B01AA" w:rsidRDefault="003B01AA">
      <w:pPr>
        <w:pStyle w:val="TableofFigures"/>
        <w:tabs>
          <w:tab w:val="right" w:leader="dot" w:pos="9962"/>
        </w:tabs>
        <w:rPr>
          <w:rFonts w:asciiTheme="minorHAnsi" w:eastAsiaTheme="minorEastAsia" w:hAnsiTheme="minorHAnsi" w:cstheme="minorBidi"/>
          <w:noProof/>
          <w:sz w:val="22"/>
          <w:szCs w:val="22"/>
          <w:lang w:val="en-US" w:eastAsia="en-US"/>
        </w:rPr>
      </w:pPr>
      <w:hyperlink w:anchor="_Toc465292593" w:history="1">
        <w:r w:rsidRPr="007B337F">
          <w:rPr>
            <w:rStyle w:val="Hyperlink"/>
            <w:noProof/>
          </w:rPr>
          <w:t>Figure 5 Cartographie Web Analyse Homme Femme</w:t>
        </w:r>
        <w:r>
          <w:rPr>
            <w:noProof/>
            <w:webHidden/>
          </w:rPr>
          <w:tab/>
        </w:r>
        <w:r>
          <w:rPr>
            <w:noProof/>
            <w:webHidden/>
          </w:rPr>
          <w:fldChar w:fldCharType="begin"/>
        </w:r>
        <w:r>
          <w:rPr>
            <w:noProof/>
            <w:webHidden/>
          </w:rPr>
          <w:instrText xml:space="preserve"> PAGEREF _Toc465292593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14:paraId="3D359D69" wp14:textId="77777777" w:rsidR="003B01AA" w:rsidRDefault="003B01AA">
      <w:pPr>
        <w:pStyle w:val="TableofFigures"/>
        <w:tabs>
          <w:tab w:val="right" w:leader="dot" w:pos="9962"/>
        </w:tabs>
        <w:rPr>
          <w:rFonts w:asciiTheme="minorHAnsi" w:eastAsiaTheme="minorEastAsia" w:hAnsiTheme="minorHAnsi" w:cstheme="minorBidi"/>
          <w:noProof/>
          <w:sz w:val="22"/>
          <w:szCs w:val="22"/>
          <w:lang w:val="en-US" w:eastAsia="en-US"/>
        </w:rPr>
      </w:pPr>
      <w:hyperlink w:anchor="_Toc465292594" w:history="1">
        <w:r w:rsidRPr="007B337F">
          <w:rPr>
            <w:rStyle w:val="Hyperlink"/>
            <w:noProof/>
          </w:rPr>
          <w:t>Figure 6 Cartographie Web Analyse Enfant Adulte</w:t>
        </w:r>
        <w:r>
          <w:rPr>
            <w:noProof/>
            <w:webHidden/>
          </w:rPr>
          <w:tab/>
        </w:r>
        <w:r>
          <w:rPr>
            <w:noProof/>
            <w:webHidden/>
          </w:rPr>
          <w:fldChar w:fldCharType="begin"/>
        </w:r>
        <w:r>
          <w:rPr>
            <w:noProof/>
            <w:webHidden/>
          </w:rPr>
          <w:instrText xml:space="preserve"> PAGEREF _Toc465292594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14:paraId="06463BF5" wp14:textId="77777777" w:rsidR="00E8231C" w:rsidRDefault="000C075C">
      <w:pPr>
        <w:pStyle w:val="Normal1"/>
        <w:rPr>
          <w:lang w:val="fr-CA"/>
        </w:rPr>
      </w:pPr>
      <w:r>
        <w:rPr>
          <w:lang w:val="fr-CA"/>
        </w:rPr>
        <w:fldChar w:fldCharType="end"/>
      </w:r>
    </w:p>
    <w:p xmlns:wp14="http://schemas.microsoft.com/office/word/2010/wordml" w14:paraId="0C873068" wp14:textId="77777777" w:rsidR="00821E84" w:rsidRDefault="00821E84">
      <w:pPr>
        <w:pStyle w:val="Normal1"/>
        <w:rPr>
          <w:lang w:val="fr-CA"/>
        </w:rPr>
      </w:pPr>
      <w:r>
        <w:rPr>
          <w:rFonts w:ascii="Cambria" w:hAnsi="Cambria"/>
          <w:b/>
          <w:color w:val="1F497D" w:themeColor="text2"/>
          <w:sz w:val="28"/>
          <w:szCs w:val="28"/>
        </w:rPr>
        <w:t>Tableaux</w:t>
      </w:r>
    </w:p>
    <w:p xmlns:wp14="http://schemas.microsoft.com/office/word/2010/wordml" w14:paraId="4C2F640A" wp14:textId="77777777" w:rsidR="00821E84" w:rsidRDefault="000C075C">
      <w:pPr>
        <w:pStyle w:val="TableofFigures"/>
        <w:tabs>
          <w:tab w:val="right" w:leader="dot" w:pos="9962"/>
        </w:tabs>
        <w:rPr>
          <w:rFonts w:asciiTheme="minorHAnsi" w:eastAsiaTheme="minorEastAsia" w:hAnsiTheme="minorHAnsi" w:cstheme="minorBidi"/>
          <w:noProof/>
          <w:sz w:val="22"/>
          <w:szCs w:val="22"/>
          <w:lang w:val="en-US" w:eastAsia="en-US"/>
        </w:rPr>
      </w:pPr>
      <w:r w:rsidRPr="000C075C">
        <w:fldChar w:fldCharType="begin"/>
      </w:r>
      <w:r w:rsidR="00821E84">
        <w:instrText xml:space="preserve"> TOC \h \z \c "Table" </w:instrText>
      </w:r>
      <w:r w:rsidRPr="000C075C">
        <w:fldChar w:fldCharType="separate"/>
      </w:r>
      <w:hyperlink w:anchor="_Toc465291094" w:history="1">
        <w:r w:rsidR="00821E84" w:rsidRPr="00502D0D">
          <w:rPr>
            <w:rStyle w:val="Hyperlink"/>
            <w:noProof/>
          </w:rPr>
          <w:t>Tableau 1 Compilation des données démographiques des populations touchées par le nuage de toxicité.</w:t>
        </w:r>
        <w:r w:rsidR="00821E84">
          <w:rPr>
            <w:noProof/>
            <w:webHidden/>
          </w:rPr>
          <w:tab/>
        </w:r>
        <w:r>
          <w:rPr>
            <w:noProof/>
            <w:webHidden/>
          </w:rPr>
          <w:fldChar w:fldCharType="begin"/>
        </w:r>
        <w:r w:rsidR="00821E84">
          <w:rPr>
            <w:noProof/>
            <w:webHidden/>
          </w:rPr>
          <w:instrText xml:space="preserve"> PAGEREF _Toc465291094 \h </w:instrText>
        </w:r>
        <w:r>
          <w:rPr>
            <w:noProof/>
            <w:webHidden/>
          </w:rPr>
        </w:r>
        <w:r>
          <w:rPr>
            <w:noProof/>
            <w:webHidden/>
          </w:rPr>
          <w:fldChar w:fldCharType="separate"/>
        </w:r>
        <w:r w:rsidR="00821E84">
          <w:rPr>
            <w:noProof/>
            <w:webHidden/>
          </w:rPr>
          <w:t>8</w:t>
        </w:r>
        <w:r>
          <w:rPr>
            <w:noProof/>
            <w:webHidden/>
          </w:rPr>
          <w:fldChar w:fldCharType="end"/>
        </w:r>
      </w:hyperlink>
    </w:p>
    <w:p xmlns:wp14="http://schemas.microsoft.com/office/word/2010/wordml" w14:paraId="1F869DE8" wp14:textId="77777777" w:rsidR="00821E84" w:rsidRPr="00AE651D" w:rsidRDefault="000C075C">
      <w:pPr>
        <w:pStyle w:val="Normal1"/>
        <w:rPr>
          <w:lang w:val="fr-CA"/>
        </w:rPr>
      </w:pPr>
      <w:r>
        <w:rPr>
          <w:lang w:val="fr-CA"/>
        </w:rPr>
        <w:fldChar w:fldCharType="end"/>
      </w:r>
    </w:p>
    <w:p xmlns:wp14="http://schemas.microsoft.com/office/word/2010/wordml" w14:paraId="5FB7EE25" wp14:textId="77777777" w:rsidR="000E3923" w:rsidRPr="00AE651D" w:rsidRDefault="000E3923">
      <w:pPr>
        <w:rPr>
          <w:b/>
          <w:smallCaps/>
        </w:rPr>
      </w:pPr>
      <w:bookmarkStart w:id="0" w:name="_gjdgxs" w:colFirst="0" w:colLast="0"/>
      <w:bookmarkEnd w:id="0"/>
      <w:r w:rsidRPr="00AE651D">
        <w:br w:type="page"/>
      </w:r>
    </w:p>
    <w:p xmlns:wp14="http://schemas.microsoft.com/office/word/2010/wordml" w14:paraId="6FACB9DA" wp14:textId="77777777" w:rsidR="00E8231C" w:rsidRPr="00AE651D" w:rsidRDefault="00062119">
      <w:pPr>
        <w:pStyle w:val="Heading1"/>
        <w:numPr>
          <w:ilvl w:val="0"/>
          <w:numId w:val="6"/>
        </w:numPr>
        <w:tabs>
          <w:tab w:val="left" w:pos="283"/>
        </w:tabs>
        <w:spacing w:before="0" w:line="276" w:lineRule="auto"/>
        <w:ind w:hanging="283"/>
        <w:rPr>
          <w:lang w:val="fr-CA"/>
        </w:rPr>
      </w:pPr>
      <w:bookmarkStart w:id="1" w:name="_Toc465292572"/>
      <w:r w:rsidRPr="00AE651D">
        <w:rPr>
          <w:lang w:val="fr-CA"/>
        </w:rPr>
        <w:lastRenderedPageBreak/>
        <w:t>Description de la méthode de résolution</w:t>
      </w:r>
      <w:bookmarkEnd w:id="1"/>
    </w:p>
    <w:p xmlns:wp14="http://schemas.microsoft.com/office/word/2010/wordml" w14:paraId="3AFA4983" wp14:textId="77777777" w:rsidR="00E8231C" w:rsidRPr="00AE651D" w:rsidRDefault="00E8231C">
      <w:pPr>
        <w:pStyle w:val="Normal1"/>
        <w:spacing w:after="120"/>
        <w:jc w:val="both"/>
        <w:rPr>
          <w:lang w:val="fr-CA"/>
        </w:rPr>
      </w:pPr>
    </w:p>
    <w:p xmlns:wp14="http://schemas.microsoft.com/office/word/2010/wordml" w14:paraId="4E17BECC" wp14:textId="77777777" w:rsidR="00E8231C" w:rsidRPr="00AE651D" w:rsidRDefault="00062119">
      <w:pPr>
        <w:pStyle w:val="Heading2"/>
        <w:numPr>
          <w:ilvl w:val="1"/>
          <w:numId w:val="6"/>
        </w:numPr>
        <w:ind w:hanging="283"/>
        <w:rPr>
          <w:lang w:val="fr-CA"/>
        </w:rPr>
      </w:pPr>
      <w:bookmarkStart w:id="2" w:name="_30j0zll" w:colFirst="0" w:colLast="0"/>
      <w:bookmarkStart w:id="3" w:name="_Toc465292573"/>
      <w:bookmarkEnd w:id="2"/>
      <w:r w:rsidRPr="00AE651D">
        <w:rPr>
          <w:lang w:val="fr-CA"/>
        </w:rPr>
        <w:t>Principe de résolution</w:t>
      </w:r>
      <w:bookmarkEnd w:id="3"/>
    </w:p>
    <w:p xmlns:wp14="http://schemas.microsoft.com/office/word/2010/wordml" w14:paraId="6EBAE088" wp14:textId="77777777" w:rsidR="006875D8" w:rsidRDefault="00293BA3" w:rsidP="00293BA3">
      <w:pPr>
        <w:pStyle w:val="Normal1"/>
        <w:spacing w:after="120"/>
        <w:jc w:val="both"/>
        <w:rPr>
          <w:lang w:val="fr-CA"/>
        </w:rPr>
      </w:pPr>
      <w:r>
        <w:rPr>
          <w:lang w:val="fr-CA"/>
        </w:rPr>
        <w:t>Trois principes ont guidé notre résolution de problèmes :</w:t>
      </w:r>
    </w:p>
    <w:p xmlns:wp14="http://schemas.microsoft.com/office/word/2010/wordml" w14:paraId="326F3287" wp14:textId="77777777" w:rsidR="00B4387E" w:rsidRDefault="00B4387E" w:rsidP="00B4387E">
      <w:pPr>
        <w:pStyle w:val="Normal1"/>
        <w:numPr>
          <w:ilvl w:val="0"/>
          <w:numId w:val="21"/>
        </w:numPr>
        <w:spacing w:after="120"/>
        <w:jc w:val="both"/>
        <w:rPr>
          <w:lang w:val="fr-CA"/>
        </w:rPr>
      </w:pPr>
      <w:r>
        <w:rPr>
          <w:lang w:val="fr-CA"/>
        </w:rPr>
        <w:t>Fiabilité : nous avons utilisé un maximum de données brutes et non transformées pour une fiabilité accrue de ces données</w:t>
      </w:r>
    </w:p>
    <w:p xmlns:wp14="http://schemas.microsoft.com/office/word/2010/wordml" w14:paraId="29CA4FF2" wp14:textId="77777777" w:rsidR="00B4387E" w:rsidRDefault="00B4387E" w:rsidP="00B4387E">
      <w:pPr>
        <w:pStyle w:val="Normal1"/>
        <w:numPr>
          <w:ilvl w:val="0"/>
          <w:numId w:val="21"/>
        </w:numPr>
        <w:spacing w:after="120"/>
        <w:jc w:val="both"/>
        <w:rPr>
          <w:lang w:val="fr-CA"/>
        </w:rPr>
      </w:pPr>
      <w:r>
        <w:rPr>
          <w:lang w:val="fr-CA"/>
        </w:rPr>
        <w:t>Flexibilité : nous avons construit notre solution pour que le travail puisse être repris et adapté selon un ajustement des besoins</w:t>
      </w:r>
    </w:p>
    <w:p xmlns:wp14="http://schemas.microsoft.com/office/word/2010/wordml" w14:paraId="199D12C0" wp14:textId="77777777" w:rsidR="00293BA3" w:rsidRDefault="00293BA3" w:rsidP="00293BA3">
      <w:pPr>
        <w:pStyle w:val="Normal1"/>
        <w:numPr>
          <w:ilvl w:val="0"/>
          <w:numId w:val="21"/>
        </w:numPr>
        <w:spacing w:after="120"/>
        <w:jc w:val="both"/>
        <w:rPr>
          <w:lang w:val="fr-CA"/>
        </w:rPr>
      </w:pPr>
      <w:r>
        <w:rPr>
          <w:lang w:val="fr-CA"/>
        </w:rPr>
        <w:t>Précision : pour chaque élément, nous avons travaillé à fournir l’analyse la plus précise géographiquement, ce qui a guidé plusieurs choix méthodologiques</w:t>
      </w:r>
    </w:p>
    <w:p xmlns:wp14="http://schemas.microsoft.com/office/word/2010/wordml" w14:paraId="220D7680" wp14:textId="77777777" w:rsidR="00B4387E" w:rsidRDefault="00B4387E" w:rsidP="00293BA3">
      <w:pPr>
        <w:pStyle w:val="Normal1"/>
        <w:numPr>
          <w:ilvl w:val="0"/>
          <w:numId w:val="21"/>
        </w:numPr>
        <w:spacing w:after="120"/>
        <w:jc w:val="both"/>
        <w:rPr>
          <w:lang w:val="fr-CA"/>
        </w:rPr>
      </w:pPr>
      <w:r>
        <w:rPr>
          <w:lang w:val="fr-CA"/>
        </w:rPr>
        <w:t>Accessibilité : nous avons voulu fournir des résultats accessibles et manipulables en fonction de besoins futurs</w:t>
      </w:r>
    </w:p>
    <w:p xmlns:wp14="http://schemas.microsoft.com/office/word/2010/wordml" w14:paraId="0587E841" wp14:textId="77777777" w:rsidR="00293BA3" w:rsidRDefault="00293BA3" w:rsidP="00293BA3">
      <w:pPr>
        <w:pStyle w:val="Normal1"/>
        <w:spacing w:after="120"/>
        <w:jc w:val="both"/>
        <w:rPr>
          <w:lang w:val="fr-CA"/>
        </w:rPr>
      </w:pPr>
      <w:r>
        <w:rPr>
          <w:lang w:val="fr-CA"/>
        </w:rPr>
        <w:t>La première étape de résolution a été la récolte des données par les sources primaires de données pour respecter notre principe de fiabilité. Le traitement de ces données a été réduit au minimum pour minimiser les risques d’erreur de manipulation et encore augmenter cette fiabilité. L’analyse par un modèle</w:t>
      </w:r>
      <w:r w:rsidR="00B4387E">
        <w:rPr>
          <w:lang w:val="fr-CA"/>
        </w:rPr>
        <w:t>, incluant l’analyse statistique de démographie,</w:t>
      </w:r>
      <w:r>
        <w:rPr>
          <w:lang w:val="fr-CA"/>
        </w:rPr>
        <w:t xml:space="preserve"> a permis de consigner les étapes pour retracer les erreurs au besoin, toujours au nom de notre principe de fiabilité. L’utilisation d’un modèle permettrait également de reprendre la solution présentée et de l’adapter selon de nouveaux besoins pour respecter notre principe de flexibilité.</w:t>
      </w:r>
      <w:r w:rsidR="00B4387E">
        <w:rPr>
          <w:lang w:val="fr-CA"/>
        </w:rPr>
        <w:t xml:space="preserve"> Pour chaque élément, nous avons travaillé dans notre analyse spatiale à l’échelle de précision la plus fine pour fournir un résultat précis. Finalement, une cartographie en ligne a été créée pour rendre nos résultats accessibles et les fonctions de manipulation sont activées pour modeler cette cartographie en fonction de besoins futurs. </w:t>
      </w:r>
    </w:p>
    <w:p xmlns:wp14="http://schemas.microsoft.com/office/word/2010/wordml" w14:paraId="2F985244" wp14:textId="77777777" w:rsidR="00293BA3" w:rsidRDefault="00293BA3" w:rsidP="006875D8">
      <w:pPr>
        <w:pStyle w:val="Normal1"/>
        <w:spacing w:after="120"/>
        <w:rPr>
          <w:lang w:val="fr-CA"/>
        </w:rPr>
      </w:pPr>
    </w:p>
    <w:p xmlns:wp14="http://schemas.microsoft.com/office/word/2010/wordml" w14:paraId="67A3C871" wp14:textId="77777777" w:rsidR="00E8231C" w:rsidRPr="00AE651D" w:rsidRDefault="00062119">
      <w:pPr>
        <w:pStyle w:val="Heading2"/>
        <w:numPr>
          <w:ilvl w:val="1"/>
          <w:numId w:val="6"/>
        </w:numPr>
        <w:ind w:hanging="283"/>
        <w:rPr>
          <w:lang w:val="fr-CA"/>
        </w:rPr>
      </w:pPr>
      <w:bookmarkStart w:id="4" w:name="_1fob9te" w:colFirst="0" w:colLast="0"/>
      <w:bookmarkStart w:id="5" w:name="_Toc465292574"/>
      <w:bookmarkEnd w:id="4"/>
      <w:r w:rsidRPr="00AE651D">
        <w:rPr>
          <w:lang w:val="fr-CA"/>
        </w:rPr>
        <w:t xml:space="preserve">Méthode et outils de </w:t>
      </w:r>
      <w:r w:rsidR="00AE651D">
        <w:rPr>
          <w:lang w:val="fr-CA"/>
        </w:rPr>
        <w:t>ré</w:t>
      </w:r>
      <w:r w:rsidR="007E6DA8" w:rsidRPr="00AE651D">
        <w:rPr>
          <w:lang w:val="fr-CA"/>
        </w:rPr>
        <w:t>solution</w:t>
      </w:r>
      <w:bookmarkEnd w:id="5"/>
    </w:p>
    <w:p xmlns:wp14="http://schemas.microsoft.com/office/word/2010/wordml" w14:paraId="3AB8C924" wp14:textId="77777777" w:rsidR="007E6DA8" w:rsidRDefault="00355835" w:rsidP="00355835">
      <w:pPr>
        <w:pStyle w:val="Heading3"/>
        <w:rPr>
          <w:lang w:val="fr-CA"/>
        </w:rPr>
      </w:pPr>
      <w:bookmarkStart w:id="6" w:name="_Toc465292575"/>
      <w:r>
        <w:rPr>
          <w:lang w:val="fr-CA"/>
        </w:rPr>
        <w:t>Données</w:t>
      </w:r>
      <w:bookmarkEnd w:id="6"/>
    </w:p>
    <w:p xmlns:wp14="http://schemas.microsoft.com/office/word/2010/wordml" w14:paraId="4A21A335" wp14:textId="77777777" w:rsidR="00AE651D" w:rsidRDefault="00AE651D" w:rsidP="00164FFA">
      <w:pPr>
        <w:pStyle w:val="Normal1"/>
        <w:numPr>
          <w:ilvl w:val="0"/>
          <w:numId w:val="17"/>
        </w:numPr>
        <w:jc w:val="both"/>
        <w:rPr>
          <w:lang w:val="fr-CA"/>
        </w:rPr>
      </w:pPr>
      <w:r>
        <w:rPr>
          <w:lang w:val="fr-CA"/>
        </w:rPr>
        <w:t xml:space="preserve">Fichier </w:t>
      </w:r>
      <w:r w:rsidR="00600967">
        <w:rPr>
          <w:lang w:val="fr-CA"/>
        </w:rPr>
        <w:t xml:space="preserve">de conversion </w:t>
      </w:r>
      <w:r>
        <w:rPr>
          <w:lang w:val="fr-CA"/>
        </w:rPr>
        <w:t>des codes postaux</w:t>
      </w:r>
      <w:r w:rsidR="00C94C5A">
        <w:rPr>
          <w:lang w:val="fr-CA"/>
        </w:rPr>
        <w:t xml:space="preserve"> (FCCP)</w:t>
      </w:r>
      <w:r w:rsidR="00600967">
        <w:rPr>
          <w:lang w:val="fr-CA"/>
        </w:rPr>
        <w:t xml:space="preserve"> </w:t>
      </w:r>
      <w:r w:rsidR="00600967" w:rsidRPr="009B7ECD">
        <w:rPr>
          <w:lang w:val="fr-CA"/>
        </w:rPr>
        <w:t>2007</w:t>
      </w:r>
      <w:r w:rsidR="009B7ECD" w:rsidRPr="009B7ECD">
        <w:rPr>
          <w:lang w:val="fr-CA"/>
        </w:rPr>
        <w:t xml:space="preserve"> (Statistique Canada 2007</w:t>
      </w:r>
      <w:r w:rsidR="009266A4">
        <w:rPr>
          <w:lang w:val="fr-CA"/>
        </w:rPr>
        <w:t>a</w:t>
      </w:r>
      <w:r w:rsidR="009B7ECD" w:rsidRPr="009B7ECD">
        <w:rPr>
          <w:lang w:val="fr-CA"/>
        </w:rPr>
        <w:t>)</w:t>
      </w:r>
      <w:r>
        <w:rPr>
          <w:lang w:val="fr-CA"/>
        </w:rPr>
        <w:t xml:space="preserve"> : </w:t>
      </w:r>
      <w:r w:rsidR="00600967">
        <w:rPr>
          <w:lang w:val="fr-CA"/>
        </w:rPr>
        <w:t>ce fichier est produit par Statistique Canada et la Société canadienne des Postes, mais doit être obtenu par une licence. Cette licence a été obtenue à travers l’Université de Sherbrooke</w:t>
      </w:r>
      <w:r w:rsidR="009B7ECD">
        <w:rPr>
          <w:lang w:val="fr-CA"/>
        </w:rPr>
        <w:t xml:space="preserve">, par Simon </w:t>
      </w:r>
      <w:proofErr w:type="spellStart"/>
      <w:r w:rsidR="009B7ECD">
        <w:rPr>
          <w:lang w:val="fr-CA"/>
        </w:rPr>
        <w:t>Trottier</w:t>
      </w:r>
      <w:proofErr w:type="spellEnd"/>
      <w:r w:rsidR="009B7ECD">
        <w:rPr>
          <w:lang w:val="fr-CA"/>
        </w:rPr>
        <w:t xml:space="preserve"> du Service des bibliothèques et archives</w:t>
      </w:r>
      <w:r w:rsidR="00075D71">
        <w:rPr>
          <w:lang w:val="fr-CA"/>
        </w:rPr>
        <w:t xml:space="preserve"> (Université de Sherbrooke</w:t>
      </w:r>
      <w:r w:rsidR="009B7ECD">
        <w:rPr>
          <w:lang w:val="fr-CA"/>
        </w:rPr>
        <w:t xml:space="preserve"> 2016).</w:t>
      </w:r>
    </w:p>
    <w:p xmlns:wp14="http://schemas.microsoft.com/office/word/2010/wordml" w14:paraId="19E7E06C" wp14:textId="77777777" w:rsidR="00AE651D" w:rsidRDefault="00AE651D" w:rsidP="00164FFA">
      <w:pPr>
        <w:pStyle w:val="Normal1"/>
        <w:numPr>
          <w:ilvl w:val="0"/>
          <w:numId w:val="17"/>
        </w:numPr>
        <w:jc w:val="both"/>
        <w:rPr>
          <w:lang w:val="fr-CA"/>
        </w:rPr>
      </w:pPr>
      <w:r>
        <w:rPr>
          <w:lang w:val="fr-CA"/>
        </w:rPr>
        <w:t>Recensement</w:t>
      </w:r>
      <w:r w:rsidR="00C94C5A">
        <w:rPr>
          <w:lang w:val="fr-CA"/>
        </w:rPr>
        <w:t xml:space="preserve"> : </w:t>
      </w:r>
      <w:r w:rsidR="007861B0">
        <w:rPr>
          <w:lang w:val="fr-CA"/>
        </w:rPr>
        <w:t>C</w:t>
      </w:r>
      <w:r w:rsidR="00164FFA">
        <w:rPr>
          <w:lang w:val="fr-CA"/>
        </w:rPr>
        <w:t>onsidérant que l’événement d’intérêt s’est déroulé en 2006, les données de recensement de la même année ont été retracées</w:t>
      </w:r>
      <w:r w:rsidR="007861B0">
        <w:rPr>
          <w:lang w:val="fr-CA"/>
        </w:rPr>
        <w:t>.</w:t>
      </w:r>
    </w:p>
    <w:p xmlns:wp14="http://schemas.microsoft.com/office/word/2010/wordml" w14:paraId="44988237" wp14:textId="77777777" w:rsidR="00AE651D" w:rsidRDefault="00AE651D" w:rsidP="00164FFA">
      <w:pPr>
        <w:pStyle w:val="Normal1"/>
        <w:numPr>
          <w:ilvl w:val="1"/>
          <w:numId w:val="17"/>
        </w:numPr>
        <w:jc w:val="both"/>
        <w:rPr>
          <w:lang w:val="fr-CA"/>
        </w:rPr>
      </w:pPr>
      <w:r>
        <w:rPr>
          <w:lang w:val="fr-CA"/>
        </w:rPr>
        <w:t>Fichier géographique </w:t>
      </w:r>
      <w:r w:rsidR="00164FFA">
        <w:rPr>
          <w:lang w:val="fr-CA"/>
        </w:rPr>
        <w:t>des aires de diffusion (Statistique Canada 2006</w:t>
      </w:r>
      <w:r w:rsidR="002E6D4B">
        <w:rPr>
          <w:lang w:val="fr-CA"/>
        </w:rPr>
        <w:t>a</w:t>
      </w:r>
      <w:r w:rsidR="00164FFA">
        <w:rPr>
          <w:lang w:val="fr-CA"/>
        </w:rPr>
        <w:t xml:space="preserve">) </w:t>
      </w:r>
      <w:r>
        <w:rPr>
          <w:lang w:val="fr-CA"/>
        </w:rPr>
        <w:t xml:space="preserve">: </w:t>
      </w:r>
      <w:r w:rsidR="00164FFA">
        <w:rPr>
          <w:lang w:val="fr-CA"/>
        </w:rPr>
        <w:t xml:space="preserve">Ce fichier contient les limites géographiques des aires de diffusion, des unités du recensement représentant </w:t>
      </w:r>
      <w:r w:rsidR="007861B0">
        <w:rPr>
          <w:lang w:val="fr-CA"/>
        </w:rPr>
        <w:t xml:space="preserve">des </w:t>
      </w:r>
      <w:r w:rsidR="007861B0">
        <w:rPr>
          <w:lang w:val="fr-CA"/>
        </w:rPr>
        <w:lastRenderedPageBreak/>
        <w:t>regroupements de 400 à 700 habitants (Statistique Canada 2015)</w:t>
      </w:r>
    </w:p>
    <w:p xmlns:wp14="http://schemas.microsoft.com/office/word/2010/wordml" w14:paraId="04D1D8E7" wp14:textId="77777777" w:rsidR="00AE651D" w:rsidRDefault="005229B1" w:rsidP="00164FFA">
      <w:pPr>
        <w:pStyle w:val="Normal1"/>
        <w:numPr>
          <w:ilvl w:val="1"/>
          <w:numId w:val="17"/>
        </w:numPr>
        <w:jc w:val="both"/>
        <w:rPr>
          <w:lang w:val="fr-CA"/>
        </w:rPr>
      </w:pPr>
      <w:r>
        <w:rPr>
          <w:lang w:val="fr-CA"/>
        </w:rPr>
        <w:t>Données démographiques </w:t>
      </w:r>
      <w:r w:rsidR="00CB1E22">
        <w:rPr>
          <w:lang w:val="fr-CA"/>
        </w:rPr>
        <w:t>(</w:t>
      </w:r>
      <w:r w:rsidR="00075D71">
        <w:rPr>
          <w:lang w:val="fr-CA"/>
        </w:rPr>
        <w:t>Statistique Canada</w:t>
      </w:r>
      <w:r w:rsidR="00CB1E22">
        <w:rPr>
          <w:lang w:val="fr-CA"/>
        </w:rPr>
        <w:t xml:space="preserve"> 2008)</w:t>
      </w:r>
      <w:r>
        <w:rPr>
          <w:lang w:val="fr-CA"/>
        </w:rPr>
        <w:t> : Ce fichier comprend les données du recensement canadien de 2006 regroupées par aire de diffusion.</w:t>
      </w:r>
    </w:p>
    <w:p xmlns:wp14="http://schemas.microsoft.com/office/word/2010/wordml" w14:paraId="23A8CE18" wp14:textId="77777777" w:rsidR="00AE651D" w:rsidRDefault="00AE651D" w:rsidP="00164FFA">
      <w:pPr>
        <w:pStyle w:val="Normal1"/>
        <w:numPr>
          <w:ilvl w:val="0"/>
          <w:numId w:val="17"/>
        </w:numPr>
        <w:jc w:val="both"/>
        <w:rPr>
          <w:lang w:val="fr-CA"/>
        </w:rPr>
      </w:pPr>
      <w:r>
        <w:rPr>
          <w:lang w:val="fr-CA"/>
        </w:rPr>
        <w:t>Nuage</w:t>
      </w:r>
      <w:r w:rsidR="00C94C5A">
        <w:rPr>
          <w:lang w:val="fr-CA"/>
        </w:rPr>
        <w:t xml:space="preserve"> : </w:t>
      </w:r>
      <w:r w:rsidR="005229B1">
        <w:rPr>
          <w:lang w:val="fr-CA"/>
        </w:rPr>
        <w:t>Ce fichier contient les limites géographiques du nuage de toxicité. L’</w:t>
      </w:r>
      <w:r w:rsidR="00C94C5A">
        <w:rPr>
          <w:lang w:val="fr-CA"/>
        </w:rPr>
        <w:t xml:space="preserve">information </w:t>
      </w:r>
      <w:r w:rsidR="005229B1">
        <w:rPr>
          <w:lang w:val="fr-CA"/>
        </w:rPr>
        <w:t xml:space="preserve">a été </w:t>
      </w:r>
      <w:r w:rsidR="00C94C5A">
        <w:rPr>
          <w:lang w:val="fr-CA"/>
        </w:rPr>
        <w:t>fou</w:t>
      </w:r>
      <w:r w:rsidR="005229B1">
        <w:rPr>
          <w:lang w:val="fr-CA"/>
        </w:rPr>
        <w:t>rnie directement.</w:t>
      </w:r>
    </w:p>
    <w:p xmlns:wp14="http://schemas.microsoft.com/office/word/2010/wordml" w14:paraId="76B375E1" wp14:textId="77777777" w:rsidR="00AE651D" w:rsidRDefault="005229B1" w:rsidP="00164FFA">
      <w:pPr>
        <w:pStyle w:val="Normal1"/>
        <w:numPr>
          <w:ilvl w:val="0"/>
          <w:numId w:val="17"/>
        </w:numPr>
        <w:jc w:val="both"/>
        <w:rPr>
          <w:lang w:val="fr-CA"/>
        </w:rPr>
      </w:pPr>
      <w:r>
        <w:rPr>
          <w:lang w:val="fr-CA"/>
        </w:rPr>
        <w:t>Arrondissements </w:t>
      </w:r>
      <w:r w:rsidR="00075D71">
        <w:rPr>
          <w:lang w:val="fr-CA"/>
        </w:rPr>
        <w:t>(Ville de Montréal</w:t>
      </w:r>
      <w:r w:rsidR="00CB1E22">
        <w:rPr>
          <w:lang w:val="fr-CA"/>
        </w:rPr>
        <w:t xml:space="preserve"> 2016)</w:t>
      </w:r>
      <w:r>
        <w:rPr>
          <w:lang w:val="fr-CA"/>
        </w:rPr>
        <w:t> : Ce fichier contient les limites géographiques des arrondissements et des villes liées de l’agglomération de Montréal.</w:t>
      </w:r>
    </w:p>
    <w:p xmlns:wp14="http://schemas.microsoft.com/office/word/2010/wordml" w14:paraId="13AE2572" wp14:textId="77777777" w:rsidR="00AE651D" w:rsidRDefault="00AE651D" w:rsidP="00AE651D">
      <w:pPr>
        <w:pStyle w:val="Normal1"/>
        <w:rPr>
          <w:lang w:val="fr-CA"/>
        </w:rPr>
      </w:pPr>
    </w:p>
    <w:p xmlns:wp14="http://schemas.microsoft.com/office/word/2010/wordml" w14:paraId="29009F2C" wp14:textId="77777777" w:rsidR="00355835" w:rsidRDefault="00355835" w:rsidP="00355835">
      <w:pPr>
        <w:pStyle w:val="Heading3"/>
        <w:rPr>
          <w:lang w:val="fr-CA"/>
        </w:rPr>
      </w:pPr>
      <w:bookmarkStart w:id="7" w:name="_Toc465292576"/>
      <w:r>
        <w:rPr>
          <w:lang w:val="fr-CA"/>
        </w:rPr>
        <w:t>Outils</w:t>
      </w:r>
      <w:bookmarkEnd w:id="7"/>
    </w:p>
    <w:p xmlns:wp14="http://schemas.microsoft.com/office/word/2010/wordml" w14:paraId="263BB93E" wp14:textId="77777777" w:rsidR="00355835" w:rsidRDefault="00355835" w:rsidP="00355835">
      <w:pPr>
        <w:pStyle w:val="Normal1"/>
        <w:jc w:val="both"/>
        <w:rPr>
          <w:lang w:val="fr-CA"/>
        </w:rPr>
      </w:pPr>
      <w:r>
        <w:rPr>
          <w:lang w:val="fr-CA"/>
        </w:rPr>
        <w:t xml:space="preserve">Pour la manipulation des données, les logiciels Beyond 20/20 version 7.0.5092 et Microsoft Excel 2010 ont été utilisés. L’analyse spatiale et la cartographie ont été réalisées grâce au logiciel </w:t>
      </w:r>
      <w:proofErr w:type="spellStart"/>
      <w:r>
        <w:rPr>
          <w:lang w:val="fr-CA"/>
        </w:rPr>
        <w:t>ArcMap</w:t>
      </w:r>
      <w:proofErr w:type="spellEnd"/>
      <w:r>
        <w:rPr>
          <w:lang w:val="fr-CA"/>
        </w:rPr>
        <w:t xml:space="preserve"> de </w:t>
      </w:r>
      <w:proofErr w:type="spellStart"/>
      <w:r>
        <w:rPr>
          <w:lang w:val="fr-CA"/>
        </w:rPr>
        <w:t>ArcGIS</w:t>
      </w:r>
      <w:proofErr w:type="spellEnd"/>
      <w:r>
        <w:rPr>
          <w:lang w:val="fr-CA"/>
        </w:rPr>
        <w:t xml:space="preserve"> 10.2.2 for Desktop. La cartographie a été mise en ligne grâce à </w:t>
      </w:r>
      <w:proofErr w:type="spellStart"/>
      <w:r>
        <w:rPr>
          <w:lang w:val="fr-CA"/>
        </w:rPr>
        <w:t>ArcGIS</w:t>
      </w:r>
      <w:proofErr w:type="spellEnd"/>
      <w:r>
        <w:rPr>
          <w:lang w:val="fr-CA"/>
        </w:rPr>
        <w:t xml:space="preserve"> Online.</w:t>
      </w:r>
    </w:p>
    <w:p xmlns:wp14="http://schemas.microsoft.com/office/word/2010/wordml" w14:paraId="7517D133" wp14:textId="77777777" w:rsidR="00355835" w:rsidRDefault="00355835" w:rsidP="00AE651D">
      <w:pPr>
        <w:pStyle w:val="Normal1"/>
        <w:rPr>
          <w:lang w:val="fr-CA"/>
        </w:rPr>
      </w:pPr>
    </w:p>
    <w:p xmlns:wp14="http://schemas.microsoft.com/office/word/2010/wordml" w14:paraId="62C189CC" wp14:textId="77777777" w:rsidR="00AE651D" w:rsidRDefault="00AE651D" w:rsidP="00355835">
      <w:pPr>
        <w:pStyle w:val="Heading3"/>
        <w:rPr>
          <w:lang w:val="fr-CA"/>
        </w:rPr>
      </w:pPr>
      <w:bookmarkStart w:id="8" w:name="_Toc465292577"/>
      <w:r>
        <w:rPr>
          <w:lang w:val="fr-CA"/>
        </w:rPr>
        <w:t>Étapes</w:t>
      </w:r>
      <w:bookmarkEnd w:id="8"/>
    </w:p>
    <w:p xmlns:wp14="http://schemas.microsoft.com/office/word/2010/wordml" w14:paraId="30EA9B0D" wp14:textId="77777777" w:rsidR="00161F26" w:rsidRDefault="00161F26" w:rsidP="00161F26">
      <w:pPr>
        <w:pStyle w:val="Normal1"/>
        <w:jc w:val="both"/>
        <w:rPr>
          <w:lang w:val="fr-CA"/>
        </w:rPr>
      </w:pPr>
      <w:r>
        <w:rPr>
          <w:lang w:val="fr-CA"/>
        </w:rPr>
        <w:t xml:space="preserve">Les données ont d’abord été recherchées et obtenues. Les données de codes postaux et les données démographiques du recensement 2006 ont nécessité des manipulations avant d’être utilisées avec les données géographiques des arrondissements, du nuage toxique et des limites géographiques du recensement. Les fichiers des codes postaux ont été obtenus pour l’ensemble du Canada. Ils sont séparés par </w:t>
      </w:r>
      <w:r w:rsidR="009F5120">
        <w:rPr>
          <w:lang w:val="fr-CA"/>
        </w:rPr>
        <w:t xml:space="preserve">code de </w:t>
      </w:r>
      <w:r>
        <w:rPr>
          <w:lang w:val="fr-CA"/>
        </w:rPr>
        <w:t xml:space="preserve">province </w:t>
      </w:r>
      <w:r w:rsidR="009F5120">
        <w:rPr>
          <w:lang w:val="fr-CA"/>
        </w:rPr>
        <w:t xml:space="preserve">(24 pour le Québec) </w:t>
      </w:r>
      <w:r>
        <w:rPr>
          <w:lang w:val="fr-CA"/>
        </w:rPr>
        <w:t xml:space="preserve">et fournis sous forme de fichier TXT. Ce fichier a été enregistré en CSV pour être importé dans </w:t>
      </w:r>
      <w:r w:rsidR="009266A4">
        <w:rPr>
          <w:lang w:val="fr-CA"/>
        </w:rPr>
        <w:t xml:space="preserve">Microsoft </w:t>
      </w:r>
      <w:r>
        <w:rPr>
          <w:lang w:val="fr-CA"/>
        </w:rPr>
        <w:t xml:space="preserve">Excel. </w:t>
      </w:r>
      <w:r w:rsidR="009266A4">
        <w:rPr>
          <w:lang w:val="fr-CA"/>
        </w:rPr>
        <w:t xml:space="preserve">L’outil « Convertir des données » a été utilisé pour délimiter les colonnes en se basant sur le fichier d’aide du Fichier de conversion des codes postaux (Statistique Canada 2007b). Le fichier contient, pour chaque code postal, les coordonnées géographiques en degré décimal NAD 1983 d’un point représentatif du code postal. La délimitation des colonnes a permis d’isoler ces coordonnées pour permettre leur </w:t>
      </w:r>
      <w:proofErr w:type="spellStart"/>
      <w:r w:rsidR="009266A4">
        <w:rPr>
          <w:lang w:val="fr-CA"/>
        </w:rPr>
        <w:t>géoréférencement</w:t>
      </w:r>
      <w:proofErr w:type="spellEnd"/>
      <w:r w:rsidR="009266A4">
        <w:rPr>
          <w:lang w:val="fr-CA"/>
        </w:rPr>
        <w:t>.</w:t>
      </w:r>
      <w:r w:rsidR="000D05AD">
        <w:rPr>
          <w:lang w:val="fr-CA"/>
        </w:rPr>
        <w:t xml:space="preserve"> La fonction « Filtrer » de Microsoft Excel a été utilisée pour ne conserver que les codes postaux correspondant à la division de recensement (DR) 2466, qui correspond à l’île de Montréal.</w:t>
      </w:r>
      <w:r w:rsidR="009F5120">
        <w:rPr>
          <w:lang w:val="fr-CA"/>
        </w:rPr>
        <w:t xml:space="preserve"> Le fichier a été enregistré en XLS pour une importation subséquente avec </w:t>
      </w:r>
      <w:proofErr w:type="spellStart"/>
      <w:r w:rsidR="009F5120">
        <w:rPr>
          <w:lang w:val="fr-CA"/>
        </w:rPr>
        <w:t>ArcMap</w:t>
      </w:r>
      <w:proofErr w:type="spellEnd"/>
      <w:r w:rsidR="009F5120">
        <w:rPr>
          <w:lang w:val="fr-CA"/>
        </w:rPr>
        <w:t>.</w:t>
      </w:r>
    </w:p>
    <w:p xmlns:wp14="http://schemas.microsoft.com/office/word/2010/wordml" w14:paraId="09D2B7C6" wp14:textId="77777777" w:rsidR="009266A4" w:rsidRDefault="009266A4" w:rsidP="00161F26">
      <w:pPr>
        <w:pStyle w:val="Normal1"/>
        <w:jc w:val="both"/>
        <w:rPr>
          <w:lang w:val="fr-CA"/>
        </w:rPr>
      </w:pPr>
    </w:p>
    <w:p xmlns:wp14="http://schemas.microsoft.com/office/word/2010/wordml" w14:paraId="21C3A3AE" wp14:textId="77777777" w:rsidR="009266A4" w:rsidRDefault="000D05AD" w:rsidP="00161F26">
      <w:pPr>
        <w:pStyle w:val="Normal1"/>
        <w:jc w:val="both"/>
        <w:rPr>
          <w:lang w:val="fr-CA"/>
        </w:rPr>
      </w:pPr>
      <w:r>
        <w:rPr>
          <w:lang w:val="fr-CA"/>
        </w:rPr>
        <w:t>Les informations démographiques ont été importées en format IVT du site de Statistique Canada (Statistique Canada 2008) selon la démarche fournie par Pearce (2012). Le format IVT peut être exploité par le logiciel Beyond 20/20</w:t>
      </w:r>
      <w:r w:rsidR="009F5120">
        <w:rPr>
          <w:lang w:val="fr-CA"/>
        </w:rPr>
        <w:t xml:space="preserve">. Le logiciel a permis de ne conserver les données que de la division de recensement 2466 comme pour les codes postaux, de regrouper les données par aire de diffusion et de sélectionner les informations du recensement qui nous intéressaient (selon les étapes </w:t>
      </w:r>
      <w:proofErr w:type="gramStart"/>
      <w:r w:rsidR="009F5120">
        <w:rPr>
          <w:lang w:val="fr-CA"/>
        </w:rPr>
        <w:t>de Université</w:t>
      </w:r>
      <w:proofErr w:type="gramEnd"/>
      <w:r w:rsidR="009F5120">
        <w:rPr>
          <w:lang w:val="fr-CA"/>
        </w:rPr>
        <w:t xml:space="preserve"> de Sherbrooke 2006). Comme le code de l’aire de diffusion n’était pas isolé dans une colonne, le fichier a été enregistré en CSV pour être retravaillé avec Microsoft Excel. Encore une fois, l’outil « Convertir des données » a été utilisé pour délimiter les colonnes et isoler l’identifiant de l’aire de diffusion. Le fichier a ensuite été enregistré en XLS pour être importé par après dans </w:t>
      </w:r>
      <w:proofErr w:type="spellStart"/>
      <w:r w:rsidR="009F5120">
        <w:rPr>
          <w:lang w:val="fr-CA"/>
        </w:rPr>
        <w:t>ArcMap</w:t>
      </w:r>
      <w:proofErr w:type="spellEnd"/>
      <w:r w:rsidR="009F5120">
        <w:rPr>
          <w:lang w:val="fr-CA"/>
        </w:rPr>
        <w:t>.</w:t>
      </w:r>
    </w:p>
    <w:p xmlns:wp14="http://schemas.microsoft.com/office/word/2010/wordml" w14:paraId="0657E033" wp14:textId="77777777" w:rsidR="009F5120" w:rsidRDefault="009F5120" w:rsidP="009F5120">
      <w:pPr>
        <w:pStyle w:val="Normal1"/>
        <w:rPr>
          <w:lang w:val="fr-CA"/>
        </w:rPr>
      </w:pPr>
    </w:p>
    <w:p xmlns:wp14="http://schemas.microsoft.com/office/word/2010/wordml" w14:paraId="60B963F1" wp14:textId="77777777" w:rsidR="009A51AE" w:rsidRDefault="005A41A4" w:rsidP="005A41A4">
      <w:pPr>
        <w:pStyle w:val="Normal1"/>
        <w:jc w:val="both"/>
        <w:rPr>
          <w:lang w:val="fr-CA"/>
        </w:rPr>
      </w:pPr>
      <w:r>
        <w:rPr>
          <w:lang w:val="fr-CA"/>
        </w:rPr>
        <w:lastRenderedPageBreak/>
        <w:t>Les fichiers XLS des codes postaux et des données démographiques et les fichiers SHP du nuage, des limites géographiques des aires de diffusion et des arrondissement</w:t>
      </w:r>
      <w:r w:rsidR="009A51AE">
        <w:rPr>
          <w:lang w:val="fr-CA"/>
        </w:rPr>
        <w:t xml:space="preserve">s ont été importés dans </w:t>
      </w:r>
      <w:proofErr w:type="spellStart"/>
      <w:r w:rsidR="009A51AE">
        <w:rPr>
          <w:lang w:val="fr-CA"/>
        </w:rPr>
        <w:t>ArcMap</w:t>
      </w:r>
      <w:proofErr w:type="spellEnd"/>
      <w:r w:rsidR="009A51AE">
        <w:rPr>
          <w:lang w:val="fr-CA"/>
        </w:rPr>
        <w:t xml:space="preserve">. Une </w:t>
      </w:r>
      <w:proofErr w:type="spellStart"/>
      <w:r w:rsidR="009A51AE">
        <w:rPr>
          <w:lang w:val="fr-CA"/>
        </w:rPr>
        <w:t>geodatabase</w:t>
      </w:r>
      <w:proofErr w:type="spellEnd"/>
      <w:r w:rsidR="009A51AE">
        <w:rPr>
          <w:lang w:val="fr-CA"/>
        </w:rPr>
        <w:t xml:space="preserve"> a immédiatement été créée pour rassembler les fichiers</w:t>
      </w:r>
      <w:r w:rsidR="00A97B83">
        <w:rPr>
          <w:lang w:val="fr-CA"/>
        </w:rPr>
        <w:t xml:space="preserve"> (</w:t>
      </w:r>
      <w:commentRangeStart w:id="9"/>
      <w:r w:rsidR="001613DF">
        <w:rPr>
          <w:lang w:val="fr-CA"/>
        </w:rPr>
        <w:t xml:space="preserve">aide </w:t>
      </w:r>
      <w:proofErr w:type="spellStart"/>
      <w:r w:rsidR="001613DF">
        <w:rPr>
          <w:lang w:val="fr-CA"/>
        </w:rPr>
        <w:t>ArcGIS</w:t>
      </w:r>
      <w:commentRangeEnd w:id="9"/>
      <w:proofErr w:type="spellEnd"/>
      <w:r w:rsidR="001613DF">
        <w:rPr>
          <w:rStyle w:val="CommentReference"/>
        </w:rPr>
        <w:commentReference w:id="9"/>
      </w:r>
      <w:r w:rsidR="00A97B83">
        <w:rPr>
          <w:lang w:val="fr-CA"/>
        </w:rPr>
        <w:t>)</w:t>
      </w:r>
      <w:r w:rsidR="009A51AE">
        <w:rPr>
          <w:lang w:val="fr-CA"/>
        </w:rPr>
        <w:t>. Les données brutes ont été importées dans un sous-dossier (</w:t>
      </w:r>
      <w:proofErr w:type="spellStart"/>
      <w:r w:rsidR="0025553D">
        <w:rPr>
          <w:lang w:val="fr-CA"/>
        </w:rPr>
        <w:t>Feature</w:t>
      </w:r>
      <w:proofErr w:type="spellEnd"/>
      <w:r w:rsidR="0025553D">
        <w:rPr>
          <w:lang w:val="fr-CA"/>
        </w:rPr>
        <w:t xml:space="preserve"> </w:t>
      </w:r>
      <w:proofErr w:type="spellStart"/>
      <w:r w:rsidR="0025553D">
        <w:rPr>
          <w:lang w:val="fr-CA"/>
        </w:rPr>
        <w:t>dataset</w:t>
      </w:r>
      <w:proofErr w:type="spellEnd"/>
      <w:r w:rsidR="009A51AE">
        <w:rPr>
          <w:lang w:val="fr-CA"/>
        </w:rPr>
        <w:t xml:space="preserve">) nommé </w:t>
      </w:r>
      <w:proofErr w:type="spellStart"/>
      <w:r w:rsidR="009A51AE">
        <w:rPr>
          <w:lang w:val="fr-CA"/>
        </w:rPr>
        <w:t>RawData</w:t>
      </w:r>
      <w:proofErr w:type="spellEnd"/>
      <w:r w:rsidR="009A51AE">
        <w:rPr>
          <w:lang w:val="fr-CA"/>
        </w:rPr>
        <w:t xml:space="preserve"> pour rassembler toutes les données brutes qui ne devraient pas être modifiées.</w:t>
      </w:r>
    </w:p>
    <w:p xmlns:wp14="http://schemas.microsoft.com/office/word/2010/wordml" w14:paraId="713FB7F8" wp14:textId="77777777" w:rsidR="009A51AE" w:rsidRDefault="009A51AE" w:rsidP="005A41A4">
      <w:pPr>
        <w:pStyle w:val="Normal1"/>
        <w:jc w:val="both"/>
        <w:rPr>
          <w:lang w:val="fr-CA"/>
        </w:rPr>
      </w:pPr>
    </w:p>
    <w:p xmlns:wp14="http://schemas.microsoft.com/office/word/2010/wordml" w14:paraId="52D0E022" wp14:textId="77777777" w:rsidR="009A51AE" w:rsidRDefault="005A41A4" w:rsidP="005A41A4">
      <w:pPr>
        <w:pStyle w:val="Normal1"/>
        <w:jc w:val="both"/>
        <w:rPr>
          <w:lang w:val="fr-CA"/>
        </w:rPr>
      </w:pPr>
      <w:r>
        <w:rPr>
          <w:lang w:val="fr-CA"/>
        </w:rPr>
        <w:t xml:space="preserve">L’outil « Import XY data » a été utilisé pour </w:t>
      </w:r>
      <w:proofErr w:type="spellStart"/>
      <w:r>
        <w:rPr>
          <w:lang w:val="fr-CA"/>
        </w:rPr>
        <w:t>géoréférencer</w:t>
      </w:r>
      <w:proofErr w:type="spellEnd"/>
      <w:r>
        <w:rPr>
          <w:lang w:val="fr-CA"/>
        </w:rPr>
        <w:t xml:space="preserve"> les données des codes postaux sur la base des colonnes de latitude et longitude, pour un système de coordonnées NAD 83.</w:t>
      </w:r>
    </w:p>
    <w:p xmlns:wp14="http://schemas.microsoft.com/office/word/2010/wordml" w14:paraId="051FBA46" wp14:textId="77777777" w:rsidR="009A51AE" w:rsidRDefault="009A51AE" w:rsidP="005A41A4">
      <w:pPr>
        <w:pStyle w:val="Normal1"/>
        <w:jc w:val="both"/>
        <w:rPr>
          <w:lang w:val="fr-CA"/>
        </w:rPr>
      </w:pPr>
    </w:p>
    <w:p xmlns:wp14="http://schemas.microsoft.com/office/word/2010/wordml" w14:paraId="18F9E312" wp14:textId="77777777" w:rsidR="00F51BCD" w:rsidRDefault="00F51BCD" w:rsidP="005A41A4">
      <w:pPr>
        <w:pStyle w:val="Normal1"/>
        <w:jc w:val="both"/>
        <w:rPr>
          <w:lang w:val="fr-CA"/>
        </w:rPr>
      </w:pPr>
      <w:r>
        <w:rPr>
          <w:lang w:val="fr-CA"/>
        </w:rPr>
        <w:t xml:space="preserve">La table des données démographiques a été importée dans </w:t>
      </w:r>
      <w:proofErr w:type="spellStart"/>
      <w:r>
        <w:rPr>
          <w:lang w:val="fr-CA"/>
        </w:rPr>
        <w:t>ArcMap</w:t>
      </w:r>
      <w:proofErr w:type="spellEnd"/>
      <w:r>
        <w:rPr>
          <w:lang w:val="fr-CA"/>
        </w:rPr>
        <w:t>. Le fichier des limites géographiques des aires de diffusion a été joint (outil « </w:t>
      </w:r>
      <w:proofErr w:type="spellStart"/>
      <w:r>
        <w:rPr>
          <w:lang w:val="fr-CA"/>
        </w:rPr>
        <w:t>Join</w:t>
      </w:r>
      <w:proofErr w:type="spellEnd"/>
      <w:r>
        <w:rPr>
          <w:lang w:val="fr-CA"/>
        </w:rPr>
        <w:t xml:space="preserve"> ») à cette table des données démographiques grâce à une colonne commune de l’aire de diffusion. </w:t>
      </w:r>
      <w:r w:rsidR="009A51AE">
        <w:rPr>
          <w:lang w:val="fr-CA"/>
        </w:rPr>
        <w:t xml:space="preserve">Cette opération permettait de visualiser les données démographiques avec leur </w:t>
      </w:r>
      <w:proofErr w:type="spellStart"/>
      <w:r w:rsidR="009A51AE">
        <w:rPr>
          <w:lang w:val="fr-CA"/>
        </w:rPr>
        <w:t>géoréférencement</w:t>
      </w:r>
      <w:proofErr w:type="spellEnd"/>
      <w:r w:rsidR="009A51AE">
        <w:rPr>
          <w:lang w:val="fr-CA"/>
        </w:rPr>
        <w:t>.</w:t>
      </w:r>
    </w:p>
    <w:p xmlns:wp14="http://schemas.microsoft.com/office/word/2010/wordml" w14:paraId="28EEAF5B" wp14:textId="77777777" w:rsidR="00650A05" w:rsidRDefault="00650A05" w:rsidP="005A41A4">
      <w:pPr>
        <w:pStyle w:val="Normal1"/>
        <w:jc w:val="both"/>
        <w:rPr>
          <w:lang w:val="fr-CA"/>
        </w:rPr>
      </w:pPr>
    </w:p>
    <w:p xmlns:wp14="http://schemas.microsoft.com/office/word/2010/wordml" w14:paraId="60E8125A" wp14:textId="77777777" w:rsidR="00650A05" w:rsidRDefault="00650A05" w:rsidP="005A41A4">
      <w:pPr>
        <w:pStyle w:val="Normal1"/>
        <w:jc w:val="both"/>
        <w:rPr>
          <w:lang w:val="fr-CA"/>
        </w:rPr>
      </w:pPr>
      <w:r>
        <w:rPr>
          <w:lang w:val="fr-CA"/>
        </w:rPr>
        <w:t>Les analyses spatiales ont été compilées dans un modèle qui permet de visualiser les opérations effectuées, de les reproduire et d’adapter le modèle et de produire une nouvelle solution si de nouveaux besoins sont identifiés. Ce modèle est présenté à la Figure 1.</w:t>
      </w:r>
    </w:p>
    <w:p xmlns:wp14="http://schemas.microsoft.com/office/word/2010/wordml" w14:paraId="7904A64E" wp14:textId="77777777" w:rsidR="00650A05" w:rsidRDefault="003B264B" w:rsidP="00650A05">
      <w:pPr>
        <w:pStyle w:val="Normal1"/>
        <w:keepNext/>
        <w:ind w:left="-426"/>
        <w:jc w:val="center"/>
      </w:pPr>
      <w:r w:rsidRPr="000C075C">
        <w:rPr>
          <w:lang w:val="fr-CA"/>
        </w:rPr>
        <w:pict w14:anchorId="1FA2D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pt;height:256.5pt">
            <v:imagedata r:id="rId9" o:title="GMQ706_APP1_Longueuil1_Modele"/>
          </v:shape>
        </w:pict>
      </w:r>
    </w:p>
    <w:p xmlns:wp14="http://schemas.microsoft.com/office/word/2010/wordml" w14:paraId="79202152" wp14:textId="77777777" w:rsidR="00650A05" w:rsidRPr="00650A05" w:rsidRDefault="00650A05" w:rsidP="00821E84">
      <w:pPr>
        <w:pStyle w:val="Caption"/>
        <w:jc w:val="center"/>
        <w:rPr>
          <w:lang w:val="fr-CA"/>
        </w:rPr>
      </w:pPr>
      <w:bookmarkStart w:id="10" w:name="_Toc465292589"/>
      <w:r w:rsidRPr="00650A05">
        <w:rPr>
          <w:lang w:val="fr-CA"/>
        </w:rPr>
        <w:t xml:space="preserve">Figure </w:t>
      </w:r>
      <w:r w:rsidR="000C075C">
        <w:fldChar w:fldCharType="begin"/>
      </w:r>
      <w:r w:rsidRPr="00650A05">
        <w:rPr>
          <w:lang w:val="fr-CA"/>
        </w:rPr>
        <w:instrText xml:space="preserve"> SEQ Figure \* ARABIC </w:instrText>
      </w:r>
      <w:r w:rsidR="000C075C">
        <w:fldChar w:fldCharType="separate"/>
      </w:r>
      <w:r w:rsidR="001D41F3">
        <w:rPr>
          <w:noProof/>
          <w:lang w:val="fr-CA"/>
        </w:rPr>
        <w:t>1</w:t>
      </w:r>
      <w:r w:rsidR="000C075C">
        <w:fldChar w:fldCharType="end"/>
      </w:r>
      <w:r w:rsidRPr="00650A05">
        <w:rPr>
          <w:lang w:val="fr-CA"/>
        </w:rPr>
        <w:t xml:space="preserve"> Modèle d'analyse spatiale et</w:t>
      </w:r>
      <w:r w:rsidR="00821E84">
        <w:rPr>
          <w:lang w:val="fr-CA"/>
        </w:rPr>
        <w:t xml:space="preserve"> </w:t>
      </w:r>
      <w:r w:rsidRPr="00650A05">
        <w:rPr>
          <w:lang w:val="fr-CA"/>
        </w:rPr>
        <w:t>de production de la solution.</w:t>
      </w:r>
      <w:bookmarkEnd w:id="10"/>
    </w:p>
    <w:p xmlns:wp14="http://schemas.microsoft.com/office/word/2010/wordml" w14:paraId="35479428" wp14:textId="77777777" w:rsidR="00802954" w:rsidRDefault="00802954" w:rsidP="005A41A4">
      <w:pPr>
        <w:pStyle w:val="Normal1"/>
        <w:jc w:val="both"/>
        <w:rPr>
          <w:lang w:val="fr-CA"/>
        </w:rPr>
      </w:pPr>
    </w:p>
    <w:p xmlns:wp14="http://schemas.microsoft.com/office/word/2010/wordml" w14:paraId="06E1D0B2" wp14:textId="77777777" w:rsidR="00802954" w:rsidRDefault="00650A05" w:rsidP="005A41A4">
      <w:pPr>
        <w:pStyle w:val="Normal1"/>
        <w:jc w:val="both"/>
        <w:rPr>
          <w:lang w:val="fr-CA"/>
        </w:rPr>
      </w:pPr>
      <w:r>
        <w:rPr>
          <w:lang w:val="fr-CA"/>
        </w:rPr>
        <w:t>Dans le modèle, les éléments avec un fond bleu sont les données d’entrée du modèle. Le cercle « Recensement 2006 par aire de diffusion » correspond à la jointure entre les limites géographiques et les données démographiques des aires de</w:t>
      </w:r>
      <w:r w:rsidR="00802954">
        <w:rPr>
          <w:lang w:val="fr-CA"/>
        </w:rPr>
        <w:t xml:space="preserve"> diffusion du recensement 2006.</w:t>
      </w:r>
    </w:p>
    <w:p xmlns:wp14="http://schemas.microsoft.com/office/word/2010/wordml" w14:paraId="01BA940A" wp14:textId="77777777" w:rsidR="00802954" w:rsidRDefault="00802954" w:rsidP="005A41A4">
      <w:pPr>
        <w:pStyle w:val="Normal1"/>
        <w:jc w:val="both"/>
        <w:rPr>
          <w:lang w:val="fr-CA"/>
        </w:rPr>
      </w:pPr>
    </w:p>
    <w:p xmlns:wp14="http://schemas.microsoft.com/office/word/2010/wordml" w14:paraId="2D06A831" wp14:textId="77777777" w:rsidR="00F51BCD" w:rsidRDefault="00650A05" w:rsidP="005A41A4">
      <w:pPr>
        <w:pStyle w:val="Normal1"/>
        <w:jc w:val="both"/>
        <w:rPr>
          <w:lang w:val="fr-CA"/>
        </w:rPr>
      </w:pPr>
      <w:r>
        <w:rPr>
          <w:lang w:val="fr-CA"/>
        </w:rPr>
        <w:t xml:space="preserve">« Arrondissements Montréal » a été découpé par le « Nuage » pour obtenir « Arrondissement dans nuage » qui représente les parties des arrondissements qui sont dans le nuage. </w:t>
      </w:r>
      <w:r w:rsidR="003B6A6F">
        <w:rPr>
          <w:lang w:val="fr-CA"/>
        </w:rPr>
        <w:t xml:space="preserve">« Arrondissement dans nuage » a été stocké dans le sous-dossier de la </w:t>
      </w:r>
      <w:proofErr w:type="spellStart"/>
      <w:r w:rsidR="003B6A6F">
        <w:rPr>
          <w:lang w:val="fr-CA"/>
        </w:rPr>
        <w:t>geodatabase</w:t>
      </w:r>
      <w:proofErr w:type="spellEnd"/>
      <w:r w:rsidR="003B6A6F">
        <w:rPr>
          <w:lang w:val="fr-CA"/>
        </w:rPr>
        <w:t xml:space="preserve"> (</w:t>
      </w:r>
      <w:proofErr w:type="spellStart"/>
      <w:r w:rsidR="003B6A6F">
        <w:rPr>
          <w:lang w:val="fr-CA"/>
        </w:rPr>
        <w:t>Feature</w:t>
      </w:r>
      <w:proofErr w:type="spellEnd"/>
      <w:r w:rsidR="003B6A6F">
        <w:rPr>
          <w:lang w:val="fr-CA"/>
        </w:rPr>
        <w:t xml:space="preserve"> </w:t>
      </w:r>
      <w:proofErr w:type="spellStart"/>
      <w:r w:rsidR="003B6A6F">
        <w:rPr>
          <w:lang w:val="fr-CA"/>
        </w:rPr>
        <w:t>dataset</w:t>
      </w:r>
      <w:proofErr w:type="spellEnd"/>
      <w:r w:rsidR="003B6A6F">
        <w:rPr>
          <w:lang w:val="fr-CA"/>
        </w:rPr>
        <w:t xml:space="preserve">) nommé </w:t>
      </w:r>
      <w:proofErr w:type="spellStart"/>
      <w:r w:rsidR="003B6A6F">
        <w:rPr>
          <w:lang w:val="fr-CA"/>
        </w:rPr>
        <w:t>DansZoneAffectee</w:t>
      </w:r>
      <w:proofErr w:type="spellEnd"/>
      <w:r w:rsidR="003B6A6F">
        <w:rPr>
          <w:lang w:val="fr-CA"/>
        </w:rPr>
        <w:t xml:space="preserve">, avec les résultats de l’étude. </w:t>
      </w:r>
      <w:r>
        <w:rPr>
          <w:lang w:val="fr-CA"/>
        </w:rPr>
        <w:t xml:space="preserve">Les opérations combinant </w:t>
      </w:r>
      <w:r w:rsidR="00802954">
        <w:rPr>
          <w:lang w:val="fr-CA"/>
        </w:rPr>
        <w:t>les données « Recensement 2006 par aire de diffusion », « Arrondissements Montréal » et « Nuage » ont permis de 1- attribuer son arrondissement correspondant à chaque aire de diffusion, 2- ne conserver que les aires de diffusion étant complètement ou partiellement dans le nuage, 3- attribuer une section de nuage (A ou B selon l’intensité de la toxicité) à chaque aire d’arrondissement et 4- compiler des statistiques d’aires de diffusion touchées par le nuage, par arrondissement, pour obtenir le tableau « CensusAD2006_Arrond_DansNuage ». Ces dernières données représentent le premier résultat produit par le modèle.</w:t>
      </w:r>
    </w:p>
    <w:p xmlns:wp14="http://schemas.microsoft.com/office/word/2010/wordml" w14:paraId="048763DF" wp14:textId="77777777" w:rsidR="00802954" w:rsidRDefault="00802954" w:rsidP="005A41A4">
      <w:pPr>
        <w:pStyle w:val="Normal1"/>
        <w:jc w:val="both"/>
        <w:rPr>
          <w:lang w:val="fr-CA"/>
        </w:rPr>
      </w:pPr>
    </w:p>
    <w:p xmlns:wp14="http://schemas.microsoft.com/office/word/2010/wordml" w14:paraId="7A7FF9A5" wp14:textId="77777777" w:rsidR="00802954" w:rsidRDefault="00802954" w:rsidP="005A41A4">
      <w:pPr>
        <w:pStyle w:val="Normal1"/>
        <w:jc w:val="both"/>
        <w:rPr>
          <w:lang w:val="fr-CA"/>
        </w:rPr>
      </w:pPr>
      <w:r>
        <w:rPr>
          <w:lang w:val="fr-CA"/>
        </w:rPr>
        <w:t>Les opérations combinant « Nuage » et « Codes postaux de Montréal » ont permis de 1- sélectionner tous les points représentant les codes postaux dans le nuage de toxicité, 2- attribuer une section de nuage (A ou B selon l’intensité de la toxicité) à chaque code postal et 3- convertir cette liste de codes postaux d’intérêt en fichier XLS pour une visualisation ultérieure dans Excel. Ce fichier XLS constitue le deuxième résultat produit par le modèle.</w:t>
      </w:r>
    </w:p>
    <w:p xmlns:wp14="http://schemas.microsoft.com/office/word/2010/wordml" w14:paraId="548004A0" wp14:textId="77777777" w:rsidR="00802954" w:rsidRDefault="00802954" w:rsidP="005A41A4">
      <w:pPr>
        <w:pStyle w:val="Normal1"/>
        <w:jc w:val="both"/>
        <w:rPr>
          <w:lang w:val="fr-CA"/>
        </w:rPr>
      </w:pPr>
    </w:p>
    <w:p xmlns:wp14="http://schemas.microsoft.com/office/word/2010/wordml" w14:paraId="5E98B7CC" wp14:textId="77777777" w:rsidR="00802954" w:rsidRDefault="00802954" w:rsidP="005A41A4">
      <w:pPr>
        <w:pStyle w:val="Normal1"/>
        <w:jc w:val="both"/>
        <w:rPr>
          <w:lang w:val="fr-CA"/>
        </w:rPr>
      </w:pPr>
      <w:r>
        <w:rPr>
          <w:lang w:val="fr-CA"/>
        </w:rPr>
        <w:t xml:space="preserve">« Arrondissement dans nuage » a été </w:t>
      </w:r>
      <w:r w:rsidR="003B6A6F">
        <w:rPr>
          <w:lang w:val="fr-CA"/>
        </w:rPr>
        <w:t xml:space="preserve">joint à « CensusAD2006_Arrond_DansNuage » (outil </w:t>
      </w:r>
      <w:proofErr w:type="spellStart"/>
      <w:r w:rsidR="003B6A6F">
        <w:rPr>
          <w:lang w:val="fr-CA"/>
        </w:rPr>
        <w:t>Join</w:t>
      </w:r>
      <w:proofErr w:type="spellEnd"/>
      <w:r w:rsidR="003B6A6F">
        <w:rPr>
          <w:lang w:val="fr-CA"/>
        </w:rPr>
        <w:t>) pour faciliter la cartographie par la suite.</w:t>
      </w:r>
    </w:p>
    <w:p xmlns:wp14="http://schemas.microsoft.com/office/word/2010/wordml" w14:paraId="2738A22A" wp14:textId="77777777" w:rsidR="003B6A6F" w:rsidRDefault="003B6A6F" w:rsidP="005A41A4">
      <w:pPr>
        <w:pStyle w:val="Normal1"/>
        <w:jc w:val="both"/>
        <w:rPr>
          <w:lang w:val="fr-CA"/>
        </w:rPr>
      </w:pPr>
    </w:p>
    <w:p xmlns:wp14="http://schemas.microsoft.com/office/word/2010/wordml" w14:paraId="4E98E9C8" wp14:textId="77777777" w:rsidR="00693247" w:rsidRDefault="00693247" w:rsidP="00693247">
      <w:pPr>
        <w:pStyle w:val="Normal1"/>
        <w:rPr>
          <w:lang w:val="fr-CA"/>
        </w:rPr>
      </w:pPr>
      <w:commentRangeStart w:id="11"/>
      <w:r>
        <w:rPr>
          <w:lang w:val="fr-CA"/>
        </w:rPr>
        <w:t xml:space="preserve">Quelques ébauches de représentations géographiques et de publications ont été testées dans </w:t>
      </w:r>
      <w:proofErr w:type="spellStart"/>
      <w:r>
        <w:rPr>
          <w:lang w:val="fr-CA"/>
        </w:rPr>
        <w:t>ArcGIS</w:t>
      </w:r>
      <w:proofErr w:type="spellEnd"/>
      <w:r>
        <w:rPr>
          <w:lang w:val="fr-CA"/>
        </w:rPr>
        <w:t xml:space="preserve"> pour circonscrire les informations démographiques retenues. </w:t>
      </w:r>
    </w:p>
    <w:p xmlns:wp14="http://schemas.microsoft.com/office/word/2010/wordml" w14:paraId="0609DE37" wp14:textId="77777777" w:rsidR="006F1F2C" w:rsidRDefault="00693247" w:rsidP="00693247">
      <w:pPr>
        <w:pStyle w:val="Normal1"/>
        <w:rPr>
          <w:lang w:val="fr-CA"/>
        </w:rPr>
      </w:pPr>
      <w:r>
        <w:rPr>
          <w:lang w:val="fr-CA"/>
        </w:rPr>
        <w:t xml:space="preserve">Les outils de </w:t>
      </w:r>
      <w:proofErr w:type="spellStart"/>
      <w:r>
        <w:rPr>
          <w:lang w:val="fr-CA"/>
        </w:rPr>
        <w:t>symbologie</w:t>
      </w:r>
      <w:proofErr w:type="spellEnd"/>
      <w:r>
        <w:rPr>
          <w:lang w:val="fr-CA"/>
        </w:rPr>
        <w:t xml:space="preserve"> tant dans </w:t>
      </w:r>
      <w:proofErr w:type="spellStart"/>
      <w:r>
        <w:rPr>
          <w:lang w:val="fr-CA"/>
        </w:rPr>
        <w:t>ArcGIS</w:t>
      </w:r>
      <w:proofErr w:type="spellEnd"/>
      <w:r>
        <w:rPr>
          <w:lang w:val="fr-CA"/>
        </w:rPr>
        <w:t xml:space="preserve"> que dans </w:t>
      </w:r>
      <w:proofErr w:type="spellStart"/>
      <w:r>
        <w:rPr>
          <w:lang w:val="fr-CA"/>
        </w:rPr>
        <w:t>ArcGIS</w:t>
      </w:r>
      <w:proofErr w:type="spellEnd"/>
      <w:r>
        <w:rPr>
          <w:lang w:val="fr-CA"/>
        </w:rPr>
        <w:t xml:space="preserve"> Online ont été utiles pour trouver « l’ergonomie » optimale pour imager la cartographie des informations démographiques.</w:t>
      </w:r>
    </w:p>
    <w:p xmlns:wp14="http://schemas.microsoft.com/office/word/2010/wordml" w14:paraId="000ED84F" wp14:textId="77777777" w:rsidR="006F1F2C" w:rsidRDefault="006F1F2C" w:rsidP="00693247">
      <w:pPr>
        <w:pStyle w:val="Normal1"/>
        <w:rPr>
          <w:lang w:val="fr-CA"/>
        </w:rPr>
      </w:pPr>
    </w:p>
    <w:p xmlns:wp14="http://schemas.microsoft.com/office/word/2010/wordml" w14:paraId="3863C482" wp14:textId="77777777" w:rsidR="006F1F2C" w:rsidRDefault="006F1F2C" w:rsidP="006F1F2C">
      <w:pPr>
        <w:pStyle w:val="Normal1"/>
        <w:rPr>
          <w:lang w:val="fr-CA"/>
        </w:rPr>
      </w:pPr>
      <w:r w:rsidRPr="00797FF8">
        <w:rPr>
          <w:lang w:val="fr-CA"/>
        </w:rPr>
        <w:t xml:space="preserve">Voici brièvement </w:t>
      </w:r>
      <w:r>
        <w:rPr>
          <w:lang w:val="fr-CA"/>
        </w:rPr>
        <w:t xml:space="preserve">les </w:t>
      </w:r>
      <w:r w:rsidRPr="00797FF8">
        <w:rPr>
          <w:lang w:val="fr-CA"/>
        </w:rPr>
        <w:t xml:space="preserve">étapes parcourues lors de la publication: </w:t>
      </w:r>
      <w:r>
        <w:rPr>
          <w:lang w:val="fr-CA"/>
        </w:rPr>
        <w:t xml:space="preserve">1) Publier un service; 2) </w:t>
      </w:r>
      <w:r w:rsidRPr="00797FF8">
        <w:rPr>
          <w:lang w:val="fr-CA"/>
        </w:rPr>
        <w:t>Choisir le serveur de l’université de Sherbrooke</w:t>
      </w:r>
      <w:r>
        <w:rPr>
          <w:lang w:val="fr-CA"/>
        </w:rPr>
        <w:t xml:space="preserve">; 3) </w:t>
      </w:r>
      <w:r w:rsidRPr="00797FF8">
        <w:rPr>
          <w:lang w:val="fr-CA"/>
        </w:rPr>
        <w:t xml:space="preserve">Publier les données </w:t>
      </w:r>
      <w:r>
        <w:rPr>
          <w:lang w:val="fr-CA"/>
        </w:rPr>
        <w:t>avec une capacité matricielle (« </w:t>
      </w:r>
      <w:proofErr w:type="spellStart"/>
      <w:r>
        <w:rPr>
          <w:lang w:val="fr-CA"/>
        </w:rPr>
        <w:t>Features</w:t>
      </w:r>
      <w:proofErr w:type="spellEnd"/>
      <w:r>
        <w:rPr>
          <w:lang w:val="fr-CA"/>
        </w:rPr>
        <w:t xml:space="preserve"> ») afin d’améliorer la vitesse sur le web; </w:t>
      </w:r>
      <w:r w:rsidRPr="00797FF8">
        <w:rPr>
          <w:lang w:val="fr-CA"/>
        </w:rPr>
        <w:t>on ne peut sélectionner les entités</w:t>
      </w:r>
      <w:r>
        <w:rPr>
          <w:lang w:val="fr-CA"/>
        </w:rPr>
        <w:t xml:space="preserve"> en contrepartie; 4) la sélection des opérations permises</w:t>
      </w:r>
      <w:r w:rsidR="00290805">
        <w:rPr>
          <w:lang w:val="fr-CA"/>
        </w:rPr>
        <w:t>.</w:t>
      </w:r>
      <w:commentRangeEnd w:id="11"/>
      <w:r w:rsidR="00BE01EF">
        <w:rPr>
          <w:rStyle w:val="CommentReference"/>
        </w:rPr>
        <w:commentReference w:id="11"/>
      </w:r>
    </w:p>
    <w:p xmlns:wp14="http://schemas.microsoft.com/office/word/2010/wordml" w14:paraId="629D6DDC" wp14:textId="77777777" w:rsidR="006F1F2C" w:rsidRDefault="006F1F2C" w:rsidP="006F1F2C">
      <w:pPr>
        <w:pStyle w:val="Normal1"/>
        <w:rPr>
          <w:lang w:val="fr-CA"/>
        </w:rPr>
      </w:pPr>
    </w:p>
    <w:p xmlns:wp14="http://schemas.microsoft.com/office/word/2010/wordml" w14:paraId="15D3BA86" wp14:textId="77777777" w:rsidR="00290805" w:rsidRDefault="00290805" w:rsidP="006F1F2C">
      <w:pPr>
        <w:pStyle w:val="Normal1"/>
        <w:rPr>
          <w:lang w:val="fr-CA"/>
        </w:rPr>
      </w:pPr>
      <w:r>
        <w:rPr>
          <w:noProof/>
        </w:rPr>
        <w:lastRenderedPageBreak/>
        <w:drawing>
          <wp:inline xmlns:wp14="http://schemas.microsoft.com/office/word/2010/wordprocessingDrawing" wp14:anchorId="38813E98" wp14:editId="7777777" distT="0" distB="0" distL="0" distR="0">
            <wp:extent cx="6315075" cy="48672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6315075" cy="4867275"/>
                    </a:xfrm>
                    <a:prstGeom prst="rect">
                      <a:avLst/>
                    </a:prstGeom>
                    <a:noFill/>
                    <a:ln w="9525">
                      <a:noFill/>
                      <a:miter lim="800000"/>
                      <a:headEnd/>
                      <a:tailEnd/>
                    </a:ln>
                  </pic:spPr>
                </pic:pic>
              </a:graphicData>
            </a:graphic>
          </wp:inline>
        </w:drawing>
      </w:r>
    </w:p>
    <w:p xmlns:wp14="http://schemas.microsoft.com/office/word/2010/wordml" w14:paraId="7685FEBB" wp14:textId="77777777" w:rsidR="007F4891" w:rsidRPr="007F4891" w:rsidRDefault="007F4891" w:rsidP="00821E84">
      <w:pPr>
        <w:pStyle w:val="Caption"/>
        <w:jc w:val="center"/>
        <w:rPr>
          <w:lang w:val="fr-CA"/>
        </w:rPr>
      </w:pPr>
      <w:bookmarkStart w:id="12" w:name="_Toc465292590"/>
      <w:r w:rsidRPr="007F4891">
        <w:rPr>
          <w:lang w:val="fr-CA"/>
        </w:rPr>
        <w:t xml:space="preserve">Figure </w:t>
      </w:r>
      <w:r w:rsidR="000C075C">
        <w:fldChar w:fldCharType="begin"/>
      </w:r>
      <w:r w:rsidRPr="007F4891">
        <w:rPr>
          <w:lang w:val="fr-CA"/>
        </w:rPr>
        <w:instrText xml:space="preserve"> SEQ Figure \* ARABIC </w:instrText>
      </w:r>
      <w:r w:rsidR="000C075C">
        <w:fldChar w:fldCharType="separate"/>
      </w:r>
      <w:r w:rsidR="001D41F3">
        <w:rPr>
          <w:noProof/>
          <w:lang w:val="fr-CA"/>
        </w:rPr>
        <w:t>2</w:t>
      </w:r>
      <w:r w:rsidR="000C075C">
        <w:fldChar w:fldCharType="end"/>
      </w:r>
      <w:r w:rsidRPr="007F4891">
        <w:rPr>
          <w:lang w:val="fr-CA"/>
        </w:rPr>
        <w:t xml:space="preserve"> Les étapes de publication d’un service de cartographie Web sur </w:t>
      </w:r>
      <w:proofErr w:type="spellStart"/>
      <w:r w:rsidRPr="007F4891">
        <w:rPr>
          <w:lang w:val="fr-CA"/>
        </w:rPr>
        <w:t>ArcGIS</w:t>
      </w:r>
      <w:proofErr w:type="spellEnd"/>
      <w:r w:rsidRPr="007F4891">
        <w:rPr>
          <w:lang w:val="fr-CA"/>
        </w:rPr>
        <w:t xml:space="preserve"> Online</w:t>
      </w:r>
      <w:bookmarkEnd w:id="12"/>
    </w:p>
    <w:p xmlns:wp14="http://schemas.microsoft.com/office/word/2010/wordml" w14:paraId="397C34E7" wp14:textId="77777777" w:rsidR="006F1F2C" w:rsidRPr="001D41F3" w:rsidRDefault="006F1F2C" w:rsidP="00693247">
      <w:pPr>
        <w:pStyle w:val="Normal1"/>
        <w:rPr>
          <w:lang w:val="fr-CA"/>
        </w:rPr>
      </w:pPr>
    </w:p>
    <w:p xmlns:wp14="http://schemas.microsoft.com/office/word/2010/wordml" w14:paraId="7A94E8A6" wp14:textId="77777777" w:rsidR="00693247" w:rsidRDefault="00693247" w:rsidP="005A41A4">
      <w:pPr>
        <w:pStyle w:val="Normal1"/>
        <w:jc w:val="both"/>
        <w:rPr>
          <w:lang w:val="fr-CA"/>
        </w:rPr>
      </w:pPr>
    </w:p>
    <w:p xmlns:wp14="http://schemas.microsoft.com/office/word/2010/wordml" w14:paraId="5838BFB6" wp14:textId="77777777" w:rsidR="006F1F2C" w:rsidRDefault="006F1F2C" w:rsidP="005A41A4">
      <w:pPr>
        <w:pStyle w:val="Normal1"/>
        <w:jc w:val="both"/>
        <w:rPr>
          <w:lang w:val="fr-CA"/>
        </w:rPr>
      </w:pPr>
    </w:p>
    <w:p xmlns:wp14="http://schemas.microsoft.com/office/word/2010/wordml" w14:paraId="1D2D23BF" wp14:textId="77777777" w:rsidR="005C2A2E" w:rsidRPr="00AE651D" w:rsidRDefault="005C2A2E" w:rsidP="005C2A2E">
      <w:pPr>
        <w:pStyle w:val="NormalWeb"/>
        <w:shd w:val="clear" w:color="auto" w:fill="FFFFFF"/>
        <w:spacing w:before="0" w:beforeAutospacing="0" w:after="0" w:afterAutospacing="0"/>
        <w:rPr>
          <w:lang w:val="fr-CA"/>
        </w:rPr>
      </w:pPr>
    </w:p>
    <w:p xmlns:wp14="http://schemas.microsoft.com/office/word/2010/wordml" w14:paraId="64E828C2" wp14:textId="77777777" w:rsidR="00355835" w:rsidRDefault="00355835">
      <w:r>
        <w:br w:type="page"/>
      </w:r>
    </w:p>
    <w:p xmlns:wp14="http://schemas.microsoft.com/office/word/2010/wordml" w14:paraId="10AB8ED9" wp14:textId="77777777" w:rsidR="00E8231C" w:rsidRPr="00AE651D" w:rsidRDefault="00062119">
      <w:pPr>
        <w:pStyle w:val="Heading1"/>
        <w:numPr>
          <w:ilvl w:val="0"/>
          <w:numId w:val="6"/>
        </w:numPr>
        <w:tabs>
          <w:tab w:val="left" w:pos="283"/>
        </w:tabs>
        <w:spacing w:before="0" w:line="276" w:lineRule="auto"/>
        <w:ind w:hanging="283"/>
        <w:rPr>
          <w:lang w:val="fr-CA"/>
        </w:rPr>
      </w:pPr>
      <w:bookmarkStart w:id="13" w:name="_3znysh7" w:colFirst="0" w:colLast="0"/>
      <w:bookmarkStart w:id="14" w:name="_Toc465292578"/>
      <w:bookmarkEnd w:id="13"/>
      <w:r w:rsidRPr="00AE651D">
        <w:rPr>
          <w:lang w:val="fr-CA"/>
        </w:rPr>
        <w:lastRenderedPageBreak/>
        <w:t>Description de la solution</w:t>
      </w:r>
      <w:bookmarkEnd w:id="14"/>
    </w:p>
    <w:p xmlns:wp14="http://schemas.microsoft.com/office/word/2010/wordml" w14:paraId="23726FBF" wp14:textId="77777777" w:rsidR="003B6A6F" w:rsidRDefault="003B6A6F" w:rsidP="003B6A6F">
      <w:pPr>
        <w:pStyle w:val="Normal1"/>
        <w:jc w:val="both"/>
        <w:rPr>
          <w:lang w:val="fr-CA"/>
        </w:rPr>
      </w:pPr>
      <w:r>
        <w:rPr>
          <w:lang w:val="fr-CA"/>
        </w:rPr>
        <w:t>Le modèle présenté dans la section 1.2 a d’abord produit un fichier Excel contenant les codes postaux inclus dans le nuage ainsi que la section de nuage qui y est associée. La mise en forme de ce tableau a été légèrement modifiée pour faciliter sa consultation. Un deuxième onglet nommé « </w:t>
      </w:r>
      <w:proofErr w:type="spellStart"/>
      <w:r>
        <w:rPr>
          <w:lang w:val="fr-CA"/>
        </w:rPr>
        <w:t>Legende</w:t>
      </w:r>
      <w:proofErr w:type="spellEnd"/>
      <w:r>
        <w:rPr>
          <w:lang w:val="fr-CA"/>
        </w:rPr>
        <w:t xml:space="preserve"> » a été ajouté au fichier Excel avec la description de tous les champs du tableau. </w:t>
      </w:r>
      <w:commentRangeStart w:id="15"/>
      <w:r>
        <w:rPr>
          <w:lang w:val="fr-CA"/>
        </w:rPr>
        <w:t>Ce document est disponible en annexe</w:t>
      </w:r>
      <w:commentRangeEnd w:id="15"/>
      <w:r>
        <w:rPr>
          <w:rStyle w:val="CommentReference"/>
        </w:rPr>
        <w:commentReference w:id="15"/>
      </w:r>
      <w:r>
        <w:rPr>
          <w:lang w:val="fr-CA"/>
        </w:rPr>
        <w:t>.</w:t>
      </w:r>
    </w:p>
    <w:p xmlns:wp14="http://schemas.microsoft.com/office/word/2010/wordml" w14:paraId="38E3AECE" wp14:textId="77777777" w:rsidR="003B6A6F" w:rsidRDefault="003B6A6F" w:rsidP="003B6A6F">
      <w:pPr>
        <w:pStyle w:val="Normal1"/>
        <w:rPr>
          <w:lang w:val="fr-CA"/>
        </w:rPr>
      </w:pPr>
    </w:p>
    <w:p xmlns:wp14="http://schemas.microsoft.com/office/word/2010/wordml" w14:paraId="30CDBE87" wp14:textId="77777777" w:rsidR="00535BBC" w:rsidRDefault="00535BBC" w:rsidP="006E018D">
      <w:pPr>
        <w:pStyle w:val="Normal1"/>
        <w:jc w:val="both"/>
        <w:rPr>
          <w:lang w:val="fr-CA"/>
        </w:rPr>
      </w:pPr>
      <w:r>
        <w:rPr>
          <w:lang w:val="fr-CA"/>
        </w:rPr>
        <w:t>Les données démographiques ont été compilées et exportées dans un fichier Excel. Les données sont compilées dans le Tableau 1 et</w:t>
      </w:r>
      <w:r w:rsidR="006E018D">
        <w:rPr>
          <w:lang w:val="fr-CA"/>
        </w:rPr>
        <w:t xml:space="preserve"> partiellement dessinées dans les</w:t>
      </w:r>
      <w:r>
        <w:rPr>
          <w:lang w:val="fr-CA"/>
        </w:rPr>
        <w:t xml:space="preserve"> Figure</w:t>
      </w:r>
      <w:r w:rsidR="006E018D">
        <w:rPr>
          <w:lang w:val="fr-CA"/>
        </w:rPr>
        <w:t>s</w:t>
      </w:r>
      <w:r>
        <w:rPr>
          <w:lang w:val="fr-CA"/>
        </w:rPr>
        <w:t xml:space="preserve"> 2</w:t>
      </w:r>
      <w:r w:rsidR="006E018D">
        <w:rPr>
          <w:lang w:val="fr-CA"/>
        </w:rPr>
        <w:t xml:space="preserve"> et 3</w:t>
      </w:r>
      <w:r>
        <w:rPr>
          <w:lang w:val="fr-CA"/>
        </w:rPr>
        <w:t xml:space="preserve">. </w:t>
      </w:r>
      <w:commentRangeStart w:id="16"/>
      <w:r w:rsidR="006E018D">
        <w:rPr>
          <w:lang w:val="fr-CA"/>
        </w:rPr>
        <w:t>Le détail des données démographiques compilées par arrondissement pour la population touchée et des graphiques produits sont dans un fichier Excel en annexe</w:t>
      </w:r>
      <w:commentRangeEnd w:id="16"/>
      <w:r w:rsidR="006E018D">
        <w:rPr>
          <w:rStyle w:val="CommentReference"/>
        </w:rPr>
        <w:commentReference w:id="16"/>
      </w:r>
      <w:r w:rsidR="006E018D">
        <w:rPr>
          <w:lang w:val="fr-CA"/>
        </w:rPr>
        <w:t>.</w:t>
      </w:r>
    </w:p>
    <w:p xmlns:wp14="http://schemas.microsoft.com/office/word/2010/wordml" w14:paraId="32B7081E" wp14:textId="77777777" w:rsidR="00535BBC" w:rsidRDefault="00535BBC" w:rsidP="003B6A6F">
      <w:pPr>
        <w:pStyle w:val="Normal1"/>
        <w:rPr>
          <w:lang w:val="fr-CA"/>
        </w:rPr>
      </w:pPr>
    </w:p>
    <w:p xmlns:wp14="http://schemas.microsoft.com/office/word/2010/wordml" w14:paraId="2A7897FE" wp14:textId="77777777" w:rsidR="00535BBC" w:rsidRDefault="00535BBC" w:rsidP="003B6A6F">
      <w:pPr>
        <w:pStyle w:val="Normal1"/>
        <w:rPr>
          <w:lang w:val="fr-CA"/>
        </w:rPr>
      </w:pPr>
    </w:p>
    <w:p xmlns:wp14="http://schemas.microsoft.com/office/word/2010/wordml" w14:paraId="4EA9E55F" wp14:textId="77777777" w:rsidR="00535BBC" w:rsidRPr="00535BBC" w:rsidRDefault="00535BBC" w:rsidP="00821E84">
      <w:pPr>
        <w:pStyle w:val="Caption"/>
        <w:keepNext/>
        <w:jc w:val="center"/>
        <w:rPr>
          <w:lang w:val="fr-CA"/>
        </w:rPr>
      </w:pPr>
      <w:bookmarkStart w:id="17" w:name="_Toc465291094"/>
      <w:r w:rsidRPr="00535BBC">
        <w:rPr>
          <w:lang w:val="fr-CA"/>
        </w:rPr>
        <w:t>Table</w:t>
      </w:r>
      <w:r>
        <w:rPr>
          <w:lang w:val="fr-CA"/>
        </w:rPr>
        <w:t>au</w:t>
      </w:r>
      <w:r w:rsidRPr="00535BBC">
        <w:rPr>
          <w:lang w:val="fr-CA"/>
        </w:rPr>
        <w:t xml:space="preserve"> </w:t>
      </w:r>
      <w:r w:rsidR="000C075C">
        <w:fldChar w:fldCharType="begin"/>
      </w:r>
      <w:r w:rsidRPr="00535BBC">
        <w:rPr>
          <w:lang w:val="fr-CA"/>
        </w:rPr>
        <w:instrText xml:space="preserve"> SEQ Table \* ARABIC </w:instrText>
      </w:r>
      <w:r w:rsidR="000C075C">
        <w:fldChar w:fldCharType="separate"/>
      </w:r>
      <w:r w:rsidRPr="00535BBC">
        <w:rPr>
          <w:noProof/>
          <w:lang w:val="fr-CA"/>
        </w:rPr>
        <w:t>1</w:t>
      </w:r>
      <w:r w:rsidR="000C075C">
        <w:fldChar w:fldCharType="end"/>
      </w:r>
      <w:r w:rsidRPr="00535BBC">
        <w:rPr>
          <w:lang w:val="fr-CA"/>
        </w:rPr>
        <w:t xml:space="preserve"> Compilation </w:t>
      </w:r>
      <w:commentRangeStart w:id="18"/>
      <w:r w:rsidRPr="00535BBC">
        <w:rPr>
          <w:lang w:val="fr-CA"/>
        </w:rPr>
        <w:t xml:space="preserve">des </w:t>
      </w:r>
      <w:commentRangeEnd w:id="18"/>
      <w:r w:rsidR="003E137B">
        <w:rPr>
          <w:rStyle w:val="CommentReference"/>
          <w:b w:val="0"/>
          <w:bCs w:val="0"/>
          <w:color w:val="000000"/>
        </w:rPr>
        <w:commentReference w:id="18"/>
      </w:r>
      <w:r w:rsidRPr="00535BBC">
        <w:rPr>
          <w:lang w:val="fr-CA"/>
        </w:rPr>
        <w:t>données démographiques des populations touchées par le nuage de toxicité.</w:t>
      </w:r>
      <w:bookmarkEnd w:id="17"/>
    </w:p>
    <w:tbl>
      <w:tblPr>
        <w:tblStyle w:val="LightShading-Accent11"/>
        <w:tblW w:w="10240" w:type="dxa"/>
        <w:tblLook w:val="04A0"/>
      </w:tblPr>
      <w:tblGrid>
        <w:gridCol w:w="3860"/>
        <w:gridCol w:w="1480"/>
        <w:gridCol w:w="1720"/>
        <w:gridCol w:w="1460"/>
        <w:gridCol w:w="1720"/>
      </w:tblGrid>
      <w:tr xmlns:wp14="http://schemas.microsoft.com/office/word/2010/wordml" w14:paraId="11CA19C9" wp14:textId="77777777" w:rsidR="00535BBC" w:rsidTr="00535BBC">
        <w:trPr>
          <w:cnfStyle w:val="100000000000"/>
          <w:trHeight w:val="264"/>
        </w:trPr>
        <w:tc>
          <w:tcPr>
            <w:cnfStyle w:val="001000000000"/>
            <w:tcW w:w="3860" w:type="dxa"/>
            <w:noWrap/>
            <w:hideMark/>
          </w:tcPr>
          <w:p w14:paraId="693990DA" wp14:textId="77777777" w:rsidR="00535BBC" w:rsidRPr="00535BBC" w:rsidRDefault="00535BBC">
            <w:pPr>
              <w:jc w:val="center"/>
              <w:rPr>
                <w:rFonts w:ascii="Arial" w:hAnsi="Arial" w:cs="Arial"/>
                <w:sz w:val="20"/>
                <w:szCs w:val="20"/>
              </w:rPr>
            </w:pPr>
            <w:r w:rsidRPr="00535BBC">
              <w:rPr>
                <w:rFonts w:ascii="Arial" w:hAnsi="Arial" w:cs="Arial"/>
                <w:bCs w:val="0"/>
                <w:sz w:val="20"/>
                <w:szCs w:val="20"/>
              </w:rPr>
              <w:t>Arrondissement</w:t>
            </w:r>
          </w:p>
        </w:tc>
        <w:tc>
          <w:tcPr>
            <w:tcW w:w="1480" w:type="dxa"/>
            <w:noWrap/>
            <w:hideMark/>
          </w:tcPr>
          <w:p w14:paraId="20E33A1D" wp14:textId="77777777" w:rsidR="00535BBC" w:rsidRPr="00535BBC" w:rsidRDefault="00535BBC">
            <w:pPr>
              <w:jc w:val="center"/>
              <w:cnfStyle w:val="100000000000"/>
              <w:rPr>
                <w:rFonts w:ascii="Arial" w:hAnsi="Arial" w:cs="Arial"/>
                <w:sz w:val="20"/>
                <w:szCs w:val="20"/>
              </w:rPr>
            </w:pPr>
            <w:r w:rsidRPr="00535BBC">
              <w:rPr>
                <w:rFonts w:ascii="Arial" w:hAnsi="Arial" w:cs="Arial"/>
                <w:bCs w:val="0"/>
                <w:sz w:val="20"/>
                <w:szCs w:val="20"/>
              </w:rPr>
              <w:t>Homme 0-19</w:t>
            </w:r>
          </w:p>
        </w:tc>
        <w:tc>
          <w:tcPr>
            <w:tcW w:w="1720" w:type="dxa"/>
            <w:noWrap/>
            <w:hideMark/>
          </w:tcPr>
          <w:p w14:paraId="24F5A877" wp14:textId="77777777" w:rsidR="00535BBC" w:rsidRPr="00535BBC" w:rsidRDefault="003E137B" w:rsidP="003E137B">
            <w:pPr>
              <w:jc w:val="center"/>
              <w:cnfStyle w:val="100000000000"/>
              <w:rPr>
                <w:rFonts w:ascii="Arial" w:hAnsi="Arial" w:cs="Arial"/>
                <w:sz w:val="20"/>
                <w:szCs w:val="20"/>
              </w:rPr>
            </w:pPr>
            <w:r>
              <w:rPr>
                <w:rFonts w:ascii="Arial" w:hAnsi="Arial" w:cs="Arial"/>
                <w:bCs w:val="0"/>
                <w:sz w:val="20"/>
                <w:szCs w:val="20"/>
              </w:rPr>
              <w:t>Homme 20</w:t>
            </w:r>
            <w:r w:rsidR="00535BBC" w:rsidRPr="00535BBC">
              <w:rPr>
                <w:rFonts w:ascii="Arial" w:hAnsi="Arial" w:cs="Arial"/>
                <w:bCs w:val="0"/>
                <w:sz w:val="20"/>
                <w:szCs w:val="20"/>
              </w:rPr>
              <w:t xml:space="preserve"> et +</w:t>
            </w:r>
          </w:p>
        </w:tc>
        <w:tc>
          <w:tcPr>
            <w:tcW w:w="1460" w:type="dxa"/>
            <w:noWrap/>
            <w:hideMark/>
          </w:tcPr>
          <w:p w14:paraId="0BB1B794" wp14:textId="77777777" w:rsidR="00535BBC" w:rsidRPr="00535BBC" w:rsidRDefault="00535BBC">
            <w:pPr>
              <w:jc w:val="center"/>
              <w:cnfStyle w:val="100000000000"/>
              <w:rPr>
                <w:rFonts w:ascii="Arial" w:hAnsi="Arial" w:cs="Arial"/>
                <w:sz w:val="20"/>
                <w:szCs w:val="20"/>
              </w:rPr>
            </w:pPr>
            <w:r w:rsidRPr="00535BBC">
              <w:rPr>
                <w:rFonts w:ascii="Arial" w:hAnsi="Arial" w:cs="Arial"/>
                <w:bCs w:val="0"/>
                <w:sz w:val="20"/>
                <w:szCs w:val="20"/>
              </w:rPr>
              <w:t>Femme 0-19</w:t>
            </w:r>
          </w:p>
        </w:tc>
        <w:tc>
          <w:tcPr>
            <w:tcW w:w="1720" w:type="dxa"/>
            <w:noWrap/>
            <w:hideMark/>
          </w:tcPr>
          <w:p w14:paraId="6E6139EF" wp14:textId="77777777" w:rsidR="00535BBC" w:rsidRPr="00535BBC" w:rsidRDefault="003E137B" w:rsidP="003E137B">
            <w:pPr>
              <w:jc w:val="center"/>
              <w:cnfStyle w:val="100000000000"/>
              <w:rPr>
                <w:rFonts w:ascii="Arial" w:hAnsi="Arial" w:cs="Arial"/>
                <w:sz w:val="20"/>
                <w:szCs w:val="20"/>
              </w:rPr>
            </w:pPr>
            <w:r>
              <w:rPr>
                <w:rFonts w:ascii="Arial" w:hAnsi="Arial" w:cs="Arial"/>
                <w:bCs w:val="0"/>
                <w:sz w:val="20"/>
                <w:szCs w:val="20"/>
              </w:rPr>
              <w:t>Femme 20</w:t>
            </w:r>
            <w:r w:rsidR="00535BBC" w:rsidRPr="00535BBC">
              <w:rPr>
                <w:rFonts w:ascii="Arial" w:hAnsi="Arial" w:cs="Arial"/>
                <w:bCs w:val="0"/>
                <w:sz w:val="20"/>
                <w:szCs w:val="20"/>
              </w:rPr>
              <w:t xml:space="preserve"> et +</w:t>
            </w:r>
          </w:p>
        </w:tc>
      </w:tr>
      <w:tr xmlns:wp14="http://schemas.microsoft.com/office/word/2010/wordml" w14:paraId="6FD1A52F" wp14:textId="77777777" w:rsidR="00535BBC" w:rsidTr="00535BBC">
        <w:trPr>
          <w:cnfStyle w:val="000000100000"/>
          <w:trHeight w:val="264"/>
        </w:trPr>
        <w:tc>
          <w:tcPr>
            <w:cnfStyle w:val="001000000000"/>
            <w:tcW w:w="3860" w:type="dxa"/>
            <w:noWrap/>
            <w:hideMark/>
          </w:tcPr>
          <w:p w14:paraId="11F39168" wp14:textId="77777777" w:rsidR="00535BBC" w:rsidRPr="00535BBC" w:rsidRDefault="00535BBC">
            <w:pPr>
              <w:rPr>
                <w:rFonts w:ascii="Arial" w:hAnsi="Arial" w:cs="Arial"/>
                <w:b w:val="0"/>
                <w:color w:val="000000"/>
                <w:sz w:val="20"/>
                <w:szCs w:val="20"/>
              </w:rPr>
            </w:pPr>
            <w:proofErr w:type="spellStart"/>
            <w:r w:rsidRPr="00535BBC">
              <w:rPr>
                <w:rFonts w:ascii="Arial" w:hAnsi="Arial" w:cs="Arial"/>
                <w:b w:val="0"/>
                <w:color w:val="000000"/>
                <w:sz w:val="20"/>
                <w:szCs w:val="20"/>
              </w:rPr>
              <w:t>Ahuntsic</w:t>
            </w:r>
            <w:proofErr w:type="spellEnd"/>
            <w:r w:rsidRPr="00535BBC">
              <w:rPr>
                <w:rFonts w:ascii="Arial" w:hAnsi="Arial" w:cs="Arial"/>
                <w:b w:val="0"/>
                <w:color w:val="000000"/>
                <w:sz w:val="20"/>
                <w:szCs w:val="20"/>
              </w:rPr>
              <w:t>-</w:t>
            </w:r>
            <w:proofErr w:type="spellStart"/>
            <w:r w:rsidRPr="00535BBC">
              <w:rPr>
                <w:rFonts w:ascii="Arial" w:hAnsi="Arial" w:cs="Arial"/>
                <w:b w:val="0"/>
                <w:color w:val="000000"/>
                <w:sz w:val="20"/>
                <w:szCs w:val="20"/>
              </w:rPr>
              <w:t>Cartierville</w:t>
            </w:r>
            <w:proofErr w:type="spellEnd"/>
          </w:p>
        </w:tc>
        <w:tc>
          <w:tcPr>
            <w:tcW w:w="1480" w:type="dxa"/>
            <w:noWrap/>
            <w:hideMark/>
          </w:tcPr>
          <w:p w14:paraId="7BF9F6FA"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13960</w:t>
            </w:r>
          </w:p>
        </w:tc>
        <w:tc>
          <w:tcPr>
            <w:tcW w:w="1720" w:type="dxa"/>
            <w:noWrap/>
            <w:hideMark/>
          </w:tcPr>
          <w:p w14:paraId="21B4555F"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49955</w:t>
            </w:r>
          </w:p>
        </w:tc>
        <w:tc>
          <w:tcPr>
            <w:tcW w:w="1460" w:type="dxa"/>
            <w:noWrap/>
            <w:hideMark/>
          </w:tcPr>
          <w:p w14:paraId="7A97D78D"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13275</w:t>
            </w:r>
          </w:p>
        </w:tc>
        <w:tc>
          <w:tcPr>
            <w:tcW w:w="1720" w:type="dxa"/>
            <w:noWrap/>
            <w:hideMark/>
          </w:tcPr>
          <w:p w14:paraId="0E41852C"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56340</w:t>
            </w:r>
          </w:p>
        </w:tc>
      </w:tr>
      <w:tr xmlns:wp14="http://schemas.microsoft.com/office/word/2010/wordml" w14:paraId="5251E340" wp14:textId="77777777" w:rsidR="00535BBC" w:rsidTr="00535BBC">
        <w:trPr>
          <w:trHeight w:val="264"/>
        </w:trPr>
        <w:tc>
          <w:tcPr>
            <w:cnfStyle w:val="001000000000"/>
            <w:tcW w:w="3860" w:type="dxa"/>
            <w:noWrap/>
            <w:hideMark/>
          </w:tcPr>
          <w:p w14:paraId="629A159B"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Anjou</w:t>
            </w:r>
          </w:p>
        </w:tc>
        <w:tc>
          <w:tcPr>
            <w:tcW w:w="1480" w:type="dxa"/>
            <w:noWrap/>
            <w:hideMark/>
          </w:tcPr>
          <w:p w14:paraId="532AB9E5"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1585</w:t>
            </w:r>
          </w:p>
        </w:tc>
        <w:tc>
          <w:tcPr>
            <w:tcW w:w="1720" w:type="dxa"/>
            <w:noWrap/>
            <w:hideMark/>
          </w:tcPr>
          <w:p w14:paraId="004E01FC"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5375</w:t>
            </w:r>
          </w:p>
        </w:tc>
        <w:tc>
          <w:tcPr>
            <w:tcW w:w="1460" w:type="dxa"/>
            <w:noWrap/>
            <w:hideMark/>
          </w:tcPr>
          <w:p w14:paraId="60AA8BA2"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1445</w:t>
            </w:r>
          </w:p>
        </w:tc>
        <w:tc>
          <w:tcPr>
            <w:tcW w:w="1720" w:type="dxa"/>
            <w:noWrap/>
            <w:hideMark/>
          </w:tcPr>
          <w:p w14:paraId="38DBF376"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6505</w:t>
            </w:r>
          </w:p>
        </w:tc>
      </w:tr>
      <w:tr xmlns:wp14="http://schemas.microsoft.com/office/word/2010/wordml" w14:paraId="70337245" wp14:textId="77777777" w:rsidR="00535BBC" w:rsidTr="00535BBC">
        <w:trPr>
          <w:cnfStyle w:val="000000100000"/>
          <w:trHeight w:val="264"/>
        </w:trPr>
        <w:tc>
          <w:tcPr>
            <w:cnfStyle w:val="001000000000"/>
            <w:tcW w:w="3860" w:type="dxa"/>
            <w:noWrap/>
            <w:hideMark/>
          </w:tcPr>
          <w:p w14:paraId="6F4BFFBF"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Côte-des-Neiges-Notre-Dame-de-Grâce</w:t>
            </w:r>
          </w:p>
        </w:tc>
        <w:tc>
          <w:tcPr>
            <w:tcW w:w="1480" w:type="dxa"/>
            <w:noWrap/>
            <w:hideMark/>
          </w:tcPr>
          <w:p w14:paraId="6078A479"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10155</w:t>
            </w:r>
          </w:p>
        </w:tc>
        <w:tc>
          <w:tcPr>
            <w:tcW w:w="1720" w:type="dxa"/>
            <w:noWrap/>
            <w:hideMark/>
          </w:tcPr>
          <w:p w14:paraId="3268B09F"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27150</w:t>
            </w:r>
          </w:p>
        </w:tc>
        <w:tc>
          <w:tcPr>
            <w:tcW w:w="1460" w:type="dxa"/>
            <w:noWrap/>
            <w:hideMark/>
          </w:tcPr>
          <w:p w14:paraId="276BDD73"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9830</w:t>
            </w:r>
          </w:p>
        </w:tc>
        <w:tc>
          <w:tcPr>
            <w:tcW w:w="1720" w:type="dxa"/>
            <w:noWrap/>
            <w:hideMark/>
          </w:tcPr>
          <w:p w14:paraId="7E6FBDA7"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32445</w:t>
            </w:r>
          </w:p>
        </w:tc>
      </w:tr>
      <w:tr xmlns:wp14="http://schemas.microsoft.com/office/word/2010/wordml" w14:paraId="476A1A09" wp14:textId="77777777" w:rsidR="00535BBC" w:rsidTr="00535BBC">
        <w:trPr>
          <w:trHeight w:val="264"/>
        </w:trPr>
        <w:tc>
          <w:tcPr>
            <w:cnfStyle w:val="001000000000"/>
            <w:tcW w:w="3860" w:type="dxa"/>
            <w:noWrap/>
            <w:hideMark/>
          </w:tcPr>
          <w:p w14:paraId="5BF2FD93"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Côte-Saint-Luc</w:t>
            </w:r>
          </w:p>
        </w:tc>
        <w:tc>
          <w:tcPr>
            <w:tcW w:w="1480" w:type="dxa"/>
            <w:noWrap/>
            <w:hideMark/>
          </w:tcPr>
          <w:p w14:paraId="505F6B65"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4360</w:t>
            </w:r>
          </w:p>
        </w:tc>
        <w:tc>
          <w:tcPr>
            <w:tcW w:w="1720" w:type="dxa"/>
            <w:noWrap/>
            <w:hideMark/>
          </w:tcPr>
          <w:p w14:paraId="763641D8"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13480</w:t>
            </w:r>
          </w:p>
        </w:tc>
        <w:tc>
          <w:tcPr>
            <w:tcW w:w="1460" w:type="dxa"/>
            <w:noWrap/>
            <w:hideMark/>
          </w:tcPr>
          <w:p w14:paraId="5E48244A"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4150</w:t>
            </w:r>
          </w:p>
        </w:tc>
        <w:tc>
          <w:tcPr>
            <w:tcW w:w="1720" w:type="dxa"/>
            <w:noWrap/>
            <w:hideMark/>
          </w:tcPr>
          <w:p w14:paraId="7422F962"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16880</w:t>
            </w:r>
          </w:p>
        </w:tc>
      </w:tr>
      <w:tr xmlns:wp14="http://schemas.microsoft.com/office/word/2010/wordml" w14:paraId="53B9A557" wp14:textId="77777777" w:rsidR="00535BBC" w:rsidTr="00535BBC">
        <w:trPr>
          <w:cnfStyle w:val="000000100000"/>
          <w:trHeight w:val="264"/>
        </w:trPr>
        <w:tc>
          <w:tcPr>
            <w:cnfStyle w:val="001000000000"/>
            <w:tcW w:w="3860" w:type="dxa"/>
            <w:noWrap/>
            <w:hideMark/>
          </w:tcPr>
          <w:p w14:paraId="47C8F187"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Dorval</w:t>
            </w:r>
          </w:p>
        </w:tc>
        <w:tc>
          <w:tcPr>
            <w:tcW w:w="1480" w:type="dxa"/>
            <w:noWrap/>
            <w:hideMark/>
          </w:tcPr>
          <w:p w14:paraId="2A076CA2"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1685</w:t>
            </w:r>
          </w:p>
        </w:tc>
        <w:tc>
          <w:tcPr>
            <w:tcW w:w="1720" w:type="dxa"/>
            <w:noWrap/>
            <w:hideMark/>
          </w:tcPr>
          <w:p w14:paraId="0FEED26D"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6215</w:t>
            </w:r>
          </w:p>
        </w:tc>
        <w:tc>
          <w:tcPr>
            <w:tcW w:w="1460" w:type="dxa"/>
            <w:noWrap/>
            <w:hideMark/>
          </w:tcPr>
          <w:p w14:paraId="156E8861"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1665</w:t>
            </w:r>
          </w:p>
        </w:tc>
        <w:tc>
          <w:tcPr>
            <w:tcW w:w="1720" w:type="dxa"/>
            <w:noWrap/>
            <w:hideMark/>
          </w:tcPr>
          <w:p w14:paraId="655F58ED"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7110</w:t>
            </w:r>
          </w:p>
        </w:tc>
      </w:tr>
      <w:tr xmlns:wp14="http://schemas.microsoft.com/office/word/2010/wordml" w14:paraId="6526A419" wp14:textId="77777777" w:rsidR="00535BBC" w:rsidTr="00535BBC">
        <w:trPr>
          <w:trHeight w:val="264"/>
        </w:trPr>
        <w:tc>
          <w:tcPr>
            <w:cnfStyle w:val="001000000000"/>
            <w:tcW w:w="3860" w:type="dxa"/>
            <w:noWrap/>
            <w:hideMark/>
          </w:tcPr>
          <w:p w14:paraId="5B192FD7" wp14:textId="77777777" w:rsidR="00535BBC" w:rsidRPr="00535BBC" w:rsidRDefault="00535BBC">
            <w:pPr>
              <w:rPr>
                <w:rFonts w:ascii="Arial" w:hAnsi="Arial" w:cs="Arial"/>
                <w:b w:val="0"/>
                <w:color w:val="000000"/>
                <w:sz w:val="20"/>
                <w:szCs w:val="20"/>
              </w:rPr>
            </w:pPr>
            <w:proofErr w:type="spellStart"/>
            <w:r w:rsidRPr="00535BBC">
              <w:rPr>
                <w:rFonts w:ascii="Arial" w:hAnsi="Arial" w:cs="Arial"/>
                <w:b w:val="0"/>
                <w:color w:val="000000"/>
                <w:sz w:val="20"/>
                <w:szCs w:val="20"/>
              </w:rPr>
              <w:t>Hampstead</w:t>
            </w:r>
            <w:proofErr w:type="spellEnd"/>
          </w:p>
        </w:tc>
        <w:tc>
          <w:tcPr>
            <w:tcW w:w="1480" w:type="dxa"/>
            <w:noWrap/>
            <w:hideMark/>
          </w:tcPr>
          <w:p w14:paraId="2CB20CEE"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1190</w:t>
            </w:r>
          </w:p>
        </w:tc>
        <w:tc>
          <w:tcPr>
            <w:tcW w:w="1720" w:type="dxa"/>
            <w:noWrap/>
            <w:hideMark/>
          </w:tcPr>
          <w:p w14:paraId="743C33EC"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2790</w:t>
            </w:r>
          </w:p>
        </w:tc>
        <w:tc>
          <w:tcPr>
            <w:tcW w:w="1460" w:type="dxa"/>
            <w:noWrap/>
            <w:hideMark/>
          </w:tcPr>
          <w:p w14:paraId="26021556"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1090</w:t>
            </w:r>
          </w:p>
        </w:tc>
        <w:tc>
          <w:tcPr>
            <w:tcW w:w="1720" w:type="dxa"/>
            <w:noWrap/>
            <w:hideMark/>
          </w:tcPr>
          <w:p w14:paraId="268DAD30"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3290</w:t>
            </w:r>
          </w:p>
        </w:tc>
      </w:tr>
      <w:tr xmlns:wp14="http://schemas.microsoft.com/office/word/2010/wordml" w14:paraId="7A8C07C0" wp14:textId="77777777" w:rsidR="00535BBC" w:rsidTr="00535BBC">
        <w:trPr>
          <w:cnfStyle w:val="000000100000"/>
          <w:trHeight w:val="264"/>
        </w:trPr>
        <w:tc>
          <w:tcPr>
            <w:cnfStyle w:val="001000000000"/>
            <w:tcW w:w="3860" w:type="dxa"/>
            <w:noWrap/>
            <w:hideMark/>
          </w:tcPr>
          <w:p w14:paraId="17C7DF88"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Lachine</w:t>
            </w:r>
          </w:p>
        </w:tc>
        <w:tc>
          <w:tcPr>
            <w:tcW w:w="1480" w:type="dxa"/>
            <w:noWrap/>
            <w:hideMark/>
          </w:tcPr>
          <w:p w14:paraId="7FFD1118"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5005</w:t>
            </w:r>
          </w:p>
        </w:tc>
        <w:tc>
          <w:tcPr>
            <w:tcW w:w="1720" w:type="dxa"/>
            <w:noWrap/>
            <w:hideMark/>
          </w:tcPr>
          <w:p w14:paraId="49F73A8A"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16800</w:t>
            </w:r>
          </w:p>
        </w:tc>
        <w:tc>
          <w:tcPr>
            <w:tcW w:w="1460" w:type="dxa"/>
            <w:noWrap/>
            <w:hideMark/>
          </w:tcPr>
          <w:p w14:paraId="4ADB407E"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4895</w:t>
            </w:r>
          </w:p>
        </w:tc>
        <w:tc>
          <w:tcPr>
            <w:tcW w:w="1720" w:type="dxa"/>
            <w:noWrap/>
            <w:hideMark/>
          </w:tcPr>
          <w:p w14:paraId="024E1327"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19425</w:t>
            </w:r>
          </w:p>
        </w:tc>
      </w:tr>
      <w:tr xmlns:wp14="http://schemas.microsoft.com/office/word/2010/wordml" w14:paraId="3D80D4F3" wp14:textId="77777777" w:rsidR="00535BBC" w:rsidTr="00535BBC">
        <w:trPr>
          <w:trHeight w:val="264"/>
        </w:trPr>
        <w:tc>
          <w:tcPr>
            <w:cnfStyle w:val="001000000000"/>
            <w:tcW w:w="3860" w:type="dxa"/>
            <w:noWrap/>
            <w:hideMark/>
          </w:tcPr>
          <w:p w14:paraId="23246DC3"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Montréal-Est</w:t>
            </w:r>
          </w:p>
        </w:tc>
        <w:tc>
          <w:tcPr>
            <w:tcW w:w="1480" w:type="dxa"/>
            <w:noWrap/>
            <w:hideMark/>
          </w:tcPr>
          <w:p w14:paraId="5839232B"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130</w:t>
            </w:r>
          </w:p>
        </w:tc>
        <w:tc>
          <w:tcPr>
            <w:tcW w:w="1720" w:type="dxa"/>
            <w:noWrap/>
            <w:hideMark/>
          </w:tcPr>
          <w:p w14:paraId="77F1CB10"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470</w:t>
            </w:r>
          </w:p>
        </w:tc>
        <w:tc>
          <w:tcPr>
            <w:tcW w:w="1460" w:type="dxa"/>
            <w:noWrap/>
            <w:hideMark/>
          </w:tcPr>
          <w:p w14:paraId="428395D8"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120</w:t>
            </w:r>
          </w:p>
        </w:tc>
        <w:tc>
          <w:tcPr>
            <w:tcW w:w="1720" w:type="dxa"/>
            <w:noWrap/>
            <w:hideMark/>
          </w:tcPr>
          <w:p w14:paraId="3B2C983E"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430</w:t>
            </w:r>
          </w:p>
        </w:tc>
      </w:tr>
      <w:tr xmlns:wp14="http://schemas.microsoft.com/office/word/2010/wordml" w14:paraId="6E3140E5" wp14:textId="77777777" w:rsidR="00535BBC" w:rsidTr="00535BBC">
        <w:trPr>
          <w:cnfStyle w:val="000000100000"/>
          <w:trHeight w:val="264"/>
        </w:trPr>
        <w:tc>
          <w:tcPr>
            <w:cnfStyle w:val="001000000000"/>
            <w:tcW w:w="3860" w:type="dxa"/>
            <w:noWrap/>
            <w:hideMark/>
          </w:tcPr>
          <w:p w14:paraId="5F616929"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Montréal-Nord</w:t>
            </w:r>
          </w:p>
        </w:tc>
        <w:tc>
          <w:tcPr>
            <w:tcW w:w="1480" w:type="dxa"/>
            <w:noWrap/>
            <w:hideMark/>
          </w:tcPr>
          <w:p w14:paraId="41CDB367"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11565</w:t>
            </w:r>
          </w:p>
        </w:tc>
        <w:tc>
          <w:tcPr>
            <w:tcW w:w="1720" w:type="dxa"/>
            <w:noWrap/>
            <w:hideMark/>
          </w:tcPr>
          <w:p w14:paraId="22737C75"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34600</w:t>
            </w:r>
          </w:p>
        </w:tc>
        <w:tc>
          <w:tcPr>
            <w:tcW w:w="1460" w:type="dxa"/>
            <w:noWrap/>
            <w:hideMark/>
          </w:tcPr>
          <w:p w14:paraId="5D8B8E6D"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11340</w:t>
            </w:r>
          </w:p>
        </w:tc>
        <w:tc>
          <w:tcPr>
            <w:tcW w:w="1720" w:type="dxa"/>
            <w:noWrap/>
            <w:hideMark/>
          </w:tcPr>
          <w:p w14:paraId="2FBEBA00"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43180</w:t>
            </w:r>
          </w:p>
        </w:tc>
      </w:tr>
      <w:tr xmlns:wp14="http://schemas.microsoft.com/office/word/2010/wordml" w14:paraId="1E01CE8A" wp14:textId="77777777" w:rsidR="00535BBC" w:rsidTr="00535BBC">
        <w:trPr>
          <w:trHeight w:val="264"/>
        </w:trPr>
        <w:tc>
          <w:tcPr>
            <w:cnfStyle w:val="001000000000"/>
            <w:tcW w:w="3860" w:type="dxa"/>
            <w:noWrap/>
            <w:hideMark/>
          </w:tcPr>
          <w:p w14:paraId="799B6356"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Montréal-Ouest</w:t>
            </w:r>
          </w:p>
        </w:tc>
        <w:tc>
          <w:tcPr>
            <w:tcW w:w="1480" w:type="dxa"/>
            <w:noWrap/>
            <w:hideMark/>
          </w:tcPr>
          <w:p w14:paraId="33AB6D1D"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870</w:t>
            </w:r>
          </w:p>
        </w:tc>
        <w:tc>
          <w:tcPr>
            <w:tcW w:w="1720" w:type="dxa"/>
            <w:noWrap/>
            <w:hideMark/>
          </w:tcPr>
          <w:p w14:paraId="07D6FD98"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2250</w:t>
            </w:r>
          </w:p>
        </w:tc>
        <w:tc>
          <w:tcPr>
            <w:tcW w:w="1460" w:type="dxa"/>
            <w:noWrap/>
            <w:hideMark/>
          </w:tcPr>
          <w:p w14:paraId="4DFAB007"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825</w:t>
            </w:r>
          </w:p>
        </w:tc>
        <w:tc>
          <w:tcPr>
            <w:tcW w:w="1720" w:type="dxa"/>
            <w:noWrap/>
            <w:hideMark/>
          </w:tcPr>
          <w:p w14:paraId="32CEE606"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2680</w:t>
            </w:r>
          </w:p>
        </w:tc>
      </w:tr>
      <w:tr xmlns:wp14="http://schemas.microsoft.com/office/word/2010/wordml" w14:paraId="643A1889" wp14:textId="77777777" w:rsidR="00535BBC" w:rsidTr="00535BBC">
        <w:trPr>
          <w:cnfStyle w:val="000000100000"/>
          <w:trHeight w:val="264"/>
        </w:trPr>
        <w:tc>
          <w:tcPr>
            <w:cnfStyle w:val="001000000000"/>
            <w:tcW w:w="3860" w:type="dxa"/>
            <w:noWrap/>
            <w:hideMark/>
          </w:tcPr>
          <w:p w14:paraId="426310D3"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Mont-Royal</w:t>
            </w:r>
          </w:p>
        </w:tc>
        <w:tc>
          <w:tcPr>
            <w:tcW w:w="1480" w:type="dxa"/>
            <w:noWrap/>
            <w:hideMark/>
          </w:tcPr>
          <w:p w14:paraId="4D2B8D3A"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4435</w:t>
            </w:r>
          </w:p>
        </w:tc>
        <w:tc>
          <w:tcPr>
            <w:tcW w:w="1720" w:type="dxa"/>
            <w:noWrap/>
            <w:hideMark/>
          </w:tcPr>
          <w:p w14:paraId="6DCB60F7"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12105</w:t>
            </w:r>
          </w:p>
        </w:tc>
        <w:tc>
          <w:tcPr>
            <w:tcW w:w="1460" w:type="dxa"/>
            <w:noWrap/>
            <w:hideMark/>
          </w:tcPr>
          <w:p w14:paraId="1B275DE2"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4335</w:t>
            </w:r>
          </w:p>
        </w:tc>
        <w:tc>
          <w:tcPr>
            <w:tcW w:w="1720" w:type="dxa"/>
            <w:noWrap/>
            <w:hideMark/>
          </w:tcPr>
          <w:p w14:paraId="05915BCB"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13905</w:t>
            </w:r>
          </w:p>
        </w:tc>
      </w:tr>
      <w:tr xmlns:wp14="http://schemas.microsoft.com/office/word/2010/wordml" w14:paraId="0C29E688" wp14:textId="77777777" w:rsidR="00535BBC" w:rsidTr="00535BBC">
        <w:trPr>
          <w:trHeight w:val="264"/>
        </w:trPr>
        <w:tc>
          <w:tcPr>
            <w:cnfStyle w:val="001000000000"/>
            <w:tcW w:w="3860" w:type="dxa"/>
            <w:noWrap/>
            <w:hideMark/>
          </w:tcPr>
          <w:p w14:paraId="7BF73E58"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Outremont</w:t>
            </w:r>
          </w:p>
        </w:tc>
        <w:tc>
          <w:tcPr>
            <w:tcW w:w="1480" w:type="dxa"/>
            <w:noWrap/>
            <w:hideMark/>
          </w:tcPr>
          <w:p w14:paraId="4949EA69"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980</w:t>
            </w:r>
          </w:p>
        </w:tc>
        <w:tc>
          <w:tcPr>
            <w:tcW w:w="1720" w:type="dxa"/>
            <w:noWrap/>
            <w:hideMark/>
          </w:tcPr>
          <w:p w14:paraId="39EAF749"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2465</w:t>
            </w:r>
          </w:p>
        </w:tc>
        <w:tc>
          <w:tcPr>
            <w:tcW w:w="1460" w:type="dxa"/>
            <w:noWrap/>
            <w:hideMark/>
          </w:tcPr>
          <w:p w14:paraId="37DCA8DE"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955</w:t>
            </w:r>
          </w:p>
        </w:tc>
        <w:tc>
          <w:tcPr>
            <w:tcW w:w="1720" w:type="dxa"/>
            <w:noWrap/>
            <w:hideMark/>
          </w:tcPr>
          <w:p w14:paraId="0FA3FDEB"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2910</w:t>
            </w:r>
          </w:p>
        </w:tc>
      </w:tr>
      <w:tr xmlns:wp14="http://schemas.microsoft.com/office/word/2010/wordml" w14:paraId="7E72AC8E" wp14:textId="77777777" w:rsidR="00535BBC" w:rsidTr="00535BBC">
        <w:trPr>
          <w:cnfStyle w:val="000000100000"/>
          <w:trHeight w:val="264"/>
        </w:trPr>
        <w:tc>
          <w:tcPr>
            <w:cnfStyle w:val="001000000000"/>
            <w:tcW w:w="3860" w:type="dxa"/>
            <w:noWrap/>
            <w:hideMark/>
          </w:tcPr>
          <w:p w14:paraId="7D72DF7E"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Rivière-des-Prairies-Pointe-aux-Trembles</w:t>
            </w:r>
          </w:p>
        </w:tc>
        <w:tc>
          <w:tcPr>
            <w:tcW w:w="1480" w:type="dxa"/>
            <w:noWrap/>
            <w:hideMark/>
          </w:tcPr>
          <w:p w14:paraId="1117BD15"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8030</w:t>
            </w:r>
          </w:p>
        </w:tc>
        <w:tc>
          <w:tcPr>
            <w:tcW w:w="1720" w:type="dxa"/>
            <w:noWrap/>
            <w:hideMark/>
          </w:tcPr>
          <w:p w14:paraId="4E11583E"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21435</w:t>
            </w:r>
          </w:p>
        </w:tc>
        <w:tc>
          <w:tcPr>
            <w:tcW w:w="1460" w:type="dxa"/>
            <w:noWrap/>
            <w:hideMark/>
          </w:tcPr>
          <w:p w14:paraId="38B56CE5"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7595</w:t>
            </w:r>
          </w:p>
        </w:tc>
        <w:tc>
          <w:tcPr>
            <w:tcW w:w="1720" w:type="dxa"/>
            <w:noWrap/>
            <w:hideMark/>
          </w:tcPr>
          <w:p w14:paraId="3B23B687"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25480</w:t>
            </w:r>
          </w:p>
        </w:tc>
      </w:tr>
      <w:tr xmlns:wp14="http://schemas.microsoft.com/office/word/2010/wordml" w14:paraId="1BE9D637" wp14:textId="77777777" w:rsidR="00535BBC" w:rsidTr="00535BBC">
        <w:trPr>
          <w:trHeight w:val="264"/>
        </w:trPr>
        <w:tc>
          <w:tcPr>
            <w:cnfStyle w:val="001000000000"/>
            <w:tcW w:w="3860" w:type="dxa"/>
            <w:noWrap/>
            <w:hideMark/>
          </w:tcPr>
          <w:p w14:paraId="5BC7DA46"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Rosemont-La Petite-Patrie</w:t>
            </w:r>
          </w:p>
        </w:tc>
        <w:tc>
          <w:tcPr>
            <w:tcW w:w="1480" w:type="dxa"/>
            <w:noWrap/>
            <w:hideMark/>
          </w:tcPr>
          <w:p w14:paraId="05455BAF"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1400</w:t>
            </w:r>
          </w:p>
        </w:tc>
        <w:tc>
          <w:tcPr>
            <w:tcW w:w="1720" w:type="dxa"/>
            <w:noWrap/>
            <w:hideMark/>
          </w:tcPr>
          <w:p w14:paraId="6EDAD463"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6555</w:t>
            </w:r>
          </w:p>
        </w:tc>
        <w:tc>
          <w:tcPr>
            <w:tcW w:w="1460" w:type="dxa"/>
            <w:noWrap/>
            <w:hideMark/>
          </w:tcPr>
          <w:p w14:paraId="21BD9187"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1280</w:t>
            </w:r>
          </w:p>
        </w:tc>
        <w:tc>
          <w:tcPr>
            <w:tcW w:w="1720" w:type="dxa"/>
            <w:noWrap/>
            <w:hideMark/>
          </w:tcPr>
          <w:p w14:paraId="360D1F37"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6665</w:t>
            </w:r>
          </w:p>
        </w:tc>
      </w:tr>
      <w:tr xmlns:wp14="http://schemas.microsoft.com/office/word/2010/wordml" w14:paraId="2391A586" wp14:textId="77777777" w:rsidR="00535BBC" w:rsidTr="00535BBC">
        <w:trPr>
          <w:cnfStyle w:val="000000100000"/>
          <w:trHeight w:val="264"/>
        </w:trPr>
        <w:tc>
          <w:tcPr>
            <w:cnfStyle w:val="001000000000"/>
            <w:tcW w:w="3860" w:type="dxa"/>
            <w:noWrap/>
            <w:hideMark/>
          </w:tcPr>
          <w:p w14:paraId="42B327A4"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Saint-Laurent</w:t>
            </w:r>
          </w:p>
        </w:tc>
        <w:tc>
          <w:tcPr>
            <w:tcW w:w="1480" w:type="dxa"/>
            <w:noWrap/>
            <w:hideMark/>
          </w:tcPr>
          <w:p w14:paraId="7D8DA169"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10505</w:t>
            </w:r>
          </w:p>
        </w:tc>
        <w:tc>
          <w:tcPr>
            <w:tcW w:w="1720" w:type="dxa"/>
            <w:noWrap/>
            <w:hideMark/>
          </w:tcPr>
          <w:p w14:paraId="7CF352ED"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30485</w:t>
            </w:r>
          </w:p>
        </w:tc>
        <w:tc>
          <w:tcPr>
            <w:tcW w:w="1460" w:type="dxa"/>
            <w:noWrap/>
            <w:hideMark/>
          </w:tcPr>
          <w:p w14:paraId="563A6562"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10055</w:t>
            </w:r>
          </w:p>
        </w:tc>
        <w:tc>
          <w:tcPr>
            <w:tcW w:w="1720" w:type="dxa"/>
            <w:noWrap/>
            <w:hideMark/>
          </w:tcPr>
          <w:p w14:paraId="2C66B1FF"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35435</w:t>
            </w:r>
          </w:p>
        </w:tc>
      </w:tr>
      <w:tr xmlns:wp14="http://schemas.microsoft.com/office/word/2010/wordml" w14:paraId="72E24012" wp14:textId="77777777" w:rsidR="00535BBC" w:rsidTr="00535BBC">
        <w:trPr>
          <w:trHeight w:val="264"/>
        </w:trPr>
        <w:tc>
          <w:tcPr>
            <w:cnfStyle w:val="001000000000"/>
            <w:tcW w:w="3860" w:type="dxa"/>
            <w:noWrap/>
            <w:hideMark/>
          </w:tcPr>
          <w:p w14:paraId="72B50A28" wp14:textId="77777777" w:rsidR="00535BBC" w:rsidRPr="00535BBC" w:rsidRDefault="00535BBC">
            <w:pPr>
              <w:rPr>
                <w:rFonts w:ascii="Arial" w:hAnsi="Arial" w:cs="Arial"/>
                <w:b w:val="0"/>
                <w:color w:val="000000"/>
                <w:sz w:val="20"/>
                <w:szCs w:val="20"/>
              </w:rPr>
            </w:pPr>
            <w:r w:rsidRPr="00535BBC">
              <w:rPr>
                <w:rFonts w:ascii="Arial" w:hAnsi="Arial" w:cs="Arial"/>
                <w:b w:val="0"/>
                <w:color w:val="000000"/>
                <w:sz w:val="20"/>
                <w:szCs w:val="20"/>
              </w:rPr>
              <w:t>Saint-Léonard</w:t>
            </w:r>
          </w:p>
        </w:tc>
        <w:tc>
          <w:tcPr>
            <w:tcW w:w="1480" w:type="dxa"/>
            <w:noWrap/>
            <w:hideMark/>
          </w:tcPr>
          <w:p w14:paraId="49CD2F80"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8160</w:t>
            </w:r>
          </w:p>
        </w:tc>
        <w:tc>
          <w:tcPr>
            <w:tcW w:w="1720" w:type="dxa"/>
            <w:noWrap/>
            <w:hideMark/>
          </w:tcPr>
          <w:p w14:paraId="4D2E2B12"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25915</w:t>
            </w:r>
          </w:p>
        </w:tc>
        <w:tc>
          <w:tcPr>
            <w:tcW w:w="1460" w:type="dxa"/>
            <w:noWrap/>
            <w:hideMark/>
          </w:tcPr>
          <w:p w14:paraId="65BD2200"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7830</w:t>
            </w:r>
          </w:p>
        </w:tc>
        <w:tc>
          <w:tcPr>
            <w:tcW w:w="1720" w:type="dxa"/>
            <w:noWrap/>
            <w:hideMark/>
          </w:tcPr>
          <w:p w14:paraId="08782FAB" wp14:textId="77777777" w:rsidR="00535BBC" w:rsidRDefault="00535BBC">
            <w:pPr>
              <w:jc w:val="right"/>
              <w:cnfStyle w:val="000000000000"/>
              <w:rPr>
                <w:rFonts w:ascii="Arial" w:hAnsi="Arial" w:cs="Arial"/>
                <w:color w:val="000000"/>
                <w:sz w:val="20"/>
                <w:szCs w:val="20"/>
              </w:rPr>
            </w:pPr>
            <w:r>
              <w:rPr>
                <w:rFonts w:ascii="Arial" w:hAnsi="Arial" w:cs="Arial"/>
                <w:color w:val="000000"/>
                <w:sz w:val="20"/>
                <w:szCs w:val="20"/>
              </w:rPr>
              <w:t>30120</w:t>
            </w:r>
          </w:p>
        </w:tc>
      </w:tr>
      <w:tr xmlns:wp14="http://schemas.microsoft.com/office/word/2010/wordml" w14:paraId="352285EC" wp14:textId="77777777" w:rsidR="00535BBC" w:rsidTr="00535BBC">
        <w:trPr>
          <w:cnfStyle w:val="000000100000"/>
          <w:trHeight w:val="264"/>
        </w:trPr>
        <w:tc>
          <w:tcPr>
            <w:cnfStyle w:val="001000000000"/>
            <w:tcW w:w="3860" w:type="dxa"/>
            <w:noWrap/>
            <w:hideMark/>
          </w:tcPr>
          <w:p w14:paraId="4FB573FB" wp14:textId="77777777" w:rsidR="00535BBC" w:rsidRPr="00535BBC" w:rsidRDefault="00535BBC">
            <w:pPr>
              <w:rPr>
                <w:rFonts w:ascii="Arial" w:hAnsi="Arial" w:cs="Arial"/>
                <w:b w:val="0"/>
                <w:color w:val="000000"/>
                <w:sz w:val="20"/>
                <w:szCs w:val="20"/>
              </w:rPr>
            </w:pPr>
            <w:proofErr w:type="spellStart"/>
            <w:r w:rsidRPr="00535BBC">
              <w:rPr>
                <w:rFonts w:ascii="Arial" w:hAnsi="Arial" w:cs="Arial"/>
                <w:b w:val="0"/>
                <w:color w:val="000000"/>
                <w:sz w:val="20"/>
                <w:szCs w:val="20"/>
              </w:rPr>
              <w:t>Villeray</w:t>
            </w:r>
            <w:proofErr w:type="spellEnd"/>
            <w:r w:rsidRPr="00535BBC">
              <w:rPr>
                <w:rFonts w:ascii="Arial" w:hAnsi="Arial" w:cs="Arial"/>
                <w:b w:val="0"/>
                <w:color w:val="000000"/>
                <w:sz w:val="20"/>
                <w:szCs w:val="20"/>
              </w:rPr>
              <w:t>-Saint-Michel-Parc-Extension</w:t>
            </w:r>
          </w:p>
        </w:tc>
        <w:tc>
          <w:tcPr>
            <w:tcW w:w="1480" w:type="dxa"/>
            <w:noWrap/>
            <w:hideMark/>
          </w:tcPr>
          <w:p w14:paraId="07FD0FE1"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17695</w:t>
            </w:r>
          </w:p>
        </w:tc>
        <w:tc>
          <w:tcPr>
            <w:tcW w:w="1720" w:type="dxa"/>
            <w:noWrap/>
            <w:hideMark/>
          </w:tcPr>
          <w:p w14:paraId="52A7C760"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60060</w:t>
            </w:r>
          </w:p>
        </w:tc>
        <w:tc>
          <w:tcPr>
            <w:tcW w:w="1460" w:type="dxa"/>
            <w:noWrap/>
            <w:hideMark/>
          </w:tcPr>
          <w:p w14:paraId="6BC7E488"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17180</w:t>
            </w:r>
          </w:p>
        </w:tc>
        <w:tc>
          <w:tcPr>
            <w:tcW w:w="1720" w:type="dxa"/>
            <w:noWrap/>
            <w:hideMark/>
          </w:tcPr>
          <w:p w14:paraId="468C577F" wp14:textId="77777777" w:rsidR="00535BBC" w:rsidRDefault="00535BBC">
            <w:pPr>
              <w:jc w:val="right"/>
              <w:cnfStyle w:val="000000100000"/>
              <w:rPr>
                <w:rFonts w:ascii="Arial" w:hAnsi="Arial" w:cs="Arial"/>
                <w:color w:val="000000"/>
                <w:sz w:val="20"/>
                <w:szCs w:val="20"/>
              </w:rPr>
            </w:pPr>
            <w:r>
              <w:rPr>
                <w:rFonts w:ascii="Arial" w:hAnsi="Arial" w:cs="Arial"/>
                <w:color w:val="000000"/>
                <w:sz w:val="20"/>
                <w:szCs w:val="20"/>
              </w:rPr>
              <w:t>65055</w:t>
            </w:r>
          </w:p>
        </w:tc>
      </w:tr>
    </w:tbl>
    <w:p xmlns:wp14="http://schemas.microsoft.com/office/word/2010/wordml" w14:paraId="71E2ADD4" wp14:textId="77777777" w:rsidR="00535BBC" w:rsidRDefault="00535BBC" w:rsidP="003B6A6F">
      <w:pPr>
        <w:pStyle w:val="Normal1"/>
        <w:rPr>
          <w:lang w:val="fr-CA"/>
        </w:rPr>
      </w:pPr>
    </w:p>
    <w:p xmlns:wp14="http://schemas.microsoft.com/office/word/2010/wordml" w14:paraId="3446499C" wp14:textId="77777777" w:rsidR="003E137B" w:rsidRDefault="003E137B" w:rsidP="003B6A6F">
      <w:pPr>
        <w:pStyle w:val="Normal1"/>
        <w:rPr>
          <w:lang w:val="fr-CA"/>
        </w:rPr>
      </w:pPr>
    </w:p>
    <w:p xmlns:wp14="http://schemas.microsoft.com/office/word/2010/wordml" w14:paraId="2784C04B" wp14:textId="77777777" w:rsidR="003E137B" w:rsidRDefault="003E137B" w:rsidP="003E137B">
      <w:pPr>
        <w:pStyle w:val="Normal1"/>
        <w:keepNext/>
      </w:pPr>
      <w:r>
        <w:rPr>
          <w:noProof/>
        </w:rPr>
        <w:lastRenderedPageBreak/>
        <w:drawing>
          <wp:inline xmlns:wp14="http://schemas.microsoft.com/office/word/2010/wordprocessingDrawing" wp14:anchorId="3229B57C" wp14:editId="7777777" distT="0" distB="0" distL="0" distR="0">
            <wp:extent cx="6385560" cy="5036820"/>
            <wp:effectExtent l="0" t="0" r="0" b="0"/>
            <wp:docPr id="4" name="Graphique 4">
              <a:extLst xmlns:a="http://schemas.openxmlformats.org/drawingml/2006/main">
                <a:ext uri="{FF2B5EF4-FFF2-40B4-BE49-F238E27FC236}">
                  <a16:creationId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 xmlns:xdr="http://schemas.openxmlformats.org/drawingml/2006/spreadsheetDrawing" xmlns:a16="http://schemas.microsoft.com/office/drawing/2014/main" xmlns:lc="http://schemas.openxmlformats.org/drawingml/2006/lockedCanvas" id="{E821442A-F04B-4491-A7CF-C9376AE7B0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xmlns:wp14="http://schemas.microsoft.com/office/word/2010/wordml" w14:paraId="2400CFE6" wp14:textId="77777777" w:rsidR="003E137B" w:rsidRDefault="003E137B" w:rsidP="00821E84">
      <w:pPr>
        <w:pStyle w:val="Caption"/>
        <w:jc w:val="center"/>
        <w:rPr>
          <w:lang w:val="fr-CA"/>
        </w:rPr>
      </w:pPr>
      <w:bookmarkStart w:id="19" w:name="_Toc465292591"/>
      <w:r w:rsidRPr="003E137B">
        <w:rPr>
          <w:lang w:val="fr-CA"/>
        </w:rPr>
        <w:t xml:space="preserve">Figure </w:t>
      </w:r>
      <w:r w:rsidR="000C075C">
        <w:fldChar w:fldCharType="begin"/>
      </w:r>
      <w:r w:rsidRPr="003E137B">
        <w:rPr>
          <w:lang w:val="fr-CA"/>
        </w:rPr>
        <w:instrText xml:space="preserve"> SEQ Figure \* ARABIC </w:instrText>
      </w:r>
      <w:r w:rsidR="000C075C">
        <w:fldChar w:fldCharType="separate"/>
      </w:r>
      <w:r w:rsidR="001D41F3">
        <w:rPr>
          <w:noProof/>
          <w:lang w:val="fr-CA"/>
        </w:rPr>
        <w:t>3</w:t>
      </w:r>
      <w:r w:rsidR="000C075C">
        <w:fldChar w:fldCharType="end"/>
      </w:r>
      <w:r w:rsidRPr="003E137B">
        <w:rPr>
          <w:lang w:val="fr-CA"/>
        </w:rPr>
        <w:t xml:space="preserve"> Abondance de la population par sexe pour la population touchée par le nuage toxique, par arrondissement ou ville liée.</w:t>
      </w:r>
      <w:bookmarkEnd w:id="19"/>
    </w:p>
    <w:p xmlns:wp14="http://schemas.microsoft.com/office/word/2010/wordml" w14:paraId="6018AEEE" wp14:textId="77777777" w:rsidR="003E137B" w:rsidRDefault="003E137B" w:rsidP="003E137B">
      <w:pPr>
        <w:pStyle w:val="Normal1"/>
        <w:rPr>
          <w:lang w:val="fr-CA"/>
        </w:rPr>
      </w:pPr>
    </w:p>
    <w:p xmlns:wp14="http://schemas.microsoft.com/office/word/2010/wordml" w14:paraId="1EA6FCEB" wp14:textId="77777777" w:rsidR="003E137B" w:rsidRPr="003E137B" w:rsidRDefault="003E137B" w:rsidP="003E137B">
      <w:pPr>
        <w:pStyle w:val="Normal1"/>
        <w:keepNext/>
        <w:rPr>
          <w:lang w:val="fr-CA"/>
        </w:rPr>
      </w:pPr>
      <w:r>
        <w:rPr>
          <w:noProof/>
        </w:rPr>
        <w:lastRenderedPageBreak/>
        <w:drawing>
          <wp:inline xmlns:wp14="http://schemas.microsoft.com/office/word/2010/wordprocessingDrawing" wp14:anchorId="4FF0764B" wp14:editId="7777777" distT="0" distB="0" distL="0" distR="0">
            <wp:extent cx="6149340" cy="3886200"/>
            <wp:effectExtent l="0" t="0" r="3810" b="0"/>
            <wp:docPr id="6" name="Graphique 6">
              <a:extLst xmlns:a="http://schemas.openxmlformats.org/drawingml/2006/main">
                <a:ext uri="{FF2B5EF4-FFF2-40B4-BE49-F238E27FC236}">
                  <a16:creationId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 xmlns:xdr="http://schemas.openxmlformats.org/drawingml/2006/spreadsheetDrawing" xmlns:a16="http://schemas.microsoft.com/office/drawing/2014/main" xmlns:lc="http://schemas.openxmlformats.org/drawingml/2006/lockedCanvas" id="{AF661A10-FAE5-4185-BD68-0F86A60DE9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xmlns:wp14="http://schemas.microsoft.com/office/word/2010/wordml" w14:paraId="40E5F671" wp14:textId="77777777" w:rsidR="003E137B" w:rsidRDefault="003E137B" w:rsidP="00821E84">
      <w:pPr>
        <w:pStyle w:val="Caption"/>
        <w:jc w:val="center"/>
        <w:rPr>
          <w:lang w:val="fr-CA"/>
        </w:rPr>
      </w:pPr>
      <w:bookmarkStart w:id="20" w:name="_Toc465292592"/>
      <w:r w:rsidRPr="003E137B">
        <w:rPr>
          <w:lang w:val="fr-CA"/>
        </w:rPr>
        <w:t xml:space="preserve">Figure </w:t>
      </w:r>
      <w:r w:rsidR="000C075C">
        <w:fldChar w:fldCharType="begin"/>
      </w:r>
      <w:r w:rsidRPr="003E137B">
        <w:rPr>
          <w:lang w:val="fr-CA"/>
        </w:rPr>
        <w:instrText xml:space="preserve"> SEQ Figure \* ARABIC </w:instrText>
      </w:r>
      <w:r w:rsidR="000C075C">
        <w:fldChar w:fldCharType="separate"/>
      </w:r>
      <w:r w:rsidR="001D41F3">
        <w:rPr>
          <w:noProof/>
          <w:lang w:val="fr-CA"/>
        </w:rPr>
        <w:t>4</w:t>
      </w:r>
      <w:r w:rsidR="000C075C">
        <w:fldChar w:fldCharType="end"/>
      </w:r>
      <w:r w:rsidRPr="003E137B">
        <w:rPr>
          <w:lang w:val="fr-CA"/>
        </w:rPr>
        <w:t xml:space="preserve"> Abondance de la population par sexe et par tranche d'âge pour la population touchée par le nuage toxique, par arrondissement ou ville liée</w:t>
      </w:r>
      <w:bookmarkEnd w:id="20"/>
    </w:p>
    <w:p xmlns:wp14="http://schemas.microsoft.com/office/word/2010/wordml" w14:paraId="7887B695" wp14:textId="77777777" w:rsidR="00693247" w:rsidRDefault="00693247" w:rsidP="00693247">
      <w:pPr>
        <w:pStyle w:val="Normal1"/>
        <w:jc w:val="both"/>
        <w:rPr>
          <w:lang w:val="fr-CA"/>
        </w:rPr>
      </w:pPr>
      <w:commentRangeStart w:id="21"/>
      <w:r>
        <w:rPr>
          <w:lang w:val="fr-CA"/>
        </w:rPr>
        <w:t xml:space="preserve">Une fois les données validées et la représentation </w:t>
      </w:r>
      <w:proofErr w:type="spellStart"/>
      <w:r>
        <w:rPr>
          <w:lang w:val="fr-CA"/>
        </w:rPr>
        <w:t>symbologique</w:t>
      </w:r>
      <w:proofErr w:type="spellEnd"/>
      <w:r>
        <w:rPr>
          <w:lang w:val="fr-CA"/>
        </w:rPr>
        <w:t xml:space="preserve"> testée dans </w:t>
      </w:r>
      <w:proofErr w:type="spellStart"/>
      <w:r>
        <w:rPr>
          <w:lang w:val="fr-CA"/>
        </w:rPr>
        <w:t>ArcGIS</w:t>
      </w:r>
      <w:proofErr w:type="spellEnd"/>
      <w:r>
        <w:rPr>
          <w:lang w:val="fr-CA"/>
        </w:rPr>
        <w:t xml:space="preserve">, les différentes couches et données ont été publiées dans </w:t>
      </w:r>
      <w:proofErr w:type="spellStart"/>
      <w:r>
        <w:rPr>
          <w:lang w:val="fr-CA"/>
        </w:rPr>
        <w:t>ArcGIS</w:t>
      </w:r>
      <w:proofErr w:type="spellEnd"/>
      <w:r>
        <w:rPr>
          <w:lang w:val="fr-CA"/>
        </w:rPr>
        <w:t xml:space="preserve"> Online : le résultat de la jointure entre « Arrondissement dans nuage » et « CensusAD2006_Arrond_DansNuage », les polygones du nuage et ceux des arrondissements de la ville de Montréal.</w:t>
      </w:r>
    </w:p>
    <w:p xmlns:wp14="http://schemas.microsoft.com/office/word/2010/wordml" w14:paraId="6BED2760" wp14:textId="77777777" w:rsidR="00BE01EF" w:rsidRDefault="00BE01EF" w:rsidP="00693247">
      <w:pPr>
        <w:pStyle w:val="Normal1"/>
        <w:jc w:val="both"/>
        <w:rPr>
          <w:lang w:val="fr-CA"/>
        </w:rPr>
      </w:pPr>
    </w:p>
    <w:p xmlns:wp14="http://schemas.microsoft.com/office/word/2010/wordml" w14:paraId="7232D5C0" wp14:textId="77777777" w:rsidR="00BE01EF" w:rsidRDefault="00BE01EF" w:rsidP="00BE01EF">
      <w:pPr>
        <w:pStyle w:val="Normal1"/>
        <w:rPr>
          <w:lang w:val="fr-CA"/>
        </w:rPr>
      </w:pPr>
      <w:r>
        <w:rPr>
          <w:lang w:val="fr-CA"/>
        </w:rPr>
        <w:t xml:space="preserve">Ensuite, dans une nouvelle carte, </w:t>
      </w:r>
      <w:r w:rsidR="00FA5333">
        <w:rPr>
          <w:lang w:val="fr-CA"/>
        </w:rPr>
        <w:t>on récupère les services publié</w:t>
      </w:r>
      <w:r>
        <w:rPr>
          <w:lang w:val="fr-CA"/>
        </w:rPr>
        <w:t xml:space="preserve">s dans </w:t>
      </w:r>
      <w:proofErr w:type="spellStart"/>
      <w:r w:rsidR="00FA5333">
        <w:rPr>
          <w:lang w:val="fr-CA"/>
        </w:rPr>
        <w:t>ArcGIS</w:t>
      </w:r>
      <w:proofErr w:type="spellEnd"/>
      <w:r w:rsidR="00FA5333">
        <w:rPr>
          <w:lang w:val="fr-CA"/>
        </w:rPr>
        <w:t xml:space="preserve"> O</w:t>
      </w:r>
      <w:r>
        <w:rPr>
          <w:lang w:val="fr-CA"/>
        </w:rPr>
        <w:t>nline, les arrondissements contenant les données démographiques en attribut, les nuages toxiques</w:t>
      </w:r>
      <w:r w:rsidR="00FA5333">
        <w:rPr>
          <w:lang w:val="fr-CA"/>
        </w:rPr>
        <w:t xml:space="preserve">, </w:t>
      </w:r>
      <w:r>
        <w:rPr>
          <w:lang w:val="fr-CA"/>
        </w:rPr>
        <w:t>et il ne reste qu’à choisir le fond de carte.</w:t>
      </w:r>
    </w:p>
    <w:p xmlns:wp14="http://schemas.microsoft.com/office/word/2010/wordml" w14:paraId="2D898A57" wp14:textId="77777777" w:rsidR="001D41F3" w:rsidRDefault="001D41F3" w:rsidP="00BE01EF">
      <w:pPr>
        <w:pStyle w:val="Normal1"/>
        <w:rPr>
          <w:lang w:val="fr-CA"/>
        </w:rPr>
      </w:pPr>
    </w:p>
    <w:p xmlns:wp14="http://schemas.microsoft.com/office/word/2010/wordml" w14:paraId="755F4425" wp14:textId="77777777" w:rsidR="001D41F3" w:rsidRDefault="001D41F3" w:rsidP="00BE01EF">
      <w:pPr>
        <w:pStyle w:val="Normal1"/>
        <w:rPr>
          <w:lang w:val="fr-CA"/>
        </w:rPr>
      </w:pPr>
      <w:r>
        <w:rPr>
          <w:noProof/>
        </w:rPr>
        <w:lastRenderedPageBreak/>
        <w:drawing>
          <wp:inline xmlns:wp14="http://schemas.microsoft.com/office/word/2010/wordprocessingDrawing" wp14:anchorId="20A57F4C" wp14:editId="7777777" distT="0" distB="0" distL="0" distR="0">
            <wp:extent cx="6332220" cy="33455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332220" cy="3345500"/>
                    </a:xfrm>
                    <a:prstGeom prst="rect">
                      <a:avLst/>
                    </a:prstGeom>
                    <a:noFill/>
                    <a:ln w="9525">
                      <a:noFill/>
                      <a:miter lim="800000"/>
                      <a:headEnd/>
                      <a:tailEnd/>
                    </a:ln>
                  </pic:spPr>
                </pic:pic>
              </a:graphicData>
            </a:graphic>
          </wp:inline>
        </w:drawing>
      </w:r>
    </w:p>
    <w:p xmlns:wp14="http://schemas.microsoft.com/office/word/2010/wordml" w14:paraId="171E6E03" wp14:textId="77777777" w:rsidR="001D41F3" w:rsidRPr="00BE01EF" w:rsidRDefault="001D41F3" w:rsidP="00821E84">
      <w:pPr>
        <w:pStyle w:val="Caption"/>
        <w:jc w:val="center"/>
        <w:rPr>
          <w:lang w:val="fr-CA"/>
        </w:rPr>
      </w:pPr>
      <w:bookmarkStart w:id="22" w:name="_Toc465292593"/>
      <w:r w:rsidRPr="001D41F3">
        <w:rPr>
          <w:lang w:val="fr-CA"/>
        </w:rPr>
        <w:t xml:space="preserve">Figure </w:t>
      </w:r>
      <w:r w:rsidR="000C075C">
        <w:fldChar w:fldCharType="begin"/>
      </w:r>
      <w:r w:rsidRPr="001D41F3">
        <w:rPr>
          <w:lang w:val="fr-CA"/>
        </w:rPr>
        <w:instrText xml:space="preserve"> SEQ Figure \* ARABIC </w:instrText>
      </w:r>
      <w:r w:rsidR="000C075C">
        <w:fldChar w:fldCharType="separate"/>
      </w:r>
      <w:r>
        <w:rPr>
          <w:noProof/>
          <w:lang w:val="fr-CA"/>
        </w:rPr>
        <w:t>5</w:t>
      </w:r>
      <w:r w:rsidR="000C075C">
        <w:fldChar w:fldCharType="end"/>
      </w:r>
      <w:r w:rsidRPr="001D41F3">
        <w:rPr>
          <w:lang w:val="fr-CA"/>
        </w:rPr>
        <w:t xml:space="preserve"> Cartographie Web Analyse Homme Femme</w:t>
      </w:r>
      <w:bookmarkEnd w:id="22"/>
    </w:p>
    <w:commentRangeEnd w:id="21"/>
    <w:p xmlns:wp14="http://schemas.microsoft.com/office/word/2010/wordml" w14:paraId="4A39BB71" wp14:textId="77777777" w:rsidR="00837E4D" w:rsidRDefault="00BE01EF" w:rsidP="00837E4D">
      <w:pPr>
        <w:pStyle w:val="Normal1"/>
        <w:rPr>
          <w:lang w:val="fr-CA"/>
        </w:rPr>
      </w:pPr>
      <w:r>
        <w:rPr>
          <w:rStyle w:val="CommentReference"/>
        </w:rPr>
        <w:commentReference w:id="21"/>
      </w:r>
    </w:p>
    <w:p xmlns:wp14="http://schemas.microsoft.com/office/word/2010/wordml" w14:paraId="5874363D" wp14:textId="77777777" w:rsidR="001D41F3" w:rsidRDefault="001D41F3" w:rsidP="00837E4D">
      <w:pPr>
        <w:pStyle w:val="Normal1"/>
        <w:rPr>
          <w:lang w:val="fr-CA"/>
        </w:rPr>
      </w:pPr>
      <w:r>
        <w:rPr>
          <w:noProof/>
        </w:rPr>
        <w:lastRenderedPageBreak/>
        <w:drawing>
          <wp:inline xmlns:wp14="http://schemas.microsoft.com/office/word/2010/wordprocessingDrawing" wp14:anchorId="0803BA61" wp14:editId="7777777" distT="0" distB="0" distL="0" distR="0">
            <wp:extent cx="6332220" cy="35127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6332220" cy="3512730"/>
                    </a:xfrm>
                    <a:prstGeom prst="rect">
                      <a:avLst/>
                    </a:prstGeom>
                    <a:noFill/>
                    <a:ln w="9525">
                      <a:noFill/>
                      <a:miter lim="800000"/>
                      <a:headEnd/>
                      <a:tailEnd/>
                    </a:ln>
                  </pic:spPr>
                </pic:pic>
              </a:graphicData>
            </a:graphic>
          </wp:inline>
        </w:drawing>
      </w:r>
    </w:p>
    <w:p xmlns:wp14="http://schemas.microsoft.com/office/word/2010/wordml" w14:paraId="0F36939A" wp14:textId="77777777" w:rsidR="001D41F3" w:rsidRDefault="001D41F3" w:rsidP="00821E84">
      <w:pPr>
        <w:pStyle w:val="Caption"/>
        <w:jc w:val="center"/>
        <w:rPr>
          <w:lang w:val="fr-CA"/>
        </w:rPr>
      </w:pPr>
      <w:bookmarkStart w:id="23" w:name="_Toc465292594"/>
      <w:r w:rsidRPr="00821E84">
        <w:rPr>
          <w:lang w:val="fr-CA"/>
        </w:rPr>
        <w:t xml:space="preserve">Figure </w:t>
      </w:r>
      <w:r w:rsidR="000C075C">
        <w:fldChar w:fldCharType="begin"/>
      </w:r>
      <w:r w:rsidRPr="00821E84">
        <w:rPr>
          <w:lang w:val="fr-CA"/>
        </w:rPr>
        <w:instrText xml:space="preserve"> SEQ Figure \* ARABIC </w:instrText>
      </w:r>
      <w:r w:rsidR="000C075C">
        <w:fldChar w:fldCharType="separate"/>
      </w:r>
      <w:r w:rsidRPr="00821E84">
        <w:rPr>
          <w:noProof/>
          <w:lang w:val="fr-CA"/>
        </w:rPr>
        <w:t>6</w:t>
      </w:r>
      <w:r w:rsidR="000C075C">
        <w:fldChar w:fldCharType="end"/>
      </w:r>
      <w:r w:rsidRPr="00821E84">
        <w:rPr>
          <w:lang w:val="fr-CA"/>
        </w:rPr>
        <w:t xml:space="preserve"> Cartographie Web </w:t>
      </w:r>
      <w:r w:rsidRPr="00821E84">
        <w:rPr>
          <w:noProof/>
          <w:lang w:val="fr-CA"/>
        </w:rPr>
        <w:t>Analyse Enfant Adulte</w:t>
      </w:r>
      <w:bookmarkEnd w:id="23"/>
    </w:p>
    <w:p xmlns:wp14="http://schemas.microsoft.com/office/word/2010/wordml" w14:paraId="25BCD8F6" wp14:textId="77777777" w:rsidR="00837E4D" w:rsidRDefault="00837E4D" w:rsidP="00D32A41">
      <w:pPr>
        <w:pStyle w:val="Normal1"/>
        <w:jc w:val="both"/>
        <w:rPr>
          <w:lang w:val="fr-CA"/>
        </w:rPr>
      </w:pPr>
      <w:r>
        <w:rPr>
          <w:lang w:val="fr-CA"/>
        </w:rPr>
        <w:t xml:space="preserve">Une </w:t>
      </w:r>
      <w:proofErr w:type="spellStart"/>
      <w:r>
        <w:rPr>
          <w:lang w:val="fr-CA"/>
        </w:rPr>
        <w:t>geodatabase</w:t>
      </w:r>
      <w:proofErr w:type="spellEnd"/>
      <w:r>
        <w:rPr>
          <w:lang w:val="fr-CA"/>
        </w:rPr>
        <w:t xml:space="preserve"> a été produite pour transmettre efficacement les données de la solution. Elle contient également le modèle dans son </w:t>
      </w:r>
      <w:proofErr w:type="spellStart"/>
      <w:r>
        <w:rPr>
          <w:lang w:val="fr-CA"/>
        </w:rPr>
        <w:t>ArcToolbox</w:t>
      </w:r>
      <w:proofErr w:type="spellEnd"/>
      <w:r>
        <w:rPr>
          <w:lang w:val="fr-CA"/>
        </w:rPr>
        <w:t xml:space="preserve"> dédiée. Le modèle représente un outil générique qui apporte une flexibilité à la solution proposée</w:t>
      </w:r>
      <w:r w:rsidR="00A97B83">
        <w:rPr>
          <w:lang w:val="fr-CA"/>
        </w:rPr>
        <w:t xml:space="preserve"> et permettrait de reproduire la solution avec des paramètres différents</w:t>
      </w:r>
      <w:r>
        <w:rPr>
          <w:lang w:val="fr-CA"/>
        </w:rPr>
        <w:t xml:space="preserve">. </w:t>
      </w:r>
      <w:r w:rsidR="00A97B83">
        <w:rPr>
          <w:lang w:val="fr-CA"/>
        </w:rPr>
        <w:t>La</w:t>
      </w:r>
      <w:r>
        <w:rPr>
          <w:lang w:val="fr-CA"/>
        </w:rPr>
        <w:t xml:space="preserve"> </w:t>
      </w:r>
      <w:proofErr w:type="spellStart"/>
      <w:r>
        <w:rPr>
          <w:lang w:val="fr-CA"/>
        </w:rPr>
        <w:t>geodatabase</w:t>
      </w:r>
      <w:proofErr w:type="spellEnd"/>
      <w:r>
        <w:rPr>
          <w:lang w:val="fr-CA"/>
        </w:rPr>
        <w:t xml:space="preserve"> </w:t>
      </w:r>
      <w:r w:rsidR="00A97B83">
        <w:rPr>
          <w:lang w:val="fr-CA"/>
        </w:rPr>
        <w:t xml:space="preserve">contenant le modèle </w:t>
      </w:r>
      <w:r>
        <w:rPr>
          <w:lang w:val="fr-CA"/>
        </w:rPr>
        <w:t>accompagne la solution du problème présentée dans le présent document.</w:t>
      </w:r>
    </w:p>
    <w:p xmlns:wp14="http://schemas.microsoft.com/office/word/2010/wordml" w14:paraId="1CE3386A" wp14:textId="77777777" w:rsidR="00C94C5A" w:rsidRDefault="00C94C5A">
      <w:pPr>
        <w:pStyle w:val="Normal1"/>
        <w:rPr>
          <w:lang w:val="fr-CA"/>
        </w:rPr>
      </w:pPr>
    </w:p>
    <w:p xmlns:wp14="http://schemas.microsoft.com/office/word/2010/wordml" w14:paraId="4708B736" wp14:textId="77777777" w:rsidR="00E8231C" w:rsidRPr="00AE651D" w:rsidRDefault="00062119">
      <w:pPr>
        <w:pStyle w:val="Normal1"/>
        <w:rPr>
          <w:lang w:val="fr-CA"/>
        </w:rPr>
      </w:pPr>
      <w:r w:rsidRPr="00AE651D">
        <w:rPr>
          <w:lang w:val="fr-CA"/>
        </w:rPr>
        <w:br w:type="page"/>
      </w:r>
    </w:p>
    <w:p xmlns:wp14="http://schemas.microsoft.com/office/word/2010/wordml" w14:paraId="45279EB5" wp14:textId="77777777" w:rsidR="00E8231C" w:rsidRPr="00AE651D" w:rsidRDefault="00062119">
      <w:pPr>
        <w:pStyle w:val="Heading1"/>
        <w:numPr>
          <w:ilvl w:val="0"/>
          <w:numId w:val="6"/>
        </w:numPr>
        <w:tabs>
          <w:tab w:val="left" w:pos="283"/>
        </w:tabs>
        <w:spacing w:before="0" w:line="276" w:lineRule="auto"/>
        <w:ind w:hanging="283"/>
        <w:rPr>
          <w:lang w:val="fr-CA"/>
        </w:rPr>
      </w:pPr>
      <w:bookmarkStart w:id="24" w:name="_2et92p0" w:colFirst="0" w:colLast="0"/>
      <w:bookmarkStart w:id="25" w:name="_Toc465292579"/>
      <w:bookmarkEnd w:id="24"/>
      <w:r w:rsidRPr="00AE651D">
        <w:rPr>
          <w:lang w:val="fr-CA"/>
        </w:rPr>
        <w:lastRenderedPageBreak/>
        <w:t>Délimitation et limitation de la solution</w:t>
      </w:r>
      <w:bookmarkEnd w:id="25"/>
    </w:p>
    <w:p xmlns:wp14="http://schemas.microsoft.com/office/word/2010/wordml" w14:paraId="45D6CE6A" wp14:textId="77777777" w:rsidR="004770D1" w:rsidRDefault="004770D1" w:rsidP="002E6D4B">
      <w:pPr>
        <w:pStyle w:val="Normal1"/>
        <w:jc w:val="both"/>
        <w:rPr>
          <w:lang w:val="fr-CA"/>
        </w:rPr>
      </w:pPr>
      <w:r>
        <w:rPr>
          <w:lang w:val="fr-CA"/>
        </w:rPr>
        <w:t>Parmi les délimitations identifiées, notons que nous n’avons pas prévu d’outils pour rejoindre la population qui travaille dans le nuage et qui a pu être affectée, mais qui n’habite pas dans le nuage. Cette population pourrait être importante considérant les secteurs affectés par le nuage, incluant par exemple une partie de l’aéroport international de Montréal.</w:t>
      </w:r>
    </w:p>
    <w:p xmlns:wp14="http://schemas.microsoft.com/office/word/2010/wordml" w14:paraId="3144817C" wp14:textId="77777777" w:rsidR="004770D1" w:rsidRDefault="004770D1" w:rsidP="002E6D4B">
      <w:pPr>
        <w:pStyle w:val="Normal1"/>
        <w:jc w:val="both"/>
        <w:rPr>
          <w:lang w:val="fr-CA"/>
        </w:rPr>
      </w:pPr>
    </w:p>
    <w:p xmlns:wp14="http://schemas.microsoft.com/office/word/2010/wordml" w14:paraId="17B5BD7E" wp14:textId="77777777" w:rsidR="004770D1" w:rsidRDefault="004770D1" w:rsidP="002E6D4B">
      <w:pPr>
        <w:pStyle w:val="Normal1"/>
        <w:jc w:val="both"/>
        <w:rPr>
          <w:lang w:val="fr-CA"/>
        </w:rPr>
      </w:pPr>
      <w:r>
        <w:rPr>
          <w:lang w:val="fr-CA"/>
        </w:rPr>
        <w:t>Parmi les limitations identifiées, plusieurs étaient liées au recensement. D’abord, les données de recensement sont limitées : il s’agit d’un jeu de données de grande qualité avec des questions précises, mais génériques et non spécifiques à la situation présente. De plus, la qualité des données découle directement de la collaboration de la population et peut mener à quelques incohérences. Par exemple, la population totale ne correspondra pas nécessairement à la somme des habitants par tranche d’âge. Il est par exemple possible qu’un ménage ait indiqué que quatre habitants y prenaient part, sans indiquer les tranches d’âge, rendant impossible leur catégorisation.</w:t>
      </w:r>
    </w:p>
    <w:p xmlns:wp14="http://schemas.microsoft.com/office/word/2010/wordml" w14:paraId="089F8D6A" wp14:textId="77777777" w:rsidR="004770D1" w:rsidRDefault="004770D1" w:rsidP="002E6D4B">
      <w:pPr>
        <w:pStyle w:val="Normal1"/>
        <w:jc w:val="both"/>
        <w:rPr>
          <w:lang w:val="fr-CA"/>
        </w:rPr>
      </w:pPr>
    </w:p>
    <w:p xmlns:wp14="http://schemas.microsoft.com/office/word/2010/wordml" w14:paraId="18EED252" wp14:textId="77777777" w:rsidR="004770D1" w:rsidRDefault="004770D1" w:rsidP="002E6D4B">
      <w:pPr>
        <w:pStyle w:val="Normal1"/>
        <w:jc w:val="both"/>
        <w:rPr>
          <w:lang w:val="fr-CA"/>
        </w:rPr>
      </w:pPr>
      <w:r>
        <w:rPr>
          <w:lang w:val="fr-CA"/>
        </w:rPr>
        <w:t>De plus, les données détaillées du recensement ne sont disponibles qu’à l’échelle de l’aire de diffusion (regroupement de 400 à 700 habitants), alors que l’échelle de compilation la plus détaillée est l’îlot de diffusion (pâté de maison, Statistique Canada 2006</w:t>
      </w:r>
      <w:r w:rsidR="002E6D4B">
        <w:rPr>
          <w:lang w:val="fr-CA"/>
        </w:rPr>
        <w:t>b). Cette limite signifie que le rapport démographique a inclus une plus grande partie de la population que la population réellement touchée par le nuage toxique.</w:t>
      </w:r>
    </w:p>
    <w:p xmlns:wp14="http://schemas.microsoft.com/office/word/2010/wordml" w14:paraId="68FFF8E9" wp14:textId="77777777" w:rsidR="002E6D4B" w:rsidRDefault="002E6D4B" w:rsidP="002E6D4B">
      <w:pPr>
        <w:pStyle w:val="Normal1"/>
        <w:jc w:val="both"/>
        <w:rPr>
          <w:lang w:val="fr-CA"/>
        </w:rPr>
      </w:pPr>
    </w:p>
    <w:p xmlns:wp14="http://schemas.microsoft.com/office/word/2010/wordml" w14:paraId="3326A6A6" wp14:textId="77777777" w:rsidR="00AA1A50" w:rsidRDefault="002E6D4B" w:rsidP="002E6D4B">
      <w:pPr>
        <w:pStyle w:val="Normal1"/>
        <w:jc w:val="both"/>
        <w:rPr>
          <w:lang w:val="fr-CA"/>
        </w:rPr>
      </w:pPr>
      <w:r>
        <w:rPr>
          <w:lang w:val="fr-CA"/>
        </w:rPr>
        <w:t>Les c</w:t>
      </w:r>
      <w:r w:rsidR="00A056CD">
        <w:rPr>
          <w:lang w:val="fr-CA"/>
        </w:rPr>
        <w:t>odes postaux ont été extraits selon leur point, alors que données démographiques sont à l’échelle de l’aire de diffusion</w:t>
      </w:r>
      <w:r>
        <w:rPr>
          <w:lang w:val="fr-CA"/>
        </w:rPr>
        <w:t>. Il y a donc une incohérence entre les populations incluses pour ces deux jeux de données. N</w:t>
      </w:r>
      <w:r w:rsidR="00A056CD">
        <w:rPr>
          <w:lang w:val="fr-CA"/>
        </w:rPr>
        <w:t>ous avons fourni la meilleure précision possible pour chaque type de données</w:t>
      </w:r>
      <w:r>
        <w:rPr>
          <w:lang w:val="fr-CA"/>
        </w:rPr>
        <w:t>.</w:t>
      </w:r>
    </w:p>
    <w:p xmlns:wp14="http://schemas.microsoft.com/office/word/2010/wordml" w14:paraId="49420ED6" wp14:textId="77777777" w:rsidR="002E6D4B" w:rsidRDefault="002E6D4B" w:rsidP="002E6D4B">
      <w:pPr>
        <w:pStyle w:val="Normal1"/>
        <w:jc w:val="both"/>
        <w:rPr>
          <w:lang w:val="fr-CA"/>
        </w:rPr>
      </w:pPr>
    </w:p>
    <w:p xmlns:wp14="http://schemas.microsoft.com/office/word/2010/wordml" w14:paraId="6FFFF5BD" wp14:textId="77777777" w:rsidR="002E6D4B" w:rsidRDefault="002E6D4B" w:rsidP="002E6D4B">
      <w:pPr>
        <w:pStyle w:val="Normal1"/>
        <w:jc w:val="both"/>
        <w:rPr>
          <w:lang w:val="fr-CA"/>
        </w:rPr>
      </w:pPr>
      <w:r>
        <w:rPr>
          <w:lang w:val="fr-CA"/>
        </w:rPr>
        <w:t xml:space="preserve">Les codes postaux sont fournis dans le système de coordonnées NAD 83 tandis que les arrondissements sont fournis dans le système de coordonnées WGS 84. Considérant la différence négligeable entre les deux systèmes, aucune conversion vers un système ou l’autre n’a été effectuée. </w:t>
      </w:r>
    </w:p>
    <w:p xmlns:wp14="http://schemas.microsoft.com/office/word/2010/wordml" w14:paraId="3EB9042F" wp14:textId="77777777" w:rsidR="002E6D4B" w:rsidRDefault="002E6D4B" w:rsidP="002E6D4B">
      <w:pPr>
        <w:pStyle w:val="Normal1"/>
        <w:jc w:val="both"/>
        <w:rPr>
          <w:lang w:val="fr-CA"/>
        </w:rPr>
      </w:pPr>
    </w:p>
    <w:p xmlns:wp14="http://schemas.microsoft.com/office/word/2010/wordml" w14:paraId="7CF8268E" wp14:textId="77777777" w:rsidR="002E6D4B" w:rsidRDefault="002E6D4B" w:rsidP="002E6D4B">
      <w:pPr>
        <w:pStyle w:val="Normal1"/>
        <w:jc w:val="both"/>
        <w:rPr>
          <w:lang w:val="fr-CA"/>
        </w:rPr>
      </w:pPr>
      <w:r>
        <w:rPr>
          <w:lang w:val="fr-CA"/>
        </w:rPr>
        <w:t>Un fichier d’erreur des codes postaux a été fourni avec la liste des codes postaux pour le Canada. Il a été décidé de ne pas inclure ces corrections en raison des ressources limitées de l’équipe de réalisation. De même, la topologie des fichiers de limites géographiques n’a pas été effectuée à cause des ressources limitées de l’équipe de réalisation.</w:t>
      </w:r>
    </w:p>
    <w:p xmlns:wp14="http://schemas.microsoft.com/office/word/2010/wordml" w14:paraId="6D7747EA" wp14:textId="77777777" w:rsidR="002E6D4B" w:rsidRDefault="002E6D4B" w:rsidP="002E6D4B">
      <w:pPr>
        <w:pStyle w:val="Normal1"/>
        <w:jc w:val="both"/>
        <w:rPr>
          <w:lang w:val="fr-CA"/>
        </w:rPr>
      </w:pPr>
    </w:p>
    <w:p xmlns:wp14="http://schemas.microsoft.com/office/word/2010/wordml" w14:paraId="0E885EEC" wp14:textId="77777777" w:rsidR="00A056CD" w:rsidRPr="002E6D4B" w:rsidRDefault="002E6D4B" w:rsidP="002E6D4B">
      <w:pPr>
        <w:pStyle w:val="Normal1"/>
        <w:jc w:val="both"/>
        <w:rPr>
          <w:lang w:val="fr-CA"/>
        </w:rPr>
      </w:pPr>
      <w:r>
        <w:rPr>
          <w:lang w:val="fr-CA"/>
        </w:rPr>
        <w:t>Finalement, les</w:t>
      </w:r>
      <w:r w:rsidR="00A056CD" w:rsidRPr="002E6D4B">
        <w:rPr>
          <w:lang w:val="fr-CA"/>
        </w:rPr>
        <w:t xml:space="preserve"> métadonnées </w:t>
      </w:r>
      <w:r>
        <w:rPr>
          <w:lang w:val="fr-CA"/>
        </w:rPr>
        <w:t xml:space="preserve">de la </w:t>
      </w:r>
      <w:proofErr w:type="spellStart"/>
      <w:r>
        <w:rPr>
          <w:lang w:val="fr-CA"/>
        </w:rPr>
        <w:t>geodatabase</w:t>
      </w:r>
      <w:proofErr w:type="spellEnd"/>
      <w:r>
        <w:rPr>
          <w:lang w:val="fr-CA"/>
        </w:rPr>
        <w:t xml:space="preserve"> </w:t>
      </w:r>
      <w:r w:rsidR="00A056CD" w:rsidRPr="002E6D4B">
        <w:rPr>
          <w:lang w:val="fr-CA"/>
        </w:rPr>
        <w:t xml:space="preserve">fournissent les informations sur les jeux de données, incluant les licences, limites d’utilisation et extension géographique. </w:t>
      </w:r>
      <w:r>
        <w:rPr>
          <w:lang w:val="fr-CA"/>
        </w:rPr>
        <w:t>Les m</w:t>
      </w:r>
      <w:r w:rsidR="00A056CD" w:rsidRPr="002E6D4B">
        <w:rPr>
          <w:lang w:val="fr-CA"/>
        </w:rPr>
        <w:t>étadonnées sont entamées, mais les compléter nécessiterait un investissement de temps supplémentaire</w:t>
      </w:r>
      <w:r>
        <w:rPr>
          <w:lang w:val="fr-CA"/>
        </w:rPr>
        <w:t>.</w:t>
      </w:r>
    </w:p>
    <w:p xmlns:wp14="http://schemas.microsoft.com/office/word/2010/wordml" w14:paraId="7167F009" wp14:textId="77777777" w:rsidR="00075D71" w:rsidRDefault="00075D71" w:rsidP="00075D71">
      <w:pPr>
        <w:pStyle w:val="Normal1"/>
        <w:rPr>
          <w:lang w:val="fr-CA"/>
        </w:rPr>
      </w:pPr>
    </w:p>
    <w:p xmlns:wp14="http://schemas.microsoft.com/office/word/2010/wordml" w14:paraId="1EB257BE" wp14:textId="77777777" w:rsidR="008C4C83" w:rsidRDefault="008C4C83" w:rsidP="00075D71">
      <w:pPr>
        <w:pStyle w:val="Normal1"/>
        <w:rPr>
          <w:lang w:val="fr-CA"/>
        </w:rPr>
      </w:pPr>
      <w:commentRangeStart w:id="26"/>
      <w:r>
        <w:rPr>
          <w:lang w:val="fr-CA"/>
        </w:rPr>
        <w:t>Puisque nous n’avons pas d’étude de besoins et du niveau de connaissance des éventuels utilisateurs du site WEB et puisqu’aucune formation n’est prévue, nous avons utilisé le mode « </w:t>
      </w:r>
      <w:proofErr w:type="spellStart"/>
      <w:r>
        <w:rPr>
          <w:lang w:val="fr-CA"/>
        </w:rPr>
        <w:t>query</w:t>
      </w:r>
      <w:proofErr w:type="spellEnd"/>
      <w:r>
        <w:rPr>
          <w:lang w:val="fr-CA"/>
        </w:rPr>
        <w:t> » pour la publication des informations. Ce mode offre une certaine liberté pour interroger, consulter, extraire mais sans la possibilité de modifier les données.</w:t>
      </w:r>
      <w:commentRangeEnd w:id="26"/>
      <w:r>
        <w:rPr>
          <w:rStyle w:val="CommentReference"/>
        </w:rPr>
        <w:commentReference w:id="26"/>
      </w:r>
    </w:p>
    <w:p xmlns:wp14="http://schemas.microsoft.com/office/word/2010/wordml" w14:paraId="1D74F27B" wp14:textId="77777777" w:rsidR="00E8231C" w:rsidRPr="00AE651D" w:rsidRDefault="00E8231C">
      <w:pPr>
        <w:pStyle w:val="Normal1"/>
        <w:rPr>
          <w:lang w:val="fr-CA"/>
        </w:rPr>
      </w:pPr>
    </w:p>
    <w:p xmlns:wp14="http://schemas.microsoft.com/office/word/2010/wordml" w14:paraId="5E4C5602" wp14:textId="77777777" w:rsidR="00E8231C" w:rsidRPr="00AE651D" w:rsidRDefault="00062119">
      <w:pPr>
        <w:pStyle w:val="Heading1"/>
        <w:numPr>
          <w:ilvl w:val="0"/>
          <w:numId w:val="6"/>
        </w:numPr>
        <w:tabs>
          <w:tab w:val="left" w:pos="283"/>
        </w:tabs>
        <w:spacing w:before="0" w:line="276" w:lineRule="auto"/>
        <w:ind w:hanging="283"/>
        <w:rPr>
          <w:lang w:val="fr-CA"/>
        </w:rPr>
      </w:pPr>
      <w:bookmarkStart w:id="27" w:name="_tyjcwt" w:colFirst="0" w:colLast="0"/>
      <w:bookmarkStart w:id="28" w:name="_Toc465292580"/>
      <w:bookmarkEnd w:id="27"/>
      <w:r w:rsidRPr="00AE651D">
        <w:rPr>
          <w:lang w:val="fr-CA"/>
        </w:rPr>
        <w:lastRenderedPageBreak/>
        <w:t>Supports multimédias</w:t>
      </w:r>
      <w:bookmarkEnd w:id="28"/>
    </w:p>
    <w:p xmlns:wp14="http://schemas.microsoft.com/office/word/2010/wordml" w14:paraId="0649EF17" wp14:textId="77777777" w:rsidR="00D32A41" w:rsidRDefault="00D32A41" w:rsidP="00D32A41">
      <w:pPr>
        <w:pStyle w:val="Normal1"/>
        <w:rPr>
          <w:lang w:val="fr-CA"/>
        </w:rPr>
      </w:pPr>
      <w:commentRangeStart w:id="29"/>
      <w:r>
        <w:rPr>
          <w:lang w:val="fr-CA"/>
        </w:rPr>
        <w:t xml:space="preserve">Dans l’outil </w:t>
      </w:r>
      <w:proofErr w:type="spellStart"/>
      <w:r>
        <w:rPr>
          <w:lang w:val="fr-CA"/>
        </w:rPr>
        <w:t>ArcGIS</w:t>
      </w:r>
      <w:proofErr w:type="spellEnd"/>
      <w:r>
        <w:rPr>
          <w:lang w:val="fr-CA"/>
        </w:rPr>
        <w:t xml:space="preserve"> Online, on retrouve plusieurs outils pour faciliter, explorer, représenter, extraire les différentes informations à partir des données retenues dans les étapes précédentes.</w:t>
      </w:r>
    </w:p>
    <w:p xmlns:wp14="http://schemas.microsoft.com/office/word/2010/wordml" w14:paraId="6B80BB8D" wp14:textId="77777777" w:rsidR="00D32A41" w:rsidRDefault="00D32A41">
      <w:pPr>
        <w:pStyle w:val="Normal1"/>
        <w:rPr>
          <w:lang w:val="fr-CA"/>
        </w:rPr>
      </w:pPr>
    </w:p>
    <w:p xmlns:wp14="http://schemas.microsoft.com/office/word/2010/wordml" w14:paraId="7A5A897C" wp14:textId="77777777" w:rsidR="00D32A41" w:rsidRDefault="00D32A41" w:rsidP="00D32A41">
      <w:pPr>
        <w:pStyle w:val="Normal1"/>
        <w:rPr>
          <w:lang w:val="fr-CA"/>
        </w:rPr>
      </w:pPr>
      <w:r>
        <w:rPr>
          <w:lang w:val="fr-CA"/>
        </w:rPr>
        <w:t xml:space="preserve">La </w:t>
      </w:r>
      <w:proofErr w:type="spellStart"/>
      <w:r>
        <w:rPr>
          <w:lang w:val="fr-CA"/>
        </w:rPr>
        <w:t>symbologie</w:t>
      </w:r>
      <w:proofErr w:type="spellEnd"/>
      <w:r>
        <w:rPr>
          <w:lang w:val="fr-CA"/>
        </w:rPr>
        <w:t xml:space="preserve"> synthétise les données et produit un résultat facilitant la compréhension d’un constat en un coup d’œil.</w:t>
      </w:r>
    </w:p>
    <w:commentRangeEnd w:id="29"/>
    <w:p xmlns:wp14="http://schemas.microsoft.com/office/word/2010/wordml" w14:paraId="06C7E2C8" wp14:textId="77777777" w:rsidR="00D32A41" w:rsidRDefault="00D32A41" w:rsidP="00D32A41">
      <w:pPr>
        <w:pStyle w:val="Normal1"/>
        <w:rPr>
          <w:lang w:val="fr-CA"/>
        </w:rPr>
      </w:pPr>
      <w:r>
        <w:rPr>
          <w:rStyle w:val="CommentReference"/>
        </w:rPr>
        <w:commentReference w:id="29"/>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26"/>
        <w:gridCol w:w="2639"/>
        <w:gridCol w:w="3697"/>
      </w:tblGrid>
      <w:tr xmlns:wp14="http://schemas.microsoft.com/office/word/2010/wordml" w14:paraId="579A59BF" wp14:textId="77777777" w:rsidR="00D32A41" w:rsidTr="00D32A41">
        <w:tc>
          <w:tcPr>
            <w:tcW w:w="3426" w:type="dxa"/>
          </w:tcPr>
          <w:p w14:paraId="1FA4A0BB" wp14:textId="77777777" w:rsidR="00D32A41" w:rsidRDefault="00D32A41" w:rsidP="00AB2EC6">
            <w:pPr>
              <w:pStyle w:val="Normal1"/>
              <w:rPr>
                <w:lang w:val="fr-CA"/>
              </w:rPr>
            </w:pPr>
            <w:r>
              <w:rPr>
                <w:noProof/>
              </w:rPr>
              <w:drawing>
                <wp:inline xmlns:wp14="http://schemas.microsoft.com/office/word/2010/wordprocessingDrawing" wp14:anchorId="705DDDDA" wp14:editId="7777777" distT="0" distB="0" distL="0" distR="0">
                  <wp:extent cx="2038350" cy="1471291"/>
                  <wp:effectExtent l="0" t="0" r="0" b="0"/>
                  <wp:docPr id="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038095" cy="1471107"/>
                          </a:xfrm>
                          <a:prstGeom prst="rect">
                            <a:avLst/>
                          </a:prstGeom>
                        </pic:spPr>
                      </pic:pic>
                    </a:graphicData>
                  </a:graphic>
                </wp:inline>
              </w:drawing>
            </w:r>
          </w:p>
        </w:tc>
        <w:tc>
          <w:tcPr>
            <w:tcW w:w="2640" w:type="dxa"/>
          </w:tcPr>
          <w:p w14:paraId="67D2B05E" wp14:textId="77777777" w:rsidR="00D32A41" w:rsidRDefault="00D32A41" w:rsidP="00AB2EC6">
            <w:pPr>
              <w:pStyle w:val="Normal1"/>
              <w:rPr>
                <w:lang w:val="fr-CA"/>
              </w:rPr>
            </w:pPr>
            <w:r>
              <w:rPr>
                <w:lang w:val="fr-CA"/>
              </w:rPr>
              <w:t>Il n’y a qu’à choisir les attributs du calque et décider le message ou l’information que l’on veut communiquer ou même influencer l’utilisateur.</w:t>
            </w:r>
          </w:p>
        </w:tc>
        <w:tc>
          <w:tcPr>
            <w:tcW w:w="3696" w:type="dxa"/>
          </w:tcPr>
          <w:p w14:paraId="1E0417E9" wp14:textId="77777777" w:rsidR="00D32A41" w:rsidRDefault="00D32A41" w:rsidP="00AB2EC6">
            <w:pPr>
              <w:pStyle w:val="Normal1"/>
              <w:rPr>
                <w:lang w:val="fr-CA"/>
              </w:rPr>
            </w:pPr>
            <w:r>
              <w:rPr>
                <w:noProof/>
              </w:rPr>
              <w:drawing>
                <wp:inline xmlns:wp14="http://schemas.microsoft.com/office/word/2010/wordprocessingDrawing" wp14:anchorId="057BB88A" wp14:editId="7777777" distT="0" distB="0" distL="0" distR="0">
                  <wp:extent cx="2208465" cy="4190999"/>
                  <wp:effectExtent l="0" t="0" r="1905" b="635"/>
                  <wp:docPr id="3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208189" cy="4190476"/>
                          </a:xfrm>
                          <a:prstGeom prst="rect">
                            <a:avLst/>
                          </a:prstGeom>
                        </pic:spPr>
                      </pic:pic>
                    </a:graphicData>
                  </a:graphic>
                </wp:inline>
              </w:drawing>
            </w:r>
          </w:p>
        </w:tc>
      </w:tr>
    </w:tbl>
    <w:p xmlns:wp14="http://schemas.microsoft.com/office/word/2010/wordml" w14:paraId="2F88D9A3" wp14:textId="77777777" w:rsidR="00D32A41" w:rsidRDefault="00D32A41" w:rsidP="00D32A41">
      <w:pPr>
        <w:pStyle w:val="Normal1"/>
        <w:ind w:left="426"/>
        <w:rPr>
          <w:lang w:val="fr-CA"/>
        </w:rPr>
      </w:pPr>
    </w:p>
    <w:p xmlns:wp14="http://schemas.microsoft.com/office/word/2010/wordml" w14:paraId="4AA40CFF" wp14:textId="77777777" w:rsidR="00D32A41" w:rsidRDefault="00D32A41" w:rsidP="00D32A41">
      <w:pPr>
        <w:pStyle w:val="Normal1"/>
        <w:ind w:left="426"/>
        <w:rPr>
          <w:lang w:val="fr-CA"/>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35"/>
        <w:gridCol w:w="5027"/>
      </w:tblGrid>
      <w:tr xmlns:wp14="http://schemas.microsoft.com/office/word/2010/wordml" w14:paraId="5C9150EE" wp14:textId="77777777" w:rsidR="00D32A41" w:rsidTr="00D32A41">
        <w:tc>
          <w:tcPr>
            <w:tcW w:w="4735" w:type="dxa"/>
          </w:tcPr>
          <w:p w14:paraId="20CF7E89" wp14:textId="77777777" w:rsidR="00D32A41" w:rsidRDefault="00D32A41" w:rsidP="00AB2EC6">
            <w:pPr>
              <w:pStyle w:val="Normal1"/>
              <w:rPr>
                <w:lang w:val="fr-CA"/>
              </w:rPr>
            </w:pPr>
            <w:r>
              <w:rPr>
                <w:lang w:val="fr-CA"/>
              </w:rPr>
              <w:t>L’utilisateur peut parcourir les données attributaires tant par la table que par la carte, tout dépend du niveau d’aisance et des besoins de l’utilisateur. La configuration de table au préalable facilite la compréhension des champs de données.</w:t>
            </w:r>
          </w:p>
        </w:tc>
        <w:tc>
          <w:tcPr>
            <w:tcW w:w="5027" w:type="dxa"/>
          </w:tcPr>
          <w:p w14:paraId="54FF756A" wp14:textId="77777777" w:rsidR="00D32A41" w:rsidRDefault="00D32A41" w:rsidP="00AB2EC6">
            <w:pPr>
              <w:pStyle w:val="Normal1"/>
              <w:rPr>
                <w:lang w:val="fr-CA"/>
              </w:rPr>
            </w:pPr>
            <w:r>
              <w:rPr>
                <w:noProof/>
              </w:rPr>
              <w:drawing>
                <wp:inline xmlns:wp14="http://schemas.microsoft.com/office/word/2010/wordprocessingDrawing" wp14:anchorId="6D3D9265" wp14:editId="7777777" distT="0" distB="0" distL="0" distR="0">
                  <wp:extent cx="3792541" cy="1130300"/>
                  <wp:effectExtent l="0" t="0" r="0" b="0"/>
                  <wp:docPr id="3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792541" cy="1130300"/>
                          </a:xfrm>
                          <a:prstGeom prst="rect">
                            <a:avLst/>
                          </a:prstGeom>
                        </pic:spPr>
                      </pic:pic>
                    </a:graphicData>
                  </a:graphic>
                </wp:inline>
              </w:drawing>
            </w:r>
          </w:p>
        </w:tc>
      </w:tr>
      <w:tr xmlns:wp14="http://schemas.microsoft.com/office/word/2010/wordml" w14:paraId="625D2195" wp14:textId="77777777" w:rsidR="00D32A41" w:rsidTr="00D32A41">
        <w:tc>
          <w:tcPr>
            <w:tcW w:w="4735" w:type="dxa"/>
          </w:tcPr>
          <w:p w14:paraId="6C52E711" wp14:textId="77777777" w:rsidR="00D32A41" w:rsidRDefault="00D32A41" w:rsidP="00AB2EC6">
            <w:pPr>
              <w:pStyle w:val="Normal1"/>
              <w:rPr>
                <w:lang w:val="fr-CA"/>
              </w:rPr>
            </w:pPr>
          </w:p>
        </w:tc>
        <w:tc>
          <w:tcPr>
            <w:tcW w:w="5027" w:type="dxa"/>
          </w:tcPr>
          <w:p w14:paraId="72BC4E69" wp14:textId="77777777" w:rsidR="00D32A41" w:rsidRDefault="00D32A41" w:rsidP="00AB2EC6">
            <w:pPr>
              <w:pStyle w:val="Normal1"/>
              <w:rPr>
                <w:lang w:val="fr-CA"/>
              </w:rPr>
            </w:pPr>
            <w:r>
              <w:rPr>
                <w:noProof/>
              </w:rPr>
              <w:drawing>
                <wp:inline xmlns:wp14="http://schemas.microsoft.com/office/word/2010/wordprocessingDrawing" wp14:anchorId="4862F170" wp14:editId="7777777" distT="0" distB="0" distL="0" distR="0">
                  <wp:extent cx="2295524" cy="2283347"/>
                  <wp:effectExtent l="0" t="0" r="0" b="3175"/>
                  <wp:docPr id="4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295237" cy="2283062"/>
                          </a:xfrm>
                          <a:prstGeom prst="rect">
                            <a:avLst/>
                          </a:prstGeom>
                        </pic:spPr>
                      </pic:pic>
                    </a:graphicData>
                  </a:graphic>
                </wp:inline>
              </w:drawing>
            </w:r>
          </w:p>
          <w:p w14:paraId="16076F81" wp14:textId="77777777" w:rsidR="00D32A41" w:rsidRDefault="00D32A41" w:rsidP="00AB2EC6">
            <w:pPr>
              <w:pStyle w:val="Normal1"/>
              <w:rPr>
                <w:lang w:val="fr-CA"/>
              </w:rPr>
            </w:pPr>
          </w:p>
        </w:tc>
      </w:tr>
      <w:tr xmlns:wp14="http://schemas.microsoft.com/office/word/2010/wordml" w14:paraId="3701A3F9" wp14:textId="77777777" w:rsidR="00D32A41" w:rsidTr="00D32A41">
        <w:tc>
          <w:tcPr>
            <w:tcW w:w="4735" w:type="dxa"/>
          </w:tcPr>
          <w:p w14:paraId="57E5FD87" wp14:textId="77777777" w:rsidR="00D32A41" w:rsidRDefault="00D32A41" w:rsidP="00AB2EC6">
            <w:pPr>
              <w:pStyle w:val="Normal1"/>
              <w:rPr>
                <w:lang w:val="fr-CA"/>
              </w:rPr>
            </w:pPr>
            <w:r>
              <w:rPr>
                <w:noProof/>
              </w:rPr>
              <w:drawing>
                <wp:inline xmlns:wp14="http://schemas.microsoft.com/office/word/2010/wordprocessingDrawing" wp14:anchorId="45610FEF" wp14:editId="7777777" distT="0" distB="0" distL="0" distR="0">
                  <wp:extent cx="3559093" cy="1407160"/>
                  <wp:effectExtent l="0" t="0" r="3810" b="2540"/>
                  <wp:docPr id="1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559093" cy="1407160"/>
                          </a:xfrm>
                          <a:prstGeom prst="rect">
                            <a:avLst/>
                          </a:prstGeom>
                        </pic:spPr>
                      </pic:pic>
                    </a:graphicData>
                  </a:graphic>
                </wp:inline>
              </w:drawing>
            </w:r>
          </w:p>
        </w:tc>
        <w:tc>
          <w:tcPr>
            <w:tcW w:w="5027" w:type="dxa"/>
          </w:tcPr>
          <w:p w14:paraId="22AB188A" wp14:textId="77777777" w:rsidR="00D32A41" w:rsidRDefault="00D32A41" w:rsidP="00AB2EC6">
            <w:pPr>
              <w:pStyle w:val="Normal1"/>
              <w:rPr>
                <w:lang w:val="fr-CA"/>
              </w:rPr>
            </w:pPr>
            <w:r>
              <w:rPr>
                <w:lang w:val="fr-CA"/>
              </w:rPr>
              <w:t xml:space="preserve">Dans une situation concrète, le client serait rencontré pour la présentation des résultats et des explications sur les possibilités du système. Que ce soit pour filtrer, analyser ou extraire, une variété de possibilités s’offre au client. </w:t>
            </w:r>
          </w:p>
        </w:tc>
      </w:tr>
    </w:tbl>
    <w:p xmlns:wp14="http://schemas.microsoft.com/office/word/2010/wordml" w14:paraId="0232E003" wp14:textId="77777777" w:rsidR="00E8231C" w:rsidRPr="00AE651D" w:rsidRDefault="00062119">
      <w:pPr>
        <w:pStyle w:val="Normal1"/>
        <w:rPr>
          <w:lang w:val="fr-CA"/>
        </w:rPr>
      </w:pPr>
      <w:r w:rsidRPr="00AE651D">
        <w:rPr>
          <w:lang w:val="fr-CA"/>
        </w:rPr>
        <w:br w:type="page"/>
      </w:r>
    </w:p>
    <w:p xmlns:wp14="http://schemas.microsoft.com/office/word/2010/wordml" w14:paraId="6ED08627" wp14:textId="77777777" w:rsidR="00E8231C" w:rsidRPr="00AE651D" w:rsidRDefault="00062119">
      <w:pPr>
        <w:pStyle w:val="Heading1"/>
        <w:numPr>
          <w:ilvl w:val="0"/>
          <w:numId w:val="6"/>
        </w:numPr>
        <w:tabs>
          <w:tab w:val="left" w:pos="283"/>
        </w:tabs>
        <w:ind w:hanging="283"/>
        <w:contextualSpacing/>
        <w:rPr>
          <w:lang w:val="fr-CA"/>
        </w:rPr>
      </w:pPr>
      <w:bookmarkStart w:id="30" w:name="_9e0ltijtcbdh" w:colFirst="0" w:colLast="0"/>
      <w:bookmarkStart w:id="31" w:name="_Toc465292581"/>
      <w:bookmarkEnd w:id="30"/>
      <w:r w:rsidRPr="00AE651D">
        <w:rPr>
          <w:lang w:val="fr-CA"/>
        </w:rPr>
        <w:lastRenderedPageBreak/>
        <w:t>Références</w:t>
      </w:r>
      <w:bookmarkEnd w:id="31"/>
    </w:p>
    <w:p xmlns:wp14="http://schemas.microsoft.com/office/word/2010/wordml" w14:paraId="78671D96" wp14:textId="77777777" w:rsidR="00E8231C" w:rsidRPr="00AE651D" w:rsidRDefault="00E8231C">
      <w:pPr>
        <w:pStyle w:val="Normal1"/>
        <w:tabs>
          <w:tab w:val="left" w:pos="283"/>
        </w:tabs>
        <w:rPr>
          <w:lang w:val="fr-CA"/>
        </w:rPr>
      </w:pPr>
    </w:p>
    <w:p xmlns:wp14="http://schemas.microsoft.com/office/word/2010/wordml" w14:paraId="332E3761" wp14:textId="77777777" w:rsidR="009B7ECD" w:rsidRDefault="009B7ECD" w:rsidP="009B7ECD">
      <w:pPr>
        <w:pStyle w:val="Heading2"/>
        <w:tabs>
          <w:tab w:val="left" w:pos="283"/>
        </w:tabs>
        <w:rPr>
          <w:sz w:val="24"/>
          <w:szCs w:val="24"/>
          <w:u w:val="single"/>
          <w:lang w:val="fr-CA"/>
        </w:rPr>
      </w:pPr>
      <w:bookmarkStart w:id="32" w:name="_ur9477n9rib9" w:colFirst="0" w:colLast="0"/>
      <w:bookmarkStart w:id="33" w:name="_Toc465292582"/>
      <w:bookmarkEnd w:id="32"/>
      <w:r>
        <w:rPr>
          <w:sz w:val="24"/>
          <w:szCs w:val="24"/>
          <w:u w:val="single"/>
          <w:lang w:val="fr-CA"/>
        </w:rPr>
        <w:t>Données</w:t>
      </w:r>
      <w:bookmarkEnd w:id="33"/>
    </w:p>
    <w:p xmlns:wp14="http://schemas.microsoft.com/office/word/2010/wordml" w14:paraId="08960F17" wp14:textId="77777777" w:rsidR="009B7ECD" w:rsidRDefault="009B7ECD" w:rsidP="009B7ECD">
      <w:pPr>
        <w:pStyle w:val="Normal1"/>
        <w:rPr>
          <w:lang w:val="fr-CA"/>
        </w:rPr>
      </w:pPr>
    </w:p>
    <w:p xmlns:wp14="http://schemas.microsoft.com/office/word/2010/wordml" w14:paraId="58D1CB67" wp14:textId="77777777" w:rsidR="00CB1E22" w:rsidRDefault="00CB1E22" w:rsidP="009B7ECD">
      <w:pPr>
        <w:pStyle w:val="Normal1"/>
        <w:rPr>
          <w:lang w:val="fr-CA"/>
        </w:rPr>
      </w:pPr>
      <w:r>
        <w:rPr>
          <w:lang w:val="fr-CA"/>
        </w:rPr>
        <w:t>Statistique Canada. 2006</w:t>
      </w:r>
      <w:r w:rsidR="004770D1">
        <w:rPr>
          <w:lang w:val="fr-CA"/>
        </w:rPr>
        <w:t>a</w:t>
      </w:r>
      <w:r>
        <w:rPr>
          <w:lang w:val="fr-CA"/>
        </w:rPr>
        <w:t xml:space="preserve">. </w:t>
      </w:r>
      <w:r w:rsidRPr="00CB1E22">
        <w:rPr>
          <w:i/>
          <w:lang w:val="fr-CA"/>
        </w:rPr>
        <w:t>Géographie du recensement de 2006, Fichiers des limites</w:t>
      </w:r>
      <w:r>
        <w:rPr>
          <w:lang w:val="fr-CA"/>
        </w:rPr>
        <w:t xml:space="preserve">. Consulté le 15 octobre 2016. </w:t>
      </w:r>
      <w:hyperlink r:id="rId20" w:history="1">
        <w:r w:rsidRPr="005206D8">
          <w:rPr>
            <w:rStyle w:val="Hyperlink"/>
            <w:lang w:val="fr-CA"/>
          </w:rPr>
          <w:t>http://geodepot.statcan.gc.ca/2006/040120011618150421032019/02152114040118250609120519_06-fra.jsp</w:t>
        </w:r>
      </w:hyperlink>
    </w:p>
    <w:p xmlns:wp14="http://schemas.microsoft.com/office/word/2010/wordml" w14:paraId="39C1DE7F" wp14:textId="77777777" w:rsidR="00CB1E22" w:rsidRDefault="00CB1E22" w:rsidP="009B7ECD">
      <w:pPr>
        <w:pStyle w:val="Normal1"/>
        <w:rPr>
          <w:lang w:val="fr-CA"/>
        </w:rPr>
      </w:pPr>
    </w:p>
    <w:p xmlns:wp14="http://schemas.microsoft.com/office/word/2010/wordml" w14:paraId="6A8EC7E5" wp14:textId="77777777" w:rsidR="004770D1" w:rsidRDefault="004770D1" w:rsidP="009B7ECD">
      <w:pPr>
        <w:pStyle w:val="Normal1"/>
        <w:rPr>
          <w:lang w:val="fr-CA"/>
        </w:rPr>
      </w:pPr>
      <w:r>
        <w:rPr>
          <w:lang w:val="fr-CA"/>
        </w:rPr>
        <w:t xml:space="preserve">Statistique Canada. 2006b. </w:t>
      </w:r>
      <w:r w:rsidRPr="004770D1">
        <w:rPr>
          <w:i/>
          <w:lang w:val="fr-CA"/>
        </w:rPr>
        <w:t>Hiérarchie des unités géographiques normalisées pour la diffusion, Recensement de 2006</w:t>
      </w:r>
      <w:r>
        <w:rPr>
          <w:lang w:val="fr-CA"/>
        </w:rPr>
        <w:t xml:space="preserve">. Consulté le 2 octobre 2016. </w:t>
      </w:r>
      <w:r w:rsidRPr="004770D1">
        <w:rPr>
          <w:lang w:val="fr-CA"/>
        </w:rPr>
        <w:t xml:space="preserve"> </w:t>
      </w:r>
      <w:hyperlink r:id="rId21" w:history="1">
        <w:r w:rsidRPr="00CA51A3">
          <w:rPr>
            <w:rStyle w:val="Hyperlink"/>
            <w:lang w:val="fr-CA"/>
          </w:rPr>
          <w:t>http://geodepot.statcan.gc.ca/2006/180506051805140305/06180505162102/92-146-072306/2006001/080905180118030825-fra.htm</w:t>
        </w:r>
      </w:hyperlink>
    </w:p>
    <w:p xmlns:wp14="http://schemas.microsoft.com/office/word/2010/wordml" w14:paraId="30EA3D97" wp14:textId="77777777" w:rsidR="004770D1" w:rsidRDefault="004770D1" w:rsidP="009B7ECD">
      <w:pPr>
        <w:pStyle w:val="Normal1"/>
        <w:rPr>
          <w:lang w:val="fr-CA"/>
        </w:rPr>
      </w:pPr>
    </w:p>
    <w:p xmlns:wp14="http://schemas.microsoft.com/office/word/2010/wordml" w14:paraId="1F72E9DF" wp14:textId="77777777" w:rsidR="004770D1" w:rsidRDefault="004770D1" w:rsidP="009B7ECD">
      <w:pPr>
        <w:pStyle w:val="Normal1"/>
        <w:rPr>
          <w:lang w:val="fr-CA"/>
        </w:rPr>
      </w:pPr>
    </w:p>
    <w:p xmlns:wp14="http://schemas.microsoft.com/office/word/2010/wordml" w14:paraId="31627CDC" wp14:textId="77777777" w:rsidR="009B7ECD" w:rsidRDefault="009B7ECD" w:rsidP="009B7ECD">
      <w:pPr>
        <w:pStyle w:val="Normal1"/>
        <w:rPr>
          <w:lang w:val="fr-CA"/>
        </w:rPr>
      </w:pPr>
      <w:r>
        <w:rPr>
          <w:lang w:val="fr-CA"/>
        </w:rPr>
        <w:t>Statistique Canada. 2007</w:t>
      </w:r>
      <w:r w:rsidR="009266A4">
        <w:rPr>
          <w:lang w:val="fr-CA"/>
        </w:rPr>
        <w:t>a</w:t>
      </w:r>
      <w:r>
        <w:rPr>
          <w:lang w:val="fr-CA"/>
        </w:rPr>
        <w:t xml:space="preserve">. </w:t>
      </w:r>
      <w:r w:rsidRPr="00CB1E22">
        <w:rPr>
          <w:i/>
          <w:lang w:val="fr-CA"/>
        </w:rPr>
        <w:t>Fichier de conversion des codes postaux (FCCP) – Codes postaux avril 2007</w:t>
      </w:r>
      <w:r>
        <w:rPr>
          <w:lang w:val="fr-CA"/>
        </w:rPr>
        <w:t>. Ministre de l’Industrie. Ottawa, Canada.</w:t>
      </w:r>
    </w:p>
    <w:p xmlns:wp14="http://schemas.microsoft.com/office/word/2010/wordml" w14:paraId="4CAE2DB9" wp14:textId="77777777" w:rsidR="009266A4" w:rsidRDefault="009266A4" w:rsidP="009B7ECD">
      <w:pPr>
        <w:pStyle w:val="Normal1"/>
        <w:rPr>
          <w:lang w:val="fr-CA"/>
        </w:rPr>
      </w:pPr>
    </w:p>
    <w:p xmlns:wp14="http://schemas.microsoft.com/office/word/2010/wordml" w14:paraId="3E5FBBED" wp14:textId="77777777" w:rsidR="009266A4" w:rsidRDefault="009266A4" w:rsidP="009B7ECD">
      <w:pPr>
        <w:pStyle w:val="Normal1"/>
        <w:rPr>
          <w:lang w:val="fr-CA"/>
        </w:rPr>
      </w:pPr>
      <w:r>
        <w:rPr>
          <w:lang w:val="fr-CA"/>
        </w:rPr>
        <w:t xml:space="preserve">Statistique Canada. 2007b. </w:t>
      </w:r>
      <w:r w:rsidRPr="00CB1E22">
        <w:rPr>
          <w:i/>
          <w:lang w:val="fr-CA"/>
        </w:rPr>
        <w:t>Fichier de conversion des codes postaux (FCCP)</w:t>
      </w:r>
      <w:r>
        <w:rPr>
          <w:i/>
          <w:lang w:val="fr-CA"/>
        </w:rPr>
        <w:t>, Guide de référence</w:t>
      </w:r>
      <w:r w:rsidRPr="00CB1E22">
        <w:rPr>
          <w:i/>
          <w:lang w:val="fr-CA"/>
        </w:rPr>
        <w:t xml:space="preserve"> – Codes postaux avril 2007</w:t>
      </w:r>
      <w:r>
        <w:rPr>
          <w:lang w:val="fr-CA"/>
        </w:rPr>
        <w:t>. Ministre de l’Industrie. Ottawa, Canada.</w:t>
      </w:r>
    </w:p>
    <w:p xmlns:wp14="http://schemas.microsoft.com/office/word/2010/wordml" w14:paraId="6E3C74AA" wp14:textId="77777777" w:rsidR="00CB1E22" w:rsidRDefault="00CB1E22" w:rsidP="009B7ECD">
      <w:pPr>
        <w:pStyle w:val="Normal1"/>
        <w:rPr>
          <w:lang w:val="fr-CA"/>
        </w:rPr>
      </w:pPr>
    </w:p>
    <w:p xmlns:wp14="http://schemas.microsoft.com/office/word/2010/wordml" w14:paraId="119FE0C1" wp14:textId="77777777" w:rsidR="00CB1E22" w:rsidRDefault="00CB1E22" w:rsidP="00CB1E22">
      <w:pPr>
        <w:pStyle w:val="Normal1"/>
        <w:rPr>
          <w:lang w:val="fr-CA"/>
        </w:rPr>
      </w:pPr>
      <w:r>
        <w:rPr>
          <w:lang w:val="fr-CA"/>
        </w:rPr>
        <w:t xml:space="preserve">Statistique Canada. 2008. </w:t>
      </w:r>
      <w:r w:rsidRPr="00CB1E22">
        <w:rPr>
          <w:i/>
          <w:lang w:val="fr-CA"/>
        </w:rPr>
        <w:t>Profil pour le Canada, les provinces, les territoires, les divisions de recensement, les subdivisions de recensement et les aires de diffusion, Recensement de 2006</w:t>
      </w:r>
      <w:r>
        <w:rPr>
          <w:lang w:val="fr-CA"/>
        </w:rPr>
        <w:t xml:space="preserve">. Consulté le 15 octobre 2016. </w:t>
      </w:r>
      <w:hyperlink r:id="rId22" w:history="1">
        <w:r w:rsidRPr="005206D8">
          <w:rPr>
            <w:rStyle w:val="Hyperlink"/>
            <w:lang w:val="fr-CA"/>
          </w:rPr>
          <w:t>http://www12.statcan.gc.ca/census-recensement/2006/dp-pd/prof/rel/Rp-fra.cfm?LANG=F&amp;APATH=3&amp;DETAIL=0&amp;DIM=0&amp;FL=A&amp;FREE=0&amp;GC=0&amp;GID=0&amp;GK=0&amp;GRP=1&amp;PID=94534&amp;PRID=0&amp;PTYPE=89103&amp;S=0&amp;SHOWALL=0&amp;SUB=0&amp;Temporal=2006&amp;THEME=81&amp;VID=0&amp;VNAMEE=&amp;VNAMEF=</w:t>
        </w:r>
      </w:hyperlink>
    </w:p>
    <w:p xmlns:wp14="http://schemas.microsoft.com/office/word/2010/wordml" w14:paraId="2757DFA3" wp14:textId="77777777" w:rsidR="009B7ECD" w:rsidRDefault="009B7ECD" w:rsidP="009B7ECD">
      <w:pPr>
        <w:pStyle w:val="Normal1"/>
        <w:rPr>
          <w:lang w:val="fr-CA"/>
        </w:rPr>
      </w:pPr>
    </w:p>
    <w:p xmlns:wp14="http://schemas.microsoft.com/office/word/2010/wordml" w14:paraId="20CCDD0B" wp14:textId="77777777" w:rsidR="005229B1" w:rsidRDefault="005229B1" w:rsidP="009B7ECD">
      <w:pPr>
        <w:pStyle w:val="Normal1"/>
        <w:rPr>
          <w:lang w:val="fr-CA"/>
        </w:rPr>
      </w:pPr>
      <w:r>
        <w:rPr>
          <w:lang w:val="fr-CA"/>
        </w:rPr>
        <w:t xml:space="preserve">Statistique Canada. 2015. </w:t>
      </w:r>
      <w:r>
        <w:rPr>
          <w:i/>
          <w:lang w:val="fr-CA"/>
        </w:rPr>
        <w:t>Dictionnaire du recensement – Aire de diffusion (AD)</w:t>
      </w:r>
      <w:r>
        <w:rPr>
          <w:lang w:val="fr-CA"/>
        </w:rPr>
        <w:t xml:space="preserve">. Consulté le 2 octobre 2016. </w:t>
      </w:r>
      <w:hyperlink r:id="rId23" w:history="1">
        <w:r w:rsidRPr="00CA51A3">
          <w:rPr>
            <w:rStyle w:val="Hyperlink"/>
            <w:lang w:val="fr-CA"/>
          </w:rPr>
          <w:t>https://www12.statcan.gc.ca/census-recensement/2011/ref/dict/geo021-fra.cfm</w:t>
        </w:r>
      </w:hyperlink>
    </w:p>
    <w:p xmlns:wp14="http://schemas.microsoft.com/office/word/2010/wordml" w14:paraId="7AEABA68" wp14:textId="77777777" w:rsidR="005229B1" w:rsidRDefault="005229B1" w:rsidP="009B7ECD">
      <w:pPr>
        <w:pStyle w:val="Normal1"/>
        <w:rPr>
          <w:lang w:val="fr-CA"/>
        </w:rPr>
      </w:pPr>
    </w:p>
    <w:p xmlns:wp14="http://schemas.microsoft.com/office/word/2010/wordml" w14:paraId="6384405F" wp14:textId="77777777" w:rsidR="009B7ECD" w:rsidRDefault="009B7ECD" w:rsidP="009B7ECD">
      <w:pPr>
        <w:pStyle w:val="Normal1"/>
        <w:rPr>
          <w:lang w:val="fr-CA"/>
        </w:rPr>
      </w:pPr>
      <w:r>
        <w:rPr>
          <w:lang w:val="fr-CA"/>
        </w:rPr>
        <w:t xml:space="preserve">Université de Sherbrooke. 2016. </w:t>
      </w:r>
      <w:r w:rsidRPr="00CB1E22">
        <w:rPr>
          <w:i/>
          <w:lang w:val="fr-CA"/>
        </w:rPr>
        <w:t>Codes postaux – Service des bibliothèques et archives</w:t>
      </w:r>
      <w:r>
        <w:rPr>
          <w:lang w:val="fr-CA"/>
        </w:rPr>
        <w:t xml:space="preserve">. Consulté le 7 octobre 2016. </w:t>
      </w:r>
      <w:hyperlink r:id="rId24" w:history="1">
        <w:r w:rsidR="00CB1E22" w:rsidRPr="005206D8">
          <w:rPr>
            <w:rStyle w:val="Hyperlink"/>
            <w:lang w:val="fr-CA"/>
          </w:rPr>
          <w:t>https://www.usherbrooke.ca/biblio/trouver/donnees-geospatiales/ressources-par-themes/codes-postaux/</w:t>
        </w:r>
      </w:hyperlink>
    </w:p>
    <w:p xmlns:wp14="http://schemas.microsoft.com/office/word/2010/wordml" w14:paraId="039DCD03" wp14:textId="77777777" w:rsidR="00CB1E22" w:rsidRDefault="00CB1E22" w:rsidP="009B7ECD">
      <w:pPr>
        <w:pStyle w:val="Normal1"/>
        <w:rPr>
          <w:lang w:val="fr-CA"/>
        </w:rPr>
      </w:pPr>
    </w:p>
    <w:p xmlns:wp14="http://schemas.microsoft.com/office/word/2010/wordml" w14:paraId="7E9E01D6" wp14:textId="77777777" w:rsidR="00CB1E22" w:rsidRDefault="00CB1E22" w:rsidP="009B7ECD">
      <w:pPr>
        <w:pStyle w:val="Normal1"/>
        <w:rPr>
          <w:lang w:val="fr-CA"/>
        </w:rPr>
      </w:pPr>
      <w:r>
        <w:rPr>
          <w:lang w:val="fr-CA"/>
        </w:rPr>
        <w:t xml:space="preserve">Ville de Montréal. 2016. </w:t>
      </w:r>
      <w:r w:rsidRPr="00CB1E22">
        <w:rPr>
          <w:i/>
          <w:lang w:val="fr-CA"/>
        </w:rPr>
        <w:t>Arrondissements de la Ville de Montréal – Portail de données ouvertes</w:t>
      </w:r>
      <w:r>
        <w:rPr>
          <w:lang w:val="fr-CA"/>
        </w:rPr>
        <w:t xml:space="preserve">. Consulté le 2 octobre 2016. </w:t>
      </w:r>
      <w:hyperlink r:id="rId25" w:history="1">
        <w:r w:rsidRPr="005206D8">
          <w:rPr>
            <w:rStyle w:val="Hyperlink"/>
            <w:lang w:val="fr-CA"/>
          </w:rPr>
          <w:t>http://donnees.ville.montreal.qc.ca/dataset/polygones-arrondissements</w:t>
        </w:r>
      </w:hyperlink>
    </w:p>
    <w:p xmlns:wp14="http://schemas.microsoft.com/office/word/2010/wordml" w14:paraId="136EA4CF" wp14:textId="77777777" w:rsidR="00CB1E22" w:rsidRDefault="00CB1E22" w:rsidP="009B7ECD">
      <w:pPr>
        <w:pStyle w:val="Normal1"/>
        <w:rPr>
          <w:lang w:val="fr-CA"/>
        </w:rPr>
      </w:pPr>
      <w:bookmarkStart w:id="34" w:name="_GoBack"/>
      <w:bookmarkEnd w:id="34"/>
    </w:p>
    <w:p xmlns:wp14="http://schemas.microsoft.com/office/word/2010/wordml" w14:paraId="1DE985A6" wp14:textId="77777777" w:rsidR="009B7ECD" w:rsidRPr="009B7ECD" w:rsidRDefault="009B7ECD" w:rsidP="009B7ECD">
      <w:pPr>
        <w:pStyle w:val="Heading2"/>
        <w:tabs>
          <w:tab w:val="left" w:pos="283"/>
        </w:tabs>
        <w:rPr>
          <w:sz w:val="24"/>
          <w:szCs w:val="24"/>
          <w:u w:val="single"/>
          <w:lang w:val="fr-CA"/>
        </w:rPr>
      </w:pPr>
      <w:bookmarkStart w:id="35" w:name="_Toc465292583"/>
      <w:r w:rsidRPr="009B7ECD">
        <w:rPr>
          <w:sz w:val="24"/>
          <w:szCs w:val="24"/>
          <w:u w:val="single"/>
          <w:lang w:val="fr-CA"/>
        </w:rPr>
        <w:lastRenderedPageBreak/>
        <w:t>Méthode</w:t>
      </w:r>
      <w:bookmarkEnd w:id="35"/>
    </w:p>
    <w:p xmlns:wp14="http://schemas.microsoft.com/office/word/2010/wordml" w14:paraId="27F8B124" wp14:textId="77777777" w:rsidR="00B72B78" w:rsidRDefault="0093030C" w:rsidP="0093030C">
      <w:pPr>
        <w:pStyle w:val="Normal1"/>
        <w:rPr>
          <w:lang w:val="fr-CA"/>
        </w:rPr>
      </w:pPr>
      <w:proofErr w:type="spellStart"/>
      <w:proofErr w:type="gramStart"/>
      <w:r w:rsidRPr="0093030C">
        <w:rPr>
          <w:lang w:val="fr-CA"/>
        </w:rPr>
        <w:t>iGuess</w:t>
      </w:r>
      <w:proofErr w:type="spellEnd"/>
      <w:proofErr w:type="gramEnd"/>
      <w:r w:rsidRPr="0093030C">
        <w:rPr>
          <w:lang w:val="fr-CA"/>
        </w:rPr>
        <w:t xml:space="preserve">. 2006. </w:t>
      </w:r>
      <w:r w:rsidRPr="0093030C">
        <w:rPr>
          <w:i/>
          <w:lang w:val="fr-CA"/>
        </w:rPr>
        <w:t xml:space="preserve">Module d'introduction "Comment réaliser vos propres cartes avec </w:t>
      </w:r>
      <w:proofErr w:type="spellStart"/>
      <w:r w:rsidRPr="0093030C">
        <w:rPr>
          <w:i/>
          <w:lang w:val="fr-CA"/>
        </w:rPr>
        <w:t>ArcGIS</w:t>
      </w:r>
      <w:proofErr w:type="spellEnd"/>
      <w:r w:rsidRPr="0093030C">
        <w:rPr>
          <w:i/>
          <w:lang w:val="fr-CA"/>
        </w:rPr>
        <w:t xml:space="preserve"> Online"</w:t>
      </w:r>
      <w:r w:rsidRPr="0093030C">
        <w:rPr>
          <w:lang w:val="fr-CA"/>
        </w:rPr>
        <w:t xml:space="preserve">. </w:t>
      </w:r>
      <w:r>
        <w:rPr>
          <w:lang w:val="fr-CA"/>
        </w:rPr>
        <w:t xml:space="preserve">Consulté le 2 octobre 2016. </w:t>
      </w:r>
      <w:hyperlink r:id="rId26" w:history="1">
        <w:r w:rsidRPr="005206D8">
          <w:rPr>
            <w:rStyle w:val="Hyperlink"/>
            <w:lang w:val="fr-CA"/>
          </w:rPr>
          <w:t>www.iguess.eu/exercises_10-1/fr/02_Introduction-HandsOn-French-Final.pdf</w:t>
        </w:r>
      </w:hyperlink>
    </w:p>
    <w:p xmlns:wp14="http://schemas.microsoft.com/office/word/2010/wordml" w14:paraId="0039B585" wp14:textId="77777777" w:rsidR="00B72B78" w:rsidRDefault="00B72B78" w:rsidP="009B7ECD">
      <w:pPr>
        <w:pStyle w:val="Normal1"/>
        <w:rPr>
          <w:lang w:val="fr-CA"/>
        </w:rPr>
      </w:pPr>
    </w:p>
    <w:p xmlns:wp14="http://schemas.microsoft.com/office/word/2010/wordml" w14:paraId="2C2B3D56" wp14:textId="77777777" w:rsidR="009B7ECD" w:rsidRPr="007861B0" w:rsidRDefault="00CB1E22" w:rsidP="009B7ECD">
      <w:pPr>
        <w:pStyle w:val="Normal1"/>
        <w:rPr>
          <w:lang w:val="fr-CA"/>
        </w:rPr>
      </w:pPr>
      <w:r w:rsidRPr="007861B0">
        <w:t xml:space="preserve">Pearce, S.E. 2012. </w:t>
      </w:r>
      <w:r w:rsidRPr="00CB1E22">
        <w:rPr>
          <w:i/>
        </w:rPr>
        <w:t xml:space="preserve">Lesson </w:t>
      </w:r>
      <w:proofErr w:type="gramStart"/>
      <w:r w:rsidRPr="00CB1E22">
        <w:rPr>
          <w:i/>
        </w:rPr>
        <w:t>5 :</w:t>
      </w:r>
      <w:proofErr w:type="gramEnd"/>
      <w:r w:rsidRPr="00CB1E22">
        <w:rPr>
          <w:i/>
        </w:rPr>
        <w:t xml:space="preserve"> Working with Census Canada Data in an ArcGIS Environment :</w:t>
      </w:r>
      <w:r>
        <w:rPr>
          <w:i/>
        </w:rPr>
        <w:t xml:space="preserve"> database cross platform compatibility and data migration</w:t>
      </w:r>
      <w:r>
        <w:t xml:space="preserve">. </w:t>
      </w:r>
      <w:proofErr w:type="gramStart"/>
      <w:r w:rsidR="00075D71">
        <w:t>GIS and Maps WAC Bennett Library Procedure Guide, Simon Fraser University.</w:t>
      </w:r>
      <w:proofErr w:type="gramEnd"/>
      <w:r w:rsidR="00075D71">
        <w:t xml:space="preserve"> </w:t>
      </w:r>
      <w:r w:rsidRPr="00CB1E22">
        <w:rPr>
          <w:lang w:val="fr-CA"/>
        </w:rPr>
        <w:t xml:space="preserve">Consulté le 15 octobre 2016. </w:t>
      </w:r>
      <w:hyperlink r:id="rId27" w:history="1">
        <w:r w:rsidR="00075D71" w:rsidRPr="007861B0">
          <w:rPr>
            <w:rStyle w:val="Hyperlink"/>
            <w:lang w:val="fr-CA"/>
          </w:rPr>
          <w:t>http://www.lib.sfu.ca/system/files/28652/Lesson%205%20Mapping%20Canadian%20Census%20Data%20at%20SFU.pdf</w:t>
        </w:r>
      </w:hyperlink>
    </w:p>
    <w:p xmlns:wp14="http://schemas.microsoft.com/office/word/2010/wordml" w14:paraId="051508F8" wp14:textId="77777777" w:rsidR="00075D71" w:rsidRPr="007861B0" w:rsidRDefault="00075D71" w:rsidP="009B7ECD">
      <w:pPr>
        <w:pStyle w:val="Normal1"/>
        <w:rPr>
          <w:lang w:val="fr-CA"/>
        </w:rPr>
      </w:pPr>
    </w:p>
    <w:p xmlns:wp14="http://schemas.microsoft.com/office/word/2010/wordml" w14:paraId="2BF60954" wp14:textId="77777777" w:rsidR="00C94C5A" w:rsidRPr="007861B0" w:rsidRDefault="00075D71" w:rsidP="0093030C">
      <w:pPr>
        <w:pStyle w:val="Normal1"/>
      </w:pPr>
      <w:r w:rsidRPr="00075D71">
        <w:rPr>
          <w:lang w:val="fr-CA"/>
        </w:rPr>
        <w:t xml:space="preserve">Université de Sherbrooke. 2010. </w:t>
      </w:r>
      <w:r>
        <w:rPr>
          <w:i/>
          <w:lang w:val="fr-CA"/>
        </w:rPr>
        <w:t>Cartographier les données du recensement 2006 de Statistique Canada</w:t>
      </w:r>
      <w:r>
        <w:rPr>
          <w:lang w:val="fr-CA"/>
        </w:rPr>
        <w:t xml:space="preserve">. Cartothèque Jean-Marie Roy, Université de Sherbrooke. Consulté le 2 octobre 2016. </w:t>
      </w:r>
      <w:hyperlink r:id="rId28" w:history="1">
        <w:r w:rsidRPr="007861B0">
          <w:rPr>
            <w:rStyle w:val="Hyperlink"/>
          </w:rPr>
          <w:t>http://www.usherbrooke.ca/biblio/fileadmin/sites/biblio/documents/pdf/carto/CartographierRecensement2006.pdf</w:t>
        </w:r>
      </w:hyperlink>
      <w:bookmarkStart w:id="36" w:name="_p7ewntj8gwhl" w:colFirst="0" w:colLast="0"/>
      <w:bookmarkStart w:id="37" w:name="_tyvro4phuajv" w:colFirst="0" w:colLast="0"/>
      <w:bookmarkStart w:id="38" w:name="_qnx2ohmbwpeb" w:colFirst="0" w:colLast="0"/>
      <w:bookmarkEnd w:id="36"/>
      <w:bookmarkEnd w:id="37"/>
      <w:bookmarkEnd w:id="38"/>
    </w:p>
    <w:p xmlns:wp14="http://schemas.microsoft.com/office/word/2010/wordml" w14:paraId="5512010A" wp14:textId="77777777" w:rsidR="0093030C" w:rsidRDefault="0093030C" w:rsidP="0093030C">
      <w:pPr>
        <w:pStyle w:val="Normal1"/>
      </w:pPr>
    </w:p>
    <w:p xmlns:wp14="http://schemas.microsoft.com/office/word/2010/wordml" w14:paraId="4844E681" wp14:textId="77777777" w:rsidR="00130B3F" w:rsidRPr="00130B3F" w:rsidRDefault="00130B3F" w:rsidP="0093030C">
      <w:pPr>
        <w:pStyle w:val="Normal1"/>
        <w:rPr>
          <w:lang w:val="fr-CA"/>
        </w:rPr>
      </w:pPr>
      <w:commentRangeStart w:id="39"/>
      <w:proofErr w:type="spellStart"/>
      <w:r w:rsidRPr="00130B3F">
        <w:rPr>
          <w:lang w:val="fr-CA"/>
        </w:rPr>
        <w:t>ArcGIS</w:t>
      </w:r>
      <w:proofErr w:type="spellEnd"/>
      <w:r w:rsidRPr="00130B3F">
        <w:rPr>
          <w:lang w:val="fr-CA"/>
        </w:rPr>
        <w:t xml:space="preserve">. </w:t>
      </w:r>
      <w:r w:rsidRPr="0094388F">
        <w:rPr>
          <w:i/>
          <w:lang w:val="fr-CA"/>
        </w:rPr>
        <w:t xml:space="preserve">Aide </w:t>
      </w:r>
      <w:proofErr w:type="spellStart"/>
      <w:r w:rsidRPr="0094388F">
        <w:rPr>
          <w:i/>
          <w:lang w:val="fr-CA"/>
        </w:rPr>
        <w:t>ArcGIS</w:t>
      </w:r>
      <w:proofErr w:type="spellEnd"/>
      <w:r w:rsidRPr="0094388F">
        <w:rPr>
          <w:i/>
          <w:lang w:val="fr-CA"/>
        </w:rPr>
        <w:t xml:space="preserve"> (10.2, 10.2.1 et 10.2.2)</w:t>
      </w:r>
      <w:r w:rsidRPr="00130B3F">
        <w:rPr>
          <w:lang w:val="fr-CA"/>
        </w:rPr>
        <w:t xml:space="preserve">. </w:t>
      </w:r>
      <w:r>
        <w:rPr>
          <w:lang w:val="fr-CA"/>
        </w:rPr>
        <w:t xml:space="preserve">Consulté le </w:t>
      </w:r>
      <w:r w:rsidR="0094388F">
        <w:rPr>
          <w:lang w:val="fr-CA"/>
        </w:rPr>
        <w:t>15 Octobre</w:t>
      </w:r>
      <w:r w:rsidR="001613DF">
        <w:rPr>
          <w:lang w:val="fr-CA"/>
        </w:rPr>
        <w:t>.</w:t>
      </w:r>
    </w:p>
    <w:p xmlns:wp14="http://schemas.microsoft.com/office/word/2010/wordml" w14:paraId="4F484B1D" wp14:textId="77777777" w:rsidR="0093030C" w:rsidRPr="00130B3F" w:rsidRDefault="000C075C" w:rsidP="0093030C">
      <w:pPr>
        <w:pStyle w:val="Normal1"/>
        <w:rPr>
          <w:lang w:val="fr-CA"/>
        </w:rPr>
      </w:pPr>
      <w:hyperlink r:id="rId29" w:history="1">
        <w:r w:rsidR="00130B3F" w:rsidRPr="00130B3F">
          <w:rPr>
            <w:rStyle w:val="Hyperlink"/>
            <w:lang w:val="fr-CA"/>
          </w:rPr>
          <w:t>http://resources.arcgis.com/fr/help/main/10.2/</w:t>
        </w:r>
      </w:hyperlink>
    </w:p>
    <w:commentRangeEnd w:id="39"/>
    <w:p xmlns:wp14="http://schemas.microsoft.com/office/word/2010/wordml" w14:paraId="139ABE06" wp14:textId="77777777" w:rsidR="00130B3F" w:rsidRPr="00130B3F" w:rsidRDefault="001613DF" w:rsidP="0093030C">
      <w:pPr>
        <w:pStyle w:val="Normal1"/>
        <w:rPr>
          <w:lang w:val="fr-CA"/>
        </w:rPr>
      </w:pPr>
      <w:r>
        <w:rPr>
          <w:rStyle w:val="CommentReference"/>
        </w:rPr>
        <w:commentReference w:id="39"/>
      </w:r>
    </w:p>
    <w:p xmlns:wp14="http://schemas.microsoft.com/office/word/2010/wordml" w14:paraId="34F9798D" wp14:textId="77777777" w:rsidR="00E8231C" w:rsidRPr="00130B3F" w:rsidRDefault="00062119" w:rsidP="00191524">
      <w:pPr>
        <w:pStyle w:val="Normal1"/>
        <w:tabs>
          <w:tab w:val="left" w:pos="283"/>
        </w:tabs>
        <w:rPr>
          <w:lang w:val="fr-CA"/>
        </w:rPr>
      </w:pPr>
      <w:r w:rsidRPr="00130B3F">
        <w:rPr>
          <w:lang w:val="fr-CA"/>
        </w:rPr>
        <w:br w:type="page"/>
      </w:r>
    </w:p>
    <w:p xmlns:wp14="http://schemas.microsoft.com/office/word/2010/wordml" w14:paraId="641CCA3D" wp14:textId="77777777" w:rsidR="00E8231C" w:rsidRPr="00AE651D" w:rsidRDefault="00062119">
      <w:pPr>
        <w:pStyle w:val="Heading1"/>
        <w:tabs>
          <w:tab w:val="left" w:pos="283"/>
        </w:tabs>
        <w:spacing w:before="0" w:line="276" w:lineRule="auto"/>
        <w:rPr>
          <w:lang w:val="fr-CA"/>
        </w:rPr>
      </w:pPr>
      <w:bookmarkStart w:id="40" w:name="_1t3h5sf" w:colFirst="0" w:colLast="0"/>
      <w:bookmarkStart w:id="41" w:name="_Toc465292584"/>
      <w:bookmarkEnd w:id="40"/>
      <w:r w:rsidRPr="00AE651D">
        <w:rPr>
          <w:lang w:val="fr-CA"/>
        </w:rPr>
        <w:lastRenderedPageBreak/>
        <w:t>Annexes</w:t>
      </w:r>
      <w:bookmarkEnd w:id="41"/>
    </w:p>
    <w:p xmlns:wp14="http://schemas.microsoft.com/office/word/2010/wordml" w14:paraId="556779BC" wp14:textId="77777777" w:rsidR="003B264B" w:rsidRDefault="00E2589F" w:rsidP="00315FF4">
      <w:pPr>
        <w:pStyle w:val="Heading3"/>
        <w:rPr>
          <w:lang w:val="fr-CA"/>
        </w:rPr>
      </w:pPr>
      <w:bookmarkStart w:id="42" w:name="_Toc465292585"/>
      <w:r>
        <w:rPr>
          <w:lang w:val="fr-CA"/>
        </w:rPr>
        <w:t>Annexe A</w:t>
      </w:r>
      <w:bookmarkEnd w:id="42"/>
    </w:p>
    <w:p xmlns:wp14="http://schemas.microsoft.com/office/word/2010/wordml" w14:paraId="30D41A93" wp14:textId="77777777" w:rsidR="003B264B" w:rsidRPr="00315FF4" w:rsidRDefault="00C94C5A" w:rsidP="00315FF4">
      <w:pPr>
        <w:pStyle w:val="Normal1"/>
        <w:numPr>
          <w:ilvl w:val="0"/>
          <w:numId w:val="17"/>
        </w:numPr>
        <w:tabs>
          <w:tab w:val="left" w:pos="930"/>
        </w:tabs>
        <w:rPr>
          <w:lang w:val="fr-CA"/>
        </w:rPr>
      </w:pPr>
      <w:r>
        <w:rPr>
          <w:lang w:val="fr-CA"/>
        </w:rPr>
        <w:t>Liste des codes postaux (fichier Excel)</w:t>
      </w:r>
    </w:p>
    <w:p xmlns:wp14="http://schemas.microsoft.com/office/word/2010/wordml" w14:paraId="77F6C043" wp14:textId="77777777" w:rsidR="00876EA2" w:rsidRDefault="00876EA2" w:rsidP="00876EA2">
      <w:pPr>
        <w:pStyle w:val="Heading3"/>
        <w:rPr>
          <w:lang w:val="fr-CA"/>
        </w:rPr>
      </w:pPr>
      <w:bookmarkStart w:id="43" w:name="_Toc465292586"/>
      <w:r>
        <w:rPr>
          <w:lang w:val="fr-CA"/>
        </w:rPr>
        <w:t>Annexe B</w:t>
      </w:r>
      <w:bookmarkEnd w:id="43"/>
    </w:p>
    <w:p xmlns:wp14="http://schemas.microsoft.com/office/word/2010/wordml" w14:paraId="34A478FD" wp14:textId="77777777" w:rsidR="00876EA2" w:rsidRPr="0041082C" w:rsidRDefault="00876EA2" w:rsidP="00876EA2">
      <w:pPr>
        <w:pStyle w:val="Normal1"/>
        <w:numPr>
          <w:ilvl w:val="0"/>
          <w:numId w:val="17"/>
        </w:numPr>
        <w:rPr>
          <w:lang w:val="fr-CA"/>
        </w:rPr>
      </w:pPr>
      <w:r>
        <w:rPr>
          <w:lang w:val="fr-CA"/>
        </w:rPr>
        <w:t>Données démographiques compilées par arrondissement pour la population touchée incluant des graphiques (fichier Excel)</w:t>
      </w:r>
    </w:p>
    <w:p xmlns:wp14="http://schemas.microsoft.com/office/word/2010/wordml" w14:paraId="156E08D2" wp14:textId="77777777" w:rsidR="003B264B" w:rsidRPr="003B264B" w:rsidRDefault="00E2589F" w:rsidP="00315FF4">
      <w:pPr>
        <w:pStyle w:val="Heading3"/>
        <w:rPr>
          <w:lang w:val="fr-CA"/>
        </w:rPr>
      </w:pPr>
      <w:bookmarkStart w:id="44" w:name="_Toc465292587"/>
      <w:r>
        <w:rPr>
          <w:lang w:val="fr-CA"/>
        </w:rPr>
        <w:t xml:space="preserve">Annexe </w:t>
      </w:r>
      <w:r w:rsidR="00876EA2">
        <w:rPr>
          <w:lang w:val="fr-CA"/>
        </w:rPr>
        <w:t>C</w:t>
      </w:r>
      <w:bookmarkEnd w:id="44"/>
    </w:p>
    <w:p xmlns:wp14="http://schemas.microsoft.com/office/word/2010/wordml" w14:paraId="2CA9ED22" wp14:textId="77777777" w:rsidR="00000000" w:rsidRPr="003B264B" w:rsidRDefault="00315FF4" w:rsidP="003B264B">
      <w:pPr>
        <w:pStyle w:val="Normal1"/>
        <w:numPr>
          <w:ilvl w:val="0"/>
          <w:numId w:val="17"/>
        </w:numPr>
        <w:tabs>
          <w:tab w:val="left" w:pos="930"/>
        </w:tabs>
        <w:rPr>
          <w:lang w:val="fr-CA"/>
        </w:rPr>
      </w:pPr>
      <w:r>
        <w:rPr>
          <w:lang w:val="fr-FR"/>
        </w:rPr>
        <w:t>Cartographie Web S</w:t>
      </w:r>
      <w:r w:rsidR="000816C8" w:rsidRPr="003B264B">
        <w:rPr>
          <w:lang w:val="fr-FR"/>
        </w:rPr>
        <w:t>tatistique</w:t>
      </w:r>
      <w:r>
        <w:rPr>
          <w:lang w:val="fr-FR"/>
        </w:rPr>
        <w:t>s</w:t>
      </w:r>
      <w:r w:rsidR="000816C8" w:rsidRPr="003B264B">
        <w:rPr>
          <w:lang w:val="fr-FR"/>
        </w:rPr>
        <w:t xml:space="preserve"> Hommes / Femmes</w:t>
      </w:r>
    </w:p>
    <w:p xmlns:wp14="http://schemas.microsoft.com/office/word/2010/wordml" w14:paraId="75C6FB23" wp14:textId="77777777" w:rsidR="003B264B" w:rsidRDefault="003B264B" w:rsidP="003B264B">
      <w:pPr>
        <w:pStyle w:val="Normal1"/>
        <w:tabs>
          <w:tab w:val="left" w:pos="930"/>
        </w:tabs>
        <w:rPr>
          <w:lang w:val="fr-FR"/>
        </w:rPr>
      </w:pPr>
      <w:r w:rsidRPr="00315FF4">
        <w:rPr>
          <w:lang w:val="fr-CA"/>
        </w:rPr>
        <w:tab/>
      </w:r>
      <w:hyperlink r:id="rId30" w:history="1">
        <w:r w:rsidRPr="003B264B">
          <w:rPr>
            <w:rStyle w:val="Hyperlink"/>
            <w:lang w:val="fr-CA"/>
          </w:rPr>
          <w:t>http://arcg.is/2esYC7V</w:t>
        </w:r>
      </w:hyperlink>
      <w:r w:rsidRPr="003B264B">
        <w:rPr>
          <w:lang w:val="fr-FR"/>
        </w:rPr>
        <w:t xml:space="preserve"> </w:t>
      </w:r>
    </w:p>
    <w:p xmlns:wp14="http://schemas.microsoft.com/office/word/2010/wordml" w14:paraId="60154519" wp14:textId="77777777" w:rsidR="003B264B" w:rsidRPr="003B264B" w:rsidRDefault="003B264B" w:rsidP="003B264B">
      <w:pPr>
        <w:pStyle w:val="Normal1"/>
        <w:tabs>
          <w:tab w:val="left" w:pos="930"/>
        </w:tabs>
        <w:rPr>
          <w:lang w:val="fr-CA"/>
        </w:rPr>
      </w:pPr>
    </w:p>
    <w:p xmlns:wp14="http://schemas.microsoft.com/office/word/2010/wordml" w14:paraId="2BA71357" wp14:textId="77777777" w:rsidR="00000000" w:rsidRPr="003B264B" w:rsidRDefault="00315FF4" w:rsidP="003B264B">
      <w:pPr>
        <w:pStyle w:val="Normal1"/>
        <w:numPr>
          <w:ilvl w:val="0"/>
          <w:numId w:val="17"/>
        </w:numPr>
        <w:tabs>
          <w:tab w:val="left" w:pos="930"/>
        </w:tabs>
        <w:rPr>
          <w:lang w:val="fr-CA"/>
        </w:rPr>
      </w:pPr>
      <w:r>
        <w:rPr>
          <w:lang w:val="fr-FR"/>
        </w:rPr>
        <w:t xml:space="preserve">Cartographie Web </w:t>
      </w:r>
      <w:r w:rsidR="000816C8" w:rsidRPr="003B264B">
        <w:rPr>
          <w:lang w:val="fr-FR"/>
        </w:rPr>
        <w:t>Analyse Enfants / Adultes</w:t>
      </w:r>
    </w:p>
    <w:p xmlns:wp14="http://schemas.microsoft.com/office/word/2010/wordml" w14:paraId="015C94AA" wp14:textId="77777777" w:rsidR="003B264B" w:rsidRPr="003B264B" w:rsidRDefault="003B264B" w:rsidP="003B264B">
      <w:pPr>
        <w:pStyle w:val="Normal1"/>
        <w:tabs>
          <w:tab w:val="left" w:pos="930"/>
        </w:tabs>
        <w:rPr>
          <w:lang w:val="fr-CA"/>
        </w:rPr>
      </w:pPr>
      <w:r>
        <w:rPr>
          <w:lang w:val="fr-FR"/>
        </w:rPr>
        <w:tab/>
      </w:r>
      <w:hyperlink r:id="rId31" w:history="1">
        <w:r w:rsidRPr="003B264B">
          <w:rPr>
            <w:rStyle w:val="Hyperlink"/>
            <w:lang w:val="fr-FR"/>
          </w:rPr>
          <w:t>http://arcg.is/2elIghC</w:t>
        </w:r>
      </w:hyperlink>
      <w:r w:rsidRPr="003B264B">
        <w:rPr>
          <w:lang w:val="fr-FR"/>
        </w:rPr>
        <w:t xml:space="preserve"> </w:t>
      </w:r>
    </w:p>
    <w:p xmlns:wp14="http://schemas.microsoft.com/office/word/2010/wordml" w14:paraId="239CF88E" wp14:textId="77777777" w:rsidR="00315FF4" w:rsidRDefault="00315FF4" w:rsidP="00315FF4">
      <w:pPr>
        <w:pStyle w:val="Heading3"/>
        <w:rPr>
          <w:lang w:val="fr-CA"/>
        </w:rPr>
      </w:pPr>
      <w:bookmarkStart w:id="45" w:name="_Toc465292588"/>
      <w:r>
        <w:rPr>
          <w:lang w:val="fr-CA"/>
        </w:rPr>
        <w:t xml:space="preserve">Annexe </w:t>
      </w:r>
      <w:r w:rsidR="00340B4E">
        <w:rPr>
          <w:lang w:val="fr-CA"/>
        </w:rPr>
        <w:t>D</w:t>
      </w:r>
      <w:bookmarkEnd w:id="45"/>
    </w:p>
    <w:p xmlns:wp14="http://schemas.microsoft.com/office/word/2010/wordml" w14:paraId="208F64AC" wp14:textId="77777777" w:rsidR="00315FF4" w:rsidRPr="00315FF4" w:rsidRDefault="007E36EA" w:rsidP="00315FF4">
      <w:pPr>
        <w:pStyle w:val="Normal1"/>
        <w:numPr>
          <w:ilvl w:val="0"/>
          <w:numId w:val="17"/>
        </w:numPr>
        <w:rPr>
          <w:lang w:val="fr-CA"/>
        </w:rPr>
      </w:pPr>
      <w:proofErr w:type="spellStart"/>
      <w:r>
        <w:rPr>
          <w:lang w:val="fr-CA"/>
        </w:rPr>
        <w:t>G</w:t>
      </w:r>
      <w:r w:rsidR="00315FF4">
        <w:rPr>
          <w:lang w:val="fr-CA"/>
        </w:rPr>
        <w:t>eodatab</w:t>
      </w:r>
      <w:r w:rsidR="00DF6650">
        <w:rPr>
          <w:lang w:val="fr-CA"/>
        </w:rPr>
        <w:t>a</w:t>
      </w:r>
      <w:r w:rsidR="00315FF4">
        <w:rPr>
          <w:lang w:val="fr-CA"/>
        </w:rPr>
        <w:t>se</w:t>
      </w:r>
      <w:proofErr w:type="spellEnd"/>
      <w:r>
        <w:rPr>
          <w:lang w:val="fr-CA"/>
        </w:rPr>
        <w:t xml:space="preserve"> (fichier zip)</w:t>
      </w:r>
    </w:p>
    <w:p xmlns:wp14="http://schemas.microsoft.com/office/word/2010/wordml" w14:paraId="23FD65A8" wp14:textId="77777777" w:rsidR="00315FF4" w:rsidRPr="00AE651D" w:rsidRDefault="00315FF4">
      <w:pPr>
        <w:pStyle w:val="Normal1"/>
        <w:tabs>
          <w:tab w:val="left" w:pos="930"/>
        </w:tabs>
        <w:rPr>
          <w:lang w:val="fr-CA"/>
        </w:rPr>
      </w:pPr>
    </w:p>
    <w:sectPr w:rsidR="00315FF4" w:rsidRPr="00AE651D" w:rsidSect="00E8231C">
      <w:headerReference w:type="default" r:id="rId32"/>
      <w:footerReference w:type="default" r:id="rId33"/>
      <w:pgSz w:w="12240" w:h="15840"/>
      <w:pgMar w:top="2189" w:right="1134" w:bottom="1956" w:left="1134" w:header="720" w:footer="720" w:gutter="0"/>
      <w:pgNumType w:start="1"/>
      <w:cols w:space="720"/>
    </w:sectPr>
  </w:body>
</w:document>
</file>

<file path=word/comments.xml><?xml version="1.0" encoding="utf-8"?>
<w:comment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comment w:id="9" w:author="Vincent Le Falher" w:date="2016-10-26T23:16:00Z" w:initials="VLF">
    <w:p xmlns:wp14="http://schemas.microsoft.com/office/word/2010/wordml" w14:paraId="7E167266" wp14:textId="77777777" w:rsidR="001613DF" w:rsidRPr="006E3F35" w:rsidRDefault="001613DF">
      <w:pPr>
        <w:pStyle w:val="CommentText"/>
        <w:rPr>
          <w:lang w:val="fr-CA"/>
        </w:rPr>
      </w:pPr>
      <w:r>
        <w:rPr>
          <w:rStyle w:val="CommentReference"/>
        </w:rPr>
        <w:annotationRef/>
      </w:r>
      <w:r w:rsidRPr="006E3F35">
        <w:rPr>
          <w:lang w:val="fr-CA"/>
        </w:rPr>
        <w:t>maj</w:t>
      </w:r>
    </w:p>
  </w:comment>
  <w:comment w:id="11" w:author="Vincent Le Falher" w:date="2016-10-27T00:13:00Z" w:initials="VLF">
    <w:p xmlns:wp14="http://schemas.microsoft.com/office/word/2010/wordml" w14:paraId="611C6DA8" wp14:textId="77777777" w:rsidR="00BE01EF" w:rsidRPr="00BE01EF" w:rsidRDefault="00BE01EF">
      <w:pPr>
        <w:pStyle w:val="CommentText"/>
        <w:rPr>
          <w:lang w:val="fr-CA"/>
        </w:rPr>
      </w:pPr>
      <w:r>
        <w:rPr>
          <w:rStyle w:val="CommentReference"/>
        </w:rPr>
        <w:annotationRef/>
      </w:r>
      <w:r w:rsidR="0060315C">
        <w:rPr>
          <w:lang w:val="fr-CA"/>
        </w:rPr>
        <w:t xml:space="preserve">Provient du </w:t>
      </w:r>
      <w:r w:rsidR="0060315C" w:rsidRPr="00D32A41">
        <w:rPr>
          <w:lang w:val="fr-CA"/>
        </w:rPr>
        <w:t>document de Louis</w:t>
      </w:r>
      <w:r w:rsidR="0060315C">
        <w:rPr>
          <w:lang w:val="fr-CA"/>
        </w:rPr>
        <w:t>; r</w:t>
      </w:r>
      <w:r w:rsidR="0060315C" w:rsidRPr="00BE01EF">
        <w:rPr>
          <w:lang w:val="fr-CA"/>
        </w:rPr>
        <w:t xml:space="preserve">emplace </w:t>
      </w:r>
      <w:r w:rsidRPr="003B6A6F">
        <w:rPr>
          <w:highlight w:val="yellow"/>
          <w:lang w:val="fr-CA"/>
        </w:rPr>
        <w:t xml:space="preserve">Cartographie web : </w:t>
      </w:r>
      <w:proofErr w:type="spellStart"/>
      <w:r w:rsidRPr="003B6A6F">
        <w:rPr>
          <w:highlight w:val="yellow"/>
          <w:lang w:val="fr-CA"/>
        </w:rPr>
        <w:t>ArcGIS</w:t>
      </w:r>
      <w:proofErr w:type="spellEnd"/>
      <w:r w:rsidRPr="003B6A6F">
        <w:rPr>
          <w:highlight w:val="yellow"/>
          <w:lang w:val="fr-CA"/>
        </w:rPr>
        <w:t xml:space="preserve"> Online</w:t>
      </w:r>
    </w:p>
  </w:comment>
  <w:comment w:id="15" w:author="Amelie" w:date="2016-10-26T23:18:00Z" w:initials="A">
    <w:p xmlns:wp14="http://schemas.microsoft.com/office/word/2010/wordml" w14:paraId="210B11CD" wp14:textId="77777777" w:rsidR="006E3F35" w:rsidRPr="00130B3F" w:rsidRDefault="00535BBC">
      <w:pPr>
        <w:pStyle w:val="CommentText"/>
        <w:rPr>
          <w:lang w:val="fr-CA"/>
        </w:rPr>
      </w:pPr>
      <w:r>
        <w:rPr>
          <w:rStyle w:val="CommentReference"/>
        </w:rPr>
        <w:annotationRef/>
      </w:r>
      <w:r w:rsidRPr="00130B3F">
        <w:rPr>
          <w:lang w:val="fr-CA"/>
        </w:rPr>
        <w:t>S’assurer qu’il y est.</w:t>
      </w:r>
    </w:p>
  </w:comment>
  <w:comment w:id="16" w:author="Amelie" w:date="2016-10-26T21:27:00Z" w:initials="A">
    <w:p xmlns:wp14="http://schemas.microsoft.com/office/word/2010/wordml" w14:paraId="753A9275" wp14:textId="77777777" w:rsidR="006E018D" w:rsidRPr="00130B3F" w:rsidRDefault="006E018D">
      <w:pPr>
        <w:pStyle w:val="CommentText"/>
        <w:rPr>
          <w:lang w:val="fr-CA"/>
        </w:rPr>
      </w:pPr>
      <w:r>
        <w:rPr>
          <w:rStyle w:val="CommentReference"/>
        </w:rPr>
        <w:annotationRef/>
      </w:r>
      <w:r w:rsidRPr="00130B3F">
        <w:rPr>
          <w:lang w:val="fr-CA"/>
        </w:rPr>
        <w:t>S’assurer qu’il y est.</w:t>
      </w:r>
    </w:p>
  </w:comment>
  <w:comment w:id="18" w:author="Amelie" w:date="2016-10-26T23:17:00Z" w:initials="A">
    <w:p xmlns:wp14="http://schemas.microsoft.com/office/word/2010/wordml" w14:paraId="3C16E990" wp14:textId="77777777" w:rsidR="001613DF" w:rsidRDefault="003E137B">
      <w:pPr>
        <w:pStyle w:val="CommentText"/>
        <w:rPr>
          <w:lang w:val="fr-CA"/>
        </w:rPr>
      </w:pPr>
      <w:r>
        <w:rPr>
          <w:rStyle w:val="CommentReference"/>
        </w:rPr>
        <w:annotationRef/>
      </w:r>
      <w:r w:rsidRPr="003E137B">
        <w:rPr>
          <w:lang w:val="fr-CA"/>
        </w:rPr>
        <w:t xml:space="preserve">Attention, c’est 20 et + pour les </w:t>
      </w:r>
      <w:proofErr w:type="spellStart"/>
      <w:r w:rsidRPr="003E137B">
        <w:rPr>
          <w:lang w:val="fr-CA"/>
        </w:rPr>
        <w:t>categories</w:t>
      </w:r>
      <w:proofErr w:type="spellEnd"/>
      <w:r w:rsidRPr="003E137B">
        <w:rPr>
          <w:lang w:val="fr-CA"/>
        </w:rPr>
        <w:t xml:space="preserve"> d’</w:t>
      </w:r>
      <w:r>
        <w:rPr>
          <w:lang w:val="fr-CA"/>
        </w:rPr>
        <w:t xml:space="preserve">âge. C’est modifié dans ce document, SVP </w:t>
      </w:r>
      <w:proofErr w:type="gramStart"/>
      <w:r>
        <w:rPr>
          <w:lang w:val="fr-CA"/>
        </w:rPr>
        <w:t>modifier</w:t>
      </w:r>
      <w:proofErr w:type="gramEnd"/>
      <w:r>
        <w:rPr>
          <w:lang w:val="fr-CA"/>
        </w:rPr>
        <w:t xml:space="preserve"> dans document Excel.</w:t>
      </w:r>
    </w:p>
    <w:p xmlns:wp14="http://schemas.microsoft.com/office/word/2010/wordml" w14:paraId="7461BD27" wp14:textId="77777777" w:rsidR="001613DF" w:rsidRPr="003E137B" w:rsidRDefault="001613DF">
      <w:pPr>
        <w:pStyle w:val="CommentText"/>
        <w:rPr>
          <w:lang w:val="fr-CA"/>
        </w:rPr>
      </w:pPr>
      <w:r>
        <w:rPr>
          <w:lang w:val="fr-CA"/>
        </w:rPr>
        <w:t>(Vincent) fait</w:t>
      </w:r>
    </w:p>
  </w:comment>
  <w:comment w:id="21" w:author="Vincent Le Falher" w:date="2016-10-27T00:13:00Z" w:initials="VLF">
    <w:p xmlns:wp14="http://schemas.microsoft.com/office/word/2010/wordml" w14:paraId="41C342EC" wp14:textId="77777777" w:rsidR="00BE01EF" w:rsidRPr="00837E4D" w:rsidRDefault="00BE01EF" w:rsidP="00BE01EF">
      <w:pPr>
        <w:pStyle w:val="Normal1"/>
        <w:ind w:left="360"/>
        <w:rPr>
          <w:highlight w:val="yellow"/>
          <w:lang w:val="fr-CA"/>
        </w:rPr>
      </w:pPr>
      <w:r>
        <w:rPr>
          <w:rStyle w:val="CommentReference"/>
        </w:rPr>
        <w:annotationRef/>
      </w:r>
      <w:r w:rsidR="00D32A41">
        <w:rPr>
          <w:lang w:val="fr-CA"/>
        </w:rPr>
        <w:t xml:space="preserve">Provient du </w:t>
      </w:r>
      <w:r w:rsidR="00D32A41" w:rsidRPr="00D32A41">
        <w:rPr>
          <w:lang w:val="fr-CA"/>
        </w:rPr>
        <w:t>document de Louis</w:t>
      </w:r>
      <w:r w:rsidR="00D32A41">
        <w:rPr>
          <w:lang w:val="fr-CA"/>
        </w:rPr>
        <w:t>; r</w:t>
      </w:r>
      <w:r w:rsidRPr="00BE01EF">
        <w:rPr>
          <w:lang w:val="fr-CA"/>
        </w:rPr>
        <w:t xml:space="preserve">emplace </w:t>
      </w:r>
      <w:r w:rsidRPr="00837E4D">
        <w:rPr>
          <w:highlight w:val="yellow"/>
          <w:lang w:val="fr-CA"/>
        </w:rPr>
        <w:t>Cartographie web : DÉCRIRE LA SOLUTION</w:t>
      </w:r>
    </w:p>
    <w:p xmlns:wp14="http://schemas.microsoft.com/office/word/2010/wordml" w14:paraId="240D16B3" wp14:textId="77777777" w:rsidR="00BE01EF" w:rsidRPr="00BE01EF" w:rsidRDefault="00BE01EF">
      <w:pPr>
        <w:pStyle w:val="CommentText"/>
        <w:rPr>
          <w:lang w:val="fr-CA"/>
        </w:rPr>
      </w:pPr>
    </w:p>
  </w:comment>
  <w:comment w:id="26" w:author="Vincent Le Falher" w:date="2016-10-27T00:46:00Z" w:initials="VLF">
    <w:p xmlns:wp14="http://schemas.microsoft.com/office/word/2010/wordml" w14:paraId="6EC43B33" wp14:textId="77777777" w:rsidR="008C4C83" w:rsidRPr="008C4C83" w:rsidRDefault="008C4C83">
      <w:pPr>
        <w:pStyle w:val="CommentText"/>
        <w:rPr>
          <w:lang w:val="fr-CA"/>
        </w:rPr>
      </w:pPr>
      <w:r>
        <w:rPr>
          <w:rStyle w:val="CommentReference"/>
        </w:rPr>
        <w:annotationRef/>
      </w:r>
      <w:r w:rsidRPr="008C4C83">
        <w:rPr>
          <w:lang w:val="fr-CA"/>
        </w:rPr>
        <w:t>Provient du document de Louis</w:t>
      </w:r>
    </w:p>
  </w:comment>
  <w:comment w:id="29" w:author="Vincent Le Falher" w:date="2016-10-27T00:13:00Z" w:initials="VLF">
    <w:p xmlns:wp14="http://schemas.microsoft.com/office/word/2010/wordml" w14:paraId="50E70081" wp14:textId="77777777" w:rsidR="00D32A41" w:rsidRPr="0060315C" w:rsidRDefault="00D32A41">
      <w:pPr>
        <w:pStyle w:val="CommentText"/>
        <w:rPr>
          <w:lang w:val="fr-CA"/>
        </w:rPr>
      </w:pPr>
      <w:r>
        <w:rPr>
          <w:rStyle w:val="CommentReference"/>
        </w:rPr>
        <w:annotationRef/>
      </w:r>
      <w:r w:rsidR="0060315C">
        <w:rPr>
          <w:lang w:val="fr-CA"/>
        </w:rPr>
        <w:t xml:space="preserve">Provient du </w:t>
      </w:r>
      <w:r w:rsidR="0060315C" w:rsidRPr="00D32A41">
        <w:rPr>
          <w:lang w:val="fr-CA"/>
        </w:rPr>
        <w:t>document de Louis</w:t>
      </w:r>
      <w:r w:rsidR="0060315C">
        <w:rPr>
          <w:lang w:val="fr-CA"/>
        </w:rPr>
        <w:t>;</w:t>
      </w:r>
    </w:p>
  </w:comment>
  <w:comment w:id="39" w:author="Vincent Le Falher" w:date="2016-10-27T00:14:00Z" w:initials="VLF">
    <w:p xmlns:wp14="http://schemas.microsoft.com/office/word/2010/wordml" w14:paraId="506E6C72" wp14:textId="77777777" w:rsidR="001613DF" w:rsidRPr="0060315C" w:rsidRDefault="001613DF">
      <w:pPr>
        <w:pStyle w:val="CommentText"/>
        <w:rPr>
          <w:lang w:val="fr-CA"/>
        </w:rPr>
      </w:pPr>
      <w:r>
        <w:rPr>
          <w:rStyle w:val="CommentReference"/>
        </w:rPr>
        <w:annotationRef/>
      </w:r>
      <w:r w:rsidR="005E39D9" w:rsidRPr="0060315C">
        <w:rPr>
          <w:lang w:val="fr-CA"/>
        </w:rPr>
        <w:t>A</w:t>
      </w:r>
      <w:r w:rsidRPr="0060315C">
        <w:rPr>
          <w:lang w:val="fr-CA"/>
        </w:rPr>
        <w:t>jout</w:t>
      </w:r>
      <w:r w:rsidR="005E39D9">
        <w:rPr>
          <w:lang w:val="fr-CA"/>
        </w:rPr>
        <w:t xml:space="preserve"> Vincent</w:t>
      </w:r>
    </w:p>
  </w:comment>
</w:comments>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14:paraId="32F481DC" wp14:textId="77777777" w:rsidR="000816C8" w:rsidRDefault="000816C8" w:rsidP="00E8231C">
      <w:r>
        <w:separator/>
      </w:r>
    </w:p>
  </w:endnote>
  <w:endnote w:type="continuationSeparator" w:id="0">
    <w:p xmlns:wp14="http://schemas.microsoft.com/office/word/2010/wordml" w14:paraId="5C6AD1C0" wp14:textId="77777777" w:rsidR="000816C8" w:rsidRDefault="000816C8" w:rsidP="00E8231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14:paraId="53BCC26F" wp14:textId="77777777" w:rsidR="00535BBC" w:rsidRDefault="00535BBC">
    <w:pPr>
      <w:pStyle w:val="Normal1"/>
      <w:tabs>
        <w:tab w:val="center" w:pos="4986"/>
        <w:tab w:val="right" w:pos="9972"/>
      </w:tabs>
    </w:pPr>
    <w:r>
      <w:rPr>
        <w:i/>
      </w:rPr>
      <w:t xml:space="preserve">A2016-GMQ706 - APP #1 </w:t>
    </w:r>
    <w:r>
      <w:rPr>
        <w:i/>
      </w:rPr>
      <w:tab/>
    </w:r>
    <w:r>
      <w:rPr>
        <w:i/>
      </w:rPr>
      <w:tab/>
    </w:r>
    <w:r>
      <w:rPr>
        <w:i/>
      </w:rPr>
      <w:t>-</w:t>
    </w:r>
    <w:r w:rsidR="000C075C">
      <w:fldChar w:fldCharType="begin"/>
    </w:r>
    <w:r>
      <w:instrText>PAGE</w:instrText>
    </w:r>
    <w:r w:rsidR="000C075C">
      <w:fldChar w:fldCharType="separate"/>
    </w:r>
    <w:r w:rsidR="003B01AA">
      <w:rPr>
        <w:noProof/>
      </w:rPr>
      <w:t>1</w:t>
    </w:r>
    <w:r w:rsidR="000C075C">
      <w:rPr>
        <w:noProof/>
      </w:rPr>
      <w:fldChar w:fldCharType="end"/>
    </w:r>
    <w:r>
      <w:rPr>
        <w:i/>
      </w:rPr>
      <w:t>-</w:t>
    </w:r>
  </w:p>
  <w:p xmlns:wp14="http://schemas.microsoft.com/office/word/2010/wordml" w14:paraId="0DCBD52B" wp14:textId="77777777" w:rsidR="00535BBC" w:rsidRDefault="00535BBC">
    <w:pPr>
      <w:pStyle w:val="Normal1"/>
      <w:tabs>
        <w:tab w:val="center" w:pos="4986"/>
        <w:tab w:val="right" w:pos="9972"/>
      </w:tabs>
      <w:spacing w:after="1134"/>
    </w:pPr>
    <mc:AlternateContent>
      <mc:Choice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Requires="wpg">
        <w:r>
          <w:rPr>
            <w:noProof/>
            <w:lang w:val="fr-CA" w:eastAsia="fr-CA"/>
          </w:rPr>
          <w:drawing>
            <wp:anchor distT="0" distB="0" distL="114300" distR="114300" simplePos="0" relativeHeight="251660288" behindDoc="0" locked="0" layoutInCell="0" hidden="0" allowOverlap="1" wp14:anchorId="36BA1D25" wp14:editId="36BA1D26">
              <wp:simplePos x="0" y="0"/>
              <wp:positionH relativeFrom="margin">
                <wp:posOffset>0</wp:posOffset>
              </wp:positionH>
              <wp:positionV relativeFrom="paragraph">
                <wp:posOffset>0</wp:posOffset>
              </wp:positionV>
              <wp:extent cx="12700" cy="12700"/>
              <wp:effectExtent l="0" t="0" r="0" b="0"/>
              <wp:wrapNone/>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12700" cy="12700"/>
                      </a:xfrm>
                      <a:prstGeom prst="rect">
                        <a:avLst/>
                      </a:prstGeom>
                      <a:ln/>
                    </pic:spPr>
                  </pic:pic>
                </a:graphicData>
              </a:graphic>
            </wp:anchor>
          </w:drawing>
        </w:r>
      </mc:Choice>
      <mc:Fallback>
        <w:r>
          <w:rPr>
            <w:noProof/>
          </w:rPr>
          <w:drawing>
            <wp:anchor xmlns:wp14="http://schemas.microsoft.com/office/word/2010/wordprocessingDrawing" wp14:anchorId="22AB188A" wp14:editId="7777777" distT="0" distB="0" distL="114300" distR="114300" simplePos="0" relativeHeight="251660288" behindDoc="0" locked="0" layoutInCell="0" allowOverlap="1">
              <wp:simplePos x="0" y="0"/>
              <wp:positionH relativeFrom="margin">
                <wp:posOffset>0</wp:posOffset>
              </wp:positionH>
              <wp:positionV relativeFrom="paragraph">
                <wp:posOffset>0</wp:posOffset>
              </wp:positionV>
              <wp:extent cx="12700" cy="12700"/>
              <wp:effectExtent l="0" t="0" r="0" b="0"/>
              <wp:wrapNone/>
              <wp:docPr id="2406132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
                      <a:srcRect/>
                      <a:stretch>
                        <a:fillRect/>
                      </a:stretch>
                    </pic:blipFill>
                    <pic:spPr>
                      <a:xfrm>
                        <a:off x="0" y="0"/>
                        <a:ext cx="12700" cy="12700"/>
                      </a:xfrm>
                      <a:prstGeom prst="rect">
                        <a:avLst/>
                      </a:prstGeom>
                      <a:ln/>
                    </pic:spPr>
                  </pic:pic>
                </a:graphicData>
              </a:graphic>
            </wp:anchor>
          </w:drawing>
        </w:r>
      </mc:Fallback>
    </mc:AlternateContent>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14:paraId="157CC6DB" wp14:textId="77777777" w:rsidR="000816C8" w:rsidRDefault="000816C8" w:rsidP="00E8231C">
      <w:r>
        <w:separator/>
      </w:r>
    </w:p>
  </w:footnote>
  <w:footnote w:type="continuationSeparator" w:id="0">
    <w:p xmlns:wp14="http://schemas.microsoft.com/office/word/2010/wordml" w14:paraId="68A55715" wp14:textId="77777777" w:rsidR="000816C8" w:rsidRDefault="000816C8" w:rsidP="00E8231C">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14:paraId="502A9EC1" wp14:textId="77777777" w:rsidR="00535BBC" w:rsidRDefault="00535BBC">
    <w:pPr>
      <w:pStyle w:val="Normal1"/>
    </w:pPr>
    <mc:AlternateContent>
      <mc:Choice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Requires="wpg">
        <w:r>
          <w:rPr>
            <w:noProof/>
            <w:lang w:val="fr-CA" w:eastAsia="fr-CA"/>
          </w:rPr>
          <w:drawing>
            <wp:anchor distT="0" distB="0" distL="114300" distR="114300" simplePos="0" relativeHeight="251658240" behindDoc="0" locked="0" layoutInCell="0" hidden="0" allowOverlap="1" wp14:anchorId="36BA1D21" wp14:editId="36BA1D22">
              <wp:simplePos x="0" y="0"/>
              <wp:positionH relativeFrom="margin">
                <wp:posOffset>0</wp:posOffset>
              </wp:positionH>
              <wp:positionV relativeFrom="paragraph">
                <wp:posOffset>0</wp:posOffset>
              </wp:positionV>
              <wp:extent cx="12700" cy="12700"/>
              <wp:effectExtent l="0" t="0" r="0" b="0"/>
              <wp:wrapNone/>
              <wp:docPr id="199803859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
                      <a:srcRect/>
                      <a:stretch>
                        <a:fillRect/>
                      </a:stretch>
                    </pic:blipFill>
                    <pic:spPr>
                      <a:xfrm>
                        <a:off x="0" y="0"/>
                        <a:ext cx="12700" cy="12700"/>
                      </a:xfrm>
                      <a:prstGeom prst="rect">
                        <a:avLst/>
                      </a:prstGeom>
                      <a:ln/>
                    </pic:spPr>
                  </pic:pic>
                </a:graphicData>
              </a:graphic>
            </wp:anchor>
          </w:drawing>
        </w:r>
      </mc:Choice>
      <mc:Fallback>
        <w:r>
          <w:rPr>
            <w:noProof/>
          </w:rPr>
          <w:drawing>
            <wp:anchor xmlns:wp14="http://schemas.microsoft.com/office/word/2010/wordprocessingDrawing" wp14:anchorId="0232E003" wp14:editId="7777777" distT="0" distB="0" distL="114300" distR="114300" simplePos="0" relativeHeight="251658240" behindDoc="0" locked="0" layoutInCell="0" allowOverlap="1">
              <wp:simplePos x="0" y="0"/>
              <wp:positionH relativeFrom="margin">
                <wp:posOffset>0</wp:posOffset>
              </wp:positionH>
              <wp:positionV relativeFrom="paragraph">
                <wp:posOffset>0</wp:posOffset>
              </wp:positionV>
              <wp:extent cx="12700" cy="12700"/>
              <wp:effectExtent l="0" t="0" r="0" b="0"/>
              <wp:wrapNone/>
              <wp:docPr id="92535886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
                      <a:srcRect/>
                      <a:stretch>
                        <a:fillRect/>
                      </a:stretch>
                    </pic:blipFill>
                    <pic:spPr>
                      <a:xfrm>
                        <a:off x="0" y="0"/>
                        <a:ext cx="12700" cy="12700"/>
                      </a:xfrm>
                      <a:prstGeom prst="rect">
                        <a:avLst/>
                      </a:prstGeom>
                      <a:ln/>
                    </pic:spPr>
                  </pic:pic>
                </a:graphicData>
              </a:graphic>
            </wp:anchor>
          </w:drawing>
        </w:r>
      </mc:Fallback>
    </mc:AlternateContent>
  </w:p>
  <w:p xmlns:wp14="http://schemas.microsoft.com/office/word/2010/wordml" w14:paraId="1DC7BED6" wp14:textId="77777777" w:rsidR="00535BBC" w:rsidRDefault="00535BBC">
    <w:pPr>
      <w:pStyle w:val="Normal1"/>
      <w:jc w:val="center"/>
    </w:pPr>
    <w:r>
      <w:rPr>
        <w:i/>
        <w:sz w:val="28"/>
        <w:szCs w:val="28"/>
      </w:rPr>
      <w:t xml:space="preserve">Résumé </w:t>
    </w:r>
    <w:proofErr w:type="spellStart"/>
    <w:r>
      <w:rPr>
        <w:i/>
        <w:sz w:val="28"/>
        <w:szCs w:val="28"/>
      </w:rPr>
      <w:t>exécutif</w:t>
    </w:r>
    <w:proofErr w:type="spellEnd"/>
  </w:p>
  <w:p xmlns:wp14="http://schemas.microsoft.com/office/word/2010/wordml" w14:paraId="17B4B42C" wp14:textId="77777777" w:rsidR="00535BBC" w:rsidRDefault="00535BBC">
    <w:pPr>
      <w:pStyle w:val="Normal1"/>
    </w:pPr>
    <mc:AlternateContent>
      <mc:Choice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Requires="wpg">
        <w:r>
          <w:rPr>
            <w:noProof/>
            <w:lang w:val="fr-CA" w:eastAsia="fr-CA"/>
          </w:rPr>
          <w:drawing>
            <wp:anchor distT="0" distB="0" distL="114300" distR="114300" simplePos="0" relativeHeight="251659264" behindDoc="0" locked="0" layoutInCell="0" hidden="0" allowOverlap="1" wp14:anchorId="36BA1D23" wp14:editId="36BA1D24">
              <wp:simplePos x="0" y="0"/>
              <wp:positionH relativeFrom="margin">
                <wp:posOffset>0</wp:posOffset>
              </wp:positionH>
              <wp:positionV relativeFrom="paragraph">
                <wp:posOffset>0</wp:posOffset>
              </wp:positionV>
              <wp:extent cx="12700" cy="12700"/>
              <wp:effectExtent l="0" t="0" r="0" b="0"/>
              <wp:wrapNone/>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
                      <a:srcRect/>
                      <a:stretch>
                        <a:fillRect/>
                      </a:stretch>
                    </pic:blipFill>
                    <pic:spPr>
                      <a:xfrm>
                        <a:off x="0" y="0"/>
                        <a:ext cx="12700" cy="12700"/>
                      </a:xfrm>
                      <a:prstGeom prst="rect">
                        <a:avLst/>
                      </a:prstGeom>
                      <a:ln/>
                    </pic:spPr>
                  </pic:pic>
                </a:graphicData>
              </a:graphic>
            </wp:anchor>
          </w:drawing>
        </w:r>
      </mc:Choice>
      <mc:Fallback>
        <w:r>
          <w:rPr>
            <w:noProof/>
          </w:rPr>
          <w:drawing>
            <wp:anchor xmlns:wp14="http://schemas.microsoft.com/office/word/2010/wordprocessingDrawing" wp14:anchorId="6ED08627" wp14:editId="7777777" distT="0" distB="0" distL="114300" distR="114300" simplePos="0" relativeHeight="251659264" behindDoc="0" locked="0" layoutInCell="0" allowOverlap="1">
              <wp:simplePos x="0" y="0"/>
              <wp:positionH relativeFrom="margin">
                <wp:posOffset>0</wp:posOffset>
              </wp:positionH>
              <wp:positionV relativeFrom="paragraph">
                <wp:posOffset>0</wp:posOffset>
              </wp:positionV>
              <wp:extent cx="12700" cy="12700"/>
              <wp:effectExtent l="0" t="0" r="0" b="0"/>
              <wp:wrapNone/>
              <wp:docPr id="14521744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2700" cy="12700"/>
                      </a:xfrm>
                      <a:prstGeom prst="rect">
                        <a:avLst/>
                      </a:prstGeom>
                      <a:ln/>
                    </pic:spPr>
                  </pic:pic>
                </a:graphicData>
              </a:graphic>
            </wp:anchor>
          </w:drawing>
        </w:r>
      </mc:Fallback>
    </mc:AlternateConten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4A"/>
    <w:multiLevelType w:val="multilevel"/>
    <w:tmpl w:val="DDDE3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7E47226"/>
    <w:multiLevelType w:val="hybridMultilevel"/>
    <w:tmpl w:val="B4C8CB6A"/>
    <w:lvl w:ilvl="0" w:tplc="E3748880">
      <w:numFmt w:val="bullet"/>
      <w:lvlText w:val=""/>
      <w:lvlJc w:val="left"/>
      <w:pPr>
        <w:ind w:left="720" w:hanging="360"/>
      </w:pPr>
      <w:rPr>
        <w:rFonts w:ascii="Symbol" w:eastAsia="Times New Roman" w:hAnsi="Symbol" w:cs="Times New Roman" w:hint="default"/>
        <w:color w:val="000000"/>
        <w:sz w:val="18"/>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52AF8"/>
    <w:multiLevelType w:val="multilevel"/>
    <w:tmpl w:val="5B28A0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AB3060F"/>
    <w:multiLevelType w:val="hybridMultilevel"/>
    <w:tmpl w:val="211C83C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25D9277D"/>
    <w:multiLevelType w:val="hybridMultilevel"/>
    <w:tmpl w:val="6532B7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2CAB5067"/>
    <w:multiLevelType w:val="multilevel"/>
    <w:tmpl w:val="98A43E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E564C36"/>
    <w:multiLevelType w:val="multilevel"/>
    <w:tmpl w:val="D4B26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94A124C"/>
    <w:multiLevelType w:val="hybridMultilevel"/>
    <w:tmpl w:val="55F887BC"/>
    <w:lvl w:ilvl="0" w:tplc="B6AC5A16">
      <w:start w:val="1"/>
      <w:numFmt w:val="bullet"/>
      <w:lvlText w:val=""/>
      <w:lvlJc w:val="left"/>
      <w:pPr>
        <w:tabs>
          <w:tab w:val="num" w:pos="720"/>
        </w:tabs>
        <w:ind w:left="720" w:hanging="360"/>
      </w:pPr>
      <w:rPr>
        <w:rFonts w:ascii="Wingdings 2" w:hAnsi="Wingdings 2" w:hint="default"/>
      </w:rPr>
    </w:lvl>
    <w:lvl w:ilvl="1" w:tplc="86808538" w:tentative="1">
      <w:start w:val="1"/>
      <w:numFmt w:val="bullet"/>
      <w:lvlText w:val=""/>
      <w:lvlJc w:val="left"/>
      <w:pPr>
        <w:tabs>
          <w:tab w:val="num" w:pos="1440"/>
        </w:tabs>
        <w:ind w:left="1440" w:hanging="360"/>
      </w:pPr>
      <w:rPr>
        <w:rFonts w:ascii="Wingdings 2" w:hAnsi="Wingdings 2" w:hint="default"/>
      </w:rPr>
    </w:lvl>
    <w:lvl w:ilvl="2" w:tplc="3712406A" w:tentative="1">
      <w:start w:val="1"/>
      <w:numFmt w:val="bullet"/>
      <w:lvlText w:val=""/>
      <w:lvlJc w:val="left"/>
      <w:pPr>
        <w:tabs>
          <w:tab w:val="num" w:pos="2160"/>
        </w:tabs>
        <w:ind w:left="2160" w:hanging="360"/>
      </w:pPr>
      <w:rPr>
        <w:rFonts w:ascii="Wingdings 2" w:hAnsi="Wingdings 2" w:hint="default"/>
      </w:rPr>
    </w:lvl>
    <w:lvl w:ilvl="3" w:tplc="769E041E" w:tentative="1">
      <w:start w:val="1"/>
      <w:numFmt w:val="bullet"/>
      <w:lvlText w:val=""/>
      <w:lvlJc w:val="left"/>
      <w:pPr>
        <w:tabs>
          <w:tab w:val="num" w:pos="2880"/>
        </w:tabs>
        <w:ind w:left="2880" w:hanging="360"/>
      </w:pPr>
      <w:rPr>
        <w:rFonts w:ascii="Wingdings 2" w:hAnsi="Wingdings 2" w:hint="default"/>
      </w:rPr>
    </w:lvl>
    <w:lvl w:ilvl="4" w:tplc="679E762C" w:tentative="1">
      <w:start w:val="1"/>
      <w:numFmt w:val="bullet"/>
      <w:lvlText w:val=""/>
      <w:lvlJc w:val="left"/>
      <w:pPr>
        <w:tabs>
          <w:tab w:val="num" w:pos="3600"/>
        </w:tabs>
        <w:ind w:left="3600" w:hanging="360"/>
      </w:pPr>
      <w:rPr>
        <w:rFonts w:ascii="Wingdings 2" w:hAnsi="Wingdings 2" w:hint="default"/>
      </w:rPr>
    </w:lvl>
    <w:lvl w:ilvl="5" w:tplc="EEAA83E4" w:tentative="1">
      <w:start w:val="1"/>
      <w:numFmt w:val="bullet"/>
      <w:lvlText w:val=""/>
      <w:lvlJc w:val="left"/>
      <w:pPr>
        <w:tabs>
          <w:tab w:val="num" w:pos="4320"/>
        </w:tabs>
        <w:ind w:left="4320" w:hanging="360"/>
      </w:pPr>
      <w:rPr>
        <w:rFonts w:ascii="Wingdings 2" w:hAnsi="Wingdings 2" w:hint="default"/>
      </w:rPr>
    </w:lvl>
    <w:lvl w:ilvl="6" w:tplc="401494DA" w:tentative="1">
      <w:start w:val="1"/>
      <w:numFmt w:val="bullet"/>
      <w:lvlText w:val=""/>
      <w:lvlJc w:val="left"/>
      <w:pPr>
        <w:tabs>
          <w:tab w:val="num" w:pos="5040"/>
        </w:tabs>
        <w:ind w:left="5040" w:hanging="360"/>
      </w:pPr>
      <w:rPr>
        <w:rFonts w:ascii="Wingdings 2" w:hAnsi="Wingdings 2" w:hint="default"/>
      </w:rPr>
    </w:lvl>
    <w:lvl w:ilvl="7" w:tplc="0BEEEC70" w:tentative="1">
      <w:start w:val="1"/>
      <w:numFmt w:val="bullet"/>
      <w:lvlText w:val=""/>
      <w:lvlJc w:val="left"/>
      <w:pPr>
        <w:tabs>
          <w:tab w:val="num" w:pos="5760"/>
        </w:tabs>
        <w:ind w:left="5760" w:hanging="360"/>
      </w:pPr>
      <w:rPr>
        <w:rFonts w:ascii="Wingdings 2" w:hAnsi="Wingdings 2" w:hint="default"/>
      </w:rPr>
    </w:lvl>
    <w:lvl w:ilvl="8" w:tplc="3B1C09FA" w:tentative="1">
      <w:start w:val="1"/>
      <w:numFmt w:val="bullet"/>
      <w:lvlText w:val=""/>
      <w:lvlJc w:val="left"/>
      <w:pPr>
        <w:tabs>
          <w:tab w:val="num" w:pos="6480"/>
        </w:tabs>
        <w:ind w:left="6480" w:hanging="360"/>
      </w:pPr>
      <w:rPr>
        <w:rFonts w:ascii="Wingdings 2" w:hAnsi="Wingdings 2" w:hint="default"/>
      </w:rPr>
    </w:lvl>
  </w:abstractNum>
  <w:abstractNum w:abstractNumId="8">
    <w:nsid w:val="3A202A8E"/>
    <w:multiLevelType w:val="multilevel"/>
    <w:tmpl w:val="659474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BD1063A"/>
    <w:multiLevelType w:val="hybridMultilevel"/>
    <w:tmpl w:val="0BDEBA44"/>
    <w:lvl w:ilvl="0" w:tplc="45A64CFC">
      <w:start w:val="1"/>
      <w:numFmt w:val="bullet"/>
      <w:lvlText w:val=""/>
      <w:lvlJc w:val="left"/>
      <w:pPr>
        <w:tabs>
          <w:tab w:val="num" w:pos="720"/>
        </w:tabs>
        <w:ind w:left="720" w:hanging="360"/>
      </w:pPr>
      <w:rPr>
        <w:rFonts w:ascii="Wingdings 2" w:hAnsi="Wingdings 2" w:hint="default"/>
      </w:rPr>
    </w:lvl>
    <w:lvl w:ilvl="1" w:tplc="D8F60CD2" w:tentative="1">
      <w:start w:val="1"/>
      <w:numFmt w:val="bullet"/>
      <w:lvlText w:val=""/>
      <w:lvlJc w:val="left"/>
      <w:pPr>
        <w:tabs>
          <w:tab w:val="num" w:pos="1440"/>
        </w:tabs>
        <w:ind w:left="1440" w:hanging="360"/>
      </w:pPr>
      <w:rPr>
        <w:rFonts w:ascii="Wingdings 2" w:hAnsi="Wingdings 2" w:hint="default"/>
      </w:rPr>
    </w:lvl>
    <w:lvl w:ilvl="2" w:tplc="1FAC4F48" w:tentative="1">
      <w:start w:val="1"/>
      <w:numFmt w:val="bullet"/>
      <w:lvlText w:val=""/>
      <w:lvlJc w:val="left"/>
      <w:pPr>
        <w:tabs>
          <w:tab w:val="num" w:pos="2160"/>
        </w:tabs>
        <w:ind w:left="2160" w:hanging="360"/>
      </w:pPr>
      <w:rPr>
        <w:rFonts w:ascii="Wingdings 2" w:hAnsi="Wingdings 2" w:hint="default"/>
      </w:rPr>
    </w:lvl>
    <w:lvl w:ilvl="3" w:tplc="0B5E5CFC" w:tentative="1">
      <w:start w:val="1"/>
      <w:numFmt w:val="bullet"/>
      <w:lvlText w:val=""/>
      <w:lvlJc w:val="left"/>
      <w:pPr>
        <w:tabs>
          <w:tab w:val="num" w:pos="2880"/>
        </w:tabs>
        <w:ind w:left="2880" w:hanging="360"/>
      </w:pPr>
      <w:rPr>
        <w:rFonts w:ascii="Wingdings 2" w:hAnsi="Wingdings 2" w:hint="default"/>
      </w:rPr>
    </w:lvl>
    <w:lvl w:ilvl="4" w:tplc="9A7AD362" w:tentative="1">
      <w:start w:val="1"/>
      <w:numFmt w:val="bullet"/>
      <w:lvlText w:val=""/>
      <w:lvlJc w:val="left"/>
      <w:pPr>
        <w:tabs>
          <w:tab w:val="num" w:pos="3600"/>
        </w:tabs>
        <w:ind w:left="3600" w:hanging="360"/>
      </w:pPr>
      <w:rPr>
        <w:rFonts w:ascii="Wingdings 2" w:hAnsi="Wingdings 2" w:hint="default"/>
      </w:rPr>
    </w:lvl>
    <w:lvl w:ilvl="5" w:tplc="E93E704C" w:tentative="1">
      <w:start w:val="1"/>
      <w:numFmt w:val="bullet"/>
      <w:lvlText w:val=""/>
      <w:lvlJc w:val="left"/>
      <w:pPr>
        <w:tabs>
          <w:tab w:val="num" w:pos="4320"/>
        </w:tabs>
        <w:ind w:left="4320" w:hanging="360"/>
      </w:pPr>
      <w:rPr>
        <w:rFonts w:ascii="Wingdings 2" w:hAnsi="Wingdings 2" w:hint="default"/>
      </w:rPr>
    </w:lvl>
    <w:lvl w:ilvl="6" w:tplc="AB0673B4" w:tentative="1">
      <w:start w:val="1"/>
      <w:numFmt w:val="bullet"/>
      <w:lvlText w:val=""/>
      <w:lvlJc w:val="left"/>
      <w:pPr>
        <w:tabs>
          <w:tab w:val="num" w:pos="5040"/>
        </w:tabs>
        <w:ind w:left="5040" w:hanging="360"/>
      </w:pPr>
      <w:rPr>
        <w:rFonts w:ascii="Wingdings 2" w:hAnsi="Wingdings 2" w:hint="default"/>
      </w:rPr>
    </w:lvl>
    <w:lvl w:ilvl="7" w:tplc="37623826" w:tentative="1">
      <w:start w:val="1"/>
      <w:numFmt w:val="bullet"/>
      <w:lvlText w:val=""/>
      <w:lvlJc w:val="left"/>
      <w:pPr>
        <w:tabs>
          <w:tab w:val="num" w:pos="5760"/>
        </w:tabs>
        <w:ind w:left="5760" w:hanging="360"/>
      </w:pPr>
      <w:rPr>
        <w:rFonts w:ascii="Wingdings 2" w:hAnsi="Wingdings 2" w:hint="default"/>
      </w:rPr>
    </w:lvl>
    <w:lvl w:ilvl="8" w:tplc="7BA27EB4" w:tentative="1">
      <w:start w:val="1"/>
      <w:numFmt w:val="bullet"/>
      <w:lvlText w:val=""/>
      <w:lvlJc w:val="left"/>
      <w:pPr>
        <w:tabs>
          <w:tab w:val="num" w:pos="6480"/>
        </w:tabs>
        <w:ind w:left="6480" w:hanging="360"/>
      </w:pPr>
      <w:rPr>
        <w:rFonts w:ascii="Wingdings 2" w:hAnsi="Wingdings 2" w:hint="default"/>
      </w:rPr>
    </w:lvl>
  </w:abstractNum>
  <w:abstractNum w:abstractNumId="10">
    <w:nsid w:val="457B3CC1"/>
    <w:multiLevelType w:val="multilevel"/>
    <w:tmpl w:val="D25CC0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6917C66"/>
    <w:multiLevelType w:val="hybridMultilevel"/>
    <w:tmpl w:val="5E4CFC0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nsid w:val="4A347F5D"/>
    <w:multiLevelType w:val="multilevel"/>
    <w:tmpl w:val="C3981F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AE74109"/>
    <w:multiLevelType w:val="hybridMultilevel"/>
    <w:tmpl w:val="74DA6A1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nsid w:val="4E253218"/>
    <w:multiLevelType w:val="multilevel"/>
    <w:tmpl w:val="23027764"/>
    <w:lvl w:ilvl="0">
      <w:start w:val="1"/>
      <w:numFmt w:val="decimal"/>
      <w:lvlText w:val="%1."/>
      <w:lvlJc w:val="left"/>
      <w:pPr>
        <w:ind w:left="283" w:firstLine="0"/>
      </w:pPr>
    </w:lvl>
    <w:lvl w:ilvl="1">
      <w:start w:val="1"/>
      <w:numFmt w:val="decimal"/>
      <w:lvlText w:val="%1.%2."/>
      <w:lvlJc w:val="left"/>
      <w:pPr>
        <w:ind w:left="283" w:firstLine="0"/>
      </w:pPr>
    </w:lvl>
    <w:lvl w:ilvl="2">
      <w:start w:val="1"/>
      <w:numFmt w:val="decimal"/>
      <w:lvlText w:val="%1.%2.%3."/>
      <w:lvlJc w:val="left"/>
      <w:pPr>
        <w:ind w:left="283" w:firstLine="0"/>
      </w:pPr>
    </w:lvl>
    <w:lvl w:ilvl="3">
      <w:start w:val="1"/>
      <w:numFmt w:val="decimal"/>
      <w:lvlText w:val="%1.%2.%3.%4."/>
      <w:lvlJc w:val="left"/>
      <w:pPr>
        <w:ind w:left="1134" w:firstLine="851"/>
      </w:pPr>
    </w:lvl>
    <w:lvl w:ilvl="4">
      <w:start w:val="1"/>
      <w:numFmt w:val="decimal"/>
      <w:lvlText w:val="%1.%2.%3.%4.%5."/>
      <w:lvlJc w:val="left"/>
      <w:pPr>
        <w:ind w:left="1417" w:firstLine="1134"/>
      </w:pPr>
    </w:lvl>
    <w:lvl w:ilvl="5">
      <w:start w:val="1"/>
      <w:numFmt w:val="decimal"/>
      <w:lvlText w:val="%1.%2.%3.%4.%5.%6."/>
      <w:lvlJc w:val="left"/>
      <w:pPr>
        <w:ind w:left="1701" w:firstLine="1417"/>
      </w:pPr>
    </w:lvl>
    <w:lvl w:ilvl="6">
      <w:start w:val="1"/>
      <w:numFmt w:val="decimal"/>
      <w:lvlText w:val="%1.%2.%3.%4.%5.%6.%7."/>
      <w:lvlJc w:val="left"/>
      <w:pPr>
        <w:ind w:left="1984" w:firstLine="1701"/>
      </w:pPr>
    </w:lvl>
    <w:lvl w:ilvl="7">
      <w:start w:val="1"/>
      <w:numFmt w:val="decimal"/>
      <w:lvlText w:val="%1.%2.%3.%4.%5.%6.%7.%8."/>
      <w:lvlJc w:val="left"/>
      <w:pPr>
        <w:ind w:left="2268" w:firstLine="1985"/>
      </w:pPr>
    </w:lvl>
    <w:lvl w:ilvl="8">
      <w:start w:val="1"/>
      <w:numFmt w:val="decimal"/>
      <w:lvlText w:val="%1.%2.%3.%4.%5.%6.%7.%8.%9."/>
      <w:lvlJc w:val="left"/>
      <w:pPr>
        <w:ind w:left="2551" w:firstLine="2268"/>
      </w:pPr>
    </w:lvl>
  </w:abstractNum>
  <w:abstractNum w:abstractNumId="15">
    <w:nsid w:val="4F7453B8"/>
    <w:multiLevelType w:val="multilevel"/>
    <w:tmpl w:val="14A093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40463A8"/>
    <w:multiLevelType w:val="hybridMultilevel"/>
    <w:tmpl w:val="CD76DB4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59142CA3"/>
    <w:multiLevelType w:val="multilevel"/>
    <w:tmpl w:val="43D823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CD1173D"/>
    <w:multiLevelType w:val="multilevel"/>
    <w:tmpl w:val="5A562A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47D5DC3"/>
    <w:multiLevelType w:val="multilevel"/>
    <w:tmpl w:val="83EA0A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5E540B5"/>
    <w:multiLevelType w:val="hybridMultilevel"/>
    <w:tmpl w:val="4856897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nsid w:val="6B9D4679"/>
    <w:multiLevelType w:val="multilevel"/>
    <w:tmpl w:val="8FBCC5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D6D2BB6"/>
    <w:multiLevelType w:val="multilevel"/>
    <w:tmpl w:val="F99692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FF01FF0"/>
    <w:multiLevelType w:val="hybridMultilevel"/>
    <w:tmpl w:val="C0FAB5C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8"/>
  </w:num>
  <w:num w:numId="4">
    <w:abstractNumId w:val="2"/>
  </w:num>
  <w:num w:numId="5">
    <w:abstractNumId w:val="19"/>
  </w:num>
  <w:num w:numId="6">
    <w:abstractNumId w:val="14"/>
  </w:num>
  <w:num w:numId="7">
    <w:abstractNumId w:val="17"/>
  </w:num>
  <w:num w:numId="8">
    <w:abstractNumId w:val="6"/>
  </w:num>
  <w:num w:numId="9">
    <w:abstractNumId w:val="12"/>
  </w:num>
  <w:num w:numId="10">
    <w:abstractNumId w:val="8"/>
  </w:num>
  <w:num w:numId="11">
    <w:abstractNumId w:val="21"/>
  </w:num>
  <w:num w:numId="12">
    <w:abstractNumId w:val="0"/>
  </w:num>
  <w:num w:numId="13">
    <w:abstractNumId w:val="15"/>
  </w:num>
  <w:num w:numId="14">
    <w:abstractNumId w:val="5"/>
  </w:num>
  <w:num w:numId="15">
    <w:abstractNumId w:val="1"/>
  </w:num>
  <w:num w:numId="16">
    <w:abstractNumId w:val="11"/>
  </w:num>
  <w:num w:numId="17">
    <w:abstractNumId w:val="16"/>
  </w:num>
  <w:num w:numId="18">
    <w:abstractNumId w:val="23"/>
  </w:num>
  <w:num w:numId="19">
    <w:abstractNumId w:val="13"/>
  </w:num>
  <w:num w:numId="20">
    <w:abstractNumId w:val="20"/>
  </w:num>
  <w:num w:numId="21">
    <w:abstractNumId w:val="4"/>
  </w:num>
  <w:num w:numId="22">
    <w:abstractNumId w:val="9"/>
  </w:num>
  <w:num w:numId="23">
    <w:abstractNumId w:val="7"/>
  </w:num>
  <w:num w:numId="2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w14="http://schemas.microsoft.com/office/word/2010/wordml" xmlns:mc="http://schemas.openxmlformats.org/markup-compatibility/2006"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rsids>
    <w:rsidRoot w:val="00E8231C"/>
    <w:rsid w:val="00012E2D"/>
    <w:rsid w:val="00062119"/>
    <w:rsid w:val="00075D71"/>
    <w:rsid w:val="000816C8"/>
    <w:rsid w:val="000A1858"/>
    <w:rsid w:val="000B7F26"/>
    <w:rsid w:val="000C075C"/>
    <w:rsid w:val="000D05AD"/>
    <w:rsid w:val="000D7F87"/>
    <w:rsid w:val="000E3488"/>
    <w:rsid w:val="000E3923"/>
    <w:rsid w:val="00103F7B"/>
    <w:rsid w:val="00130B3F"/>
    <w:rsid w:val="001613DF"/>
    <w:rsid w:val="00161F26"/>
    <w:rsid w:val="00164FFA"/>
    <w:rsid w:val="00173A6E"/>
    <w:rsid w:val="00191524"/>
    <w:rsid w:val="00194360"/>
    <w:rsid w:val="001D41F3"/>
    <w:rsid w:val="001F42B5"/>
    <w:rsid w:val="00204C2D"/>
    <w:rsid w:val="0025553D"/>
    <w:rsid w:val="002661C4"/>
    <w:rsid w:val="00290805"/>
    <w:rsid w:val="00293BA3"/>
    <w:rsid w:val="002E5A3F"/>
    <w:rsid w:val="002E6D4B"/>
    <w:rsid w:val="00301CD6"/>
    <w:rsid w:val="00315FF4"/>
    <w:rsid w:val="00340B4E"/>
    <w:rsid w:val="00355835"/>
    <w:rsid w:val="0035696C"/>
    <w:rsid w:val="0038725E"/>
    <w:rsid w:val="003B01AA"/>
    <w:rsid w:val="003B264B"/>
    <w:rsid w:val="003B6A6F"/>
    <w:rsid w:val="003C4A8C"/>
    <w:rsid w:val="003E137B"/>
    <w:rsid w:val="0041082C"/>
    <w:rsid w:val="0043491B"/>
    <w:rsid w:val="00444892"/>
    <w:rsid w:val="004770D1"/>
    <w:rsid w:val="004F2A10"/>
    <w:rsid w:val="005229B1"/>
    <w:rsid w:val="00535BBC"/>
    <w:rsid w:val="00540531"/>
    <w:rsid w:val="005A41A4"/>
    <w:rsid w:val="005C2A2E"/>
    <w:rsid w:val="005E39D9"/>
    <w:rsid w:val="00600967"/>
    <w:rsid w:val="0060315C"/>
    <w:rsid w:val="00604740"/>
    <w:rsid w:val="00650A05"/>
    <w:rsid w:val="00656FEF"/>
    <w:rsid w:val="006875D8"/>
    <w:rsid w:val="00693247"/>
    <w:rsid w:val="006E018D"/>
    <w:rsid w:val="006E3F35"/>
    <w:rsid w:val="006F1F2C"/>
    <w:rsid w:val="007861B0"/>
    <w:rsid w:val="007A1A64"/>
    <w:rsid w:val="007E36EA"/>
    <w:rsid w:val="007E6DA8"/>
    <w:rsid w:val="007F1737"/>
    <w:rsid w:val="007F4891"/>
    <w:rsid w:val="00802954"/>
    <w:rsid w:val="008157DB"/>
    <w:rsid w:val="00821E84"/>
    <w:rsid w:val="00835EDC"/>
    <w:rsid w:val="00837E4D"/>
    <w:rsid w:val="0086426F"/>
    <w:rsid w:val="00876EA2"/>
    <w:rsid w:val="008A5B66"/>
    <w:rsid w:val="008C4C83"/>
    <w:rsid w:val="008F042A"/>
    <w:rsid w:val="008F1B0E"/>
    <w:rsid w:val="00911E3B"/>
    <w:rsid w:val="009266A4"/>
    <w:rsid w:val="0093030C"/>
    <w:rsid w:val="0094388F"/>
    <w:rsid w:val="00965551"/>
    <w:rsid w:val="009A51AE"/>
    <w:rsid w:val="009B7ECD"/>
    <w:rsid w:val="009C2F75"/>
    <w:rsid w:val="009E1A50"/>
    <w:rsid w:val="009F5120"/>
    <w:rsid w:val="00A056CD"/>
    <w:rsid w:val="00A13461"/>
    <w:rsid w:val="00A47B34"/>
    <w:rsid w:val="00A71C88"/>
    <w:rsid w:val="00A95E8E"/>
    <w:rsid w:val="00A97B83"/>
    <w:rsid w:val="00AA1A50"/>
    <w:rsid w:val="00AE651D"/>
    <w:rsid w:val="00B4387E"/>
    <w:rsid w:val="00B72B78"/>
    <w:rsid w:val="00BA4458"/>
    <w:rsid w:val="00BB718C"/>
    <w:rsid w:val="00BE01EF"/>
    <w:rsid w:val="00C94C5A"/>
    <w:rsid w:val="00CB1E22"/>
    <w:rsid w:val="00CC5C0F"/>
    <w:rsid w:val="00CD637F"/>
    <w:rsid w:val="00CF0A6E"/>
    <w:rsid w:val="00D32A41"/>
    <w:rsid w:val="00D85BD3"/>
    <w:rsid w:val="00D85E8E"/>
    <w:rsid w:val="00DD6A64"/>
    <w:rsid w:val="00DF6650"/>
    <w:rsid w:val="00E2589F"/>
    <w:rsid w:val="00E33FCD"/>
    <w:rsid w:val="00E808D2"/>
    <w:rsid w:val="00E8231C"/>
    <w:rsid w:val="00F15706"/>
    <w:rsid w:val="00F51BCD"/>
    <w:rsid w:val="00FA5333"/>
    <w:rsid w:val="00FC7A45"/>
    <w:rsid w:val="00FE73F0"/>
    <w:rsid w:val="00FF71E1"/>
    <w:rsid w:val="00FF77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64CEDF7F"/>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Garamond" w:eastAsia="Garamond" w:hAnsi="Garamond" w:cs="Garamond"/>
        <w:color w:val="000000"/>
        <w:sz w:val="24"/>
        <w:szCs w:val="24"/>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BBC"/>
    <w:pPr>
      <w:widowControl/>
    </w:pPr>
    <w:rPr>
      <w:rFonts w:ascii="Times New Roman" w:hAnsi="Times New Roman" w:eastAsia="Times New Roman" w:cs="Times New Roman"/>
      <w:color w:val="auto"/>
      <w:lang w:val="fr-CA" w:eastAsia="fr-CA"/>
    </w:rPr>
  </w:style>
  <w:style w:type="paragraph" w:styleId="Heading1">
    <w:name w:val="heading 1"/>
    <w:basedOn w:val="Normal1"/>
    <w:next w:val="Normal1"/>
    <w:rsid w:val="00E8231C"/>
    <w:pPr>
      <w:keepNext/>
      <w:keepLines/>
      <w:spacing w:before="240" w:after="120"/>
      <w:outlineLvl w:val="0"/>
    </w:pPr>
    <w:rPr>
      <w:b/>
      <w:smallCaps/>
    </w:rPr>
  </w:style>
  <w:style w:type="paragraph" w:styleId="Heading2">
    <w:name w:val="heading 2"/>
    <w:basedOn w:val="Normal1"/>
    <w:next w:val="Normal1"/>
    <w:rsid w:val="00E8231C"/>
    <w:pPr>
      <w:keepNext/>
      <w:keepLines/>
      <w:spacing w:before="240" w:after="120"/>
      <w:outlineLvl w:val="1"/>
    </w:pPr>
    <w:rPr>
      <w:b/>
      <w:i/>
      <w:sz w:val="28"/>
      <w:szCs w:val="28"/>
    </w:rPr>
  </w:style>
  <w:style w:type="paragraph" w:styleId="Heading3">
    <w:name w:val="heading 3"/>
    <w:basedOn w:val="Normal1"/>
    <w:next w:val="Normal1"/>
    <w:rsid w:val="00E8231C"/>
    <w:pPr>
      <w:keepNext/>
      <w:keepLines/>
      <w:spacing w:before="240" w:after="120"/>
      <w:outlineLvl w:val="2"/>
    </w:pPr>
    <w:rPr>
      <w:b/>
    </w:rPr>
  </w:style>
  <w:style w:type="paragraph" w:styleId="Heading4">
    <w:name w:val="heading 4"/>
    <w:basedOn w:val="Normal1"/>
    <w:next w:val="Normal1"/>
    <w:rsid w:val="00E8231C"/>
    <w:pPr>
      <w:keepNext/>
      <w:keepLines/>
      <w:spacing w:before="240" w:after="40"/>
      <w:contextualSpacing/>
      <w:outlineLvl w:val="3"/>
    </w:pPr>
    <w:rPr>
      <w:b/>
    </w:rPr>
  </w:style>
  <w:style w:type="paragraph" w:styleId="Heading5">
    <w:name w:val="heading 5"/>
    <w:basedOn w:val="Normal1"/>
    <w:next w:val="Normal1"/>
    <w:rsid w:val="00E8231C"/>
    <w:pPr>
      <w:keepNext/>
      <w:keepLines/>
      <w:spacing w:before="220" w:after="40"/>
      <w:contextualSpacing/>
      <w:outlineLvl w:val="4"/>
    </w:pPr>
    <w:rPr>
      <w:b/>
      <w:sz w:val="22"/>
      <w:szCs w:val="22"/>
    </w:rPr>
  </w:style>
  <w:style w:type="paragraph" w:styleId="Heading6">
    <w:name w:val="heading 6"/>
    <w:basedOn w:val="Normal1"/>
    <w:next w:val="Normal1"/>
    <w:rsid w:val="00E8231C"/>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8231C"/>
  </w:style>
  <w:style w:type="paragraph" w:styleId="Title">
    <w:name w:val="Title"/>
    <w:basedOn w:val="Normal1"/>
    <w:next w:val="Normal1"/>
    <w:rsid w:val="00E8231C"/>
    <w:pPr>
      <w:keepNext/>
      <w:keepLines/>
      <w:spacing w:before="480" w:after="120"/>
      <w:contextualSpacing/>
    </w:pPr>
    <w:rPr>
      <w:b/>
      <w:sz w:val="72"/>
      <w:szCs w:val="72"/>
    </w:rPr>
  </w:style>
  <w:style w:type="paragraph" w:styleId="Subtitle">
    <w:name w:val="Subtitle"/>
    <w:basedOn w:val="Normal1"/>
    <w:next w:val="Normal1"/>
    <w:rsid w:val="00E8231C"/>
    <w:pPr>
      <w:keepNext/>
      <w:keepLines/>
      <w:spacing w:before="360" w:after="80"/>
      <w:contextualSpacing/>
    </w:pPr>
    <w:rPr>
      <w:rFonts w:ascii="Georgia" w:hAnsi="Georgia" w:eastAsia="Georgia" w:cs="Georgia"/>
      <w:i/>
      <w:color w:val="666666"/>
      <w:sz w:val="48"/>
      <w:szCs w:val="48"/>
    </w:rPr>
  </w:style>
  <w:style w:type="paragraph" w:styleId="Header">
    <w:name w:val="header"/>
    <w:basedOn w:val="Normal"/>
    <w:link w:val="HeaderChar"/>
    <w:uiPriority w:val="99"/>
    <w:semiHidden/>
    <w:unhideWhenUsed/>
    <w:rsid w:val="00194360"/>
    <w:pPr>
      <w:widowControl w:val="0"/>
      <w:tabs>
        <w:tab w:val="center" w:pos="4680"/>
        <w:tab w:val="right" w:pos="9360"/>
      </w:tabs>
    </w:pPr>
    <w:rPr>
      <w:rFonts w:ascii="Garamond" w:hAnsi="Garamond" w:eastAsia="Garamond" w:cs="Garamond"/>
      <w:color w:val="000000"/>
      <w:lang w:val="en-US" w:eastAsia="en-US"/>
    </w:rPr>
  </w:style>
  <w:style w:type="character" w:customStyle="1" w:styleId="HeaderChar">
    <w:name w:val="Header Char"/>
    <w:basedOn w:val="DefaultParagraphFont"/>
    <w:link w:val="Header"/>
    <w:uiPriority w:val="99"/>
    <w:semiHidden/>
    <w:rsid w:val="00194360"/>
  </w:style>
  <w:style w:type="paragraph" w:styleId="Footer">
    <w:name w:val="footer"/>
    <w:basedOn w:val="Normal"/>
    <w:link w:val="FooterChar"/>
    <w:uiPriority w:val="99"/>
    <w:semiHidden/>
    <w:unhideWhenUsed/>
    <w:rsid w:val="00194360"/>
    <w:pPr>
      <w:widowControl w:val="0"/>
      <w:tabs>
        <w:tab w:val="center" w:pos="4680"/>
        <w:tab w:val="right" w:pos="9360"/>
      </w:tabs>
    </w:pPr>
    <w:rPr>
      <w:rFonts w:ascii="Garamond" w:hAnsi="Garamond" w:eastAsia="Garamond" w:cs="Garamond"/>
      <w:color w:val="000000"/>
      <w:lang w:val="en-US" w:eastAsia="en-US"/>
    </w:rPr>
  </w:style>
  <w:style w:type="character" w:customStyle="1" w:styleId="FooterChar">
    <w:name w:val="Footer Char"/>
    <w:basedOn w:val="DefaultParagraphFont"/>
    <w:link w:val="Footer"/>
    <w:uiPriority w:val="99"/>
    <w:semiHidden/>
    <w:rsid w:val="00194360"/>
  </w:style>
  <w:style w:type="paragraph" w:styleId="TOCHeading">
    <w:name w:val="TOC Heading"/>
    <w:basedOn w:val="Heading1"/>
    <w:next w:val="Normal"/>
    <w:uiPriority w:val="39"/>
    <w:semiHidden/>
    <w:unhideWhenUsed/>
    <w:qFormat/>
    <w:rsid w:val="00604740"/>
    <w:pPr>
      <w:widowControl/>
      <w:spacing w:before="480" w:after="0" w:line="276" w:lineRule="auto"/>
      <w:outlineLvl w:val="9"/>
    </w:pPr>
    <w:rPr>
      <w:rFonts w:asciiTheme="majorHAnsi" w:hAnsiTheme="majorHAnsi" w:eastAsiaTheme="majorEastAsia" w:cstheme="majorBidi"/>
      <w:bCs/>
      <w:smallCaps w:val="0"/>
      <w:color w:val="365F91" w:themeColor="accent1" w:themeShade="BF"/>
      <w:sz w:val="28"/>
      <w:szCs w:val="28"/>
    </w:rPr>
  </w:style>
  <w:style w:type="paragraph" w:styleId="TOC1">
    <w:name w:val="toc 1"/>
    <w:basedOn w:val="Normal"/>
    <w:next w:val="Normal"/>
    <w:autoRedefine/>
    <w:uiPriority w:val="39"/>
    <w:unhideWhenUsed/>
    <w:rsid w:val="00604740"/>
    <w:pPr>
      <w:widowControl w:val="0"/>
      <w:spacing w:after="100"/>
    </w:pPr>
    <w:rPr>
      <w:rFonts w:ascii="Garamond" w:hAnsi="Garamond" w:eastAsia="Garamond" w:cs="Garamond"/>
      <w:color w:val="000000"/>
      <w:lang w:val="en-US" w:eastAsia="en-US"/>
    </w:rPr>
  </w:style>
  <w:style w:type="paragraph" w:styleId="TOC2">
    <w:name w:val="toc 2"/>
    <w:basedOn w:val="Normal"/>
    <w:next w:val="Normal"/>
    <w:autoRedefine/>
    <w:uiPriority w:val="39"/>
    <w:unhideWhenUsed/>
    <w:rsid w:val="00604740"/>
    <w:pPr>
      <w:widowControl w:val="0"/>
      <w:spacing w:after="100"/>
      <w:ind w:left="240"/>
    </w:pPr>
    <w:rPr>
      <w:rFonts w:ascii="Garamond" w:hAnsi="Garamond" w:eastAsia="Garamond" w:cs="Garamond"/>
      <w:color w:val="000000"/>
      <w:lang w:val="en-US" w:eastAsia="en-US"/>
    </w:rPr>
  </w:style>
  <w:style w:type="paragraph" w:styleId="TOC3">
    <w:name w:val="toc 3"/>
    <w:basedOn w:val="Normal"/>
    <w:next w:val="Normal"/>
    <w:autoRedefine/>
    <w:uiPriority w:val="39"/>
    <w:unhideWhenUsed/>
    <w:rsid w:val="00604740"/>
    <w:pPr>
      <w:widowControl w:val="0"/>
      <w:spacing w:after="100"/>
      <w:ind w:left="480"/>
    </w:pPr>
    <w:rPr>
      <w:rFonts w:ascii="Garamond" w:hAnsi="Garamond" w:eastAsia="Garamond" w:cs="Garamond"/>
      <w:color w:val="000000"/>
      <w:lang w:val="en-US" w:eastAsia="en-US"/>
    </w:rPr>
  </w:style>
  <w:style w:type="character" w:styleId="Hyperlink">
    <w:name w:val="Hyperlink"/>
    <w:basedOn w:val="DefaultParagraphFont"/>
    <w:uiPriority w:val="99"/>
    <w:unhideWhenUsed/>
    <w:rsid w:val="00604740"/>
    <w:rPr>
      <w:color w:val="0000FF" w:themeColor="hyperlink"/>
      <w:u w:val="single"/>
    </w:rPr>
  </w:style>
  <w:style w:type="paragraph" w:styleId="BalloonText">
    <w:name w:val="Balloon Text"/>
    <w:basedOn w:val="Normal"/>
    <w:link w:val="BalloonTextChar"/>
    <w:uiPriority w:val="99"/>
    <w:semiHidden/>
    <w:unhideWhenUsed/>
    <w:rsid w:val="00604740"/>
    <w:pPr>
      <w:widowControl w:val="0"/>
    </w:pPr>
    <w:rPr>
      <w:rFonts w:ascii="Tahoma" w:hAnsi="Tahoma" w:eastAsia="Garamond" w:cs="Tahoma"/>
      <w:color w:val="000000"/>
      <w:sz w:val="16"/>
      <w:szCs w:val="16"/>
      <w:lang w:val="en-US" w:eastAsia="en-US"/>
    </w:rPr>
  </w:style>
  <w:style w:type="character" w:customStyle="1" w:styleId="BalloonTextChar">
    <w:name w:val="Balloon Text Char"/>
    <w:basedOn w:val="DefaultParagraphFont"/>
    <w:link w:val="BalloonText"/>
    <w:uiPriority w:val="99"/>
    <w:semiHidden/>
    <w:rsid w:val="00604740"/>
    <w:rPr>
      <w:rFonts w:ascii="Tahoma" w:hAnsi="Tahoma" w:cs="Tahoma"/>
      <w:sz w:val="16"/>
      <w:szCs w:val="16"/>
    </w:rPr>
  </w:style>
  <w:style w:type="paragraph" w:styleId="DocumentMap">
    <w:name w:val="Document Map"/>
    <w:basedOn w:val="Normal"/>
    <w:link w:val="DocumentMapChar"/>
    <w:uiPriority w:val="99"/>
    <w:semiHidden/>
    <w:unhideWhenUsed/>
    <w:rsid w:val="00191524"/>
    <w:pPr>
      <w:widowControl w:val="0"/>
    </w:pPr>
    <w:rPr>
      <w:rFonts w:ascii="Tahoma" w:hAnsi="Tahoma" w:eastAsia="Garamond" w:cs="Tahoma"/>
      <w:color w:val="000000"/>
      <w:sz w:val="16"/>
      <w:szCs w:val="16"/>
      <w:lang w:val="en-US" w:eastAsia="en-US"/>
    </w:rPr>
  </w:style>
  <w:style w:type="character" w:customStyle="1" w:styleId="DocumentMapChar">
    <w:name w:val="Document Map Char"/>
    <w:basedOn w:val="DefaultParagraphFont"/>
    <w:link w:val="DocumentMap"/>
    <w:uiPriority w:val="99"/>
    <w:semiHidden/>
    <w:rsid w:val="00191524"/>
    <w:rPr>
      <w:rFonts w:ascii="Tahoma" w:hAnsi="Tahoma" w:cs="Tahoma"/>
      <w:sz w:val="16"/>
      <w:szCs w:val="16"/>
    </w:rPr>
  </w:style>
  <w:style w:type="paragraph" w:styleId="NormalWeb">
    <w:name w:val="Normal (Web)"/>
    <w:basedOn w:val="Normal"/>
    <w:uiPriority w:val="99"/>
    <w:unhideWhenUsed/>
    <w:rsid w:val="007E6DA8"/>
    <w:pPr>
      <w:spacing w:before="100" w:beforeAutospacing="1" w:after="100" w:afterAutospacing="1"/>
    </w:pPr>
    <w:rPr>
      <w:lang w:val="en-US" w:eastAsia="en-US"/>
    </w:rPr>
  </w:style>
  <w:style w:type="character" w:customStyle="1" w:styleId="apple-converted-space">
    <w:name w:val="apple-converted-space"/>
    <w:basedOn w:val="DefaultParagraphFont"/>
    <w:rsid w:val="007E6DA8"/>
  </w:style>
  <w:style w:type="paragraph" w:styleId="ListParagraph">
    <w:name w:val="List Paragraph"/>
    <w:basedOn w:val="Normal"/>
    <w:uiPriority w:val="34"/>
    <w:qFormat/>
    <w:rsid w:val="007E6DA8"/>
    <w:pPr>
      <w:widowControl w:val="0"/>
      <w:ind w:left="720"/>
      <w:contextualSpacing/>
    </w:pPr>
    <w:rPr>
      <w:rFonts w:ascii="Garamond" w:hAnsi="Garamond" w:eastAsia="Garamond" w:cs="Garamond"/>
      <w:color w:val="000000"/>
      <w:lang w:val="en-US" w:eastAsia="en-US"/>
    </w:rPr>
  </w:style>
  <w:style w:type="character" w:styleId="FollowedHyperlink">
    <w:name w:val="FollowedHyperlink"/>
    <w:basedOn w:val="DefaultParagraphFont"/>
    <w:uiPriority w:val="99"/>
    <w:semiHidden/>
    <w:unhideWhenUsed/>
    <w:rsid w:val="00103F7B"/>
    <w:rPr>
      <w:color w:val="800080" w:themeColor="followedHyperlink"/>
      <w:u w:val="single"/>
    </w:rPr>
  </w:style>
  <w:style w:type="paragraph" w:styleId="Caption">
    <w:name w:val="caption"/>
    <w:basedOn w:val="Normal"/>
    <w:next w:val="Normal"/>
    <w:uiPriority w:val="35"/>
    <w:unhideWhenUsed/>
    <w:qFormat/>
    <w:rsid w:val="00650A05"/>
    <w:pPr>
      <w:widowControl w:val="0"/>
      <w:spacing w:after="200"/>
    </w:pPr>
    <w:rPr>
      <w:rFonts w:ascii="Garamond" w:hAnsi="Garamond" w:eastAsia="Garamond" w:cs="Garamond"/>
      <w:b/>
      <w:bCs/>
      <w:color w:val="4F81BD" w:themeColor="accent1"/>
      <w:sz w:val="18"/>
      <w:szCs w:val="18"/>
      <w:lang w:val="en-US" w:eastAsia="en-US"/>
    </w:rPr>
  </w:style>
  <w:style w:type="character" w:styleId="CommentReference">
    <w:name w:val="annotation reference"/>
    <w:basedOn w:val="DefaultParagraphFont"/>
    <w:uiPriority w:val="99"/>
    <w:semiHidden/>
    <w:unhideWhenUsed/>
    <w:rsid w:val="003B6A6F"/>
    <w:rPr>
      <w:sz w:val="16"/>
      <w:szCs w:val="16"/>
    </w:rPr>
  </w:style>
  <w:style w:type="paragraph" w:styleId="CommentText">
    <w:name w:val="annotation text"/>
    <w:basedOn w:val="Normal"/>
    <w:link w:val="CommentTextChar"/>
    <w:uiPriority w:val="99"/>
    <w:semiHidden/>
    <w:unhideWhenUsed/>
    <w:rsid w:val="003B6A6F"/>
    <w:pPr>
      <w:widowControl w:val="0"/>
    </w:pPr>
    <w:rPr>
      <w:rFonts w:ascii="Garamond" w:hAnsi="Garamond" w:eastAsia="Garamond" w:cs="Garamond"/>
      <w:color w:val="000000"/>
      <w:sz w:val="20"/>
      <w:szCs w:val="20"/>
      <w:lang w:val="en-US" w:eastAsia="en-US"/>
    </w:rPr>
  </w:style>
  <w:style w:type="character" w:customStyle="1" w:styleId="CommentTextChar">
    <w:name w:val="Comment Text Char"/>
    <w:basedOn w:val="DefaultParagraphFont"/>
    <w:link w:val="CommentText"/>
    <w:uiPriority w:val="99"/>
    <w:semiHidden/>
    <w:rsid w:val="003B6A6F"/>
    <w:rPr>
      <w:sz w:val="20"/>
      <w:szCs w:val="20"/>
    </w:rPr>
  </w:style>
  <w:style w:type="paragraph" w:styleId="CommentSubject">
    <w:name w:val="annotation subject"/>
    <w:basedOn w:val="CommentText"/>
    <w:next w:val="CommentText"/>
    <w:link w:val="CommentSubjectChar"/>
    <w:uiPriority w:val="99"/>
    <w:semiHidden/>
    <w:unhideWhenUsed/>
    <w:rsid w:val="003B6A6F"/>
    <w:rPr>
      <w:b/>
      <w:bCs/>
    </w:rPr>
  </w:style>
  <w:style w:type="character" w:customStyle="1" w:styleId="CommentSubjectChar">
    <w:name w:val="Comment Subject Char"/>
    <w:basedOn w:val="CommentTextChar"/>
    <w:link w:val="CommentSubject"/>
    <w:uiPriority w:val="99"/>
    <w:semiHidden/>
    <w:rsid w:val="003B6A6F"/>
    <w:rPr>
      <w:b/>
      <w:bCs/>
      <w:sz w:val="20"/>
      <w:szCs w:val="20"/>
    </w:rPr>
  </w:style>
  <w:style w:type="table" w:customStyle="1" w:styleId="LightShading-Accent11">
    <w:name w:val="Light Shading - Accent 11"/>
    <w:basedOn w:val="TableNormal"/>
    <w:uiPriority w:val="60"/>
    <w:rsid w:val="00535BBC"/>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32A41"/>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21E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7422907">
      <w:bodyDiv w:val="1"/>
      <w:marLeft w:val="0"/>
      <w:marRight w:val="0"/>
      <w:marTop w:val="0"/>
      <w:marBottom w:val="0"/>
      <w:divBdr>
        <w:top w:val="none" w:sz="0" w:space="0" w:color="auto"/>
        <w:left w:val="none" w:sz="0" w:space="0" w:color="auto"/>
        <w:bottom w:val="none" w:sz="0" w:space="0" w:color="auto"/>
        <w:right w:val="none" w:sz="0" w:space="0" w:color="auto"/>
      </w:divBdr>
    </w:div>
    <w:div w:id="436340453">
      <w:bodyDiv w:val="1"/>
      <w:marLeft w:val="0"/>
      <w:marRight w:val="0"/>
      <w:marTop w:val="0"/>
      <w:marBottom w:val="0"/>
      <w:divBdr>
        <w:top w:val="none" w:sz="0" w:space="0" w:color="auto"/>
        <w:left w:val="none" w:sz="0" w:space="0" w:color="auto"/>
        <w:bottom w:val="none" w:sz="0" w:space="0" w:color="auto"/>
        <w:right w:val="none" w:sz="0" w:space="0" w:color="auto"/>
      </w:divBdr>
    </w:div>
    <w:div w:id="1314869425">
      <w:bodyDiv w:val="1"/>
      <w:marLeft w:val="0"/>
      <w:marRight w:val="0"/>
      <w:marTop w:val="0"/>
      <w:marBottom w:val="0"/>
      <w:divBdr>
        <w:top w:val="none" w:sz="0" w:space="0" w:color="auto"/>
        <w:left w:val="none" w:sz="0" w:space="0" w:color="auto"/>
        <w:bottom w:val="none" w:sz="0" w:space="0" w:color="auto"/>
        <w:right w:val="none" w:sz="0" w:space="0" w:color="auto"/>
      </w:divBdr>
    </w:div>
    <w:div w:id="2015067341">
      <w:bodyDiv w:val="1"/>
      <w:marLeft w:val="0"/>
      <w:marRight w:val="0"/>
      <w:marTop w:val="0"/>
      <w:marBottom w:val="0"/>
      <w:divBdr>
        <w:top w:val="none" w:sz="0" w:space="0" w:color="auto"/>
        <w:left w:val="none" w:sz="0" w:space="0" w:color="auto"/>
        <w:bottom w:val="none" w:sz="0" w:space="0" w:color="auto"/>
        <w:right w:val="none" w:sz="0" w:space="0" w:color="auto"/>
      </w:divBdr>
    </w:div>
    <w:div w:id="2041006199">
      <w:bodyDiv w:val="1"/>
      <w:marLeft w:val="0"/>
      <w:marRight w:val="0"/>
      <w:marTop w:val="0"/>
      <w:marBottom w:val="0"/>
      <w:divBdr>
        <w:top w:val="none" w:sz="0" w:space="0" w:color="auto"/>
        <w:left w:val="none" w:sz="0" w:space="0" w:color="auto"/>
        <w:bottom w:val="none" w:sz="0" w:space="0" w:color="auto"/>
        <w:right w:val="none" w:sz="0" w:space="0" w:color="auto"/>
      </w:divBdr>
      <w:divsChild>
        <w:div w:id="1532110712">
          <w:marLeft w:val="0"/>
          <w:marRight w:val="0"/>
          <w:marTop w:val="0"/>
          <w:marBottom w:val="0"/>
          <w:divBdr>
            <w:top w:val="none" w:sz="0" w:space="0" w:color="auto"/>
            <w:left w:val="none" w:sz="0" w:space="0" w:color="auto"/>
            <w:bottom w:val="none" w:sz="0" w:space="0" w:color="auto"/>
            <w:right w:val="none" w:sz="0" w:space="0" w:color="auto"/>
          </w:divBdr>
        </w:div>
        <w:div w:id="76025099">
          <w:marLeft w:val="0"/>
          <w:marRight w:val="0"/>
          <w:marTop w:val="0"/>
          <w:marBottom w:val="0"/>
          <w:divBdr>
            <w:top w:val="none" w:sz="0" w:space="0" w:color="auto"/>
            <w:left w:val="none" w:sz="0" w:space="0" w:color="auto"/>
            <w:bottom w:val="none" w:sz="0" w:space="0" w:color="auto"/>
            <w:right w:val="none" w:sz="0" w:space="0" w:color="auto"/>
          </w:divBdr>
          <w:divsChild>
            <w:div w:id="8983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7624">
      <w:bodyDiv w:val="1"/>
      <w:marLeft w:val="0"/>
      <w:marRight w:val="0"/>
      <w:marTop w:val="0"/>
      <w:marBottom w:val="0"/>
      <w:divBdr>
        <w:top w:val="none" w:sz="0" w:space="0" w:color="auto"/>
        <w:left w:val="none" w:sz="0" w:space="0" w:color="auto"/>
        <w:bottom w:val="none" w:sz="0" w:space="0" w:color="auto"/>
        <w:right w:val="none" w:sz="0" w:space="0" w:color="auto"/>
      </w:divBdr>
      <w:divsChild>
        <w:div w:id="244653136">
          <w:marLeft w:val="432"/>
          <w:marRight w:val="0"/>
          <w:marTop w:val="116"/>
          <w:marBottom w:val="0"/>
          <w:divBdr>
            <w:top w:val="none" w:sz="0" w:space="0" w:color="auto"/>
            <w:left w:val="none" w:sz="0" w:space="0" w:color="auto"/>
            <w:bottom w:val="none" w:sz="0" w:space="0" w:color="auto"/>
            <w:right w:val="none" w:sz="0" w:space="0" w:color="auto"/>
          </w:divBdr>
        </w:div>
        <w:div w:id="203300325">
          <w:marLeft w:val="432"/>
          <w:marRight w:val="0"/>
          <w:marTop w:val="11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iguess.eu/exercises_10-1/fr/02_Introduction-HandsOn-French-Final.pdf" TargetMode="External"/><Relationship Id="rId3" Type="http://schemas.openxmlformats.org/officeDocument/2006/relationships/styles" Target="styles.xml"/><Relationship Id="rId21" Type="http://schemas.openxmlformats.org/officeDocument/2006/relationships/hyperlink" Target="http://geodepot.statcan.gc.ca/2006/180506051805140305/06180505162102/92-146-072306/2006001/080905180118030825-fra.ht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hyperlink" Target="http://donnees.ville.montreal.qc.ca/dataset/polygones-arrondissement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geodepot.statcan.gc.ca/2006/040120011618150421032019/02152114040118250609120519_06-fra.jsp" TargetMode="External"/><Relationship Id="rId29" Type="http://schemas.openxmlformats.org/officeDocument/2006/relationships/hyperlink" Target="http://resources.arcgis.com/fr/help/main/1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www.usherbrooke.ca/biblio/trouver/donnees-geospatiales/ressources-par-themes/codes-postaux/"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12.statcan.gc.ca/census-recensement/2011/ref/dict/geo021-fra.cfm" TargetMode="External"/><Relationship Id="rId28" Type="http://schemas.openxmlformats.org/officeDocument/2006/relationships/hyperlink" Target="http://www.usherbrooke.ca/biblio/fileadmin/sites/biblio/documents/pdf/carto/CartographierRecensement2006.pdf" TargetMode="External"/><Relationship Id="rId36"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arcg.is/2elIghC"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www12.statcan.gc.ca/census-recensement/2006/dp-pd/prof/rel/Rp-fra.cfm?LANG=F&amp;APATH=3&amp;DETAIL=0&amp;DIM=0&amp;FL=A&amp;FREE=0&amp;GC=0&amp;GID=0&amp;GK=0&amp;GRP=1&amp;PID=94534&amp;PRID=0&amp;PTYPE=89103&amp;S=0&amp;SHOWALL=0&amp;SUB=0&amp;Temporal=2006&amp;THEME=81&amp;VID=0&amp;VNAMEE=&amp;VNAMEF=" TargetMode="External"/><Relationship Id="rId27" Type="http://schemas.openxmlformats.org/officeDocument/2006/relationships/hyperlink" Target="http://www.lib.sfu.ca/system/files/28652/Lesson%205%20Mapping%20Canadian%20Census%20Data%20at%20SFU.pdf" TargetMode="External"/><Relationship Id="rId30" Type="http://schemas.openxmlformats.org/officeDocument/2006/relationships/hyperlink" Target="http://arcg.is/2esYC7V" TargetMode="Externa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melie\AppData\Local\Temp\TableauxEtGraphiquesAnalyseD%25C3%25A9mographique%25C3%2589quipe_Longueuil_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melie\AppData\Local\Temp\TableauxEtGraphiquesAnalyseD%25C3%25A9mographique%25C3%2589quipe_Longueuil_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'[TableauxEtGraphiquesAnalyseD%C3%A9mographique%C3%89quipe_Longueuil_1.xlsx]PartieArrondissementsDansNuages'!$O$1</c:f>
              <c:strCache>
                <c:ptCount val="1"/>
                <c:pt idx="0">
                  <c:v>Homme total</c:v>
                </c:pt>
              </c:strCache>
            </c:strRef>
          </c:tx>
          <c:cat>
            <c:strRef>
              <c:f>'[TableauxEtGraphiquesAnalyseD%C3%A9mographique%C3%89quipe_Longueuil_1.xlsx]PartieArrondissementsDansNuages'!$N$2:$N$18</c:f>
              <c:strCache>
                <c:ptCount val="17"/>
                <c:pt idx="0">
                  <c:v>Outremont</c:v>
                </c:pt>
                <c:pt idx="1">
                  <c:v>Mont-Royal</c:v>
                </c:pt>
                <c:pt idx="2">
                  <c:v>Hampstead</c:v>
                </c:pt>
                <c:pt idx="3">
                  <c:v>Rivière-des-Prairies-Pointe-aux-Trembles</c:v>
                </c:pt>
                <c:pt idx="4">
                  <c:v>Lachine</c:v>
                </c:pt>
                <c:pt idx="5">
                  <c:v>Dorval</c:v>
                </c:pt>
                <c:pt idx="6">
                  <c:v>Montréal-Nord</c:v>
                </c:pt>
                <c:pt idx="7">
                  <c:v>Ahuntsic-Cartierville</c:v>
                </c:pt>
                <c:pt idx="8">
                  <c:v>Côte-Saint-Luc</c:v>
                </c:pt>
                <c:pt idx="9">
                  <c:v>Saint-Léonard</c:v>
                </c:pt>
                <c:pt idx="10">
                  <c:v>Montréal-Ouest</c:v>
                </c:pt>
                <c:pt idx="11">
                  <c:v>Côte-des-Neiges-Notre-Dame-de-Grâce</c:v>
                </c:pt>
                <c:pt idx="12">
                  <c:v>Rosemont-La Petite-Patrie</c:v>
                </c:pt>
                <c:pt idx="13">
                  <c:v>Saint-Laurent</c:v>
                </c:pt>
                <c:pt idx="14">
                  <c:v>Villeray-Saint-Michel-Parc-Extension</c:v>
                </c:pt>
                <c:pt idx="15">
                  <c:v>Montréal-Est</c:v>
                </c:pt>
                <c:pt idx="16">
                  <c:v>Anjou</c:v>
                </c:pt>
              </c:strCache>
            </c:strRef>
          </c:cat>
          <c:val>
            <c:numRef>
              <c:f>'[TableauxEtGraphiquesAnalyseD%C3%A9mographique%C3%89quipe_Longueuil_1.xlsx]PartieArrondissementsDansNuages'!$O$2:$O$18</c:f>
              <c:numCache>
                <c:formatCode>0</c:formatCode>
                <c:ptCount val="17"/>
                <c:pt idx="0">
                  <c:v>3445</c:v>
                </c:pt>
                <c:pt idx="1">
                  <c:v>16540</c:v>
                </c:pt>
                <c:pt idx="2">
                  <c:v>3980</c:v>
                </c:pt>
                <c:pt idx="3">
                  <c:v>29465</c:v>
                </c:pt>
                <c:pt idx="4">
                  <c:v>21805</c:v>
                </c:pt>
                <c:pt idx="5">
                  <c:v>7900</c:v>
                </c:pt>
                <c:pt idx="6">
                  <c:v>46165</c:v>
                </c:pt>
                <c:pt idx="7">
                  <c:v>63915</c:v>
                </c:pt>
                <c:pt idx="8">
                  <c:v>17840</c:v>
                </c:pt>
                <c:pt idx="9">
                  <c:v>34075</c:v>
                </c:pt>
                <c:pt idx="10">
                  <c:v>3120</c:v>
                </c:pt>
                <c:pt idx="11">
                  <c:v>37305</c:v>
                </c:pt>
                <c:pt idx="12">
                  <c:v>7955</c:v>
                </c:pt>
                <c:pt idx="13">
                  <c:v>40990</c:v>
                </c:pt>
                <c:pt idx="14">
                  <c:v>77755</c:v>
                </c:pt>
                <c:pt idx="15">
                  <c:v>600</c:v>
                </c:pt>
                <c:pt idx="16">
                  <c:v>6960</c:v>
                </c:pt>
              </c:numCache>
            </c:numRef>
          </c:val>
          <c:extLst xmlns:c16r2="http://schemas.microsoft.com/office/drawing/2015/06/chart">
            <c:ext xmlns:c16="http://schemas.microsoft.com/office/drawing/2014/chart" uri="{C3380CC4-5D6E-409C-BE32-E72D297353CC}">
              <c16:uniqueId val="{00000000-D177-4C1D-888B-0818E6E15A9D}"/>
            </c:ext>
          </c:extLst>
        </c:ser>
        <c:ser>
          <c:idx val="1"/>
          <c:order val="1"/>
          <c:tx>
            <c:strRef>
              <c:f>'[TableauxEtGraphiquesAnalyseD%C3%A9mographique%C3%89quipe_Longueuil_1.xlsx]PartieArrondissementsDansNuages'!$P$1</c:f>
              <c:strCache>
                <c:ptCount val="1"/>
                <c:pt idx="0">
                  <c:v>Femme Total</c:v>
                </c:pt>
              </c:strCache>
            </c:strRef>
          </c:tx>
          <c:cat>
            <c:strRef>
              <c:f>'[TableauxEtGraphiquesAnalyseD%C3%A9mographique%C3%89quipe_Longueuil_1.xlsx]PartieArrondissementsDansNuages'!$N$2:$N$18</c:f>
              <c:strCache>
                <c:ptCount val="17"/>
                <c:pt idx="0">
                  <c:v>Outremont</c:v>
                </c:pt>
                <c:pt idx="1">
                  <c:v>Mont-Royal</c:v>
                </c:pt>
                <c:pt idx="2">
                  <c:v>Hampstead</c:v>
                </c:pt>
                <c:pt idx="3">
                  <c:v>Rivière-des-Prairies-Pointe-aux-Trembles</c:v>
                </c:pt>
                <c:pt idx="4">
                  <c:v>Lachine</c:v>
                </c:pt>
                <c:pt idx="5">
                  <c:v>Dorval</c:v>
                </c:pt>
                <c:pt idx="6">
                  <c:v>Montréal-Nord</c:v>
                </c:pt>
                <c:pt idx="7">
                  <c:v>Ahuntsic-Cartierville</c:v>
                </c:pt>
                <c:pt idx="8">
                  <c:v>Côte-Saint-Luc</c:v>
                </c:pt>
                <c:pt idx="9">
                  <c:v>Saint-Léonard</c:v>
                </c:pt>
                <c:pt idx="10">
                  <c:v>Montréal-Ouest</c:v>
                </c:pt>
                <c:pt idx="11">
                  <c:v>Côte-des-Neiges-Notre-Dame-de-Grâce</c:v>
                </c:pt>
                <c:pt idx="12">
                  <c:v>Rosemont-La Petite-Patrie</c:v>
                </c:pt>
                <c:pt idx="13">
                  <c:v>Saint-Laurent</c:v>
                </c:pt>
                <c:pt idx="14">
                  <c:v>Villeray-Saint-Michel-Parc-Extension</c:v>
                </c:pt>
                <c:pt idx="15">
                  <c:v>Montréal-Est</c:v>
                </c:pt>
                <c:pt idx="16">
                  <c:v>Anjou</c:v>
                </c:pt>
              </c:strCache>
            </c:strRef>
          </c:cat>
          <c:val>
            <c:numRef>
              <c:f>'[TableauxEtGraphiquesAnalyseD%C3%A9mographique%C3%89quipe_Longueuil_1.xlsx]PartieArrondissementsDansNuages'!$P$2:$P$18</c:f>
              <c:numCache>
                <c:formatCode>0</c:formatCode>
                <c:ptCount val="17"/>
                <c:pt idx="0">
                  <c:v>3865</c:v>
                </c:pt>
                <c:pt idx="1">
                  <c:v>18240</c:v>
                </c:pt>
                <c:pt idx="2">
                  <c:v>4380</c:v>
                </c:pt>
                <c:pt idx="3">
                  <c:v>33075</c:v>
                </c:pt>
                <c:pt idx="4">
                  <c:v>24320</c:v>
                </c:pt>
                <c:pt idx="5">
                  <c:v>8775</c:v>
                </c:pt>
                <c:pt idx="6">
                  <c:v>54520</c:v>
                </c:pt>
                <c:pt idx="7">
                  <c:v>69615</c:v>
                </c:pt>
                <c:pt idx="8">
                  <c:v>21030</c:v>
                </c:pt>
                <c:pt idx="9">
                  <c:v>37950</c:v>
                </c:pt>
                <c:pt idx="10">
                  <c:v>3505</c:v>
                </c:pt>
                <c:pt idx="11">
                  <c:v>42275</c:v>
                </c:pt>
                <c:pt idx="12">
                  <c:v>7945</c:v>
                </c:pt>
                <c:pt idx="13">
                  <c:v>45490</c:v>
                </c:pt>
                <c:pt idx="14">
                  <c:v>82235</c:v>
                </c:pt>
                <c:pt idx="15">
                  <c:v>550</c:v>
                </c:pt>
                <c:pt idx="16">
                  <c:v>7950</c:v>
                </c:pt>
              </c:numCache>
            </c:numRef>
          </c:val>
          <c:extLst xmlns:c16r2="http://schemas.microsoft.com/office/drawing/2015/06/chart">
            <c:ext xmlns:c16="http://schemas.microsoft.com/office/drawing/2014/chart" uri="{C3380CC4-5D6E-409C-BE32-E72D297353CC}">
              <c16:uniqueId val="{00000001-D177-4C1D-888B-0818E6E15A9D}"/>
            </c:ext>
          </c:extLst>
        </c:ser>
        <c:axId val="128567936"/>
        <c:axId val="128587264"/>
      </c:barChart>
      <c:catAx>
        <c:axId val="128567936"/>
        <c:scaling>
          <c:orientation val="minMax"/>
        </c:scaling>
        <c:axPos val="b"/>
        <c:numFmt formatCode="General" sourceLinked="1"/>
        <c:tickLblPos val="nextTo"/>
        <c:txPr>
          <a:bodyPr/>
          <a:lstStyle/>
          <a:p>
            <a:pPr>
              <a:defRPr sz="950"/>
            </a:pPr>
            <a:endParaRPr lang="en-US"/>
          </a:p>
        </c:txPr>
        <c:crossAx val="128587264"/>
        <c:crosses val="autoZero"/>
        <c:auto val="1"/>
        <c:lblAlgn val="ctr"/>
        <c:lblOffset val="100"/>
      </c:catAx>
      <c:valAx>
        <c:axId val="128587264"/>
        <c:scaling>
          <c:orientation val="minMax"/>
        </c:scaling>
        <c:axPos val="l"/>
        <c:majorGridlines/>
        <c:numFmt formatCode="0" sourceLinked="1"/>
        <c:tickLblPos val="nextTo"/>
        <c:crossAx val="128567936"/>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stacked"/>
        <c:ser>
          <c:idx val="0"/>
          <c:order val="0"/>
          <c:tx>
            <c:strRef>
              <c:f>'[TableauxEtGraphiquesAnalyseD%C3%A9mographique%C3%89quipe_Longueuil_1.xlsx]PartieArrondissementsDansNuages'!$Y$1</c:f>
              <c:strCache>
                <c:ptCount val="1"/>
                <c:pt idx="0">
                  <c:v>Homme 0-19</c:v>
                </c:pt>
              </c:strCache>
            </c:strRef>
          </c:tx>
          <c:cat>
            <c:strRef>
              <c:f>'[TableauxEtGraphiquesAnalyseD%C3%A9mographique%C3%89quipe_Longueuil_1.xlsx]PartieArrondissementsDansNuages'!$X$2:$X$18</c:f>
              <c:strCache>
                <c:ptCount val="17"/>
                <c:pt idx="0">
                  <c:v>Outremont</c:v>
                </c:pt>
                <c:pt idx="1">
                  <c:v>Mont-Royal</c:v>
                </c:pt>
                <c:pt idx="2">
                  <c:v>Hampstead</c:v>
                </c:pt>
                <c:pt idx="3">
                  <c:v>Rivière-des-Prairies-Pointe-aux-Trembles</c:v>
                </c:pt>
                <c:pt idx="4">
                  <c:v>Lachine</c:v>
                </c:pt>
                <c:pt idx="5">
                  <c:v>Dorval</c:v>
                </c:pt>
                <c:pt idx="6">
                  <c:v>Montréal-Nord</c:v>
                </c:pt>
                <c:pt idx="7">
                  <c:v>Ahuntsic-Cartierville</c:v>
                </c:pt>
                <c:pt idx="8">
                  <c:v>Côte-Saint-Luc</c:v>
                </c:pt>
                <c:pt idx="9">
                  <c:v>Saint-Léonard</c:v>
                </c:pt>
                <c:pt idx="10">
                  <c:v>Montréal-Ouest</c:v>
                </c:pt>
                <c:pt idx="11">
                  <c:v>Côte-des-Neiges-Notre-Dame-de-Grâce</c:v>
                </c:pt>
                <c:pt idx="12">
                  <c:v>Rosemont-La Petite-Patrie</c:v>
                </c:pt>
                <c:pt idx="13">
                  <c:v>Saint-Laurent</c:v>
                </c:pt>
                <c:pt idx="14">
                  <c:v>Villeray-Saint-Michel-Parc-Extension</c:v>
                </c:pt>
                <c:pt idx="15">
                  <c:v>Montréal-Est</c:v>
                </c:pt>
                <c:pt idx="16">
                  <c:v>Anjou</c:v>
                </c:pt>
              </c:strCache>
            </c:strRef>
          </c:cat>
          <c:val>
            <c:numRef>
              <c:f>'[TableauxEtGraphiquesAnalyseD%C3%A9mographique%C3%89quipe_Longueuil_1.xlsx]PartieArrondissementsDansNuages'!$Y$2:$Y$18</c:f>
              <c:numCache>
                <c:formatCode>0</c:formatCode>
                <c:ptCount val="17"/>
                <c:pt idx="0">
                  <c:v>980</c:v>
                </c:pt>
                <c:pt idx="1">
                  <c:v>4435</c:v>
                </c:pt>
                <c:pt idx="2">
                  <c:v>1190</c:v>
                </c:pt>
                <c:pt idx="3">
                  <c:v>8030</c:v>
                </c:pt>
                <c:pt idx="4">
                  <c:v>5005</c:v>
                </c:pt>
                <c:pt idx="5">
                  <c:v>1685</c:v>
                </c:pt>
                <c:pt idx="6">
                  <c:v>11565</c:v>
                </c:pt>
                <c:pt idx="7">
                  <c:v>13960</c:v>
                </c:pt>
                <c:pt idx="8">
                  <c:v>4360</c:v>
                </c:pt>
                <c:pt idx="9">
                  <c:v>8160</c:v>
                </c:pt>
                <c:pt idx="10">
                  <c:v>870</c:v>
                </c:pt>
                <c:pt idx="11">
                  <c:v>10155</c:v>
                </c:pt>
                <c:pt idx="12">
                  <c:v>1400</c:v>
                </c:pt>
                <c:pt idx="13">
                  <c:v>10505</c:v>
                </c:pt>
                <c:pt idx="14">
                  <c:v>17695</c:v>
                </c:pt>
                <c:pt idx="15">
                  <c:v>130</c:v>
                </c:pt>
                <c:pt idx="16">
                  <c:v>1585</c:v>
                </c:pt>
              </c:numCache>
            </c:numRef>
          </c:val>
          <c:extLst xmlns:c16r2="http://schemas.microsoft.com/office/drawing/2015/06/chart">
            <c:ext xmlns:c16="http://schemas.microsoft.com/office/drawing/2014/chart" uri="{C3380CC4-5D6E-409C-BE32-E72D297353CC}">
              <c16:uniqueId val="{00000000-C99F-45AB-930C-646EFE6C6B12}"/>
            </c:ext>
          </c:extLst>
        </c:ser>
        <c:ser>
          <c:idx val="1"/>
          <c:order val="1"/>
          <c:tx>
            <c:strRef>
              <c:f>'[TableauxEtGraphiquesAnalyseD%C3%A9mographique%C3%89quipe_Longueuil_1.xlsx]PartieArrondissementsDansNuages'!$Z$1</c:f>
              <c:strCache>
                <c:ptCount val="1"/>
                <c:pt idx="0">
                  <c:v>Homme 20 et +</c:v>
                </c:pt>
              </c:strCache>
            </c:strRef>
          </c:tx>
          <c:cat>
            <c:strRef>
              <c:f>'[TableauxEtGraphiquesAnalyseD%C3%A9mographique%C3%89quipe_Longueuil_1.xlsx]PartieArrondissementsDansNuages'!$X$2:$X$18</c:f>
              <c:strCache>
                <c:ptCount val="17"/>
                <c:pt idx="0">
                  <c:v>Outremont</c:v>
                </c:pt>
                <c:pt idx="1">
                  <c:v>Mont-Royal</c:v>
                </c:pt>
                <c:pt idx="2">
                  <c:v>Hampstead</c:v>
                </c:pt>
                <c:pt idx="3">
                  <c:v>Rivière-des-Prairies-Pointe-aux-Trembles</c:v>
                </c:pt>
                <c:pt idx="4">
                  <c:v>Lachine</c:v>
                </c:pt>
                <c:pt idx="5">
                  <c:v>Dorval</c:v>
                </c:pt>
                <c:pt idx="6">
                  <c:v>Montréal-Nord</c:v>
                </c:pt>
                <c:pt idx="7">
                  <c:v>Ahuntsic-Cartierville</c:v>
                </c:pt>
                <c:pt idx="8">
                  <c:v>Côte-Saint-Luc</c:v>
                </c:pt>
                <c:pt idx="9">
                  <c:v>Saint-Léonard</c:v>
                </c:pt>
                <c:pt idx="10">
                  <c:v>Montréal-Ouest</c:v>
                </c:pt>
                <c:pt idx="11">
                  <c:v>Côte-des-Neiges-Notre-Dame-de-Grâce</c:v>
                </c:pt>
                <c:pt idx="12">
                  <c:v>Rosemont-La Petite-Patrie</c:v>
                </c:pt>
                <c:pt idx="13">
                  <c:v>Saint-Laurent</c:v>
                </c:pt>
                <c:pt idx="14">
                  <c:v>Villeray-Saint-Michel-Parc-Extension</c:v>
                </c:pt>
                <c:pt idx="15">
                  <c:v>Montréal-Est</c:v>
                </c:pt>
                <c:pt idx="16">
                  <c:v>Anjou</c:v>
                </c:pt>
              </c:strCache>
            </c:strRef>
          </c:cat>
          <c:val>
            <c:numRef>
              <c:f>'[TableauxEtGraphiquesAnalyseD%C3%A9mographique%C3%89quipe_Longueuil_1.xlsx]PartieArrondissementsDansNuages'!$Z$2:$Z$18</c:f>
              <c:numCache>
                <c:formatCode>0</c:formatCode>
                <c:ptCount val="17"/>
                <c:pt idx="0">
                  <c:v>2465</c:v>
                </c:pt>
                <c:pt idx="1">
                  <c:v>12105</c:v>
                </c:pt>
                <c:pt idx="2">
                  <c:v>2790</c:v>
                </c:pt>
                <c:pt idx="3">
                  <c:v>21435</c:v>
                </c:pt>
                <c:pt idx="4">
                  <c:v>16800</c:v>
                </c:pt>
                <c:pt idx="5">
                  <c:v>6215</c:v>
                </c:pt>
                <c:pt idx="6">
                  <c:v>34600</c:v>
                </c:pt>
                <c:pt idx="7">
                  <c:v>49955</c:v>
                </c:pt>
                <c:pt idx="8">
                  <c:v>13480</c:v>
                </c:pt>
                <c:pt idx="9">
                  <c:v>25915</c:v>
                </c:pt>
                <c:pt idx="10">
                  <c:v>2250</c:v>
                </c:pt>
                <c:pt idx="11">
                  <c:v>27150</c:v>
                </c:pt>
                <c:pt idx="12">
                  <c:v>6555</c:v>
                </c:pt>
                <c:pt idx="13">
                  <c:v>30485</c:v>
                </c:pt>
                <c:pt idx="14">
                  <c:v>60060</c:v>
                </c:pt>
                <c:pt idx="15">
                  <c:v>470</c:v>
                </c:pt>
                <c:pt idx="16">
                  <c:v>5375</c:v>
                </c:pt>
              </c:numCache>
            </c:numRef>
          </c:val>
          <c:extLst xmlns:c16r2="http://schemas.microsoft.com/office/drawing/2015/06/chart">
            <c:ext xmlns:c16="http://schemas.microsoft.com/office/drawing/2014/chart" uri="{C3380CC4-5D6E-409C-BE32-E72D297353CC}">
              <c16:uniqueId val="{00000001-C99F-45AB-930C-646EFE6C6B12}"/>
            </c:ext>
          </c:extLst>
        </c:ser>
        <c:ser>
          <c:idx val="2"/>
          <c:order val="2"/>
          <c:tx>
            <c:strRef>
              <c:f>'[TableauxEtGraphiquesAnalyseD%C3%A9mographique%C3%89quipe_Longueuil_1.xlsx]PartieArrondissementsDansNuages'!$AA$1</c:f>
              <c:strCache>
                <c:ptCount val="1"/>
                <c:pt idx="0">
                  <c:v>Femme 0-19</c:v>
                </c:pt>
              </c:strCache>
            </c:strRef>
          </c:tx>
          <c:cat>
            <c:strRef>
              <c:f>'[TableauxEtGraphiquesAnalyseD%C3%A9mographique%C3%89quipe_Longueuil_1.xlsx]PartieArrondissementsDansNuages'!$X$2:$X$18</c:f>
              <c:strCache>
                <c:ptCount val="17"/>
                <c:pt idx="0">
                  <c:v>Outremont</c:v>
                </c:pt>
                <c:pt idx="1">
                  <c:v>Mont-Royal</c:v>
                </c:pt>
                <c:pt idx="2">
                  <c:v>Hampstead</c:v>
                </c:pt>
                <c:pt idx="3">
                  <c:v>Rivière-des-Prairies-Pointe-aux-Trembles</c:v>
                </c:pt>
                <c:pt idx="4">
                  <c:v>Lachine</c:v>
                </c:pt>
                <c:pt idx="5">
                  <c:v>Dorval</c:v>
                </c:pt>
                <c:pt idx="6">
                  <c:v>Montréal-Nord</c:v>
                </c:pt>
                <c:pt idx="7">
                  <c:v>Ahuntsic-Cartierville</c:v>
                </c:pt>
                <c:pt idx="8">
                  <c:v>Côte-Saint-Luc</c:v>
                </c:pt>
                <c:pt idx="9">
                  <c:v>Saint-Léonard</c:v>
                </c:pt>
                <c:pt idx="10">
                  <c:v>Montréal-Ouest</c:v>
                </c:pt>
                <c:pt idx="11">
                  <c:v>Côte-des-Neiges-Notre-Dame-de-Grâce</c:v>
                </c:pt>
                <c:pt idx="12">
                  <c:v>Rosemont-La Petite-Patrie</c:v>
                </c:pt>
                <c:pt idx="13">
                  <c:v>Saint-Laurent</c:v>
                </c:pt>
                <c:pt idx="14">
                  <c:v>Villeray-Saint-Michel-Parc-Extension</c:v>
                </c:pt>
                <c:pt idx="15">
                  <c:v>Montréal-Est</c:v>
                </c:pt>
                <c:pt idx="16">
                  <c:v>Anjou</c:v>
                </c:pt>
              </c:strCache>
            </c:strRef>
          </c:cat>
          <c:val>
            <c:numRef>
              <c:f>'[TableauxEtGraphiquesAnalyseD%C3%A9mographique%C3%89quipe_Longueuil_1.xlsx]PartieArrondissementsDansNuages'!$AA$2:$AA$18</c:f>
              <c:numCache>
                <c:formatCode>0</c:formatCode>
                <c:ptCount val="17"/>
                <c:pt idx="0">
                  <c:v>955</c:v>
                </c:pt>
                <c:pt idx="1">
                  <c:v>4335</c:v>
                </c:pt>
                <c:pt idx="2">
                  <c:v>1090</c:v>
                </c:pt>
                <c:pt idx="3">
                  <c:v>7595</c:v>
                </c:pt>
                <c:pt idx="4">
                  <c:v>4895</c:v>
                </c:pt>
                <c:pt idx="5">
                  <c:v>1665</c:v>
                </c:pt>
                <c:pt idx="6">
                  <c:v>11340</c:v>
                </c:pt>
                <c:pt idx="7">
                  <c:v>13275</c:v>
                </c:pt>
                <c:pt idx="8">
                  <c:v>4150</c:v>
                </c:pt>
                <c:pt idx="9">
                  <c:v>7830</c:v>
                </c:pt>
                <c:pt idx="10">
                  <c:v>825</c:v>
                </c:pt>
                <c:pt idx="11">
                  <c:v>9830</c:v>
                </c:pt>
                <c:pt idx="12">
                  <c:v>1280</c:v>
                </c:pt>
                <c:pt idx="13">
                  <c:v>10055</c:v>
                </c:pt>
                <c:pt idx="14">
                  <c:v>17180</c:v>
                </c:pt>
                <c:pt idx="15">
                  <c:v>120</c:v>
                </c:pt>
                <c:pt idx="16">
                  <c:v>1445</c:v>
                </c:pt>
              </c:numCache>
            </c:numRef>
          </c:val>
          <c:extLst xmlns:c16r2="http://schemas.microsoft.com/office/drawing/2015/06/chart">
            <c:ext xmlns:c16="http://schemas.microsoft.com/office/drawing/2014/chart" uri="{C3380CC4-5D6E-409C-BE32-E72D297353CC}">
              <c16:uniqueId val="{00000002-C99F-45AB-930C-646EFE6C6B12}"/>
            </c:ext>
          </c:extLst>
        </c:ser>
        <c:ser>
          <c:idx val="3"/>
          <c:order val="3"/>
          <c:tx>
            <c:strRef>
              <c:f>'[TableauxEtGraphiquesAnalyseD%C3%A9mographique%C3%89quipe_Longueuil_1.xlsx]PartieArrondissementsDansNuages'!$AB$1</c:f>
              <c:strCache>
                <c:ptCount val="1"/>
                <c:pt idx="0">
                  <c:v>Femme 20 et +</c:v>
                </c:pt>
              </c:strCache>
            </c:strRef>
          </c:tx>
          <c:cat>
            <c:strRef>
              <c:f>'[TableauxEtGraphiquesAnalyseD%C3%A9mographique%C3%89quipe_Longueuil_1.xlsx]PartieArrondissementsDansNuages'!$X$2:$X$18</c:f>
              <c:strCache>
                <c:ptCount val="17"/>
                <c:pt idx="0">
                  <c:v>Outremont</c:v>
                </c:pt>
                <c:pt idx="1">
                  <c:v>Mont-Royal</c:v>
                </c:pt>
                <c:pt idx="2">
                  <c:v>Hampstead</c:v>
                </c:pt>
                <c:pt idx="3">
                  <c:v>Rivière-des-Prairies-Pointe-aux-Trembles</c:v>
                </c:pt>
                <c:pt idx="4">
                  <c:v>Lachine</c:v>
                </c:pt>
                <c:pt idx="5">
                  <c:v>Dorval</c:v>
                </c:pt>
                <c:pt idx="6">
                  <c:v>Montréal-Nord</c:v>
                </c:pt>
                <c:pt idx="7">
                  <c:v>Ahuntsic-Cartierville</c:v>
                </c:pt>
                <c:pt idx="8">
                  <c:v>Côte-Saint-Luc</c:v>
                </c:pt>
                <c:pt idx="9">
                  <c:v>Saint-Léonard</c:v>
                </c:pt>
                <c:pt idx="10">
                  <c:v>Montréal-Ouest</c:v>
                </c:pt>
                <c:pt idx="11">
                  <c:v>Côte-des-Neiges-Notre-Dame-de-Grâce</c:v>
                </c:pt>
                <c:pt idx="12">
                  <c:v>Rosemont-La Petite-Patrie</c:v>
                </c:pt>
                <c:pt idx="13">
                  <c:v>Saint-Laurent</c:v>
                </c:pt>
                <c:pt idx="14">
                  <c:v>Villeray-Saint-Michel-Parc-Extension</c:v>
                </c:pt>
                <c:pt idx="15">
                  <c:v>Montréal-Est</c:v>
                </c:pt>
                <c:pt idx="16">
                  <c:v>Anjou</c:v>
                </c:pt>
              </c:strCache>
            </c:strRef>
          </c:cat>
          <c:val>
            <c:numRef>
              <c:f>'[TableauxEtGraphiquesAnalyseD%C3%A9mographique%C3%89quipe_Longueuil_1.xlsx]PartieArrondissementsDansNuages'!$AB$2:$AB$18</c:f>
              <c:numCache>
                <c:formatCode>0</c:formatCode>
                <c:ptCount val="17"/>
                <c:pt idx="0">
                  <c:v>2910</c:v>
                </c:pt>
                <c:pt idx="1">
                  <c:v>13905</c:v>
                </c:pt>
                <c:pt idx="2">
                  <c:v>3290</c:v>
                </c:pt>
                <c:pt idx="3">
                  <c:v>25480</c:v>
                </c:pt>
                <c:pt idx="4">
                  <c:v>19425</c:v>
                </c:pt>
                <c:pt idx="5">
                  <c:v>7110</c:v>
                </c:pt>
                <c:pt idx="6">
                  <c:v>43180</c:v>
                </c:pt>
                <c:pt idx="7">
                  <c:v>56340</c:v>
                </c:pt>
                <c:pt idx="8">
                  <c:v>16880</c:v>
                </c:pt>
                <c:pt idx="9">
                  <c:v>30120</c:v>
                </c:pt>
                <c:pt idx="10">
                  <c:v>2680</c:v>
                </c:pt>
                <c:pt idx="11">
                  <c:v>32445</c:v>
                </c:pt>
                <c:pt idx="12">
                  <c:v>6665</c:v>
                </c:pt>
                <c:pt idx="13">
                  <c:v>35435</c:v>
                </c:pt>
                <c:pt idx="14">
                  <c:v>65055</c:v>
                </c:pt>
                <c:pt idx="15">
                  <c:v>430</c:v>
                </c:pt>
                <c:pt idx="16">
                  <c:v>6505</c:v>
                </c:pt>
              </c:numCache>
            </c:numRef>
          </c:val>
          <c:extLst xmlns:c16r2="http://schemas.microsoft.com/office/drawing/2015/06/chart">
            <c:ext xmlns:c16="http://schemas.microsoft.com/office/drawing/2014/chart" uri="{C3380CC4-5D6E-409C-BE32-E72D297353CC}">
              <c16:uniqueId val="{00000003-C99F-45AB-930C-646EFE6C6B12}"/>
            </c:ext>
          </c:extLst>
        </c:ser>
        <c:overlap val="100"/>
        <c:axId val="136678400"/>
        <c:axId val="136692864"/>
      </c:barChart>
      <c:catAx>
        <c:axId val="136678400"/>
        <c:scaling>
          <c:orientation val="minMax"/>
        </c:scaling>
        <c:axPos val="b"/>
        <c:numFmt formatCode="General" sourceLinked="1"/>
        <c:tickLblPos val="nextTo"/>
        <c:txPr>
          <a:bodyPr/>
          <a:lstStyle/>
          <a:p>
            <a:pPr>
              <a:defRPr sz="950"/>
            </a:pPr>
            <a:endParaRPr lang="en-US"/>
          </a:p>
        </c:txPr>
        <c:crossAx val="136692864"/>
        <c:crosses val="autoZero"/>
        <c:auto val="1"/>
        <c:lblAlgn val="ctr"/>
        <c:lblOffset val="100"/>
      </c:catAx>
      <c:valAx>
        <c:axId val="136692864"/>
        <c:scaling>
          <c:orientation val="minMax"/>
        </c:scaling>
        <c:axPos val="l"/>
        <c:majorGridlines/>
        <c:numFmt formatCode="0" sourceLinked="1"/>
        <c:tickLblPos val="nextTo"/>
        <c:crossAx val="136678400"/>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FB5C5F-DA8E-464C-A574-3200175D9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18</Pages>
  <Words>3544</Words>
  <Characters>20206</Characters>
  <Application>Microsoft Office Word</Application>
  <DocSecurity>0</DocSecurity>
  <Lines>168</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Bell</Company>
  <LinksUpToDate>false</LinksUpToDate>
  <CharactersWithSpaces>23703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Amelie</dc:creator>
  <cp:lastModifiedBy>Vincent Le Falher</cp:lastModifiedBy>
  <cp:revision>39</cp:revision>
  <dcterms:created xsi:type="dcterms:W3CDTF">2016-10-26T02:22:00Z</dcterms:created>
  <dcterms:modified xsi:type="dcterms:W3CDTF">2016-10-27T04:48:00Z</dcterms:modified>
</cp:coreProperties>
</file>