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</w:p>
    <w:p>
      <w:pPr>
        <w:numPr>
          <w:ilvl w:val="0"/>
          <w:numId w:val="1"/>
        </w:numPr>
        <w:ind w:firstLine="140"/>
        <w:rPr>
          <w:rFonts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  <w:t>Research on one (1) improvisation artists’ and highlight his or her artwork. Using their artwork, answer this essay question. To what extent is art improvisation a form of various arts?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5583555" cy="1654810"/>
            <wp:effectExtent l="0" t="0" r="17145" b="2540"/>
            <wp:docPr id="1" name="Picture 1" descr="5d26381708b9e.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d26381708b9e.im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140" w:firstLine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Is improvisation excellent or bad art? Why?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140" w:leftChars="0" w:right="0" w:right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>- I think this art would be bad for some perfectionist artist.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21" w:lineRule="atLeast"/>
        <w:ind w:left="0" w:leftChars="0" w:firstLine="140" w:firstLine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How do you use improvisation in everyday life?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left="560" w:leftChars="0" w:right="0" w:right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  <w:tab/>
        <w:t>-Giving the trust every day in life since Improvisation artist its all about trusting your self.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240" w:afterAutospacing="0" w:line="21" w:lineRule="atLeast"/>
        <w:ind w:left="0" w:leftChars="0" w:firstLine="140" w:firstLine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How good is it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?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240" w:afterAutospacing="0" w:line="21" w:lineRule="atLeast"/>
        <w:ind w:left="140" w:leftChars="0" w:right="0" w:rightChars="0"/>
        <w:jc w:val="both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lang w:val="en-US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ab/>
        <w:t>-not totally bad not totally good, its all about interpretation of the different people in art.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B09CCD"/>
    <w:multiLevelType w:val="multilevel"/>
    <w:tmpl w:val="3AB09C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6F1C27"/>
    <w:rsid w:val="626F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2021-02-18T01:01:00Z</dcterms:created>
  <dc:creator>QCU</dc:creator>
  <cp:lastModifiedBy>QCU</cp:lastModifiedBy>
  <dcterms:modified xsi:type="dcterms:W3CDTF">2021-02-18T01:20:44Z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