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VincentFernandez</w:t>
      </w:r>
    </w:p>
    <w:p>
      <w:pPr>
        <w:pStyle w:val="2"/>
        <w:bidi w:val="0"/>
        <w:jc w:val="center"/>
        <w:rPr>
          <w:rFonts w:hint="default"/>
          <w:lang w:val="en-US"/>
        </w:rPr>
      </w:pPr>
      <w:r>
        <w:rPr>
          <w:rFonts w:hint="default"/>
          <w:lang w:val="en-US"/>
        </w:rPr>
        <w:t>Assignment #6</w:t>
      </w:r>
    </w:p>
    <w:p>
      <w:pPr>
        <w:numPr>
          <w:ilvl w:val="0"/>
          <w:numId w:val="1"/>
        </w:numPr>
        <w:ind w:leftChars="0"/>
        <w:rPr>
          <w:rFonts w:hint="default"/>
          <w:b/>
          <w:bCs/>
          <w:lang w:val="en-US"/>
        </w:rPr>
      </w:pPr>
      <w:r>
        <w:rPr>
          <w:rFonts w:hint="default"/>
          <w:b/>
          <w:bCs/>
          <w:lang w:val="en-US"/>
        </w:rPr>
        <w:t>When and how did photography become art?</w:t>
      </w:r>
    </w:p>
    <w:p>
      <w:pPr>
        <w:numPr>
          <w:ilvl w:val="0"/>
          <w:numId w:val="2"/>
        </w:numPr>
        <w:bidi w:val="0"/>
        <w:ind w:left="840" w:leftChars="0" w:hanging="420" w:firstLineChars="0"/>
      </w:pPr>
      <w:r>
        <w:rPr>
          <w:rFonts w:hint="default"/>
        </w:rPr>
        <w:t xml:space="preserve">By the early 1940s photography had officially become an art form in the United States, and </w:t>
      </w:r>
    </w:p>
    <w:p>
      <w:pPr>
        <w:numPr>
          <w:numId w:val="0"/>
        </w:numPr>
        <w:bidi w:val="0"/>
      </w:pPr>
      <w:r>
        <w:rPr>
          <w:rFonts w:hint="default"/>
        </w:rPr>
        <w:t>it soon received the same consideration in Europe and beyond.</w:t>
      </w:r>
    </w:p>
    <w:p>
      <w:pPr>
        <w:bidi w:val="0"/>
        <w:rPr>
          <w:rFonts w:hint="default"/>
        </w:rPr>
      </w:pPr>
      <w:r>
        <w:rPr>
          <w:rFonts w:hint="default"/>
        </w:rPr>
        <w:t>Many others have contributed to the development of photography as an art form since its </w:t>
      </w:r>
      <w:r>
        <w:rPr>
          <w:rFonts w:hint="default"/>
        </w:rPr>
        <w:fldChar w:fldCharType="begin"/>
      </w:r>
      <w:r>
        <w:rPr>
          <w:rFonts w:hint="default"/>
        </w:rPr>
        <w:instrText xml:space="preserve"> HYPERLINK "http://thewestologist.com/arts/the-invention-of-photography" \o "The Invention of Photography" \t "http://www.thewestologist.com/arts/_blank" </w:instrText>
      </w:r>
      <w:r>
        <w:rPr>
          <w:rFonts w:hint="default"/>
        </w:rPr>
        <w:fldChar w:fldCharType="separate"/>
      </w:r>
      <w:r>
        <w:rPr>
          <w:rStyle w:val="5"/>
          <w:rFonts w:hint="default" w:ascii="Helvetica" w:hAnsi="Helvetica" w:eastAsia="Helvetica" w:cs="Helvetica"/>
          <w:i w:val="0"/>
          <w:iCs w:val="0"/>
          <w:caps w:val="0"/>
          <w:color w:val="4B4B4B"/>
          <w:spacing w:val="0"/>
          <w:szCs w:val="24"/>
          <w:u w:val="none"/>
          <w:shd w:val="clear" w:fill="FFFFFF"/>
        </w:rPr>
        <w:t>invention in the 1820s</w:t>
      </w:r>
      <w:r>
        <w:rPr>
          <w:rFonts w:hint="default"/>
        </w:rPr>
        <w:fldChar w:fldCharType="end"/>
      </w:r>
      <w:r>
        <w:rPr>
          <w:rFonts w:hint="default"/>
        </w:rPr>
        <w:t>, but Alfred Stieglitz, Ansel Adams and their collaborators made some of the most significant contributions to that development.</w:t>
      </w:r>
    </w:p>
    <w:p>
      <w:pPr>
        <w:bidi w:val="0"/>
        <w:rPr>
          <w:rFonts w:hint="default"/>
        </w:rPr>
      </w:pPr>
      <w:r>
        <w:rPr>
          <w:rFonts w:hint="default"/>
        </w:rPr>
        <w:t>From the late 19th century through the first half of the 20th, their work forever changed the perception of photography. Most importantly, they brought photography into the world of art galleries and museums, where they revealed its true potential through pioneering work.</w:t>
      </w:r>
    </w:p>
    <w:p>
      <w:pPr>
        <w:bidi w:val="0"/>
        <w:rPr>
          <w:rFonts w:hint="default"/>
        </w:rPr>
      </w:pPr>
      <w:r>
        <w:rPr>
          <w:rFonts w:hint="default"/>
        </w:rPr>
        <w:t>And that’s how photography became art.</w:t>
      </w:r>
    </w:p>
    <w:p>
      <w:pPr>
        <w:numPr>
          <w:ilvl w:val="0"/>
          <w:numId w:val="1"/>
        </w:numPr>
        <w:bidi w:val="0"/>
        <w:rPr>
          <w:rFonts w:hint="default"/>
          <w:b/>
          <w:bCs/>
          <w:lang w:val="en-US"/>
        </w:rPr>
      </w:pPr>
      <w:r>
        <w:rPr>
          <w:b/>
          <w:bCs/>
        </w:rPr>
        <w:t>How can we define “Good Art?”</w:t>
      </w:r>
    </w:p>
    <w:p>
      <w:pPr>
        <w:numPr>
          <w:ilvl w:val="0"/>
          <w:numId w:val="3"/>
        </w:numPr>
        <w:bidi w:val="0"/>
        <w:ind w:left="840" w:leftChars="0" w:hanging="420" w:firstLineChars="0"/>
        <w:rPr>
          <w:rFonts w:hint="default"/>
          <w:b/>
          <w:bCs/>
          <w:lang w:val="en-US"/>
        </w:rPr>
      </w:pPr>
      <w:r>
        <w:rPr>
          <w:rFonts w:hint="default"/>
          <w:b w:val="0"/>
          <w:bCs w:val="0"/>
          <w:lang w:val="en-US"/>
        </w:rPr>
        <w:t>I think there shouldn’t be a good Art or Bad Art, all arts will be, and it’s always be depend on the Users, on how they understand Arts, if its bad for them, its bad Arts,</w:t>
      </w:r>
      <w:r>
        <w:rPr>
          <w:rFonts w:hint="default"/>
          <w:b w:val="0"/>
          <w:bCs w:val="0"/>
          <w:lang w:val="en-US"/>
        </w:rPr>
        <w:br w:type="textWrapping"/>
      </w:r>
      <w:r>
        <w:rPr>
          <w:rFonts w:hint="default"/>
          <w:b w:val="0"/>
          <w:bCs w:val="0"/>
          <w:lang w:val="en-US"/>
        </w:rPr>
        <w:t>but people have different perspective, if its bad for them then the other people will see this as good for them,</w:t>
      </w:r>
    </w:p>
    <w:p>
      <w:pPr>
        <w:numPr>
          <w:numId w:val="0"/>
        </w:numPr>
        <w:bidi w:val="0"/>
        <w:ind w:firstLine="818" w:firstLineChars="409"/>
        <w:rPr>
          <w:rFonts w:hint="default"/>
          <w:b w:val="0"/>
          <w:bCs w:val="0"/>
          <w:lang w:val="en-US"/>
        </w:rPr>
      </w:pPr>
      <w:r>
        <w:rPr>
          <w:rFonts w:hint="default"/>
          <w:b w:val="0"/>
          <w:bCs w:val="0"/>
          <w:lang w:val="en-US"/>
        </w:rPr>
        <w:t>That’s why I don’t think label them as good or bad,its just discriminating arts.</w:t>
      </w:r>
    </w:p>
    <w:p>
      <w:pPr>
        <w:numPr>
          <w:ilvl w:val="0"/>
          <w:numId w:val="1"/>
        </w:numPr>
        <w:bidi w:val="0"/>
        <w:ind w:left="0" w:leftChars="0" w:firstLine="0" w:firstLineChars="0"/>
        <w:rPr>
          <w:rFonts w:hint="default"/>
          <w:b/>
          <w:bCs/>
          <w:lang w:val="en-US"/>
        </w:rPr>
      </w:pPr>
      <w:r>
        <w:rPr>
          <w:rFonts w:hint="default"/>
          <w:b/>
          <w:bCs/>
          <w:lang w:val="en-US"/>
        </w:rPr>
        <w:t>What are the most important paintings of the 20th Century?</w:t>
      </w:r>
    </w:p>
    <w:p>
      <w:pPr>
        <w:numPr>
          <w:ilvl w:val="0"/>
          <w:numId w:val="4"/>
        </w:numPr>
        <w:bidi w:val="0"/>
        <w:ind w:left="840" w:leftChars="0" w:hanging="420" w:firstLineChars="0"/>
        <w:rPr>
          <w:rFonts w:hint="default"/>
          <w:b w:val="0"/>
          <w:bCs w:val="0"/>
          <w:lang w:val="en-US"/>
        </w:rPr>
      </w:pPr>
      <w:r>
        <w:rPr>
          <w:rFonts w:hint="default" w:ascii="Calibri" w:hAnsi="Calibri" w:eastAsia="SimSun" w:cs="Calibri"/>
          <w:i w:val="0"/>
          <w:iCs w:val="0"/>
          <w:caps w:val="0"/>
          <w:color w:val="202124"/>
          <w:spacing w:val="2"/>
          <w:sz w:val="20"/>
          <w:szCs w:val="20"/>
          <w:shd w:val="clear" w:fill="FFFFFF"/>
        </w:rPr>
        <w:t>The most important painting of the century was </w:t>
      </w:r>
      <w:r>
        <w:rPr>
          <w:rFonts w:hint="default" w:ascii="Calibri" w:hAnsi="Calibri" w:eastAsia="SimSun" w:cs="Calibri"/>
          <w:b w:val="0"/>
          <w:bCs w:val="0"/>
          <w:i w:val="0"/>
          <w:iCs w:val="0"/>
          <w:caps w:val="0"/>
          <w:color w:val="202124"/>
          <w:spacing w:val="2"/>
          <w:sz w:val="20"/>
          <w:szCs w:val="20"/>
          <w:shd w:val="clear" w:fill="FFFFFF"/>
        </w:rPr>
        <w:t>Les Demoiselles d'Avignon</w:t>
      </w:r>
      <w:r>
        <w:rPr>
          <w:rFonts w:hint="default" w:ascii="Calibri" w:hAnsi="Calibri" w:eastAsia="SimSun" w:cs="Calibri"/>
          <w:i w:val="0"/>
          <w:iCs w:val="0"/>
          <w:caps w:val="0"/>
          <w:color w:val="202124"/>
          <w:spacing w:val="2"/>
          <w:sz w:val="20"/>
          <w:szCs w:val="20"/>
          <w:shd w:val="clear" w:fill="FFFFFF"/>
        </w:rPr>
        <w:t>, executed by Picasso at the age of 26, which began the development of Cubism. Among the other seven works, a collage, an earthwork, and a ready-made all represent new genres that had not existed at the start of the centur</w:t>
      </w:r>
      <w:r>
        <w:rPr>
          <w:rFonts w:hint="default" w:ascii="Calibri" w:hAnsi="Calibri" w:eastAsia="SimSun" w:cs="Calibri"/>
          <w:i w:val="0"/>
          <w:iCs w:val="0"/>
          <w:caps w:val="0"/>
          <w:color w:val="202124"/>
          <w:spacing w:val="2"/>
          <w:sz w:val="20"/>
          <w:szCs w:val="20"/>
          <w:shd w:val="clear" w:fill="FFFFFF"/>
          <w:lang w:val="en-US"/>
        </w:rPr>
        <w:t>y.</w:t>
      </w:r>
    </w:p>
    <w:p>
      <w:pPr>
        <w:numPr>
          <w:ilvl w:val="0"/>
          <w:numId w:val="1"/>
        </w:numPr>
        <w:bidi w:val="0"/>
        <w:ind w:left="0" w:leftChars="0" w:firstLine="0" w:firstLineChars="0"/>
        <w:rPr>
          <w:rFonts w:hint="default" w:ascii="Calibri" w:hAnsi="Calibri" w:cs="Calibri"/>
          <w:b/>
          <w:bCs/>
          <w:sz w:val="20"/>
          <w:szCs w:val="20"/>
          <w:lang w:val="en-US"/>
        </w:rPr>
      </w:pPr>
      <w:r>
        <w:rPr>
          <w:rFonts w:hint="default" w:ascii="Calibri" w:hAnsi="Calibri" w:eastAsia="SimSun" w:cs="Calibri"/>
          <w:b/>
          <w:bCs/>
          <w:i w:val="0"/>
          <w:iCs w:val="0"/>
          <w:color w:val="000000"/>
          <w:sz w:val="20"/>
          <w:szCs w:val="20"/>
          <w:u w:val="none"/>
          <w:vertAlign w:val="baseline"/>
        </w:rPr>
        <w:t>Do you consider computer games as a kind of art?</w:t>
      </w:r>
    </w:p>
    <w:p>
      <w:pPr>
        <w:numPr>
          <w:ilvl w:val="0"/>
          <w:numId w:val="5"/>
        </w:numPr>
        <w:bidi w:val="0"/>
        <w:ind w:left="840" w:leftChars="0" w:hanging="420" w:firstLineChars="0"/>
        <w:rPr>
          <w:rFonts w:hint="default"/>
          <w:b w:val="0"/>
          <w:bCs w:val="0"/>
          <w:lang w:val="en-US"/>
        </w:rPr>
      </w:pPr>
      <w:r>
        <w:rPr>
          <w:rFonts w:hint="default"/>
          <w:b w:val="0"/>
          <w:bCs w:val="0"/>
          <w:lang w:val="en-US"/>
        </w:rPr>
        <w:t>For me Anything is Arts, in the computer games there’s a character created by an artist, using some software application,</w:t>
      </w:r>
      <w:r>
        <w:rPr>
          <w:rFonts w:hint="default"/>
          <w:b w:val="0"/>
          <w:bCs w:val="0"/>
          <w:lang w:val="en-US"/>
        </w:rPr>
        <w:tab/>
        <w:t>There’s map that portray the same as world, city etc.</w:t>
      </w:r>
    </w:p>
    <w:p>
      <w:pPr>
        <w:numPr>
          <w:numId w:val="0"/>
        </w:numPr>
        <w:bidi w:val="0"/>
        <w:ind w:left="818" w:leftChars="209" w:hanging="400" w:hangingChars="200"/>
        <w:rPr>
          <w:rFonts w:hint="default" w:ascii="Arial" w:hAnsi="Arial" w:cs="Arial"/>
          <w:i w:val="0"/>
          <w:iCs w:val="0"/>
          <w:color w:val="000000"/>
          <w:sz w:val="22"/>
          <w:szCs w:val="22"/>
          <w:u w:val="none"/>
        </w:rPr>
      </w:pPr>
      <w:r>
        <w:rPr>
          <w:rFonts w:hint="default"/>
          <w:b w:val="0"/>
          <w:bCs w:val="0"/>
          <w:lang w:val="en-US"/>
        </w:rPr>
        <w:tab/>
        <w:t xml:space="preserve"> And yes I consider computer games as a kind of art, its like drawing,painting but in modern technology that uses software application</w:t>
      </w:r>
    </w:p>
    <w:p>
      <w:pPr>
        <w:numPr>
          <w:ilvl w:val="0"/>
          <w:numId w:val="1"/>
        </w:numPr>
        <w:bidi w:val="0"/>
        <w:ind w:left="0" w:leftChars="0" w:firstLine="0" w:firstLineChars="0"/>
        <w:rPr>
          <w:rFonts w:hint="default" w:ascii="Calibri" w:hAnsi="Calibri" w:cs="Calibri"/>
          <w:b/>
          <w:bCs/>
          <w:sz w:val="20"/>
          <w:szCs w:val="20"/>
          <w:lang w:val="en-US"/>
        </w:rPr>
      </w:pPr>
      <w:r>
        <w:rPr>
          <w:rFonts w:hint="default" w:ascii="Calibri" w:hAnsi="Calibri" w:eastAsia="SimSun" w:cs="Calibri"/>
          <w:b/>
          <w:bCs/>
          <w:i w:val="0"/>
          <w:iCs w:val="0"/>
          <w:color w:val="000000"/>
          <w:sz w:val="20"/>
          <w:szCs w:val="20"/>
          <w:u w:val="none"/>
          <w:vertAlign w:val="baseline"/>
        </w:rPr>
        <w:t>Why does modern society put the arts in the role of social service?</w:t>
      </w:r>
    </w:p>
    <w:p>
      <w:pPr>
        <w:numPr>
          <w:ilvl w:val="0"/>
          <w:numId w:val="6"/>
        </w:numPr>
        <w:bidi w:val="0"/>
        <w:ind w:left="840" w:leftChars="0" w:hanging="420" w:firstLineChars="0"/>
        <w:rPr>
          <w:rFonts w:hint="default" w:ascii="Calibri" w:hAnsi="Calibri" w:cs="Calibri"/>
          <w:b/>
          <w:bCs/>
          <w:sz w:val="20"/>
          <w:szCs w:val="20"/>
          <w:lang w:val="en-US"/>
        </w:rPr>
      </w:pPr>
      <w:r>
        <w:rPr>
          <w:rFonts w:hint="default" w:ascii="Calibri" w:hAnsi="Calibri" w:cs="Calibri"/>
          <w:b w:val="0"/>
          <w:bCs w:val="0"/>
          <w:sz w:val="20"/>
          <w:szCs w:val="20"/>
          <w:lang w:val="en-US"/>
        </w:rPr>
        <w:t>to give it a value,beauty,importance, the more we care on arts, it also we are social services, it also help the community to grow.</w:t>
      </w:r>
    </w:p>
    <w:p>
      <w:pPr>
        <w:numPr>
          <w:ilvl w:val="0"/>
          <w:numId w:val="1"/>
        </w:numPr>
        <w:bidi w:val="0"/>
        <w:ind w:left="0" w:leftChars="0" w:firstLine="0" w:firstLineChars="0"/>
        <w:rPr>
          <w:rFonts w:hint="default" w:ascii="Calibri" w:hAnsi="Calibri" w:cs="Calibri"/>
          <w:b w:val="0"/>
          <w:bCs w:val="0"/>
          <w:sz w:val="20"/>
          <w:szCs w:val="20"/>
          <w:lang w:val="en-US"/>
        </w:rPr>
      </w:pPr>
      <w:r>
        <w:rPr>
          <w:rFonts w:hint="default" w:ascii="Calibri" w:hAnsi="Calibri" w:eastAsia="SimSun" w:cs="Calibri"/>
          <w:b/>
          <w:bCs/>
          <w:i w:val="0"/>
          <w:iCs w:val="0"/>
          <w:color w:val="000000"/>
          <w:sz w:val="20"/>
          <w:szCs w:val="20"/>
          <w:u w:val="none"/>
          <w:vertAlign w:val="baseline"/>
        </w:rPr>
        <w:t xml:space="preserve">What does the “Last Supper” by da Vinci portray? Do you believe in his claims? Expand </w:t>
      </w:r>
      <w:r>
        <w:rPr>
          <w:rFonts w:hint="default" w:ascii="Calibri" w:hAnsi="Calibri" w:eastAsia="SimSun" w:cs="Calibri"/>
          <w:b/>
          <w:bCs/>
          <w:i w:val="0"/>
          <w:iCs w:val="0"/>
          <w:color w:val="000000"/>
          <w:sz w:val="20"/>
          <w:szCs w:val="20"/>
          <w:u w:val="none"/>
          <w:vertAlign w:val="baseline"/>
          <w:lang w:val="en-US"/>
        </w:rPr>
        <w:tab/>
      </w:r>
      <w:r>
        <w:rPr>
          <w:rFonts w:hint="default" w:ascii="Calibri" w:hAnsi="Calibri" w:eastAsia="SimSun" w:cs="Calibri"/>
          <w:b/>
          <w:bCs/>
          <w:i w:val="0"/>
          <w:iCs w:val="0"/>
          <w:color w:val="000000"/>
          <w:sz w:val="20"/>
          <w:szCs w:val="20"/>
          <w:u w:val="none"/>
          <w:vertAlign w:val="baseline"/>
        </w:rPr>
        <w:t>your answer</w:t>
      </w:r>
      <w:r>
        <w:rPr>
          <w:rFonts w:hint="default" w:ascii="Calibri" w:hAnsi="Calibri" w:eastAsia="SimSun" w:cs="Calibri"/>
          <w:b/>
          <w:bCs/>
          <w:i w:val="0"/>
          <w:iCs w:val="0"/>
          <w:color w:val="000000"/>
          <w:sz w:val="20"/>
          <w:szCs w:val="20"/>
          <w:u w:val="none"/>
          <w:vertAlign w:val="baseline"/>
          <w:lang w:val="en-US"/>
        </w:rPr>
        <w:t>.</w:t>
      </w:r>
    </w:p>
    <w:p>
      <w:pPr>
        <w:numPr>
          <w:ilvl w:val="0"/>
          <w:numId w:val="7"/>
        </w:numPr>
        <w:tabs>
          <w:tab w:val="clear" w:pos="420"/>
        </w:tabs>
        <w:bidi w:val="0"/>
        <w:ind w:left="840" w:leftChars="0" w:hanging="42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The ‘Last Supper’</w:t>
      </w:r>
      <w:r>
        <w:rPr>
          <w:rFonts w:hint="default" w:ascii="Calibri" w:hAnsi="Calibri" w:eastAsia="SimSun" w:cs="Calibri"/>
          <w:b w:val="0"/>
          <w:bCs w:val="0"/>
          <w:i w:val="0"/>
          <w:iCs w:val="0"/>
          <w:caps w:val="0"/>
          <w:color w:val="202124"/>
          <w:spacing w:val="2"/>
          <w:sz w:val="24"/>
          <w:szCs w:val="24"/>
          <w:shd w:val="clear" w:fill="FFFFFF"/>
        </w:rPr>
        <w:t xml:space="preserve"> painting depicts the shock and horror of the twelve disciples upon learning that one amongst themselves was going to betray Jesus Christ. </w:t>
      </w:r>
      <w:r>
        <w:rPr>
          <w:rFonts w:hint="default" w:ascii="Calibri" w:hAnsi="Calibri" w:eastAsia="SimSun" w:cs="Calibri"/>
          <w:b w:val="0"/>
          <w:bCs w:val="0"/>
          <w:i w:val="0"/>
          <w:iCs w:val="0"/>
          <w:caps w:val="0"/>
          <w:color w:val="202124"/>
          <w:spacing w:val="2"/>
          <w:sz w:val="24"/>
          <w:szCs w:val="24"/>
          <w:shd w:val="clear" w:fill="FFFFFF"/>
        </w:rPr>
        <w:br w:type="textWrapping"/>
      </w:r>
      <w:r>
        <w:rPr>
          <w:rFonts w:hint="default" w:ascii="Calibri" w:hAnsi="Calibri" w:eastAsia="SimSun" w:cs="Calibri"/>
          <w:b w:val="0"/>
          <w:bCs w:val="0"/>
          <w:i w:val="0"/>
          <w:iCs w:val="0"/>
          <w:caps w:val="0"/>
          <w:color w:val="202124"/>
          <w:spacing w:val="2"/>
          <w:sz w:val="24"/>
          <w:szCs w:val="24"/>
          <w:shd w:val="clear" w:fill="FFFFFF"/>
          <w:lang w:val="en-US"/>
        </w:rPr>
        <w:t>Yes I believe in his claims, one of his disciple betray him,</w:t>
      </w:r>
    </w:p>
    <w:p>
      <w:pPr>
        <w:numPr>
          <w:numId w:val="0"/>
        </w:numPr>
        <w:bidi w:val="0"/>
        <w:ind w:left="420"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drawing>
          <wp:inline distT="0" distB="0" distL="114300" distR="114300">
            <wp:extent cx="2085975" cy="1790700"/>
            <wp:effectExtent l="0" t="0" r="9525" b="0"/>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
                    <pic:cNvPicPr>
                      <a:picLocks noChangeAspect="1"/>
                    </pic:cNvPicPr>
                  </pic:nvPicPr>
                  <pic:blipFill>
                    <a:blip r:embed="rId4"/>
                    <a:stretch>
                      <a:fillRect/>
                    </a:stretch>
                  </pic:blipFill>
                  <pic:spPr>
                    <a:xfrm>
                      <a:off x="0" y="0"/>
                      <a:ext cx="2085975" cy="1790700"/>
                    </a:xfrm>
                    <a:prstGeom prst="rect">
                      <a:avLst/>
                    </a:prstGeom>
                  </pic:spPr>
                </pic:pic>
              </a:graphicData>
            </a:graphic>
          </wp:inline>
        </w:drawing>
      </w:r>
      <w:r>
        <w:rPr>
          <w:rFonts w:hint="default" w:ascii="Calibri" w:hAnsi="Calibri" w:cs="Calibri"/>
          <w:b w:val="0"/>
          <w:bCs w:val="0"/>
          <w:sz w:val="20"/>
          <w:szCs w:val="20"/>
          <w:lang w:val="en-US"/>
        </w:rPr>
        <w:drawing>
          <wp:inline distT="0" distB="0" distL="114300" distR="114300">
            <wp:extent cx="2642870" cy="2042795"/>
            <wp:effectExtent l="0" t="0" r="5080" b="14605"/>
            <wp:docPr id="3" name="Picture 3" descr="nonweste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onwestern3"/>
                    <pic:cNvPicPr>
                      <a:picLocks noChangeAspect="1"/>
                    </pic:cNvPicPr>
                  </pic:nvPicPr>
                  <pic:blipFill>
                    <a:blip r:embed="rId5"/>
                    <a:stretch>
                      <a:fillRect/>
                    </a:stretch>
                  </pic:blipFill>
                  <pic:spPr>
                    <a:xfrm>
                      <a:off x="0" y="0"/>
                      <a:ext cx="2642870" cy="2042795"/>
                    </a:xfrm>
                    <a:prstGeom prst="rect">
                      <a:avLst/>
                    </a:prstGeom>
                  </pic:spPr>
                </pic:pic>
              </a:graphicData>
            </a:graphic>
          </wp:inline>
        </w:drawing>
      </w:r>
      <w:r>
        <w:rPr>
          <w:rFonts w:hint="default" w:ascii="Calibri" w:hAnsi="Calibri" w:cs="Calibri"/>
          <w:b w:val="0"/>
          <w:bCs w:val="0"/>
          <w:sz w:val="20"/>
          <w:szCs w:val="20"/>
          <w:lang w:val="en-US"/>
        </w:rPr>
        <w:drawing>
          <wp:inline distT="0" distB="0" distL="114300" distR="114300">
            <wp:extent cx="2079625" cy="2597785"/>
            <wp:effectExtent l="0" t="0" r="15875" b="12065"/>
            <wp:docPr id="2" name="Picture 2" descr="NONWESTE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ONWESTERN2"/>
                    <pic:cNvPicPr>
                      <a:picLocks noChangeAspect="1"/>
                    </pic:cNvPicPr>
                  </pic:nvPicPr>
                  <pic:blipFill>
                    <a:blip r:embed="rId6"/>
                    <a:stretch>
                      <a:fillRect/>
                    </a:stretch>
                  </pic:blipFill>
                  <pic:spPr>
                    <a:xfrm>
                      <a:off x="0" y="0"/>
                      <a:ext cx="2079625" cy="2597785"/>
                    </a:xfrm>
                    <a:prstGeom prst="rect">
                      <a:avLst/>
                    </a:prstGeom>
                  </pic:spPr>
                </pic:pic>
              </a:graphicData>
            </a:graphic>
          </wp:inline>
        </w:drawing>
      </w:r>
      <w:r>
        <w:rPr>
          <w:rFonts w:hint="default" w:ascii="Calibri" w:hAnsi="Calibri" w:cs="Calibri"/>
          <w:b w:val="0"/>
          <w:bCs w:val="0"/>
          <w:sz w:val="20"/>
          <w:szCs w:val="20"/>
          <w:lang w:val="en-US"/>
        </w:rPr>
        <w:drawing>
          <wp:inline distT="0" distB="0" distL="114300" distR="114300">
            <wp:extent cx="2685415" cy="2791460"/>
            <wp:effectExtent l="0" t="0" r="635" b="8890"/>
            <wp:docPr id="1" name="Picture 1" descr="nonWES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nWESTERN"/>
                    <pic:cNvPicPr>
                      <a:picLocks noChangeAspect="1"/>
                    </pic:cNvPicPr>
                  </pic:nvPicPr>
                  <pic:blipFill>
                    <a:blip r:embed="rId7"/>
                    <a:stretch>
                      <a:fillRect/>
                    </a:stretch>
                  </pic:blipFill>
                  <pic:spPr>
                    <a:xfrm>
                      <a:off x="0" y="0"/>
                      <a:ext cx="2685415" cy="2791460"/>
                    </a:xfrm>
                    <a:prstGeom prst="rect">
                      <a:avLst/>
                    </a:prstGeom>
                  </pic:spPr>
                </pic:pic>
              </a:graphicData>
            </a:graphic>
          </wp:inline>
        </w:drawing>
      </w:r>
    </w:p>
    <w:p>
      <w:pPr>
        <w:numPr>
          <w:numId w:val="0"/>
        </w:numPr>
        <w:bidi w:val="0"/>
        <w:ind w:left="420"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drawing>
          <wp:inline distT="0" distB="0" distL="114300" distR="114300">
            <wp:extent cx="4763770" cy="2727960"/>
            <wp:effectExtent l="0" t="0" r="17780" b="15240"/>
            <wp:docPr id="6" name="Picture 6" descr="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s"/>
                    <pic:cNvPicPr>
                      <a:picLocks noChangeAspect="1"/>
                    </pic:cNvPicPr>
                  </pic:nvPicPr>
                  <pic:blipFill>
                    <a:blip r:embed="rId8"/>
                    <a:stretch>
                      <a:fillRect/>
                    </a:stretch>
                  </pic:blipFill>
                  <pic:spPr>
                    <a:xfrm>
                      <a:off x="0" y="0"/>
                      <a:ext cx="4763770" cy="272796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BEA14"/>
    <w:multiLevelType w:val="singleLevel"/>
    <w:tmpl w:val="D27BEA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A8F9234"/>
    <w:multiLevelType w:val="singleLevel"/>
    <w:tmpl w:val="1A8F92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2E8228DD"/>
    <w:multiLevelType w:val="singleLevel"/>
    <w:tmpl w:val="2E8228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31E453C2"/>
    <w:multiLevelType w:val="singleLevel"/>
    <w:tmpl w:val="31E453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D268DB9"/>
    <w:multiLevelType w:val="singleLevel"/>
    <w:tmpl w:val="3D268DB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4B343D06"/>
    <w:multiLevelType w:val="multilevel"/>
    <w:tmpl w:val="4B343D06"/>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FA51254"/>
    <w:multiLevelType w:val="singleLevel"/>
    <w:tmpl w:val="5FA51254"/>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208B9"/>
    <w:rsid w:val="3E620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2021-02-09T03:42:00Z</dcterms:created>
  <dc:creator>QCU</dc:creator>
  <cp:lastModifiedBy>QCU</cp:lastModifiedBy>
  <dcterms:modified xsi:type="dcterms:W3CDTF">2021-02-09T04:16:31Z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