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A90" w:rsidRPr="00A06880" w:rsidRDefault="00101A90" w:rsidP="00101A90">
      <w:pPr>
        <w:jc w:val="center"/>
        <w:rPr>
          <w:rFonts w:ascii="Calibri" w:hAnsi="Calibri" w:cs="Calibri"/>
          <w:lang w:val="fr-FR"/>
        </w:rPr>
      </w:pPr>
      <w:r w:rsidRPr="00A06880">
        <w:rPr>
          <w:rFonts w:ascii="Calibri" w:hAnsi="Calibri" w:cs="Calibri"/>
          <w:lang w:val="fr-FR"/>
        </w:rPr>
        <w:t>Site Web</w:t>
      </w: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Page d’accueil</w:t>
      </w: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Innover</w:t>
      </w:r>
    </w:p>
    <w:p w:rsidR="00101A90" w:rsidRPr="00A06880" w:rsidRDefault="00101A90" w:rsidP="00101A90">
      <w:pPr>
        <w:jc w:val="center"/>
        <w:rPr>
          <w:rFonts w:ascii="Calibri" w:hAnsi="Calibri" w:cs="Calibri"/>
          <w:lang w:val="fr-FR"/>
        </w:rPr>
      </w:pPr>
      <w:r w:rsidRPr="00A06880">
        <w:rPr>
          <w:rFonts w:ascii="Calibri" w:hAnsi="Calibri" w:cs="Calibri"/>
          <w:lang w:val="fr-FR"/>
        </w:rPr>
        <w:t>Progresser</w:t>
      </w:r>
    </w:p>
    <w:p w:rsidR="00101A90" w:rsidRPr="00A06880" w:rsidRDefault="00101A90" w:rsidP="00101A90">
      <w:pPr>
        <w:jc w:val="center"/>
        <w:rPr>
          <w:rFonts w:ascii="Calibri" w:hAnsi="Calibri" w:cs="Calibri"/>
          <w:lang w:val="fr-FR"/>
        </w:rPr>
      </w:pPr>
      <w:r w:rsidRPr="00A06880">
        <w:rPr>
          <w:rFonts w:ascii="Calibri" w:hAnsi="Calibri" w:cs="Calibri"/>
          <w:lang w:val="fr-FR"/>
        </w:rPr>
        <w:t>Grandir</w:t>
      </w: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‘’La meilleur façon de prédire votre avenir est de le créer’’</w:t>
      </w: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A propos de nous</w:t>
      </w:r>
    </w:p>
    <w:p w:rsidR="00101A90" w:rsidRPr="00A06880" w:rsidRDefault="00101A90" w:rsidP="00101A90">
      <w:pPr>
        <w:jc w:val="both"/>
        <w:rPr>
          <w:rFonts w:ascii="Calibri" w:hAnsi="Calibri" w:cs="Calibri"/>
          <w:lang w:val="fr-FR"/>
        </w:rPr>
      </w:pPr>
    </w:p>
    <w:p w:rsidR="00101A90" w:rsidRPr="00A06880" w:rsidRDefault="00101A90" w:rsidP="00101A90">
      <w:pPr>
        <w:pStyle w:val="NormalWeb"/>
        <w:shd w:val="clear" w:color="auto" w:fill="FFFFFF"/>
        <w:jc w:val="both"/>
        <w:rPr>
          <w:rFonts w:ascii="Calibri" w:hAnsi="Calibri" w:cs="Calibri"/>
          <w:color w:val="000000" w:themeColor="text1"/>
          <w:lang w:val="fr-FR"/>
        </w:rPr>
      </w:pPr>
      <w:r w:rsidRPr="00A06880">
        <w:rPr>
          <w:rFonts w:ascii="Calibri" w:hAnsi="Calibri" w:cs="Calibri"/>
          <w:color w:val="000000" w:themeColor="text1"/>
          <w:lang w:val="fr-FR"/>
        </w:rPr>
        <w:t xml:space="preserve">Nous sommes une organisation œuvrant principalement dans la promotion de la culture entrepreneuriale crée depuis 2020. </w:t>
      </w:r>
    </w:p>
    <w:p w:rsidR="00101A90" w:rsidRPr="00A06880" w:rsidRDefault="00101A90" w:rsidP="00101A90">
      <w:pPr>
        <w:jc w:val="both"/>
        <w:rPr>
          <w:rFonts w:ascii="Calibri" w:hAnsi="Calibri" w:cs="Calibri"/>
          <w:lang w:val="fr-FR"/>
        </w:rPr>
      </w:pPr>
      <w:r w:rsidRPr="00A06880">
        <w:rPr>
          <w:rFonts w:ascii="Calibri" w:hAnsi="Calibri" w:cs="Calibri"/>
          <w:lang w:val="fr-FR"/>
        </w:rPr>
        <w:t xml:space="preserve">Impact Group est une organisation innovante créée en réponse auxquelles les jeunes Congolais </w:t>
      </w:r>
      <w:r w:rsidRPr="00A06880">
        <w:rPr>
          <w:rFonts w:ascii="Calibri" w:hAnsi="Calibri" w:cs="Calibri"/>
          <w:lang w:val="fr-FR"/>
        </w:rPr>
        <w:t>s</w:t>
      </w:r>
      <w:r w:rsidRPr="00A06880">
        <w:rPr>
          <w:rFonts w:ascii="Calibri" w:hAnsi="Calibri" w:cs="Calibri"/>
          <w:lang w:val="fr-FR"/>
        </w:rPr>
        <w:t>ont confrontés</w:t>
      </w:r>
      <w:r w:rsidRPr="00A06880">
        <w:rPr>
          <w:rFonts w:ascii="Calibri" w:hAnsi="Calibri" w:cs="Calibri"/>
          <w:lang w:val="fr-FR"/>
        </w:rPr>
        <w:t xml:space="preserve"> tous les jours c’est </w:t>
      </w:r>
      <w:r w:rsidR="00A06880" w:rsidRPr="00A06880">
        <w:rPr>
          <w:rFonts w:ascii="Calibri" w:hAnsi="Calibri" w:cs="Calibri"/>
          <w:lang w:val="fr-FR"/>
        </w:rPr>
        <w:t>à</w:t>
      </w:r>
      <w:r w:rsidRPr="00A06880">
        <w:rPr>
          <w:rFonts w:ascii="Calibri" w:hAnsi="Calibri" w:cs="Calibri"/>
          <w:lang w:val="fr-FR"/>
        </w:rPr>
        <w:t xml:space="preserve"> dire le taux de </w:t>
      </w:r>
      <w:r w:rsidR="00A06880" w:rsidRPr="00A06880">
        <w:rPr>
          <w:rFonts w:ascii="Calibri" w:hAnsi="Calibri" w:cs="Calibri"/>
          <w:lang w:val="fr-FR"/>
        </w:rPr>
        <w:t>chômage</w:t>
      </w:r>
      <w:r w:rsidRPr="00A06880">
        <w:rPr>
          <w:rFonts w:ascii="Calibri" w:hAnsi="Calibri" w:cs="Calibri"/>
          <w:lang w:val="fr-FR"/>
        </w:rPr>
        <w:t xml:space="preserve"> </w:t>
      </w:r>
      <w:proofErr w:type="spellStart"/>
      <w:r w:rsidR="00A06880" w:rsidRPr="00A06880">
        <w:rPr>
          <w:rFonts w:ascii="Calibri" w:hAnsi="Calibri" w:cs="Calibri"/>
          <w:lang w:val="fr-FR"/>
        </w:rPr>
        <w:t>elevé</w:t>
      </w:r>
      <w:proofErr w:type="spellEnd"/>
      <w:r w:rsidR="00A06880" w:rsidRPr="00A06880">
        <w:rPr>
          <w:rFonts w:ascii="Calibri" w:hAnsi="Calibri" w:cs="Calibri"/>
          <w:lang w:val="fr-FR"/>
        </w:rPr>
        <w:t>.</w:t>
      </w:r>
    </w:p>
    <w:p w:rsidR="00101A90" w:rsidRPr="00A06880" w:rsidRDefault="00101A90" w:rsidP="00101A90">
      <w:pPr>
        <w:jc w:val="both"/>
        <w:rPr>
          <w:rFonts w:ascii="Calibri" w:hAnsi="Calibri" w:cs="Calibri"/>
          <w:lang w:val="fr-FR"/>
        </w:rPr>
      </w:pPr>
      <w:r w:rsidRPr="00A06880">
        <w:rPr>
          <w:rFonts w:ascii="Calibri" w:hAnsi="Calibri" w:cs="Calibri"/>
          <w:lang w:val="fr-FR"/>
        </w:rPr>
        <w:t>Nous reconnaissons les ramifications négatives et les restrictions imposées aux entrepreneurs opérant en RDC ; tout en appréciant son potentiel en tant qu'avenue pour les entrepreneurs créatifs.</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Grâce à un soutien financier, technique, juridique ainsi qu'à des ateliers de planification d'entreprise, nous avons permis à 52 jeunes entreprises individuelles dans tous les coins du Congo de se développer.</w:t>
      </w:r>
    </w:p>
    <w:p w:rsidR="00101A90" w:rsidRPr="00A06880" w:rsidRDefault="00101A90" w:rsidP="00101A90">
      <w:pPr>
        <w:pStyle w:val="NormalWeb"/>
        <w:shd w:val="clear" w:color="auto" w:fill="FFFFFF"/>
        <w:jc w:val="both"/>
        <w:rPr>
          <w:rFonts w:ascii="Calibri" w:hAnsi="Calibri" w:cs="Calibri"/>
          <w:color w:val="000000" w:themeColor="text1"/>
          <w:lang w:val="fr-FR"/>
        </w:rPr>
      </w:pPr>
      <w:r w:rsidRPr="00A06880">
        <w:rPr>
          <w:rFonts w:ascii="Calibri" w:hAnsi="Calibri" w:cs="Calibri"/>
          <w:color w:val="000000" w:themeColor="text1"/>
          <w:lang w:val="fr-FR"/>
        </w:rPr>
        <w:t xml:space="preserve">Les solutions d’atténuation </w:t>
      </w:r>
      <w:r w:rsidR="00A06880" w:rsidRPr="00A06880">
        <w:rPr>
          <w:rFonts w:ascii="Calibri" w:hAnsi="Calibri" w:cs="Calibri"/>
          <w:color w:val="000000" w:themeColor="text1"/>
          <w:lang w:val="fr-FR"/>
        </w:rPr>
        <w:t>d’Impact Group</w:t>
      </w:r>
      <w:r w:rsidRPr="00A06880">
        <w:rPr>
          <w:rFonts w:ascii="Calibri" w:hAnsi="Calibri" w:cs="Calibri"/>
          <w:color w:val="000000" w:themeColor="text1"/>
          <w:lang w:val="fr-FR"/>
        </w:rPr>
        <w:t xml:space="preserve"> consistaient à motiver une vague de nouveaux entrepreneurs à travers des workshops et accompagnement pour la création des entreprises et coopératives.</w:t>
      </w:r>
    </w:p>
    <w:p w:rsidR="00101A90" w:rsidRPr="00A06880" w:rsidRDefault="00101A90" w:rsidP="00101A90">
      <w:pPr>
        <w:jc w:val="both"/>
        <w:rPr>
          <w:rFonts w:ascii="Calibri" w:hAnsi="Calibri" w:cs="Calibri"/>
          <w:color w:val="000000" w:themeColor="text1"/>
          <w:lang w:val="fr-FR"/>
        </w:rPr>
      </w:pPr>
      <w:r w:rsidRPr="00A06880">
        <w:rPr>
          <w:rFonts w:ascii="Calibri" w:hAnsi="Calibri" w:cs="Calibri"/>
          <w:color w:val="000000" w:themeColor="text1"/>
          <w:lang w:val="fr-FR"/>
        </w:rPr>
        <w:t>Le vaste réseau d'entrepreneurs d'Impact Group a réuni avec succès plus d'un millier de jeunes congolais. Chaque année, nous convoquons un Forum dans le but d'élargir les horizons des entrepreneurs en herbe au Congo et de renforcer le réseau actuel.</w:t>
      </w:r>
    </w:p>
    <w:p w:rsidR="00101A90" w:rsidRPr="00A06880" w:rsidRDefault="00101A90" w:rsidP="00101A90">
      <w:pPr>
        <w:jc w:val="both"/>
        <w:rPr>
          <w:rFonts w:ascii="Calibri" w:hAnsi="Calibri" w:cs="Calibri"/>
          <w:color w:val="000000" w:themeColor="text1"/>
          <w:lang w:val="fr-FR"/>
        </w:rPr>
      </w:pPr>
      <w:r w:rsidRPr="00A06880">
        <w:rPr>
          <w:rFonts w:ascii="Calibri" w:hAnsi="Calibri" w:cs="Calibri"/>
          <w:color w:val="000000" w:themeColor="text1"/>
          <w:lang w:val="fr-FR"/>
        </w:rPr>
        <w:t>Impact Group est une initiative visionnaire qui donne aux aspirants entrepreneurs au Congo les ressources techniques et le soutien financier nécessaires pour lancer et gérer avec succès leurs entreprises. Notre stratégie consiste à forger des partenariats avec des institutions de microfinance et d'autres entités financières pour autonomiser les jeunes.</w:t>
      </w:r>
    </w:p>
    <w:p w:rsidR="00101A90" w:rsidRPr="00A06880" w:rsidRDefault="00101A90" w:rsidP="00101A90">
      <w:pPr>
        <w:jc w:val="both"/>
        <w:rPr>
          <w:rFonts w:ascii="Calibri" w:hAnsi="Calibri" w:cs="Calibri"/>
          <w:color w:val="000000" w:themeColor="text1"/>
          <w:lang w:val="fr-FR"/>
        </w:rPr>
      </w:pPr>
      <w:r w:rsidRPr="00A06880">
        <w:rPr>
          <w:rFonts w:ascii="Calibri" w:hAnsi="Calibri" w:cs="Calibri"/>
          <w:color w:val="000000" w:themeColor="text1"/>
          <w:lang w:val="fr-FR"/>
        </w:rPr>
        <w:t>La pandémie a présenté de nouvelles perspectives commerciales pour les personnes entreprenantes qui se sont habilement adaptées à l'évolution des conditions du marché. La mise en place de confinements et de restrictions de mouvement a entraîné une restriction des opérations commerciales et une baisse des revenus pour de nombreux entrepreneurs.</w:t>
      </w:r>
    </w:p>
    <w:p w:rsidR="00101A90" w:rsidRPr="00A06880" w:rsidRDefault="00101A90" w:rsidP="00101A90">
      <w:pPr>
        <w:pStyle w:val="NormalWeb"/>
        <w:shd w:val="clear" w:color="auto" w:fill="FFFFFF"/>
        <w:jc w:val="both"/>
        <w:rPr>
          <w:rFonts w:ascii="Calibri" w:hAnsi="Calibri" w:cs="Calibri"/>
          <w:color w:val="000000" w:themeColor="text1"/>
          <w:lang w:val="fr-FR"/>
        </w:rPr>
      </w:pPr>
    </w:p>
    <w:p w:rsidR="00101A90" w:rsidRPr="00A06880" w:rsidRDefault="00101A90" w:rsidP="00101A90">
      <w:pPr>
        <w:jc w:val="both"/>
        <w:rPr>
          <w:rFonts w:ascii="Calibri" w:hAnsi="Calibri" w:cs="Calibri"/>
          <w:lang w:val="fr-FR"/>
        </w:rPr>
      </w:pPr>
      <w:r w:rsidRPr="00A06880">
        <w:rPr>
          <w:rFonts w:ascii="Calibri" w:hAnsi="Calibri" w:cs="Calibri"/>
          <w:color w:val="000000" w:themeColor="text1"/>
          <w:lang w:val="fr-FR"/>
        </w:rPr>
        <w:lastRenderedPageBreak/>
        <w:t>Le vaste réseau d'entrepreneurs d'Impact Group réuni avec succès plus d'un millier de jeunes congolais</w:t>
      </w:r>
      <w:r w:rsidRPr="00A06880">
        <w:rPr>
          <w:rFonts w:ascii="Calibri" w:hAnsi="Calibri" w:cs="Calibri"/>
          <w:color w:val="000000" w:themeColor="text1"/>
          <w:lang w:val="fr-FR"/>
        </w:rPr>
        <w:t xml:space="preserve"> qui </w:t>
      </w:r>
      <w:r w:rsidRPr="00A06880">
        <w:rPr>
          <w:rFonts w:ascii="Calibri" w:hAnsi="Calibri" w:cs="Calibri"/>
          <w:lang w:val="fr-FR"/>
        </w:rPr>
        <w:t>assure la collaboration et le partage des connaissances. Impact Group fournit aux jeunes entrepreneurs congolais l'accès à des ressources techniques et à un soutien financier à travers des partenariats avec des institutions de microfinance et d'autres acteurs financiers et s'efforce de promouvoir la relance économique de la RDC ainsi que de promouvoir la participation des femmes et des jeunes à la fois à la vie économique sociopolitique ainsi qu'aux processus de paix à travers son événement annuel du Forum.</w:t>
      </w:r>
    </w:p>
    <w:p w:rsidR="00101A90" w:rsidRPr="00A06880" w:rsidRDefault="00101A90" w:rsidP="00101A90">
      <w:pPr>
        <w:jc w:val="both"/>
        <w:rPr>
          <w:rFonts w:ascii="Calibri" w:hAnsi="Calibri" w:cs="Calibri"/>
          <w:color w:val="000000" w:themeColor="text1"/>
          <w:lang w:val="fr-FR"/>
        </w:rPr>
      </w:pPr>
      <w:r w:rsidRPr="00A06880">
        <w:rPr>
          <w:rFonts w:ascii="Calibri" w:hAnsi="Calibri" w:cs="Calibri"/>
          <w:color w:val="000000" w:themeColor="text1"/>
          <w:lang w:val="fr-FR"/>
        </w:rPr>
        <w:t>La pandémie a présenté de nouvelles perspectives commerciales pour les personnes entreprenantes qui se sont habilement adaptées à l'évolution des conditions du marché. La mise en place de confinements et de restrictions de mouvement a entraîné une restriction des opérations commerciales et une baisse des revenus pour de nombreux entrepreneurs.</w:t>
      </w:r>
    </w:p>
    <w:p w:rsidR="00101A90" w:rsidRPr="00A06880" w:rsidRDefault="00101A90" w:rsidP="00101A90">
      <w:pPr>
        <w:jc w:val="both"/>
        <w:rPr>
          <w:rFonts w:ascii="Calibri" w:hAnsi="Calibri" w:cs="Calibri"/>
          <w:lang w:val="fr-FR"/>
        </w:rPr>
      </w:pPr>
    </w:p>
    <w:p w:rsidR="00101A90" w:rsidRPr="00A06880" w:rsidRDefault="00101A90" w:rsidP="00101A90">
      <w:pP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Vision</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Impact Group existe pour favoriser la création d'une classe sociale percutante en République démocratique du Congo. Grâce à une formation approfondie de nos entrepreneurs consciencieux, notre objectif est de leur permettre de relever avec succès et efficacité les défis économiques de notre pays. En définitive, Impact Group joue un rôle essentiel dans la formation de générations futures conscientes de la société et possédant des compétences capables de laisser une empreinte durable à l'intérieur de ses frontières.</w:t>
      </w: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color w:val="000000" w:themeColor="text1"/>
          <w:lang w:val="fr-FR"/>
        </w:rPr>
      </w:pPr>
      <w:r w:rsidRPr="00A06880">
        <w:rPr>
          <w:rFonts w:ascii="Calibri" w:hAnsi="Calibri" w:cs="Calibri"/>
          <w:color w:val="000000" w:themeColor="text1"/>
          <w:lang w:val="fr-FR"/>
        </w:rPr>
        <w:t>Nos valeurs</w:t>
      </w:r>
    </w:p>
    <w:p w:rsidR="00101A90" w:rsidRPr="00A06880" w:rsidRDefault="00101A90" w:rsidP="00101A90">
      <w:pPr>
        <w:jc w:val="cente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La proposition de valeur de la Dignité est de la plus haute importance pour notre organisation. Nous privilégions la rapidité, l'éthique, le travail bien fait et la responsabilité. Ce sont les piliers sur lesquels repose le succès de notre entreprise. Nous devons nous assurer que les membres de notre équipe incarnent ces valeurs dans tous les aspects de leur travail, car elles sont essentielles au maintien de notre réputation et à l'atteinte de nos objectifs. L'élément fondamental de nos solutions est l'aspect crucial et centré sur l'humain du coaching. Nos particularités sont attribuées à l'expertise de nos coachs et à la minutie de nos méthodologies. Les entraîneurs font preuve d'une compétence exceptionnelle dans l'identification et le développement de capacités exceptionnelles, y compris l'intelligence émotionnelle.</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color w:val="000000" w:themeColor="text1"/>
          <w:lang w:val="fr-FR"/>
        </w:rPr>
      </w:pPr>
      <w:r w:rsidRPr="00A06880">
        <w:rPr>
          <w:rFonts w:ascii="Calibri" w:hAnsi="Calibri" w:cs="Calibri"/>
          <w:color w:val="000000" w:themeColor="text1"/>
          <w:lang w:val="fr-FR"/>
        </w:rPr>
        <w:t>Mission</w:t>
      </w:r>
    </w:p>
    <w:p w:rsidR="00101A90" w:rsidRPr="00A06880" w:rsidRDefault="00101A90" w:rsidP="00101A90">
      <w:pPr>
        <w:jc w:val="both"/>
        <w:rPr>
          <w:rFonts w:ascii="Calibri" w:hAnsi="Calibri" w:cs="Calibri"/>
          <w:color w:val="000000" w:themeColor="text1"/>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L'objectif principal d'Impact Group est double : soutenir les jeunes tout en défendant la paix et en favorisant le développement économique. Nous vivons selon des valeurs qui reflètent ces objectifs ; la dignité, la rapidité, l'éthique, l'excellence et la responsabilité sont les marques d'excellence au sein de notre organisation. À travers ces objectifs, nous espérons laisser une empreinte indélébile sur des vies tout en favorisant le progrès de la société.</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color w:val="000000" w:themeColor="text1"/>
          <w:lang w:val="fr-FR"/>
        </w:rPr>
      </w:pPr>
      <w:r w:rsidRPr="00A06880">
        <w:rPr>
          <w:rFonts w:ascii="Calibri" w:hAnsi="Calibri" w:cs="Calibri"/>
          <w:color w:val="000000" w:themeColor="text1"/>
          <w:lang w:val="fr-FR"/>
        </w:rPr>
        <w:lastRenderedPageBreak/>
        <w:t xml:space="preserve">Nos </w:t>
      </w:r>
      <w:r w:rsidRPr="00A06880">
        <w:rPr>
          <w:rFonts w:ascii="Calibri" w:hAnsi="Calibri" w:cs="Calibri"/>
          <w:color w:val="000000" w:themeColor="text1"/>
          <w:lang w:val="fr-FR"/>
        </w:rPr>
        <w:t>domaines</w:t>
      </w: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Propulsons nos carrières, en commençant par la nôtre. Nous invitons les personnes passionnées par les gens à se joindre à notre équipe diversifiée. Chez Impact Group, nous encourageons une culture d'apprentissage continu et de partage des connaissances entre les membres de notre équipe. Nous nous engageons dans des plaisanteries joviales les uns avec les autres. En tant qu'équipe, nous donnons aux individus les moyens de s'épanouir au milieu de tout changement ou transformation de carrière.</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L'avancement des activités entrepreneuriales</w:t>
      </w: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Il est si important de favoriser une culture d'innovation et de créativité en milieu de travail. Donnons-nous les moyens de prendre des risques et de réfléchir. Libérez votre potentiel entrepreneurial grâce à nos solutions d'entreprise de pointe. Découvrez le pouvoir de l'innovation et propulsez votre entreprise vers de nouveaux sommets.</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Ressources humaines et bonne gouvernance</w:t>
      </w: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Nous nous concentrons sur l'amélioration de nos efforts de renforcement des capacités dans les domaines des ressources humaines en droit international et en comptabilité. De plus, nous accordons la priorité à l'éducation pour une bonne gouvernance afin de garantir que notre organisation fonctionne au plus haut niveau d'excellence.</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Support technique et matériel de premier ordre</w:t>
      </w: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Notre objectif est de fournir un soutien technique et matériel de premier ordre, de mener des initiatives communautaires percutantes pour renforcer la cohésion sociale et d'autonomiser la prochaine génération d'entrepreneurs congolais. Nous visons à faciliter l'autonomisation des jeunes entrepreneurs à travers un cadre d'intégration et un engagement pour le respect du genre et de l'environnement.</w:t>
      </w:r>
    </w:p>
    <w:p w:rsidR="00101A90" w:rsidRPr="00A06880" w:rsidRDefault="00101A90" w:rsidP="00101A90">
      <w:pPr>
        <w:rPr>
          <w:rFonts w:ascii="Calibri" w:hAnsi="Calibri" w:cs="Calibri"/>
          <w:color w:val="000000" w:themeColor="text1"/>
          <w:lang w:val="fr-FR"/>
        </w:rPr>
      </w:pPr>
    </w:p>
    <w:p w:rsidR="00101A90" w:rsidRPr="00A06880" w:rsidRDefault="00101A90" w:rsidP="00101A90">
      <w:pPr>
        <w:jc w:val="center"/>
        <w:rPr>
          <w:rFonts w:ascii="Calibri" w:hAnsi="Calibri" w:cs="Calibri"/>
          <w:color w:val="000000" w:themeColor="text1"/>
          <w:lang w:val="fr-FR"/>
        </w:rPr>
      </w:pPr>
      <w:r w:rsidRPr="00A06880">
        <w:rPr>
          <w:rFonts w:ascii="Calibri" w:hAnsi="Calibri" w:cs="Calibri"/>
          <w:color w:val="000000" w:themeColor="text1"/>
          <w:lang w:val="fr-FR"/>
        </w:rPr>
        <w:t>NOS FORMATIONS</w:t>
      </w: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 xml:space="preserve">IMPACT Group propose une gamme de programmes qui répondent à divers besoins organisationnels, y compris, mais sans s'y limiter, les séparations de routine et les réductions d'effectifs importantes. Notre équipe s'engage à répondre rapidement à vos besoins. Le personnel de notre organisation possède la </w:t>
      </w:r>
      <w:proofErr w:type="spellStart"/>
      <w:r w:rsidRPr="00A06880">
        <w:rPr>
          <w:rFonts w:ascii="Calibri" w:hAnsi="Calibri" w:cs="Calibri"/>
          <w:color w:val="000000" w:themeColor="text1"/>
          <w:lang w:val="fr-FR"/>
        </w:rPr>
        <w:t>capacitépour</w:t>
      </w:r>
      <w:proofErr w:type="spellEnd"/>
      <w:r w:rsidRPr="00A06880">
        <w:rPr>
          <w:rFonts w:ascii="Calibri" w:hAnsi="Calibri" w:cs="Calibri"/>
          <w:color w:val="000000" w:themeColor="text1"/>
          <w:lang w:val="fr-FR"/>
        </w:rPr>
        <w:t xml:space="preserve"> fournir des services de dotation et offrir de l'aide au besoin. </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L'agriculture est comme un vaste champ d'opportunités qui attendent d'être récoltées. L'organisation de coopératives agricoles est l'un des moyens d'en récolter les bénéfices. S'unir et prospérer dans l'agriculture grâce à l'organisation coopérative. Travaillons ensemble pour soutenir nos agriculteurs et assurer un avenir durable à notre planète</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Notre entreprise propose des formations de haut niveau en Finance et Comptabilité. Renforcez vos compétences grâce à nos formations en finance et comptabilité. La formation Finance est comme une boussole qui vous guide à travers le monde complexe de la gestion de l'argent. Notre société se concentre actuellement sur le développement et la mise en œuvre de technologies financières innovantes.</w:t>
      </w:r>
    </w:p>
    <w:p w:rsidR="00101A90" w:rsidRPr="00A06880" w:rsidRDefault="00101A90" w:rsidP="00101A90">
      <w:pPr>
        <w:rPr>
          <w:rFonts w:ascii="Calibri" w:hAnsi="Calibri" w:cs="Calibri"/>
          <w:color w:val="000000" w:themeColor="text1"/>
          <w:lang w:val="fr-FR"/>
        </w:rPr>
      </w:pPr>
    </w:p>
    <w:p w:rsidR="00101A90" w:rsidRPr="00A06880" w:rsidRDefault="00101A90" w:rsidP="00101A90">
      <w:pPr>
        <w:rPr>
          <w:rFonts w:ascii="Calibri" w:hAnsi="Calibri" w:cs="Calibri"/>
          <w:color w:val="000000" w:themeColor="text1"/>
          <w:lang w:val="fr-FR"/>
        </w:rPr>
      </w:pPr>
      <w:r w:rsidRPr="00A06880">
        <w:rPr>
          <w:rFonts w:ascii="Calibri" w:hAnsi="Calibri" w:cs="Calibri"/>
          <w:color w:val="000000" w:themeColor="text1"/>
          <w:lang w:val="fr-FR"/>
        </w:rPr>
        <w:t>Publicité et promotion de l'opulence et de l'extravagance. Le leadership exécutif, l'art de gérer des entreprises opulentes. Nos services en marketing, gestion, gestion d'entreprise, logistique et approvisionnement peuvent aider votre entreprise à passer au niveau supérieur. Laissez-nous vous aider à rationaliser vos opérations et à augmenter votre résultat net.</w:t>
      </w: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Notre équipe</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Chez Impact Group, notre équipe dévouée est unie par un objectif commun : autonomiser les jeunes entrepreneurs congolais, promouvoir la paix et favoriser le développement économique. Engagés à défendre des valeurs telles que la dignité, la rapidité, l'excellence éthique et la responsabilité, nous visons à faire une différence durable et significative pour les jeunes entrepreneurs congolais et les communautés dans leur ensemble.</w:t>
      </w:r>
    </w:p>
    <w:p w:rsidR="00101A90" w:rsidRPr="00A06880" w:rsidRDefault="00101A90" w:rsidP="00101A90">
      <w:pPr>
        <w:jc w:val="both"/>
        <w:rPr>
          <w:rFonts w:ascii="Calibri" w:hAnsi="Calibri" w:cs="Calibri"/>
          <w:lang w:val="fr-FR"/>
        </w:rPr>
      </w:pPr>
      <w:r w:rsidRPr="00A06880">
        <w:rPr>
          <w:rFonts w:ascii="Calibri" w:hAnsi="Calibri" w:cs="Calibri"/>
          <w:lang w:val="fr-FR"/>
        </w:rPr>
        <w:t>Grâce à notre soutien global, nous fournissons une assistance technique et matérielle aux jeunes entrepreneurs pour favoriser leurs initiatives et encourager la participation des jeunes aux processus de prise de décision et aux processus de paix, tout en encourageant l'entrepreneuriat féminin.</w:t>
      </w:r>
    </w:p>
    <w:p w:rsidR="00101A90" w:rsidRPr="00A06880" w:rsidRDefault="00101A90" w:rsidP="00101A90">
      <w:pPr>
        <w:jc w:val="both"/>
        <w:rPr>
          <w:rFonts w:ascii="Calibri" w:hAnsi="Calibri" w:cs="Calibri"/>
          <w:lang w:val="fr-FR"/>
        </w:rPr>
      </w:pPr>
      <w:r w:rsidRPr="00A06880">
        <w:rPr>
          <w:rFonts w:ascii="Calibri" w:hAnsi="Calibri" w:cs="Calibri"/>
          <w:lang w:val="fr-FR"/>
        </w:rPr>
        <w:t>En utilisant des stratégies innovantes dans des domaines tels que la promotion de l'entrepreneuriat, le développement des capacités, l'éducation à la bonne gouvernance et les initiatives communautaires, nous favorisons la cohésion sociale tout en équipant les jeunes entrepreneurs.</w:t>
      </w:r>
    </w:p>
    <w:p w:rsidR="00101A90" w:rsidRPr="00A06880" w:rsidRDefault="00101A90" w:rsidP="00101A90">
      <w:pPr>
        <w:jc w:val="both"/>
        <w:rPr>
          <w:rFonts w:ascii="Calibri" w:hAnsi="Calibri" w:cs="Calibri"/>
          <w:lang w:val="fr-FR"/>
        </w:rPr>
      </w:pPr>
      <w:r w:rsidRPr="00A06880">
        <w:rPr>
          <w:rFonts w:ascii="Calibri" w:hAnsi="Calibri" w:cs="Calibri"/>
          <w:lang w:val="fr-FR"/>
        </w:rPr>
        <w:t>Impact Group propose un accompagnement sur mesure via un coaching personnalisé, des séances de groupe et du mentorat pour favoriser la réussite entrepreneuriale des jeunes entrepreneurs. Chez Impact Group, nous favorisons l'intégration, l'égalité des sexes et la gérance de l'environnement tout en équipant ces leaders en herbe.</w:t>
      </w:r>
    </w:p>
    <w:p w:rsidR="00101A90" w:rsidRPr="00A06880" w:rsidRDefault="00101A90" w:rsidP="00101A90">
      <w:pPr>
        <w:jc w:val="both"/>
        <w:rPr>
          <w:rFonts w:ascii="Calibri" w:hAnsi="Calibri" w:cs="Calibri"/>
          <w:lang w:val="fr-FR"/>
        </w:rPr>
      </w:pPr>
      <w:r w:rsidRPr="00A06880">
        <w:rPr>
          <w:rFonts w:ascii="Calibri" w:hAnsi="Calibri" w:cs="Calibri"/>
          <w:lang w:val="fr-FR"/>
        </w:rPr>
        <w:t>Notre équipe s'efforce d'avoir des impacts durables en changeant la vie des jeunes entrepreneurs congolais tout en contribuant au développement économique en République démocratique du Congo.</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Nos experts vous attendent</w:t>
      </w: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Blog</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Bienvenue sur le blog d'Impact Group, votre source incontournable de motivation et de connaissances pour les jeunes entrepreneurs congolais !</w:t>
      </w:r>
    </w:p>
    <w:p w:rsidR="00101A90" w:rsidRPr="00A06880" w:rsidRDefault="00101A90" w:rsidP="00101A90">
      <w:pPr>
        <w:jc w:val="both"/>
        <w:rPr>
          <w:rFonts w:ascii="Calibri" w:hAnsi="Calibri" w:cs="Calibri"/>
          <w:lang w:val="fr-FR"/>
        </w:rPr>
      </w:pPr>
      <w:r w:rsidRPr="00A06880">
        <w:rPr>
          <w:rFonts w:ascii="Calibri" w:hAnsi="Calibri" w:cs="Calibri"/>
          <w:lang w:val="fr-FR"/>
        </w:rPr>
        <w:t>Découvrez des informations précieuses, des conseils d'experts et des histoires de réussite alors que nous naviguons ensemble dans un environnement difficile. Découvrez des informations pratiques sur la planification d'entreprise, la gestion financière et le leadership sur notre blog - reflétant notre engagement à soutenir les entrepreneurs tout en créant la paix et en stimulant l'expansion économique.</w:t>
      </w:r>
    </w:p>
    <w:p w:rsidR="00101A90" w:rsidRPr="00A06880" w:rsidRDefault="00101A90" w:rsidP="00101A90">
      <w:pPr>
        <w:jc w:val="both"/>
        <w:rPr>
          <w:rFonts w:ascii="Calibri" w:hAnsi="Calibri" w:cs="Calibri"/>
          <w:lang w:val="fr-FR"/>
        </w:rPr>
      </w:pPr>
      <w:r w:rsidRPr="00A06880">
        <w:rPr>
          <w:rFonts w:ascii="Calibri" w:hAnsi="Calibri" w:cs="Calibri"/>
          <w:lang w:val="fr-FR"/>
        </w:rPr>
        <w:t xml:space="preserve">Restez au courant de nos initiatives, actions menées par la communauté et de nombreuses opportunités de formation dans les domaines de l'agriculture, de la finance, de la fintech et de la gestion. Du coaching individuel et des sessions de groupe aux services de soutien au mentorat - </w:t>
      </w:r>
      <w:r w:rsidRPr="00A06880">
        <w:rPr>
          <w:rFonts w:ascii="Calibri" w:hAnsi="Calibri" w:cs="Calibri"/>
          <w:lang w:val="fr-FR"/>
        </w:rPr>
        <w:lastRenderedPageBreak/>
        <w:t>nos mentors expérimentés offrent des conseils personnalisés pour votre parcours entrepreneurial !</w:t>
      </w:r>
    </w:p>
    <w:p w:rsidR="00101A90" w:rsidRPr="00A06880" w:rsidRDefault="00101A90" w:rsidP="00101A90">
      <w:pPr>
        <w:jc w:val="both"/>
        <w:rPr>
          <w:rFonts w:ascii="Calibri" w:hAnsi="Calibri" w:cs="Calibri"/>
          <w:lang w:val="fr-FR"/>
        </w:rPr>
      </w:pPr>
      <w:r w:rsidRPr="00A06880">
        <w:rPr>
          <w:rFonts w:ascii="Calibri" w:hAnsi="Calibri" w:cs="Calibri"/>
          <w:lang w:val="fr-FR"/>
        </w:rPr>
        <w:t>Rejoignez-nous alors que nous autonomisons la prochaine génération d'entrepreneurs conscients qui surmonteront les obstacles pour aider à façonner l'avenir de la RD Congo !</w:t>
      </w: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Contactez-nous</w:t>
      </w:r>
    </w:p>
    <w:p w:rsidR="00101A90" w:rsidRPr="00A06880" w:rsidRDefault="00101A90" w:rsidP="00101A90">
      <w:pPr>
        <w:jc w:val="both"/>
        <w:rPr>
          <w:rFonts w:ascii="Calibri" w:hAnsi="Calibri" w:cs="Calibri"/>
          <w:lang w:val="fr-FR"/>
        </w:rPr>
      </w:pPr>
    </w:p>
    <w:p w:rsidR="00101A90" w:rsidRPr="00A06880" w:rsidRDefault="00101A90" w:rsidP="00101A90">
      <w:pPr>
        <w:jc w:val="both"/>
        <w:rPr>
          <w:rFonts w:ascii="Calibri" w:hAnsi="Calibri" w:cs="Calibri"/>
          <w:lang w:val="fr-FR"/>
        </w:rPr>
      </w:pPr>
      <w:r w:rsidRPr="00A06880">
        <w:rPr>
          <w:rFonts w:ascii="Calibri" w:hAnsi="Calibri" w:cs="Calibri"/>
          <w:lang w:val="fr-FR"/>
        </w:rPr>
        <w:t>Entrer en contact</w:t>
      </w:r>
    </w:p>
    <w:p w:rsidR="00101A90" w:rsidRPr="00A06880" w:rsidRDefault="00101A90" w:rsidP="00101A90">
      <w:pPr>
        <w:jc w:val="both"/>
        <w:rPr>
          <w:rFonts w:ascii="Calibri" w:hAnsi="Calibri" w:cs="Calibri"/>
          <w:lang w:val="fr-FR"/>
        </w:rPr>
      </w:pPr>
      <w:r w:rsidRPr="00A06880">
        <w:rPr>
          <w:rFonts w:ascii="Calibri" w:hAnsi="Calibri" w:cs="Calibri"/>
          <w:lang w:val="fr-FR"/>
        </w:rPr>
        <w:t>Contactez et explorez dès aujourd'hui les possibilités d'Impact Group, quelles que soient les demandes de renseignements, les propositions de collaboration ou tout simplement plus de connaissances - notre équipe est là pour vous aider. L'objectif d'Impact Group est de soutenir les jeunes entrepreneurs congolais tout en construisant la paix et en stimulant le développement économique ; alors, contactez-nous maintenant pour que nous puissions commencer ensemble notre aventure entrepreneuriale !</w:t>
      </w:r>
    </w:p>
    <w:p w:rsidR="00101A90" w:rsidRPr="00A06880" w:rsidRDefault="00101A90" w:rsidP="00101A90">
      <w:pPr>
        <w:jc w:val="both"/>
        <w:rPr>
          <w:rFonts w:ascii="Calibri" w:hAnsi="Calibri" w:cs="Calibri"/>
          <w:lang w:val="fr-FR"/>
        </w:rPr>
      </w:pP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Don</w:t>
      </w:r>
    </w:p>
    <w:p w:rsidR="00101A90" w:rsidRPr="00A06880" w:rsidRDefault="00101A90" w:rsidP="00101A90">
      <w:pPr>
        <w:jc w:val="center"/>
        <w:rPr>
          <w:rFonts w:ascii="Calibri" w:hAnsi="Calibri" w:cs="Calibri"/>
          <w:lang w:val="fr-FR"/>
        </w:rPr>
      </w:pPr>
    </w:p>
    <w:p w:rsidR="00101A90" w:rsidRPr="00A06880" w:rsidRDefault="00101A90" w:rsidP="00101A90">
      <w:pPr>
        <w:jc w:val="center"/>
        <w:rPr>
          <w:rFonts w:ascii="Calibri" w:hAnsi="Calibri" w:cs="Calibri"/>
          <w:lang w:val="fr-FR"/>
        </w:rPr>
      </w:pPr>
      <w:r w:rsidRPr="00A06880">
        <w:rPr>
          <w:rFonts w:ascii="Calibri" w:hAnsi="Calibri" w:cs="Calibri"/>
          <w:lang w:val="fr-FR"/>
        </w:rPr>
        <w:t>Partenaire</w:t>
      </w:r>
    </w:p>
    <w:p w:rsidR="00101A90" w:rsidRPr="00A06880" w:rsidRDefault="00101A90" w:rsidP="00101A90">
      <w:pPr>
        <w:jc w:val="both"/>
        <w:rPr>
          <w:rFonts w:ascii="Calibri" w:hAnsi="Calibri" w:cs="Calibri"/>
          <w:lang w:val="fr-FR"/>
        </w:rPr>
      </w:pPr>
    </w:p>
    <w:sectPr w:rsidR="00101A90" w:rsidRPr="00A06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90"/>
    <w:rsid w:val="00101A90"/>
    <w:rsid w:val="00A06880"/>
  </w:rsids>
  <m:mathPr>
    <m:mathFont m:val="Cambria Math"/>
    <m:brkBin m:val="before"/>
    <m:brkBinSub m:val="--"/>
    <m:smallFrac m:val="0"/>
    <m:dispDef/>
    <m:lMargin m:val="0"/>
    <m:rMargin m:val="0"/>
    <m:defJc m:val="centerGroup"/>
    <m:wrapIndent m:val="1440"/>
    <m:intLim m:val="subSup"/>
    <m:naryLim m:val="undOvr"/>
  </m:mathPr>
  <w:themeFontLang w:val="en-CD"/>
  <w:clrSchemeMapping w:bg1="light1" w:t1="dark1" w:bg2="light2" w:t2="dark2" w:accent1="accent1" w:accent2="accent2" w:accent3="accent3" w:accent4="accent4" w:accent5="accent5" w:accent6="accent6" w:hyperlink="hyperlink" w:followedHyperlink="followedHyperlink"/>
  <w:decimalSymbol w:val=","/>
  <w:listSeparator w:val=","/>
  <w14:docId w14:val="3E3BA59D"/>
  <w15:chartTrackingRefBased/>
  <w15:docId w15:val="{99B7A928-88BF-BB4C-B1A5-7C03F9E6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1A9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2023-06-23T14:46:00Z</dcterms:created>
  <dcterms:modified xsi:type="dcterms:W3CDTF">2023-06-23T15:08:00Z</dcterms:modified>
</cp:coreProperties>
</file>