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5F5" w:rsidRDefault="000F45F5" w:rsidP="000F45F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4997">
        <w:rPr>
          <w:rFonts w:ascii="Times New Roman" w:hAnsi="Times New Roman" w:cs="Times New Roman"/>
          <w:b/>
          <w:bCs/>
          <w:sz w:val="28"/>
          <w:szCs w:val="28"/>
        </w:rPr>
        <w:t>Les hyper-paramètres pour 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 partie </w:t>
      </w:r>
      <w:r w:rsidRPr="005D4997"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Pr="005D49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5D4997">
        <w:rPr>
          <w:rFonts w:ascii="Times New Roman" w:hAnsi="Times New Roman" w:cs="Times New Roman"/>
          <w:b/>
          <w:bCs/>
          <w:sz w:val="28"/>
          <w:szCs w:val="28"/>
        </w:rPr>
        <w:t xml:space="preserve">achine </w:t>
      </w:r>
      <w:proofErr w:type="spellStart"/>
      <w:r w:rsidRPr="005D4997">
        <w:rPr>
          <w:rFonts w:ascii="Times New Roman" w:hAnsi="Times New Roman" w:cs="Times New Roman"/>
          <w:b/>
          <w:bCs/>
          <w:sz w:val="28"/>
          <w:szCs w:val="28"/>
        </w:rPr>
        <w:t>learning</w:t>
      </w:r>
      <w:proofErr w:type="spellEnd"/>
    </w:p>
    <w:p w:rsidR="000F45F5" w:rsidRDefault="000F45F5" w:rsidP="000F45F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F45F5" w:rsidRPr="005D4997" w:rsidRDefault="000F45F5" w:rsidP="000F45F5">
      <w:pPr>
        <w:spacing w:line="360" w:lineRule="auto"/>
        <w:ind w:firstLine="360"/>
        <w:rPr>
          <w:rFonts w:ascii="Times New Roman" w:hAnsi="Times New Roman" w:cs="Times New Roman"/>
        </w:rPr>
      </w:pPr>
      <w:r w:rsidRPr="005D4997">
        <w:rPr>
          <w:rFonts w:ascii="Times New Roman" w:hAnsi="Times New Roman" w:cs="Times New Roman"/>
        </w:rPr>
        <w:t xml:space="preserve">Pour réaliser la partie machine </w:t>
      </w:r>
      <w:proofErr w:type="spellStart"/>
      <w:r w:rsidRPr="005D4997">
        <w:rPr>
          <w:rFonts w:ascii="Times New Roman" w:hAnsi="Times New Roman" w:cs="Times New Roman"/>
        </w:rPr>
        <w:t>learning</w:t>
      </w:r>
      <w:proofErr w:type="spellEnd"/>
      <w:r w:rsidRPr="005D4997">
        <w:rPr>
          <w:rFonts w:ascii="Times New Roman" w:hAnsi="Times New Roman" w:cs="Times New Roman"/>
        </w:rPr>
        <w:t xml:space="preserve">, nous avons décidé d’utiliser trois approches : </w:t>
      </w:r>
    </w:p>
    <w:p w:rsidR="000F45F5" w:rsidRDefault="000F45F5" w:rsidP="000F45F5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D4997">
        <w:rPr>
          <w:rFonts w:ascii="Times New Roman" w:hAnsi="Times New Roman" w:cs="Times New Roman"/>
        </w:rPr>
        <w:t xml:space="preserve">Le SVM (Support </w:t>
      </w:r>
      <w:proofErr w:type="spellStart"/>
      <w:r w:rsidRPr="005D4997">
        <w:rPr>
          <w:rFonts w:ascii="Times New Roman" w:hAnsi="Times New Roman" w:cs="Times New Roman"/>
        </w:rPr>
        <w:t>Vector</w:t>
      </w:r>
      <w:proofErr w:type="spellEnd"/>
      <w:r w:rsidRPr="005D4997">
        <w:rPr>
          <w:rFonts w:ascii="Times New Roman" w:hAnsi="Times New Roman" w:cs="Times New Roman"/>
        </w:rPr>
        <w:t xml:space="preserve"> Machine)</w:t>
      </w:r>
    </w:p>
    <w:p w:rsidR="000F45F5" w:rsidRDefault="000F45F5" w:rsidP="000F45F5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RandomForest</w:t>
      </w:r>
      <w:proofErr w:type="spellEnd"/>
    </w:p>
    <w:p w:rsidR="000F45F5" w:rsidRDefault="000F45F5" w:rsidP="000F45F5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K-NN</w:t>
      </w:r>
    </w:p>
    <w:p w:rsidR="000F45F5" w:rsidRDefault="000F45F5" w:rsidP="000F45F5">
      <w:pPr>
        <w:spacing w:line="360" w:lineRule="auto"/>
        <w:rPr>
          <w:rFonts w:ascii="Times New Roman" w:hAnsi="Times New Roman" w:cs="Times New Roman"/>
        </w:rPr>
      </w:pPr>
    </w:p>
    <w:p w:rsidR="000F45F5" w:rsidRDefault="000F45F5" w:rsidP="000F45F5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SVM</w:t>
      </w:r>
    </w:p>
    <w:p w:rsidR="000F45F5" w:rsidRPr="005D4997" w:rsidRDefault="000F45F5" w:rsidP="000F45F5">
      <w:pPr>
        <w:spacing w:line="360" w:lineRule="auto"/>
        <w:rPr>
          <w:rFonts w:ascii="Times New Roman" w:hAnsi="Times New Roman" w:cs="Times New Roman"/>
        </w:rPr>
      </w:pPr>
      <w:r w:rsidRPr="005D4997">
        <w:rPr>
          <w:rFonts w:ascii="Times New Roman" w:hAnsi="Times New Roman" w:cs="Times New Roman"/>
        </w:rPr>
        <w:t xml:space="preserve">Le modèle SVC a plusieurs </w:t>
      </w:r>
      <w:proofErr w:type="spellStart"/>
      <w:r w:rsidRPr="005D4997">
        <w:rPr>
          <w:rFonts w:ascii="Times New Roman" w:hAnsi="Times New Roman" w:cs="Times New Roman"/>
        </w:rPr>
        <w:t>hyperparamètres</w:t>
      </w:r>
      <w:proofErr w:type="spellEnd"/>
      <w:r w:rsidRPr="005D4997">
        <w:rPr>
          <w:rFonts w:ascii="Times New Roman" w:hAnsi="Times New Roman" w:cs="Times New Roman"/>
        </w:rPr>
        <w:t xml:space="preserve"> qui doivent être définis avant l'entraînement du modèle. Voici une liste des </w:t>
      </w:r>
      <w:proofErr w:type="spellStart"/>
      <w:r w:rsidRPr="005D4997">
        <w:rPr>
          <w:rFonts w:ascii="Times New Roman" w:hAnsi="Times New Roman" w:cs="Times New Roman"/>
        </w:rPr>
        <w:t>hyperparamètres</w:t>
      </w:r>
      <w:proofErr w:type="spellEnd"/>
      <w:r w:rsidRPr="005D4997">
        <w:rPr>
          <w:rFonts w:ascii="Times New Roman" w:hAnsi="Times New Roman" w:cs="Times New Roman"/>
        </w:rPr>
        <w:t xml:space="preserve"> les plus importants :</w:t>
      </w:r>
    </w:p>
    <w:p w:rsidR="000F45F5" w:rsidRDefault="000F45F5" w:rsidP="000F45F5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D4997">
        <w:rPr>
          <w:rFonts w:ascii="Times New Roman" w:hAnsi="Times New Roman" w:cs="Times New Roman"/>
        </w:rPr>
        <w:t xml:space="preserve">C : C'est un </w:t>
      </w:r>
      <w:proofErr w:type="spellStart"/>
      <w:r w:rsidRPr="005D4997">
        <w:rPr>
          <w:rFonts w:ascii="Times New Roman" w:hAnsi="Times New Roman" w:cs="Times New Roman"/>
        </w:rPr>
        <w:t>hyperparamètre</w:t>
      </w:r>
      <w:proofErr w:type="spellEnd"/>
      <w:r w:rsidRPr="005D4997">
        <w:rPr>
          <w:rFonts w:ascii="Times New Roman" w:hAnsi="Times New Roman" w:cs="Times New Roman"/>
        </w:rPr>
        <w:t xml:space="preserve"> de régularisation qui contrôle la marge d'erreur. Une</w:t>
      </w:r>
    </w:p>
    <w:p w:rsidR="000F45F5" w:rsidRPr="005D4997" w:rsidRDefault="000F45F5" w:rsidP="000F45F5">
      <w:pPr>
        <w:spacing w:line="360" w:lineRule="auto"/>
        <w:rPr>
          <w:rFonts w:ascii="Times New Roman" w:hAnsi="Times New Roman" w:cs="Times New Roman"/>
        </w:rPr>
      </w:pPr>
      <w:proofErr w:type="gramStart"/>
      <w:r w:rsidRPr="005D4997">
        <w:rPr>
          <w:rFonts w:ascii="Times New Roman" w:hAnsi="Times New Roman" w:cs="Times New Roman"/>
        </w:rPr>
        <w:t>valeur</w:t>
      </w:r>
      <w:proofErr w:type="gramEnd"/>
      <w:r w:rsidRPr="005D4997">
        <w:rPr>
          <w:rFonts w:ascii="Times New Roman" w:hAnsi="Times New Roman" w:cs="Times New Roman"/>
        </w:rPr>
        <w:t xml:space="preserve"> plus élevée de C permet au modèle de tolérer moins d'erreurs de classification sur les données d'entraînement. En d'autres termes, une valeur plus élevée de C conduit à une frontière de décision plus complexe et plus flexible, tandis qu'une valeur plus faible de C conduit à une frontière de décision plus simple et moins flexible.</w:t>
      </w:r>
    </w:p>
    <w:p w:rsidR="000F45F5" w:rsidRDefault="000F45F5" w:rsidP="000F45F5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5D4997">
        <w:rPr>
          <w:rFonts w:ascii="Times New Roman" w:hAnsi="Times New Roman" w:cs="Times New Roman"/>
        </w:rPr>
        <w:t>kernel</w:t>
      </w:r>
      <w:proofErr w:type="spellEnd"/>
      <w:proofErr w:type="gramEnd"/>
      <w:r w:rsidRPr="005D4997">
        <w:rPr>
          <w:rFonts w:ascii="Times New Roman" w:hAnsi="Times New Roman" w:cs="Times New Roman"/>
        </w:rPr>
        <w:t xml:space="preserve"> : Le noyau utilisé pour la transformation des données dans un espace de</w:t>
      </w:r>
      <w:r>
        <w:rPr>
          <w:rFonts w:ascii="Times New Roman" w:hAnsi="Times New Roman" w:cs="Times New Roman"/>
        </w:rPr>
        <w:t xml:space="preserve"> </w:t>
      </w:r>
    </w:p>
    <w:p w:rsidR="000F45F5" w:rsidRPr="005D4997" w:rsidRDefault="000F45F5" w:rsidP="000F45F5">
      <w:pPr>
        <w:spacing w:line="360" w:lineRule="auto"/>
        <w:rPr>
          <w:rFonts w:ascii="Times New Roman" w:hAnsi="Times New Roman" w:cs="Times New Roman"/>
        </w:rPr>
      </w:pPr>
      <w:proofErr w:type="gramStart"/>
      <w:r w:rsidRPr="005D4997">
        <w:rPr>
          <w:rFonts w:ascii="Times New Roman" w:hAnsi="Times New Roman" w:cs="Times New Roman"/>
        </w:rPr>
        <w:t>dimension</w:t>
      </w:r>
      <w:proofErr w:type="gramEnd"/>
      <w:r w:rsidRPr="005D4997">
        <w:rPr>
          <w:rFonts w:ascii="Times New Roman" w:hAnsi="Times New Roman" w:cs="Times New Roman"/>
        </w:rPr>
        <w:t xml:space="preserve"> supérieure. Les noyaux les plus couramment utilisés sont le noyau linéaire, le noyau polynomial et le noyau RBF.</w:t>
      </w:r>
    </w:p>
    <w:p w:rsidR="000F45F5" w:rsidRDefault="000F45F5" w:rsidP="000F45F5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5D4997">
        <w:rPr>
          <w:rFonts w:ascii="Times New Roman" w:hAnsi="Times New Roman" w:cs="Times New Roman"/>
        </w:rPr>
        <w:t>gamma</w:t>
      </w:r>
      <w:proofErr w:type="gramEnd"/>
      <w:r w:rsidRPr="005D4997">
        <w:rPr>
          <w:rFonts w:ascii="Times New Roman" w:hAnsi="Times New Roman" w:cs="Times New Roman"/>
        </w:rPr>
        <w:t xml:space="preserve"> : C'est un </w:t>
      </w:r>
      <w:proofErr w:type="spellStart"/>
      <w:r w:rsidRPr="005D4997">
        <w:rPr>
          <w:rFonts w:ascii="Times New Roman" w:hAnsi="Times New Roman" w:cs="Times New Roman"/>
        </w:rPr>
        <w:t>hyperparamètre</w:t>
      </w:r>
      <w:proofErr w:type="spellEnd"/>
      <w:r w:rsidRPr="005D4997">
        <w:rPr>
          <w:rFonts w:ascii="Times New Roman" w:hAnsi="Times New Roman" w:cs="Times New Roman"/>
        </w:rPr>
        <w:t xml:space="preserve"> de régularisation qui contrôle la flexibilité de la</w:t>
      </w:r>
    </w:p>
    <w:p w:rsidR="000F45F5" w:rsidRPr="005D4997" w:rsidRDefault="000F45F5" w:rsidP="000F45F5">
      <w:pPr>
        <w:spacing w:line="360" w:lineRule="auto"/>
        <w:rPr>
          <w:rFonts w:ascii="Times New Roman" w:hAnsi="Times New Roman" w:cs="Times New Roman"/>
        </w:rPr>
      </w:pPr>
      <w:proofErr w:type="gramStart"/>
      <w:r w:rsidRPr="005D4997">
        <w:rPr>
          <w:rFonts w:ascii="Times New Roman" w:hAnsi="Times New Roman" w:cs="Times New Roman"/>
        </w:rPr>
        <w:t>frontière</w:t>
      </w:r>
      <w:proofErr w:type="gramEnd"/>
      <w:r w:rsidRPr="005D4997">
        <w:rPr>
          <w:rFonts w:ascii="Times New Roman" w:hAnsi="Times New Roman" w:cs="Times New Roman"/>
        </w:rPr>
        <w:t xml:space="preserve"> de décision. Une valeur plus élevée de gamma conduit à une frontière de décision plus complexe et plus flexible, tandis qu'une valeur plus faible de gamma conduit à une frontière de décision plus simple et moins flexible.</w:t>
      </w:r>
    </w:p>
    <w:p w:rsidR="000F45F5" w:rsidRDefault="000F45F5" w:rsidP="000F45F5">
      <w:pPr>
        <w:spacing w:line="360" w:lineRule="auto"/>
        <w:rPr>
          <w:rFonts w:ascii="Times New Roman" w:hAnsi="Times New Roman" w:cs="Times New Roman"/>
        </w:rPr>
      </w:pPr>
    </w:p>
    <w:p w:rsidR="000F45F5" w:rsidRDefault="000F45F5" w:rsidP="000F45F5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RandomForest</w:t>
      </w:r>
      <w:proofErr w:type="spellEnd"/>
    </w:p>
    <w:p w:rsidR="000F45F5" w:rsidRDefault="000F45F5" w:rsidP="000F45F5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441A62">
        <w:rPr>
          <w:rFonts w:ascii="Times New Roman" w:hAnsi="Times New Roman" w:cs="Times New Roman"/>
        </w:rPr>
        <w:t>n</w:t>
      </w:r>
      <w:proofErr w:type="gramEnd"/>
      <w:r w:rsidRPr="00441A62">
        <w:rPr>
          <w:rFonts w:ascii="Times New Roman" w:hAnsi="Times New Roman" w:cs="Times New Roman"/>
        </w:rPr>
        <w:t>_estimators</w:t>
      </w:r>
      <w:proofErr w:type="spellEnd"/>
      <w:r w:rsidRPr="00441A62">
        <w:rPr>
          <w:rFonts w:ascii="Times New Roman" w:hAnsi="Times New Roman" w:cs="Times New Roman"/>
        </w:rPr>
        <w:t xml:space="preserve"> : Le nombre d'arbres dans la forêt. Plus il y a d'arbres, meilleur est le</w:t>
      </w:r>
    </w:p>
    <w:p w:rsidR="000F45F5" w:rsidRDefault="000F45F5" w:rsidP="000F45F5">
      <w:pPr>
        <w:pStyle w:val="Paragraphedeliste"/>
        <w:spacing w:line="360" w:lineRule="auto"/>
        <w:rPr>
          <w:rFonts w:ascii="Times New Roman" w:hAnsi="Times New Roman" w:cs="Times New Roman"/>
        </w:rPr>
      </w:pPr>
      <w:proofErr w:type="gramStart"/>
      <w:r w:rsidRPr="00441A62">
        <w:rPr>
          <w:rFonts w:ascii="Times New Roman" w:hAnsi="Times New Roman" w:cs="Times New Roman"/>
        </w:rPr>
        <w:t>modèle</w:t>
      </w:r>
      <w:proofErr w:type="gramEnd"/>
      <w:r>
        <w:rPr>
          <w:rFonts w:ascii="Times New Roman" w:hAnsi="Times New Roman" w:cs="Times New Roman"/>
        </w:rPr>
        <w:t>.</w:t>
      </w:r>
    </w:p>
    <w:p w:rsidR="000F45F5" w:rsidRDefault="000F45F5" w:rsidP="000F45F5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441A62">
        <w:rPr>
          <w:rFonts w:ascii="Times New Roman" w:hAnsi="Times New Roman" w:cs="Times New Roman"/>
        </w:rPr>
        <w:lastRenderedPageBreak/>
        <w:t>max</w:t>
      </w:r>
      <w:proofErr w:type="gramEnd"/>
      <w:r w:rsidRPr="00441A62">
        <w:rPr>
          <w:rFonts w:ascii="Times New Roman" w:hAnsi="Times New Roman" w:cs="Times New Roman"/>
        </w:rPr>
        <w:t>_depth</w:t>
      </w:r>
      <w:proofErr w:type="spellEnd"/>
      <w:r w:rsidRPr="00441A62">
        <w:rPr>
          <w:rFonts w:ascii="Times New Roman" w:hAnsi="Times New Roman" w:cs="Times New Roman"/>
        </w:rPr>
        <w:t xml:space="preserve"> : La profondeur maximale des arbres. Si non spécifié, les arbres sont développés jusqu'à ce que toutes les feuilles soient pures ou contiennent moins d'échantillons que le paramètre </w:t>
      </w:r>
      <w:proofErr w:type="spellStart"/>
      <w:r w:rsidRPr="00441A62">
        <w:rPr>
          <w:rFonts w:ascii="Times New Roman" w:hAnsi="Times New Roman" w:cs="Times New Roman"/>
        </w:rPr>
        <w:t>min_samples_split</w:t>
      </w:r>
      <w:proofErr w:type="spellEnd"/>
      <w:r w:rsidRPr="00441A62">
        <w:rPr>
          <w:rFonts w:ascii="Times New Roman" w:hAnsi="Times New Roman" w:cs="Times New Roman"/>
        </w:rPr>
        <w:t>.</w:t>
      </w:r>
    </w:p>
    <w:p w:rsidR="000F45F5" w:rsidRDefault="000F45F5" w:rsidP="000F45F5">
      <w:pPr>
        <w:spacing w:line="360" w:lineRule="auto"/>
        <w:rPr>
          <w:rFonts w:ascii="Times New Roman" w:hAnsi="Times New Roman" w:cs="Times New Roman"/>
        </w:rPr>
      </w:pPr>
    </w:p>
    <w:p w:rsidR="000F45F5" w:rsidRDefault="000F45F5" w:rsidP="000F45F5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KNN</w:t>
      </w:r>
    </w:p>
    <w:p w:rsidR="000F45F5" w:rsidRDefault="000F45F5" w:rsidP="000F45F5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441A62">
        <w:rPr>
          <w:rFonts w:ascii="Times New Roman" w:hAnsi="Times New Roman" w:cs="Times New Roman"/>
        </w:rPr>
        <w:t>n</w:t>
      </w:r>
      <w:proofErr w:type="gramEnd"/>
      <w:r w:rsidRPr="00441A62">
        <w:rPr>
          <w:rFonts w:ascii="Times New Roman" w:hAnsi="Times New Roman" w:cs="Times New Roman"/>
        </w:rPr>
        <w:t>_neighbors</w:t>
      </w:r>
      <w:proofErr w:type="spellEnd"/>
      <w:r w:rsidRPr="00441A62">
        <w:rPr>
          <w:rFonts w:ascii="Times New Roman" w:hAnsi="Times New Roman" w:cs="Times New Roman"/>
        </w:rPr>
        <w:t xml:space="preserve"> : Le nombre de voisins à utiliser. C'est le paramètre 'K' dans KNN qui détermine le nombre de voisins les plus proches à examiner pour la prédiction.</w:t>
      </w:r>
    </w:p>
    <w:p w:rsidR="000F45F5" w:rsidRDefault="000F45F5" w:rsidP="000F45F5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441A62">
        <w:rPr>
          <w:rFonts w:ascii="Times New Roman" w:hAnsi="Times New Roman" w:cs="Times New Roman"/>
        </w:rPr>
        <w:t>weights</w:t>
      </w:r>
      <w:proofErr w:type="spellEnd"/>
      <w:proofErr w:type="gramEnd"/>
      <w:r w:rsidRPr="00441A62">
        <w:rPr>
          <w:rFonts w:ascii="Times New Roman" w:hAnsi="Times New Roman" w:cs="Times New Roman"/>
        </w:rPr>
        <w:t xml:space="preserve"> : Fonction de poids utilisée dans les prédictions. Les options incluent '</w:t>
      </w:r>
      <w:proofErr w:type="spellStart"/>
      <w:r w:rsidRPr="00441A62">
        <w:rPr>
          <w:rFonts w:ascii="Times New Roman" w:hAnsi="Times New Roman" w:cs="Times New Roman"/>
        </w:rPr>
        <w:t>uniform</w:t>
      </w:r>
      <w:proofErr w:type="spellEnd"/>
      <w:r w:rsidRPr="00441A62">
        <w:rPr>
          <w:rFonts w:ascii="Times New Roman" w:hAnsi="Times New Roman" w:cs="Times New Roman"/>
        </w:rPr>
        <w:t>' (tous les points dans chaque voisinage sont pondérés également) et 'distance' (les voisins les plus proches d'un point de requête auront une influence plus grande).</w:t>
      </w:r>
    </w:p>
    <w:p w:rsidR="000F45F5" w:rsidRDefault="000F45F5" w:rsidP="000F45F5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441A62">
        <w:rPr>
          <w:rFonts w:ascii="Times New Roman" w:hAnsi="Times New Roman" w:cs="Times New Roman"/>
        </w:rPr>
        <w:t>algorithm</w:t>
      </w:r>
      <w:proofErr w:type="spellEnd"/>
      <w:proofErr w:type="gramEnd"/>
      <w:r w:rsidRPr="00441A62">
        <w:rPr>
          <w:rFonts w:ascii="Times New Roman" w:hAnsi="Times New Roman" w:cs="Times New Roman"/>
        </w:rPr>
        <w:t xml:space="preserve"> : L'algorithme utilisé pour calculer les voisins les plus proches. Les options incluent 'auto', '</w:t>
      </w:r>
      <w:proofErr w:type="spellStart"/>
      <w:r w:rsidRPr="00441A62">
        <w:rPr>
          <w:rFonts w:ascii="Times New Roman" w:hAnsi="Times New Roman" w:cs="Times New Roman"/>
        </w:rPr>
        <w:t>ball_tree</w:t>
      </w:r>
      <w:proofErr w:type="spellEnd"/>
      <w:r w:rsidRPr="00441A62">
        <w:rPr>
          <w:rFonts w:ascii="Times New Roman" w:hAnsi="Times New Roman" w:cs="Times New Roman"/>
        </w:rPr>
        <w:t>', '</w:t>
      </w:r>
      <w:proofErr w:type="spellStart"/>
      <w:r w:rsidRPr="00441A62">
        <w:rPr>
          <w:rFonts w:ascii="Times New Roman" w:hAnsi="Times New Roman" w:cs="Times New Roman"/>
        </w:rPr>
        <w:t>kd_tree</w:t>
      </w:r>
      <w:proofErr w:type="spellEnd"/>
      <w:r w:rsidRPr="00441A62">
        <w:rPr>
          <w:rFonts w:ascii="Times New Roman" w:hAnsi="Times New Roman" w:cs="Times New Roman"/>
        </w:rPr>
        <w:t>', et 'brute'.</w:t>
      </w:r>
    </w:p>
    <w:p w:rsidR="000F45F5" w:rsidRPr="00441A62" w:rsidRDefault="000F45F5" w:rsidP="000F45F5">
      <w:pPr>
        <w:pStyle w:val="Paragraphedeliste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441A62">
        <w:rPr>
          <w:rFonts w:ascii="Times New Roman" w:hAnsi="Times New Roman" w:cs="Times New Roman"/>
        </w:rPr>
        <w:t>metric</w:t>
      </w:r>
      <w:proofErr w:type="spellEnd"/>
      <w:proofErr w:type="gramEnd"/>
      <w:r w:rsidRPr="00441A62">
        <w:rPr>
          <w:rFonts w:ascii="Times New Roman" w:hAnsi="Times New Roman" w:cs="Times New Roman"/>
        </w:rPr>
        <w:t xml:space="preserve"> : La métrique de distance à utiliser pour l'arbre. Les options standards incluent '</w:t>
      </w:r>
      <w:proofErr w:type="spellStart"/>
      <w:r w:rsidRPr="00441A62">
        <w:rPr>
          <w:rFonts w:ascii="Times New Roman" w:hAnsi="Times New Roman" w:cs="Times New Roman"/>
        </w:rPr>
        <w:t>minkowski</w:t>
      </w:r>
      <w:proofErr w:type="spellEnd"/>
      <w:r w:rsidRPr="00441A62">
        <w:rPr>
          <w:rFonts w:ascii="Times New Roman" w:hAnsi="Times New Roman" w:cs="Times New Roman"/>
        </w:rPr>
        <w:t>', '</w:t>
      </w:r>
      <w:proofErr w:type="spellStart"/>
      <w:r w:rsidRPr="00441A62">
        <w:rPr>
          <w:rFonts w:ascii="Times New Roman" w:hAnsi="Times New Roman" w:cs="Times New Roman"/>
        </w:rPr>
        <w:t>euclidean</w:t>
      </w:r>
      <w:proofErr w:type="spellEnd"/>
      <w:r w:rsidRPr="00441A62">
        <w:rPr>
          <w:rFonts w:ascii="Times New Roman" w:hAnsi="Times New Roman" w:cs="Times New Roman"/>
        </w:rPr>
        <w:t>', '</w:t>
      </w:r>
      <w:proofErr w:type="spellStart"/>
      <w:r w:rsidRPr="00441A62">
        <w:rPr>
          <w:rFonts w:ascii="Times New Roman" w:hAnsi="Times New Roman" w:cs="Times New Roman"/>
        </w:rPr>
        <w:t>manhattan</w:t>
      </w:r>
      <w:proofErr w:type="spellEnd"/>
      <w:r w:rsidRPr="00441A62">
        <w:rPr>
          <w:rFonts w:ascii="Times New Roman" w:hAnsi="Times New Roman" w:cs="Times New Roman"/>
        </w:rPr>
        <w:t>', etc.</w:t>
      </w:r>
    </w:p>
    <w:p w:rsidR="004531C2" w:rsidRDefault="004531C2">
      <w:bookmarkStart w:id="0" w:name="_GoBack"/>
      <w:bookmarkEnd w:id="0"/>
    </w:p>
    <w:sectPr w:rsidR="004531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482873"/>
    <w:multiLevelType w:val="hybridMultilevel"/>
    <w:tmpl w:val="64F8F48E"/>
    <w:lvl w:ilvl="0" w:tplc="205A5C8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35533"/>
    <w:multiLevelType w:val="hybridMultilevel"/>
    <w:tmpl w:val="843EB14E"/>
    <w:lvl w:ilvl="0" w:tplc="DE46AE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5F5"/>
    <w:rsid w:val="000F45F5"/>
    <w:rsid w:val="0045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D7C054-355A-4214-AADE-B337A325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5F5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4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AMINOU Ismaël Adéola</dc:creator>
  <cp:keywords/>
  <dc:description/>
  <cp:lastModifiedBy>AMINOU Ismaël Adéola</cp:lastModifiedBy>
  <cp:revision>1</cp:revision>
  <dcterms:created xsi:type="dcterms:W3CDTF">2024-04-11T08:42:00Z</dcterms:created>
  <dcterms:modified xsi:type="dcterms:W3CDTF">2024-04-11T08:42:00Z</dcterms:modified>
</cp:coreProperties>
</file>