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B631" w14:textId="77777777" w:rsidR="00C66FCB" w:rsidRDefault="00CE3BDA">
      <w:pPr>
        <w:pStyle w:val="NormaleWeb"/>
        <w:jc w:val="center"/>
      </w:pPr>
      <w:r>
        <w:t xml:space="preserve">Cockburn’s Use Case Template </w:t>
      </w:r>
    </w:p>
    <w:p w14:paraId="11F99054" w14:textId="77777777" w:rsidR="00C66FCB" w:rsidRDefault="00CE3BDA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C66FCB" w14:paraId="0EFFEFB5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1628D" w14:textId="77777777" w:rsidR="00C66FCB" w:rsidRDefault="00CE3BDA">
            <w:pPr>
              <w:pStyle w:val="NormaleWeb"/>
            </w:pPr>
            <w:r>
              <w:t>  USE CASE #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6142EB" w14:textId="4E1FA19F" w:rsidR="00C66FCB" w:rsidRDefault="0D78D4E6">
            <w:pPr>
              <w:pStyle w:val="NormaleWeb"/>
            </w:pP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</w:p>
        </w:tc>
      </w:tr>
      <w:tr w:rsidR="00C66FCB" w14:paraId="5DDE2C5A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617EE9" w14:textId="77777777" w:rsidR="00C66FCB" w:rsidRDefault="00CE3BDA">
            <w:pPr>
              <w:pStyle w:val="Normale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C9993A" w14:textId="5A96F0AC" w:rsidR="00C66FCB" w:rsidRDefault="0D78D4E6">
            <w:pPr>
              <w:pStyle w:val="NormaleWeb"/>
            </w:pPr>
            <w:proofErr w:type="spellStart"/>
            <w:r>
              <w:t>Invio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rilevati</w:t>
            </w:r>
            <w:proofErr w:type="spellEnd"/>
            <w:r>
              <w:t xml:space="preserve"> dal </w:t>
            </w:r>
            <w:proofErr w:type="spellStart"/>
            <w:r>
              <w:t>sensore</w:t>
            </w:r>
            <w:proofErr w:type="spellEnd"/>
            <w:r>
              <w:t xml:space="preserve"> al server</w:t>
            </w:r>
          </w:p>
        </w:tc>
      </w:tr>
      <w:tr w:rsidR="00C66FCB" w14:paraId="094B46DE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72257D" w14:textId="77777777" w:rsidR="00C66FCB" w:rsidRDefault="00CE3BDA">
            <w:pPr>
              <w:pStyle w:val="Normale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CBE715" w14:textId="23C0795B" w:rsidR="00C66FCB" w:rsidRDefault="00B91953">
            <w:pPr>
              <w:pStyle w:val="NormaleWeb"/>
            </w:pPr>
            <w:proofErr w:type="spellStart"/>
            <w:r>
              <w:t>Enviromental</w:t>
            </w:r>
            <w:proofErr w:type="spellEnd"/>
            <w:r>
              <w:t xml:space="preserve"> Dashboard</w:t>
            </w:r>
          </w:p>
          <w:p w14:paraId="699DB58D" w14:textId="26AFB75D" w:rsidR="00C66FCB" w:rsidRDefault="0D78D4E6">
            <w:pPr>
              <w:pStyle w:val="NormaleWeb"/>
            </w:pPr>
            <w:r>
              <w:t xml:space="preserve"> </w:t>
            </w:r>
            <w:r w:rsidR="00B91953">
              <w:t>Subfunction</w:t>
            </w:r>
          </w:p>
        </w:tc>
      </w:tr>
      <w:tr w:rsidR="00C66FCB" w14:paraId="0D39EEEE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D17006" w14:textId="77777777" w:rsidR="00C66FCB" w:rsidRDefault="00CE3BDA">
            <w:pPr>
              <w:pStyle w:val="Normale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71BBD8" w14:textId="3CA73552" w:rsidR="00C66FCB" w:rsidRDefault="0D78D4E6">
            <w:pPr>
              <w:pStyle w:val="NormaleWeb"/>
            </w:pPr>
            <w:r>
              <w:t xml:space="preserve">Il </w:t>
            </w:r>
            <w:proofErr w:type="spellStart"/>
            <w:r w:rsidR="00BE7FFD">
              <w:t>S</w:t>
            </w:r>
            <w:r>
              <w:t>ensore</w:t>
            </w:r>
            <w:proofErr w:type="spellEnd"/>
            <w:r>
              <w:t xml:space="preserve"> </w:t>
            </w:r>
            <w:proofErr w:type="spellStart"/>
            <w:r w:rsidR="00B91953">
              <w:t>deve</w:t>
            </w:r>
            <w:proofErr w:type="spellEnd"/>
            <w:r w:rsidR="00B91953">
              <w:t xml:space="preserve"> </w:t>
            </w:r>
            <w:proofErr w:type="spellStart"/>
            <w:r w:rsidR="00B91953">
              <w:t>essere</w:t>
            </w:r>
            <w:proofErr w:type="spellEnd"/>
            <w:r w:rsidR="00B91953">
              <w:t xml:space="preserve"> </w:t>
            </w:r>
            <w:proofErr w:type="spellStart"/>
            <w:r w:rsidR="00B91953">
              <w:t>opportunamente</w:t>
            </w:r>
            <w:proofErr w:type="spellEnd"/>
            <w:r w:rsidR="00B91953">
              <w:t xml:space="preserve"> </w:t>
            </w:r>
            <w:proofErr w:type="spellStart"/>
            <w:r w:rsidR="00B91953">
              <w:t>connesso</w:t>
            </w:r>
            <w:proofErr w:type="spellEnd"/>
            <w:r w:rsidR="00B91953">
              <w:t xml:space="preserve"> </w:t>
            </w:r>
            <w:r w:rsidR="00BE7FFD">
              <w:t xml:space="preserve">al </w:t>
            </w:r>
            <w:proofErr w:type="spellStart"/>
            <w:r w:rsidR="00BE7FFD">
              <w:t>nostro</w:t>
            </w:r>
            <w:proofErr w:type="spellEnd"/>
            <w:r w:rsidR="00BE7FFD">
              <w:t xml:space="preserve"> </w:t>
            </w:r>
            <w:proofErr w:type="spellStart"/>
            <w:r w:rsidR="00BE7FFD">
              <w:t>sistema</w:t>
            </w:r>
            <w:proofErr w:type="spellEnd"/>
          </w:p>
        </w:tc>
      </w:tr>
      <w:tr w:rsidR="00C66FCB" w14:paraId="027DF817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08359F" w14:textId="77777777" w:rsidR="00C66FCB" w:rsidRDefault="00CE3BDA">
            <w:pPr>
              <w:pStyle w:val="NormaleWeb"/>
            </w:pPr>
            <w:r>
              <w:t xml:space="preserve">Success End </w:t>
            </w:r>
            <w:r>
              <w:t>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C9D4012" w14:textId="089DB921" w:rsidR="00C66FCB" w:rsidRDefault="0D78D4E6">
            <w:pPr>
              <w:pStyle w:val="NormaleWeb"/>
            </w:pPr>
            <w:r>
              <w:t>I</w:t>
            </w:r>
            <w:r w:rsidR="00BE7FFD">
              <w:t xml:space="preserve">l </w:t>
            </w:r>
            <w:proofErr w:type="spellStart"/>
            <w:r w:rsidR="00BE7FFD">
              <w:t>nostro</w:t>
            </w:r>
            <w:proofErr w:type="spellEnd"/>
            <w:r w:rsidR="00BE7FFD">
              <w:t xml:space="preserve"> </w:t>
            </w:r>
            <w:proofErr w:type="spellStart"/>
            <w:r w:rsidR="00BE7FFD">
              <w:t>sistema</w:t>
            </w:r>
            <w:proofErr w:type="spellEnd"/>
            <w:r w:rsidR="00BE7FFD">
              <w:t xml:space="preserve"> </w:t>
            </w:r>
            <w:proofErr w:type="spellStart"/>
            <w:r w:rsidR="00BE7FFD">
              <w:t>riceve</w:t>
            </w:r>
            <w:proofErr w:type="spellEnd"/>
            <w:r w:rsidR="00BE7FFD">
              <w:t xml:space="preserve"> </w:t>
            </w:r>
            <w:proofErr w:type="spellStart"/>
            <w:r w:rsidR="00BE7FFD">
              <w:t>correttamente</w:t>
            </w:r>
            <w:proofErr w:type="spellEnd"/>
            <w:r w:rsidR="00BE7FFD">
              <w:t xml:space="preserve"> </w:t>
            </w:r>
            <w:proofErr w:type="spellStart"/>
            <w:r w:rsidR="00BE7FFD">
              <w:t>i</w:t>
            </w:r>
            <w:proofErr w:type="spellEnd"/>
            <w:r w:rsidR="00BE7FFD">
              <w:t xml:space="preserve"> </w:t>
            </w:r>
            <w:proofErr w:type="spellStart"/>
            <w:r w:rsidR="00BE7FFD">
              <w:t>dati</w:t>
            </w:r>
            <w:proofErr w:type="spellEnd"/>
            <w:r w:rsidR="00BE7FFD">
              <w:t xml:space="preserve"> </w:t>
            </w:r>
            <w:proofErr w:type="spellStart"/>
            <w:r w:rsidR="00BE7FFD">
              <w:t>provenienti</w:t>
            </w:r>
            <w:proofErr w:type="spellEnd"/>
            <w:r w:rsidR="00BE7FFD">
              <w:t xml:space="preserve"> </w:t>
            </w:r>
            <w:proofErr w:type="spellStart"/>
            <w:r w:rsidR="00BE7FFD">
              <w:t>dai</w:t>
            </w:r>
            <w:proofErr w:type="spellEnd"/>
            <w:r w:rsidR="00BE7FFD">
              <w:t xml:space="preserve"> </w:t>
            </w:r>
            <w:proofErr w:type="spellStart"/>
            <w:r w:rsidR="00BE7FFD">
              <w:t>sensori</w:t>
            </w:r>
            <w:proofErr w:type="spellEnd"/>
            <w:r w:rsidR="00BE7FFD">
              <w:t xml:space="preserve"> </w:t>
            </w:r>
          </w:p>
        </w:tc>
      </w:tr>
      <w:tr w:rsidR="00C66FCB" w14:paraId="6CC30FCF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529C671" w14:textId="77777777" w:rsidR="00C66FCB" w:rsidRDefault="00CE3BDA">
            <w:pPr>
              <w:pStyle w:val="Normale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5C12124" w14:textId="2680F599" w:rsidR="00C66FCB" w:rsidRDefault="0D78D4E6">
            <w:pPr>
              <w:pStyle w:val="NormaleWeb"/>
            </w:pPr>
            <w:r>
              <w:t>I</w:t>
            </w:r>
            <w:r w:rsidR="00BE7FFD">
              <w:t xml:space="preserve">l </w:t>
            </w:r>
            <w:proofErr w:type="spellStart"/>
            <w:r w:rsidR="00BE7FFD">
              <w:t>nostro</w:t>
            </w:r>
            <w:proofErr w:type="spellEnd"/>
            <w:r w:rsidR="00BE7FFD">
              <w:t xml:space="preserve"> Sistema non </w:t>
            </w:r>
            <w:proofErr w:type="spellStart"/>
            <w:r w:rsidR="00BE7FFD">
              <w:t>riceve</w:t>
            </w:r>
            <w:proofErr w:type="spellEnd"/>
            <w:r w:rsidR="00BE7FFD">
              <w:t xml:space="preserve"> </w:t>
            </w:r>
            <w:proofErr w:type="spellStart"/>
            <w:r w:rsidR="00BE7FFD">
              <w:t>correttamente</w:t>
            </w:r>
            <w:proofErr w:type="spellEnd"/>
            <w:r w:rsidR="00BE7FFD">
              <w:t xml:space="preserve"> (</w:t>
            </w:r>
            <w:proofErr w:type="spellStart"/>
            <w:r w:rsidR="00BE7FFD">
              <w:t>probabili</w:t>
            </w:r>
            <w:proofErr w:type="spellEnd"/>
            <w:r w:rsidR="00BE7FFD">
              <w:t xml:space="preserve"> </w:t>
            </w:r>
            <w:proofErr w:type="spellStart"/>
            <w:r w:rsidR="00BE7FFD">
              <w:t>problemi</w:t>
            </w:r>
            <w:proofErr w:type="spellEnd"/>
            <w:r w:rsidR="00BE7FFD">
              <w:t xml:space="preserve"> </w:t>
            </w:r>
            <w:proofErr w:type="spellStart"/>
            <w:r w:rsidR="00BE7FFD">
              <w:t>relativi</w:t>
            </w:r>
            <w:proofErr w:type="spellEnd"/>
            <w:r w:rsidR="00BE7FFD">
              <w:t xml:space="preserve"> </w:t>
            </w:r>
            <w:proofErr w:type="spellStart"/>
            <w:r w:rsidR="00BE7FFD">
              <w:t>alla</w:t>
            </w:r>
            <w:proofErr w:type="spellEnd"/>
            <w:r w:rsidR="00BE7FFD">
              <w:t xml:space="preserve"> </w:t>
            </w:r>
            <w:proofErr w:type="spellStart"/>
            <w:r w:rsidR="00BE7FFD">
              <w:t>connesione</w:t>
            </w:r>
            <w:proofErr w:type="spellEnd"/>
            <w:r w:rsidR="00BE7FFD">
              <w:t xml:space="preserve">) </w:t>
            </w:r>
            <w:proofErr w:type="spellStart"/>
            <w:r w:rsidR="00BE7FFD">
              <w:t>i</w:t>
            </w:r>
            <w:proofErr w:type="spellEnd"/>
            <w:r w:rsidR="00BE7FFD">
              <w:t xml:space="preserve"> </w:t>
            </w:r>
            <w:proofErr w:type="spellStart"/>
            <w:r w:rsidR="00BE7FFD">
              <w:t>dati</w:t>
            </w:r>
            <w:proofErr w:type="spellEnd"/>
            <w:r w:rsidR="00BE7FFD">
              <w:t xml:space="preserve"> </w:t>
            </w:r>
            <w:proofErr w:type="spellStart"/>
            <w:r w:rsidR="00BE7FFD">
              <w:t>provenienti</w:t>
            </w:r>
            <w:proofErr w:type="spellEnd"/>
            <w:r w:rsidR="00BE7FFD">
              <w:t xml:space="preserve"> </w:t>
            </w:r>
            <w:proofErr w:type="spellStart"/>
            <w:r w:rsidR="00BE7FFD">
              <w:t>dai</w:t>
            </w:r>
            <w:proofErr w:type="spellEnd"/>
            <w:r w:rsidR="00BE7FFD">
              <w:t xml:space="preserve"> </w:t>
            </w:r>
            <w:proofErr w:type="spellStart"/>
            <w:r w:rsidR="00BE7FFD">
              <w:t>sensori</w:t>
            </w:r>
            <w:proofErr w:type="spellEnd"/>
          </w:p>
        </w:tc>
      </w:tr>
      <w:tr w:rsidR="00C66FCB" w14:paraId="64C03B6E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AFAC4E" w14:textId="77777777" w:rsidR="00C66FCB" w:rsidRDefault="00CE3BDA">
            <w:pPr>
              <w:pStyle w:val="NormaleWeb"/>
            </w:pPr>
            <w:r>
              <w:t xml:space="preserve">Primary, </w:t>
            </w:r>
          </w:p>
          <w:p w14:paraId="1977B1D2" w14:textId="77777777" w:rsidR="00C66FCB" w:rsidRDefault="00CE3BDA">
            <w:pPr>
              <w:pStyle w:val="Normale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6485B6" w14:textId="5843C226" w:rsidR="00C66FCB" w:rsidRDefault="0D78D4E6">
            <w:pPr>
              <w:pStyle w:val="NormaleWeb"/>
            </w:pPr>
            <w:proofErr w:type="spellStart"/>
            <w:r>
              <w:t>Sensore</w:t>
            </w:r>
            <w:proofErr w:type="spellEnd"/>
          </w:p>
          <w:p w14:paraId="2A1A4CFE" w14:textId="305C5A45" w:rsidR="00C66FCB" w:rsidRDefault="00BE7FFD">
            <w:pPr>
              <w:pStyle w:val="NormaleWeb"/>
            </w:pPr>
            <w:r>
              <w:t>/</w:t>
            </w:r>
          </w:p>
        </w:tc>
      </w:tr>
      <w:tr w:rsidR="00C66FCB" w14:paraId="3B14684E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96447C" w14:textId="77777777" w:rsidR="00C66FCB" w:rsidRDefault="00CE3BDA">
            <w:pPr>
              <w:pStyle w:val="Normale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02FF07" w14:textId="34B870DE" w:rsidR="00C66FCB" w:rsidRDefault="00BE7FFD">
            <w:pPr>
              <w:pStyle w:val="NormaleWeb"/>
            </w:pPr>
            <w:r>
              <w:t xml:space="preserve">Il </w:t>
            </w:r>
            <w:proofErr w:type="spellStart"/>
            <w:r>
              <w:t>sensore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minut</w:t>
            </w:r>
            <w:r w:rsidR="00BA0227">
              <w:t>o</w:t>
            </w:r>
            <w:proofErr w:type="spellEnd"/>
            <w:r w:rsidR="00BA0227">
              <w:t xml:space="preserve"> </w:t>
            </w:r>
            <w:r>
              <w:t>(</w:t>
            </w:r>
            <w:proofErr w:type="spellStart"/>
            <w:r>
              <w:t>normalmente</w:t>
            </w:r>
            <w:proofErr w:type="spellEnd"/>
            <w:r>
              <w:t>)</w:t>
            </w:r>
          </w:p>
        </w:tc>
      </w:tr>
      <w:tr w:rsidR="00C66FCB" w14:paraId="0C60DD5F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9B819BE" w14:textId="77777777" w:rsidR="00C66FCB" w:rsidRDefault="00CE3BDA">
            <w:pPr>
              <w:pStyle w:val="Normale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4231C31" w14:textId="77777777" w:rsidR="00C66FCB" w:rsidRDefault="00CE3BDA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446E2" w14:textId="77777777" w:rsidR="00C66FCB" w:rsidRDefault="00CE3BDA">
            <w:pPr>
              <w:pStyle w:val="NormaleWeb"/>
            </w:pPr>
            <w:r>
              <w:t>Action</w:t>
            </w:r>
          </w:p>
        </w:tc>
      </w:tr>
      <w:tr w:rsidR="00C66FCB" w14:paraId="0A2144E6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E7BEAA2" w14:textId="77777777" w:rsidR="00C66FCB" w:rsidRDefault="00CE3BDA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9841BE" w14:textId="77777777" w:rsidR="00C66FCB" w:rsidRDefault="00CE3BDA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4DC935" w14:textId="1EDA2201" w:rsidR="00C66FCB" w:rsidRDefault="0D78D4E6">
            <w:pPr>
              <w:pStyle w:val="NormaleWeb"/>
            </w:pPr>
            <w:r>
              <w:t xml:space="preserve">Il </w:t>
            </w:r>
            <w:proofErr w:type="spellStart"/>
            <w:r>
              <w:t>sensore</w:t>
            </w:r>
            <w:proofErr w:type="spellEnd"/>
            <w:r>
              <w:t xml:space="preserve"> </w:t>
            </w: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 w:rsidR="00BE7FFD">
              <w:t>dati</w:t>
            </w:r>
            <w:proofErr w:type="spellEnd"/>
            <w:r w:rsidR="00BE7FFD">
              <w:t xml:space="preserve"> </w:t>
            </w:r>
            <w:proofErr w:type="spellStart"/>
            <w:r w:rsidR="00BE7FFD">
              <w:t>alla</w:t>
            </w:r>
            <w:proofErr w:type="spellEnd"/>
            <w:r w:rsidR="00BE7FFD">
              <w:t xml:space="preserve"> </w:t>
            </w:r>
            <w:proofErr w:type="spellStart"/>
            <w:r w:rsidR="00BE7FFD">
              <w:t>piattaforma</w:t>
            </w:r>
            <w:proofErr w:type="spellEnd"/>
          </w:p>
        </w:tc>
      </w:tr>
      <w:tr w:rsidR="00C66FCB" w14:paraId="0FD29B40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3E4A9CD" w14:textId="77777777" w:rsidR="00C66FCB" w:rsidRDefault="00CE3BDA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F999B5" w14:textId="77777777" w:rsidR="00C66FCB" w:rsidRDefault="00CE3BDA">
            <w:pPr>
              <w:pStyle w:val="Normale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6FBC219" w14:textId="59ECB3D3" w:rsidR="00C66FCB" w:rsidRDefault="0D78D4E6">
            <w:pPr>
              <w:pStyle w:val="NormaleWeb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="00BA0227">
              <w:t>intercetta</w:t>
            </w:r>
            <w:proofErr w:type="spellEnd"/>
            <w:r w:rsidR="00BA0227">
              <w:t xml:space="preserve"> </w:t>
            </w:r>
            <w:proofErr w:type="spellStart"/>
            <w:r w:rsidR="00BA0227">
              <w:t>i</w:t>
            </w:r>
            <w:proofErr w:type="spellEnd"/>
            <w:r w:rsidR="00BA0227">
              <w:t xml:space="preserve"> </w:t>
            </w:r>
            <w:proofErr w:type="spellStart"/>
            <w:r w:rsidR="00BA0227">
              <w:t>dati</w:t>
            </w:r>
            <w:proofErr w:type="spellEnd"/>
            <w:r w:rsidR="00BA0227">
              <w:t xml:space="preserve"> e </w:t>
            </w:r>
            <w:proofErr w:type="spellStart"/>
            <w:r w:rsidR="00BA0227">
              <w:t>si</w:t>
            </w:r>
            <w:proofErr w:type="spellEnd"/>
            <w:r w:rsidR="00BA0227">
              <w:t xml:space="preserve"> </w:t>
            </w:r>
            <w:proofErr w:type="spellStart"/>
            <w:r w:rsidR="00BA0227">
              <w:t>occupa</w:t>
            </w:r>
            <w:proofErr w:type="spellEnd"/>
            <w:r w:rsidR="00BA0227">
              <w:t xml:space="preserve"> di </w:t>
            </w:r>
            <w:proofErr w:type="spellStart"/>
            <w:r w:rsidR="00BA0227">
              <w:t>storare</w:t>
            </w:r>
            <w:proofErr w:type="spellEnd"/>
            <w:r w:rsidR="00BA0227">
              <w:t xml:space="preserve"> </w:t>
            </w:r>
            <w:proofErr w:type="spellStart"/>
            <w:r w:rsidR="00BA0227">
              <w:t>i</w:t>
            </w:r>
            <w:proofErr w:type="spellEnd"/>
            <w:r w:rsidR="00BA0227">
              <w:t xml:space="preserve"> </w:t>
            </w:r>
            <w:proofErr w:type="spellStart"/>
            <w:r w:rsidR="00BA0227">
              <w:t>dati</w:t>
            </w:r>
            <w:proofErr w:type="spellEnd"/>
            <w:r w:rsidR="00BA0227">
              <w:t xml:space="preserve"> </w:t>
            </w:r>
            <w:proofErr w:type="spellStart"/>
            <w:r w:rsidR="00BA0227">
              <w:t>pervenuti</w:t>
            </w:r>
            <w:proofErr w:type="spellEnd"/>
            <w:r w:rsidR="00BA0227">
              <w:t xml:space="preserve"> in un </w:t>
            </w:r>
            <w:proofErr w:type="spellStart"/>
            <w:r w:rsidR="00BA0227">
              <w:t>opportuno</w:t>
            </w:r>
            <w:proofErr w:type="spellEnd"/>
            <w:r w:rsidR="00BA0227">
              <w:t xml:space="preserve"> storage</w:t>
            </w:r>
          </w:p>
        </w:tc>
      </w:tr>
      <w:tr w:rsidR="00C66FCB" w14:paraId="59671438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6584BE" w14:textId="77777777" w:rsidR="00C66FCB" w:rsidRDefault="00CE3BDA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CD5EC4" w14:textId="77777777" w:rsidR="00C66FCB" w:rsidRDefault="00CE3BDA">
            <w:pPr>
              <w:pStyle w:val="Normale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AF38FC" w14:textId="21F421FD" w:rsidR="00C66FCB" w:rsidRDefault="00CE3BDA" w:rsidP="00CE3BDA">
            <w:pPr>
              <w:spacing w:line="480" w:lineRule="auto"/>
            </w:pPr>
            <w:r>
              <w:t> </w:t>
            </w:r>
            <w:r w:rsidR="00BA0227">
              <w:t xml:space="preserve">Il </w:t>
            </w:r>
            <w:proofErr w:type="spellStart"/>
            <w:r w:rsidR="00BA0227">
              <w:t>sistema</w:t>
            </w:r>
            <w:proofErr w:type="spellEnd"/>
            <w:r w:rsidR="00BA0227">
              <w:t xml:space="preserve">, con </w:t>
            </w:r>
            <w:proofErr w:type="spellStart"/>
            <w:r w:rsidR="00BA0227">
              <w:t>i</w:t>
            </w:r>
            <w:proofErr w:type="spellEnd"/>
            <w:r w:rsidR="00BA0227">
              <w:t xml:space="preserve"> </w:t>
            </w:r>
            <w:proofErr w:type="spellStart"/>
            <w:r w:rsidR="00BA0227">
              <w:t>dati</w:t>
            </w:r>
            <w:proofErr w:type="spellEnd"/>
            <w:r>
              <w:t xml:space="preserve"> </w:t>
            </w:r>
            <w:proofErr w:type="spellStart"/>
            <w:r>
              <w:t>intercettati</w:t>
            </w:r>
            <w:proofErr w:type="spellEnd"/>
            <w:r>
              <w:t xml:space="preserve">, </w:t>
            </w:r>
            <w:proofErr w:type="spellStart"/>
            <w:r>
              <w:t>aggiorna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presenti</w:t>
            </w:r>
            <w:proofErr w:type="spellEnd"/>
            <w:r>
              <w:t xml:space="preserve"> </w:t>
            </w:r>
            <w:proofErr w:type="spellStart"/>
            <w:r>
              <w:t>sull’interfaccia</w:t>
            </w:r>
            <w:proofErr w:type="spellEnd"/>
            <w:r>
              <w:t xml:space="preserve"> di “</w:t>
            </w:r>
            <w:proofErr w:type="spellStart"/>
            <w:r>
              <w:t>Visuaizzazione</w:t>
            </w:r>
            <w:proofErr w:type="spellEnd"/>
            <w:r>
              <w:t>”</w:t>
            </w:r>
          </w:p>
        </w:tc>
      </w:tr>
      <w:tr w:rsidR="00C66FCB" w14:paraId="3952A017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05BC40E" w14:textId="77777777" w:rsidR="00C66FCB" w:rsidRDefault="00CE3BDA">
            <w:pPr>
              <w:pStyle w:val="Normale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45F382" w14:textId="77777777" w:rsidR="00C66FCB" w:rsidRDefault="00CE3BDA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6DACCB" w14:textId="77777777" w:rsidR="00C66FCB" w:rsidRDefault="00CE3BDA">
            <w:pPr>
              <w:pStyle w:val="NormaleWeb"/>
            </w:pPr>
            <w:r>
              <w:t>Branching Action</w:t>
            </w:r>
          </w:p>
        </w:tc>
      </w:tr>
      <w:tr w:rsidR="00C66FCB" w14:paraId="00E95AC4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5AA318D" w14:textId="77777777" w:rsidR="00C66FCB" w:rsidRDefault="00CE3BDA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6C2177" w14:textId="77777777" w:rsidR="00C66FCB" w:rsidRDefault="00CE3BDA">
            <w:pPr>
              <w:pStyle w:val="NormaleWeb"/>
            </w:pPr>
            <w:r>
              <w:t>1a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E052935" w14:textId="69E9F279" w:rsidR="00C66FCB" w:rsidRDefault="00C66FCB">
            <w:pPr>
              <w:pStyle w:val="NormaleWeb"/>
            </w:pPr>
          </w:p>
          <w:p w14:paraId="2FB437DE" w14:textId="2C1A11F8" w:rsidR="00C66FCB" w:rsidRDefault="00C66FCB">
            <w:pPr>
              <w:pStyle w:val="NormaleWeb"/>
            </w:pPr>
          </w:p>
        </w:tc>
      </w:tr>
      <w:tr w:rsidR="00C66FCB" w14:paraId="5890A34C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A1FA0F5" w14:textId="77777777" w:rsidR="00C66FCB" w:rsidRDefault="00CE3BDA">
            <w:pPr>
              <w:pStyle w:val="NormaleWeb"/>
            </w:pPr>
            <w:r>
              <w:lastRenderedPageBreak/>
              <w:t>SUB-VARIATIONS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512BE8" w14:textId="77777777" w:rsidR="00C66FCB" w:rsidRDefault="00CE3BDA">
            <w:r>
              <w:t> 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A4E882" w14:textId="77777777" w:rsidR="00C66FCB" w:rsidRDefault="00CE3BDA">
            <w:pPr>
              <w:pStyle w:val="NormaleWeb"/>
            </w:pPr>
            <w:r>
              <w:t>Branching Action</w:t>
            </w:r>
          </w:p>
        </w:tc>
      </w:tr>
      <w:tr w:rsidR="00C66FCB" w14:paraId="5F5351A2" w14:textId="77777777" w:rsidTr="0D78D4E6">
        <w:trPr>
          <w:tblCellSpacing w:w="7" w:type="dxa"/>
        </w:trPr>
        <w:tc>
          <w:tcPr>
            <w:tcW w:w="11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A70637" w14:textId="77777777" w:rsidR="00C66FCB" w:rsidRDefault="00CE3BDA">
            <w:r>
              <w:t> </w:t>
            </w:r>
          </w:p>
        </w:tc>
        <w:tc>
          <w:tcPr>
            <w:tcW w:w="4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B20A0C" w14:textId="77777777" w:rsidR="00C66FCB" w:rsidRDefault="00CE3BDA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650EB8" w14:textId="3405F8B2" w:rsidR="00C66FCB" w:rsidRDefault="00C66FCB">
            <w:pPr>
              <w:pStyle w:val="NormaleWeb"/>
            </w:pPr>
          </w:p>
        </w:tc>
      </w:tr>
    </w:tbl>
    <w:p w14:paraId="07804E68" w14:textId="77777777" w:rsidR="00C66FCB" w:rsidRDefault="00CE3BDA">
      <w:pPr>
        <w:pStyle w:val="NormaleWeb"/>
      </w:pPr>
      <w:r>
        <w:t xml:space="preserve">  </w:t>
      </w:r>
    </w:p>
    <w:p w14:paraId="705B3BE8" w14:textId="77777777" w:rsidR="00C66FCB" w:rsidRDefault="00CE3BDA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C66FCB" w14:paraId="3C0D4ADF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519584E" w14:textId="77777777" w:rsidR="00C66FCB" w:rsidRDefault="00CE3BDA">
            <w:pPr>
              <w:pStyle w:val="Normale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20C1E7" w14:textId="08119FB2" w:rsidR="00C66FCB" w:rsidRDefault="0D78D4E6">
            <w:pPr>
              <w:pStyle w:val="NormaleWeb"/>
            </w:pPr>
            <w:proofErr w:type="spellStart"/>
            <w:r>
              <w:t>Invia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</w:p>
        </w:tc>
      </w:tr>
      <w:tr w:rsidR="00C66FCB" w14:paraId="3C99C4AF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C1A86" w14:textId="77777777" w:rsidR="00C66FCB" w:rsidRDefault="00CE3BDA">
            <w:pPr>
              <w:pStyle w:val="Normale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36062A" w14:textId="21BCA5B1" w:rsidR="00C66FCB" w:rsidRDefault="00CE3BDA">
            <w:pPr>
              <w:pStyle w:val="NormaleWeb"/>
            </w:pPr>
            <w:r>
              <w:t>Alta</w:t>
            </w:r>
            <w:bookmarkStart w:id="0" w:name="_GoBack"/>
            <w:bookmarkEnd w:id="0"/>
          </w:p>
        </w:tc>
      </w:tr>
      <w:tr w:rsidR="00C66FCB" w14:paraId="4ACFA0AA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FBBD04" w14:textId="77777777" w:rsidR="00C66FCB" w:rsidRDefault="00CE3BDA">
            <w:pPr>
              <w:pStyle w:val="Normale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DC44C" w14:textId="29D40FD9" w:rsidR="00C66FCB" w:rsidRDefault="0D78D4E6">
            <w:pPr>
              <w:pStyle w:val="NormaleWeb"/>
            </w:pPr>
            <w:r>
              <w:t>1</w:t>
            </w:r>
            <w:r w:rsidR="00CE3BDA">
              <w:t>50.000 al minute (</w:t>
            </w:r>
            <w:proofErr w:type="spellStart"/>
            <w:r w:rsidR="00CE3BDA">
              <w:t>normalmente</w:t>
            </w:r>
            <w:proofErr w:type="spellEnd"/>
            <w:r w:rsidR="00CE3BDA">
              <w:t>)</w:t>
            </w:r>
          </w:p>
        </w:tc>
      </w:tr>
      <w:tr w:rsidR="00C66FCB" w14:paraId="631F8265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35DBC6" w14:textId="77777777" w:rsidR="00C66FCB" w:rsidRDefault="00CE3BDA">
            <w:pPr>
              <w:pStyle w:val="Normale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BF3FE37" w14:textId="3A2E7EE7" w:rsidR="00C66FCB" w:rsidRDefault="00CE3BDA">
            <w:pPr>
              <w:pStyle w:val="NormaleWeb"/>
            </w:pPr>
            <w:r>
              <w:t>Alta</w:t>
            </w:r>
          </w:p>
        </w:tc>
      </w:tr>
      <w:tr w:rsidR="00C66FCB" w14:paraId="594342A2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4333DC3" w14:textId="77777777" w:rsidR="00C66FCB" w:rsidRDefault="00CE3BDA">
            <w:pPr>
              <w:pStyle w:val="Normale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3B3564" w14:textId="3BEC3916" w:rsidR="00C66FCB" w:rsidRDefault="0D78D4E6">
            <w:pPr>
              <w:pStyle w:val="NormaleWeb"/>
            </w:pPr>
            <w:r>
              <w:t>&lt;?&gt;</w:t>
            </w:r>
          </w:p>
        </w:tc>
      </w:tr>
      <w:tr w:rsidR="00C66FCB" w14:paraId="48FE063E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188955C" w14:textId="77777777" w:rsidR="00C66FCB" w:rsidRDefault="00CE3BDA">
            <w:pPr>
              <w:pStyle w:val="Normale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0069E0" w14:textId="49542C32" w:rsidR="00C66FCB" w:rsidRDefault="00CE3BDA">
            <w:pPr>
              <w:pStyle w:val="NormaleWeb"/>
            </w:pPr>
            <w:r>
              <w:t>//</w:t>
            </w:r>
          </w:p>
        </w:tc>
      </w:tr>
      <w:tr w:rsidR="00C66FCB" w14:paraId="7ECBDDE6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861851C" w14:textId="77777777" w:rsidR="00C66FCB" w:rsidRDefault="00CE3BDA">
            <w:pPr>
              <w:pStyle w:val="Normale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C76146" w14:textId="59ADA609" w:rsidR="00C66FCB" w:rsidRDefault="0D78D4E6">
            <w:pPr>
              <w:pStyle w:val="NormaleWeb"/>
            </w:pPr>
            <w:r>
              <w:t>release 1.0</w:t>
            </w:r>
          </w:p>
        </w:tc>
      </w:tr>
      <w:tr w:rsidR="00C66FCB" w14:paraId="719EDD11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27FC39" w14:textId="77777777" w:rsidR="00C66FCB" w:rsidRDefault="00CE3BDA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C1166DA" w14:textId="660C9AF0" w:rsidR="00C66FCB" w:rsidRDefault="00C66FCB">
            <w:pPr>
              <w:pStyle w:val="NormaleWeb"/>
            </w:pPr>
          </w:p>
        </w:tc>
      </w:tr>
      <w:tr w:rsidR="00C66FCB" w14:paraId="3E3E5A17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6CF88C" w14:textId="77777777" w:rsidR="00C66FCB" w:rsidRDefault="00CE3BDA">
            <w:pPr>
              <w:pStyle w:val="NormaleWeb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9C42663" w14:textId="3DA7052F" w:rsidR="00C66FCB" w:rsidRDefault="00C66FCB">
            <w:pPr>
              <w:pStyle w:val="NormaleWeb"/>
            </w:pPr>
          </w:p>
        </w:tc>
      </w:tr>
      <w:tr w:rsidR="00C66FCB" w14:paraId="0D26B52E" w14:textId="77777777" w:rsidTr="0D78D4E6">
        <w:trPr>
          <w:tblCellSpacing w:w="7" w:type="dxa"/>
        </w:trPr>
        <w:tc>
          <w:tcPr>
            <w:tcW w:w="12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B83579E" w14:textId="77777777" w:rsidR="00C66FCB" w:rsidRDefault="00CE3BDA">
            <w:pPr>
              <w:pStyle w:val="Normale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667944" w14:textId="1E19D1B0" w:rsidR="00C66FCB" w:rsidRDefault="00C66FCB">
            <w:pPr>
              <w:pStyle w:val="NormaleWeb"/>
            </w:pPr>
          </w:p>
        </w:tc>
      </w:tr>
    </w:tbl>
    <w:p w14:paraId="41254921" w14:textId="77777777" w:rsidR="00C66FCB" w:rsidRDefault="00CE3BDA">
      <w:pPr>
        <w:pStyle w:val="NormaleWeb"/>
      </w:pPr>
      <w:r>
        <w:t xml:space="preserve">  </w:t>
      </w:r>
    </w:p>
    <w:p w14:paraId="46624170" w14:textId="77777777" w:rsidR="00C66FCB" w:rsidRDefault="00CE3BDA">
      <w:pPr>
        <w:pStyle w:val="NormaleWeb"/>
      </w:pPr>
      <w:r>
        <w:t> </w:t>
      </w:r>
    </w:p>
    <w:p w14:paraId="672A6659" w14:textId="77777777" w:rsidR="00C66FCB" w:rsidRDefault="00C66FCB"/>
    <w:sectPr w:rsidR="00C66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78D4E6"/>
    <w:rsid w:val="00B91953"/>
    <w:rsid w:val="00BA0227"/>
    <w:rsid w:val="00BE7FFD"/>
    <w:rsid w:val="00C66FCB"/>
    <w:rsid w:val="00CE3BDA"/>
    <w:rsid w:val="0D78D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29B811"/>
  <w15:chartTrackingRefBased/>
  <w15:docId w15:val="{83AB3024-73F3-46FA-93AF-7056C23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Laura Di egidio</cp:lastModifiedBy>
  <cp:revision>3</cp:revision>
  <dcterms:created xsi:type="dcterms:W3CDTF">2018-11-22T18:21:00Z</dcterms:created>
  <dcterms:modified xsi:type="dcterms:W3CDTF">2018-11-26T17:38:00Z</dcterms:modified>
</cp:coreProperties>
</file>