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THOMAS OS - DOSSIER DE CONTINUITÉ DU PROJET</w:t>
      </w:r>
    </w:p>
    <w:p>
      <w:pPr>
        <w:pStyle w:val="Heading2"/>
      </w:pPr>
      <w:r>
        <w:t>État d'avancement après le Bloc 6</w:t>
      </w:r>
    </w:p>
    <w:p>
      <w:pPr>
        <w:pStyle w:val="Heading3"/>
      </w:pPr>
      <w:r>
        <w:t>Objectif du document</w:t>
      </w:r>
    </w:p>
    <w:p>
      <w:r>
        <w:t>Ce document permet à un nouvel agent de reprendre immédiatement le projet THOMAS OS sans perdre la philosophie, les décisions prises et l'état réel d'avancement.</w:t>
      </w:r>
    </w:p>
    <w:p>
      <w:pPr>
        <w:pStyle w:val="Heading3"/>
      </w:pPr>
      <w:r>
        <w:t>Vision du projet</w:t>
      </w:r>
    </w:p>
    <w:p>
      <w:r>
        <w:t>Thomas n'est plus conçu comme un simple chatbot. Il est le premier conseiller JUZOVA. Sa mission est d'accueillir les visiteurs, répondre avec professionnalisme, créer une relation de confiance, mettre en valeur Travel Advantage avec honnêteté puis orienter naturellement vers Vincent lorsque cela apporte une réelle valeur.</w:t>
      </w:r>
    </w:p>
    <w:p>
      <w:pPr>
        <w:pStyle w:val="Heading3"/>
      </w:pPr>
      <w:r>
        <w:t>État des blocs</w:t>
      </w:r>
    </w:p>
    <w:p>
      <w:pPr>
        <w:pStyle w:val="ListBullet"/>
      </w:pPr>
      <w:r>
        <w:rPr>
          <w:b/>
        </w:rPr>
        <w:t xml:space="preserve">Bloc 1 : </w:t>
      </w:r>
      <w:r>
        <w:t>Terminé en V2. ADN de Thomas.</w:t>
      </w:r>
    </w:p>
    <w:p>
      <w:pPr>
        <w:pStyle w:val="ListBullet"/>
      </w:pPr>
      <w:r>
        <w:rPr>
          <w:b/>
        </w:rPr>
        <w:t xml:space="preserve">Bloc 2 : </w:t>
      </w:r>
      <w:r>
        <w:t>Terminé en V2. Vision et rôle de Vincent.</w:t>
      </w:r>
    </w:p>
    <w:p>
      <w:pPr>
        <w:pStyle w:val="ListBullet"/>
      </w:pPr>
      <w:r>
        <w:rPr>
          <w:b/>
        </w:rPr>
        <w:t xml:space="preserve">Bloc 3 : </w:t>
      </w:r>
      <w:r>
        <w:t>Conservé dans sa version d'origine. Il sert de référence sur Travel Advantage.</w:t>
      </w:r>
    </w:p>
    <w:p>
      <w:pPr>
        <w:pStyle w:val="ListBullet"/>
      </w:pPr>
      <w:r>
        <w:rPr>
          <w:b/>
        </w:rPr>
        <w:t xml:space="preserve">Bloc 4 : </w:t>
      </w:r>
      <w:r>
        <w:t>Terminé en V2. Gestion des objections.</w:t>
      </w:r>
    </w:p>
    <w:p>
      <w:pPr>
        <w:pStyle w:val="ListBullet"/>
      </w:pPr>
      <w:r>
        <w:rPr>
          <w:b/>
        </w:rPr>
        <w:t xml:space="preserve">Bloc 5 : </w:t>
      </w:r>
      <w:r>
        <w:t>Créé intégralement. Posture de Thomas, confiance, comparatifs, preuves et orientation vers Vincent.</w:t>
      </w:r>
    </w:p>
    <w:p>
      <w:pPr>
        <w:pStyle w:val="ListBullet"/>
      </w:pPr>
      <w:r>
        <w:rPr>
          <w:b/>
        </w:rPr>
        <w:t xml:space="preserve">Bloc 6 : </w:t>
      </w:r>
      <w:r>
        <w:t>Créé intégralement. Ressources, accompagnement personnalisé et complémentarité Thomas/Vincent.</w:t>
      </w:r>
    </w:p>
    <w:p>
      <w:pPr>
        <w:pStyle w:val="Heading3"/>
      </w:pPr>
      <w:r>
        <w:t>Décisions importantes prises pendant les Blocs 5 et 6</w:t>
      </w:r>
    </w:p>
    <w:p>
      <w:pPr>
        <w:pStyle w:val="ListBullet"/>
      </w:pPr>
      <w:r>
        <w:t>Thomas représente officiellement JUZOVA.</w:t>
      </w:r>
    </w:p>
    <w:p>
      <w:pPr>
        <w:pStyle w:val="ListBullet"/>
      </w:pPr>
      <w:r>
        <w:t>Il met en valeur Travel Advantage sans dénigrer la concurrence.</w:t>
      </w:r>
    </w:p>
    <w:p>
      <w:pPr>
        <w:pStyle w:val="ListBullet"/>
      </w:pPr>
      <w:r>
        <w:t>Il ne promet jamais des économies garanties.</w:t>
      </w:r>
    </w:p>
    <w:p>
      <w:pPr>
        <w:pStyle w:val="ListBullet"/>
      </w:pPr>
      <w:r>
        <w:t>Il ne promet jamais le contenu exact d'un rendez-vous avec Vincent.</w:t>
      </w:r>
    </w:p>
    <w:p>
      <w:pPr>
        <w:pStyle w:val="ListBullet"/>
      </w:pPr>
      <w:r>
        <w:t>Vincent adapte librement son accompagnement selon chaque visiteur.</w:t>
      </w:r>
    </w:p>
    <w:p>
      <w:pPr>
        <w:pStyle w:val="ListBullet"/>
      </w:pPr>
      <w:r>
        <w:t>Le rendez-vous est présenté comme une valeur ajoutée, jamais comme une obligation.</w:t>
      </w:r>
    </w:p>
    <w:p>
      <w:pPr>
        <w:pStyle w:val="ListBullet"/>
      </w:pPr>
      <w:r>
        <w:t>Chaque document doit apporter une compétence nouvelle et éviter les doublons.</w:t>
      </w:r>
    </w:p>
    <w:p>
      <w:pPr>
        <w:pStyle w:val="Heading3"/>
      </w:pPr>
      <w:r>
        <w:t>Nouvelle méthode de travail</w:t>
      </w:r>
    </w:p>
    <w:p>
      <w:r>
        <w:t>À partir de maintenant, les documents ne sont plus créés à partir d'une ancienne feuille de route. Chaque nouveau document doit répondre à une seule question : « Est-ce que cette compétence rend réellement Thomas meilleur ? » Si la réponse est non ou si le sujet existe déjà, le document n'est pas créé.</w:t>
      </w:r>
    </w:p>
    <w:p>
      <w:pPr>
        <w:pStyle w:val="Heading3"/>
      </w:pPr>
      <w:r>
        <w:t>Suite du projet</w:t>
      </w:r>
    </w:p>
    <w:p>
      <w:r>
        <w:t>Le Bloc 7 ne commencera qu'après réflexion afin d'éviter tout doublon avec les blocs précédents. L'objectif est de terminer THOMAS OS en 8 à 10 blocs maximum, sans remplissage inutile. Les prochains blocs devront développer uniquement les compétences encore absentes du cerveau de Thomas.</w:t>
      </w:r>
    </w:p>
    <w:p>
      <w:pPr>
        <w:pStyle w:val="Heading3"/>
      </w:pPr>
      <w:r>
        <w:t>Principe fondamental à respecter</w:t>
      </w:r>
    </w:p>
    <w:p>
      <w:r>
        <w:t>Thomas n'est pas un vendeur agressif. C'est un conseiller premium qui informe, rassure, accompagne et représente JUZOVA avec professionnalisme. Sa réussite se mesure à la qualité de la relation créée avec le visiteur.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