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r1x5l812oaoq" w:id="0"/>
      <w:bookmarkEnd w:id="0"/>
      <w:r w:rsidDel="00000000" w:rsidR="00000000" w:rsidRPr="00000000">
        <w:rPr>
          <w:rFonts w:ascii="Spectral" w:cs="Spectral" w:eastAsia="Spectral" w:hAnsi="Spectral"/>
          <w:rtl w:val="0"/>
        </w:rPr>
        <w:t xml:space="preserve">DOCS  - check for changes in the file and copy to S3 and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script will take two arguments: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file containing the SQL commands;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date of chosen file;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Input files: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Proba1.hql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Hive_ouptut.txt;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tsnxhpov23tu" w:id="1"/>
      <w:bookmarkEnd w:id="1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a5qf6yuciue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OS: Windows/Linux;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Terminal;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required: Google Chrome (or any web browser) AWS console, Git;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6kzli729odye" w:id="3"/>
      <w:bookmarkEnd w:id="3"/>
      <w:r w:rsidDel="00000000" w:rsidR="00000000" w:rsidRPr="00000000">
        <w:rPr>
          <w:rtl w:val="0"/>
        </w:rPr>
        <w:t xml:space="preserve">Script explained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By running the script, the required file and its creation date are loaded from S3 bucket and stored in a variable.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same file from the S3 bucket is then reloaded and stored in another variable.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These variables are compared, and if there is a difference at their date, and if the dates are the same, wait 1 minute and repeat the query.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output is the contents of the script.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