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6CB" w:rsidRDefault="00084BB5" w:rsidP="00084BB5">
      <w:pPr>
        <w:jc w:val="center"/>
        <w:rPr>
          <w:rStyle w:val="eop"/>
          <w:rFonts w:ascii="Bookman Old Style" w:hAnsi="Bookman Old Style"/>
          <w:color w:val="632423"/>
          <w:sz w:val="40"/>
          <w:szCs w:val="40"/>
          <w:shd w:val="clear" w:color="auto" w:fill="FFFFFF"/>
        </w:rPr>
      </w:pPr>
      <w:r>
        <w:rPr>
          <w:rStyle w:val="normaltextrun"/>
          <w:rFonts w:ascii="Bookman Old Style" w:hAnsi="Bookman Old Style"/>
          <w:color w:val="632423"/>
          <w:sz w:val="40"/>
          <w:szCs w:val="40"/>
          <w:shd w:val="clear" w:color="auto" w:fill="FFFFFF"/>
        </w:rPr>
        <w:t xml:space="preserve">Presto </w:t>
      </w:r>
      <w:proofErr w:type="spellStart"/>
      <w:r>
        <w:rPr>
          <w:rStyle w:val="normaltextrun"/>
          <w:rFonts w:ascii="Bookman Old Style" w:hAnsi="Bookman Old Style"/>
          <w:color w:val="632423"/>
          <w:sz w:val="40"/>
          <w:szCs w:val="40"/>
          <w:shd w:val="clear" w:color="auto" w:fill="FFFFFF"/>
        </w:rPr>
        <w:t>vs</w:t>
      </w:r>
      <w:proofErr w:type="spellEnd"/>
      <w:r>
        <w:rPr>
          <w:rStyle w:val="normaltextrun"/>
          <w:rFonts w:ascii="Bookman Old Style" w:hAnsi="Bookman Old Style"/>
          <w:color w:val="632423"/>
          <w:sz w:val="40"/>
          <w:szCs w:val="40"/>
          <w:shd w:val="clear" w:color="auto" w:fill="FFFFFF"/>
        </w:rPr>
        <w:t xml:space="preserve"> Spark</w:t>
      </w:r>
    </w:p>
    <w:p w:rsidR="00084BB5" w:rsidRDefault="00084BB5" w:rsidP="00084BB5">
      <w:pPr>
        <w:jc w:val="left"/>
        <w:rPr>
          <w:rStyle w:val="eop"/>
          <w:rFonts w:ascii="Bookman Old Style" w:hAnsi="Bookman Old Style"/>
          <w:color w:val="632423"/>
          <w:sz w:val="40"/>
          <w:szCs w:val="40"/>
          <w:shd w:val="clear" w:color="auto" w:fill="FFFFFF"/>
        </w:rPr>
      </w:pPr>
    </w:p>
    <w:p w:rsidR="00084BB5" w:rsidRDefault="00084BB5" w:rsidP="00084BB5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  <w:sz w:val="32"/>
          <w:szCs w:val="32"/>
        </w:rPr>
      </w:pPr>
      <w:r>
        <w:rPr>
          <w:rStyle w:val="normaltextrun"/>
          <w:rFonts w:ascii="Bookman Old Style" w:hAnsi="Bookman Old Style" w:cs="Segoe UI"/>
          <w:b/>
          <w:bCs/>
          <w:color w:val="632423"/>
          <w:sz w:val="32"/>
          <w:szCs w:val="32"/>
        </w:rPr>
        <w:t>What is Presto?</w:t>
      </w:r>
      <w:r>
        <w:rPr>
          <w:rStyle w:val="eop"/>
          <w:rFonts w:ascii="Bookman Old Style" w:hAnsi="Bookman Old Style" w:cs="Segoe UI"/>
          <w:color w:val="632423"/>
          <w:sz w:val="32"/>
          <w:szCs w:val="3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632423"/>
        </w:rPr>
        <w:t>Presto is a distributed and open-source SQL query-engine that is used to run interactive analytical queries.</w:t>
      </w:r>
      <w:r>
        <w:rPr>
          <w:rStyle w:val="normaltextrun"/>
          <w:rFonts w:ascii="Bookman Old Style" w:hAnsi="Bookman Old Style" w:cs="Segoe UI"/>
          <w:color w:val="222222"/>
        </w:rPr>
        <w:t xml:space="preserve"> It can handle the query of any size ranging from gigabyte to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petabytes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>.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Presto </w:t>
      </w:r>
      <w:r>
        <w:rPr>
          <w:rStyle w:val="normaltextrun"/>
          <w:rFonts w:ascii="Bookman Old Style" w:hAnsi="Bookman Old Style" w:cs="Segoe UI"/>
          <w:color w:val="222222"/>
        </w:rPr>
        <w:t xml:space="preserve">was designed by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Facebook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 xml:space="preserve"> people. It was designed to speed up the commercial data warehouse query processing. It can scale-up the organizational size matching with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Facebook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>.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632423"/>
          <w:sz w:val="25"/>
          <w:szCs w:val="25"/>
        </w:rPr>
        <w:t>Presto</w:t>
      </w:r>
      <w:r>
        <w:rPr>
          <w:rStyle w:val="normaltextrun"/>
          <w:rFonts w:ascii="Bookman Old Style" w:hAnsi="Bookman Old Style" w:cs="Segoe UI"/>
          <w:color w:val="222222"/>
          <w:sz w:val="25"/>
          <w:szCs w:val="25"/>
        </w:rPr>
        <w:t> runs on a cluster of machines. </w:t>
      </w:r>
      <w:r>
        <w:rPr>
          <w:rStyle w:val="normaltextrun"/>
          <w:rFonts w:ascii="Bookman Old Style" w:hAnsi="Bookman Old Style" w:cs="Segoe UI"/>
          <w:b/>
          <w:bCs/>
          <w:color w:val="632423"/>
          <w:sz w:val="25"/>
          <w:szCs w:val="25"/>
        </w:rPr>
        <w:t>Presto</w:t>
      </w:r>
      <w:r>
        <w:rPr>
          <w:rStyle w:val="normaltextrun"/>
          <w:rFonts w:ascii="Bookman Old Style" w:hAnsi="Bookman Old Style" w:cs="Segoe UI"/>
          <w:color w:val="222222"/>
          <w:sz w:val="25"/>
          <w:szCs w:val="25"/>
        </w:rPr>
        <w:t> setup includes multiple workers and coordinator. The </w:t>
      </w:r>
      <w:r>
        <w:rPr>
          <w:rStyle w:val="normaltextrun"/>
          <w:rFonts w:ascii="Bookman Old Style" w:hAnsi="Bookman Old Style" w:cs="Segoe UI"/>
          <w:b/>
          <w:bCs/>
          <w:color w:val="632423"/>
          <w:sz w:val="25"/>
          <w:szCs w:val="25"/>
        </w:rPr>
        <w:t>Presto</w:t>
      </w:r>
      <w:r>
        <w:rPr>
          <w:rStyle w:val="normaltextrun"/>
          <w:rFonts w:ascii="Bookman Old Style" w:hAnsi="Bookman Old Style" w:cs="Segoe UI"/>
          <w:color w:val="222222"/>
          <w:sz w:val="25"/>
          <w:szCs w:val="25"/>
        </w:rPr>
        <w:t> queries are submitted to the coordinator by its clients. </w:t>
      </w:r>
      <w:r>
        <w:rPr>
          <w:rStyle w:val="normaltextrun"/>
          <w:rFonts w:ascii="Bookman Old Style" w:hAnsi="Bookman Old Style" w:cs="Segoe UI"/>
          <w:b/>
          <w:bCs/>
          <w:color w:val="632423"/>
          <w:sz w:val="25"/>
          <w:szCs w:val="25"/>
        </w:rPr>
        <w:t>Presto</w:t>
      </w:r>
      <w:r>
        <w:rPr>
          <w:rStyle w:val="normaltextrun"/>
          <w:rFonts w:ascii="Bookman Old Style" w:hAnsi="Bookman Old Style" w:cs="Segoe UI"/>
          <w:color w:val="222222"/>
          <w:sz w:val="25"/>
          <w:szCs w:val="25"/>
        </w:rPr>
        <w:t> coordinator then analyzes the query and creates its execution plan. Later the processing is being distributed among the workers.</w:t>
      </w:r>
      <w:r>
        <w:rPr>
          <w:rStyle w:val="eop"/>
          <w:rFonts w:ascii="Bookman Old Style" w:hAnsi="Bookman Old Style" w:cs="Segoe UI"/>
          <w:color w:val="222222"/>
          <w:sz w:val="25"/>
          <w:szCs w:val="25"/>
        </w:rPr>
        <w:t> </w:t>
      </w:r>
    </w:p>
    <w:p w:rsidR="00084BB5" w:rsidRDefault="00084BB5" w:rsidP="00084BB5">
      <w:pPr>
        <w:jc w:val="left"/>
      </w:pPr>
    </w:p>
    <w:p w:rsidR="00084BB5" w:rsidRDefault="00084BB5" w:rsidP="00084BB5">
      <w:pPr>
        <w:jc w:val="left"/>
      </w:pPr>
      <w:r>
        <w:rPr>
          <w:noProof/>
        </w:rPr>
        <w:drawing>
          <wp:inline distT="0" distB="0" distL="0" distR="0">
            <wp:extent cx="5943600" cy="2647315"/>
            <wp:effectExtent l="19050" t="0" r="0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B5" w:rsidRDefault="00084BB5" w:rsidP="00084BB5">
      <w:pPr>
        <w:jc w:val="left"/>
      </w:pP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color w:val="222222"/>
        </w:rPr>
        <w:t xml:space="preserve">While working with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petabytes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 xml:space="preserve"> or terabytes of data the user will have to use lots of tools to interact with HDFS and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Hadoop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>.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Presto</w:t>
      </w:r>
      <w:r>
        <w:rPr>
          <w:rStyle w:val="normaltextrun"/>
          <w:rFonts w:ascii="Bookman Old Style" w:hAnsi="Bookman Old Style" w:cs="Segoe UI"/>
          <w:color w:val="222222"/>
        </w:rPr>
        <w:t xml:space="preserve"> can help the user to query the database through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MapReduce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 xml:space="preserve"> job pipelines like Hive and Pig.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Presto</w:t>
      </w:r>
      <w:r>
        <w:rPr>
          <w:rStyle w:val="normaltextrun"/>
          <w:rFonts w:ascii="Bookman Old Style" w:hAnsi="Bookman Old Style" w:cs="Segoe UI"/>
          <w:color w:val="222222"/>
        </w:rPr>
        <w:t> can help the user to operate over different kind of data sources like Cassandra and many other traditional data sources.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  <w:iCs/>
          <w:color w:val="2F5496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i/>
          <w:iCs/>
          <w:color w:val="632423"/>
        </w:rPr>
        <w:t>Features of Presto</w:t>
      </w:r>
      <w:r>
        <w:rPr>
          <w:rStyle w:val="eop"/>
          <w:rFonts w:ascii="Bookman Old Style" w:hAnsi="Bookman Old Style" w:cs="Segoe UI"/>
          <w:i/>
          <w:iCs/>
          <w:color w:val="632423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4BB5" w:rsidRDefault="00084BB5" w:rsidP="00084BB5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222222"/>
        </w:rPr>
        <w:lastRenderedPageBreak/>
        <w:t>Can help in </w:t>
      </w:r>
      <w:r>
        <w:rPr>
          <w:rStyle w:val="normaltextrun"/>
          <w:rFonts w:ascii="Bookman Old Style" w:hAnsi="Bookman Old Style" w:cs="Segoe UI"/>
          <w:color w:val="632423"/>
        </w:rPr>
        <w:t>querying data</w:t>
      </w:r>
      <w:r>
        <w:rPr>
          <w:rStyle w:val="normaltextrun"/>
          <w:rFonts w:ascii="Bookman Old Style" w:hAnsi="Bookman Old Style" w:cs="Segoe UI"/>
          <w:color w:val="222222"/>
        </w:rPr>
        <w:t> from its resident location like that can be Hive, Cassandra, proprietary data stores or relational databases.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222222"/>
        </w:rPr>
        <w:t>Can </w:t>
      </w:r>
      <w:r>
        <w:rPr>
          <w:rStyle w:val="normaltextrun"/>
          <w:rFonts w:ascii="Bookman Old Style" w:hAnsi="Bookman Old Style" w:cs="Segoe UI"/>
          <w:color w:val="632423"/>
        </w:rPr>
        <w:t>combine the data</w:t>
      </w:r>
      <w:r>
        <w:rPr>
          <w:rStyle w:val="normaltextrun"/>
          <w:rFonts w:ascii="Bookman Old Style" w:hAnsi="Bookman Old Style" w:cs="Segoe UI"/>
          <w:color w:val="222222"/>
        </w:rPr>
        <w:t> of single query from multiple data sources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222222"/>
        </w:rPr>
        <w:t>The response time of </w:t>
      </w:r>
      <w:r>
        <w:rPr>
          <w:rStyle w:val="normaltextrun"/>
          <w:rFonts w:ascii="Bookman Old Style" w:hAnsi="Bookman Old Style" w:cs="Segoe UI"/>
          <w:color w:val="632423"/>
        </w:rPr>
        <w:t>Presto is quite faster and through an expensive commercial solution </w:t>
      </w:r>
      <w:r>
        <w:rPr>
          <w:rStyle w:val="normaltextrun"/>
          <w:rFonts w:ascii="Bookman Old Style" w:hAnsi="Bookman Old Style" w:cs="Segoe UI"/>
          <w:color w:val="222222"/>
        </w:rPr>
        <w:t>they can resolve the queries quickly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222222"/>
        </w:rPr>
        <w:t>It uses </w:t>
      </w:r>
      <w:proofErr w:type="spellStart"/>
      <w:r>
        <w:rPr>
          <w:rStyle w:val="normaltextrun"/>
          <w:rFonts w:ascii="Bookman Old Style" w:hAnsi="Bookman Old Style" w:cs="Segoe UI"/>
          <w:color w:val="632423"/>
        </w:rPr>
        <w:t>vectorized</w:t>
      </w:r>
      <w:proofErr w:type="spellEnd"/>
      <w:r>
        <w:rPr>
          <w:rStyle w:val="normaltextrun"/>
          <w:rFonts w:ascii="Bookman Old Style" w:hAnsi="Bookman Old Style" w:cs="Segoe UI"/>
          <w:color w:val="632423"/>
        </w:rPr>
        <w:t xml:space="preserve"> columnar processing</w:t>
      </w: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222222"/>
        </w:rPr>
        <w:t>Presto has </w:t>
      </w:r>
      <w:r>
        <w:rPr>
          <w:rStyle w:val="normaltextrun"/>
          <w:rFonts w:ascii="Bookman Old Style" w:hAnsi="Bookman Old Style" w:cs="Segoe UI"/>
          <w:color w:val="632423"/>
        </w:rPr>
        <w:t>pipelined execution</w:t>
      </w: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222222"/>
        </w:rPr>
        <w:t>Its architecture is </w:t>
      </w:r>
      <w:r>
        <w:rPr>
          <w:rStyle w:val="normaltextrun"/>
          <w:rFonts w:ascii="Bookman Old Style" w:hAnsi="Bookman Old Style" w:cs="Segoe UI"/>
          <w:color w:val="632423"/>
        </w:rPr>
        <w:t>simple</w:t>
      </w:r>
      <w:r>
        <w:rPr>
          <w:rStyle w:val="normaltextrun"/>
          <w:rFonts w:ascii="Bookman Old Style" w:hAnsi="Bookman Old Style" w:cs="Segoe UI"/>
          <w:color w:val="222222"/>
        </w:rPr>
        <w:t> and </w:t>
      </w:r>
      <w:r>
        <w:rPr>
          <w:rStyle w:val="normaltextrun"/>
          <w:rFonts w:ascii="Bookman Old Style" w:hAnsi="Bookman Old Style" w:cs="Segoe UI"/>
          <w:color w:val="632423"/>
        </w:rPr>
        <w:t>extensive</w:t>
      </w: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color w:val="222222"/>
        </w:rPr>
        <w:t xml:space="preserve">Everyday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Facebook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 xml:space="preserve"> uses </w:t>
      </w:r>
      <w:proofErr w:type="gramStart"/>
      <w:r>
        <w:rPr>
          <w:rStyle w:val="normaltextrun"/>
          <w:rFonts w:ascii="Bookman Old Style" w:hAnsi="Bookman Old Style" w:cs="Segoe UI"/>
          <w:b/>
          <w:bCs/>
          <w:color w:val="632423"/>
        </w:rPr>
        <w:t>Presto</w:t>
      </w:r>
      <w:proofErr w:type="gramEnd"/>
      <w:r>
        <w:rPr>
          <w:rStyle w:val="normaltextrun"/>
          <w:rFonts w:ascii="Bookman Old Style" w:hAnsi="Bookman Old Style" w:cs="Segoe UI"/>
          <w:color w:val="222222"/>
        </w:rPr>
        <w:t xml:space="preserve"> to run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petabytes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 xml:space="preserve"> of data in a single day. This may include several internal data stores. It also supports pluggable connectors that provide data for queries.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color w:val="222222"/>
        </w:rPr>
        <w:t>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Presto</w:t>
      </w:r>
      <w:r>
        <w:rPr>
          <w:rStyle w:val="normaltextrun"/>
          <w:rFonts w:ascii="Bookman Old Style" w:hAnsi="Bookman Old Style" w:cs="Segoe UI"/>
          <w:color w:val="222222"/>
        </w:rPr>
        <w:t> supports the following connectors: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222222"/>
        </w:rPr>
        <w:t>TPC-H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222222"/>
        </w:rPr>
        <w:t>Cassandra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proofErr w:type="spellStart"/>
      <w:r>
        <w:rPr>
          <w:rStyle w:val="normaltextrun"/>
          <w:rFonts w:ascii="Bookman Old Style" w:hAnsi="Bookman Old Style" w:cs="Segoe UI"/>
          <w:color w:val="222222"/>
        </w:rPr>
        <w:t>Hadoop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>/Hive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color w:val="222222"/>
        </w:rPr>
        <w:t>As far as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Presto</w:t>
      </w:r>
      <w:r>
        <w:rPr>
          <w:rStyle w:val="normaltextrun"/>
          <w:rFonts w:ascii="Bookman Old Style" w:hAnsi="Bookman Old Style" w:cs="Segoe UI"/>
          <w:color w:val="222222"/>
        </w:rPr>
        <w:t xml:space="preserve"> applications are concerned then it supports lots of industrial application like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Facebook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 xml:space="preserve">,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Teradata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 xml:space="preserve"> and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Airbnb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>.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 Presto</w:t>
      </w:r>
      <w:r>
        <w:rPr>
          <w:rStyle w:val="normaltextrun"/>
          <w:rFonts w:ascii="Bookman Old Style" w:hAnsi="Bookman Old Style" w:cs="Segoe UI"/>
          <w:color w:val="222222"/>
        </w:rPr>
        <w:t> supports standard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ANSI SQL</w:t>
      </w:r>
      <w:r>
        <w:rPr>
          <w:rStyle w:val="normaltextrun"/>
          <w:rFonts w:ascii="Bookman Old Style" w:hAnsi="Bookman Old Style" w:cs="Segoe UI"/>
          <w:color w:val="222222"/>
        </w:rPr>
        <w:t> that is quite easier for data analysts and developers.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Presto</w:t>
      </w:r>
      <w:r>
        <w:rPr>
          <w:rStyle w:val="normaltextrun"/>
          <w:rFonts w:ascii="Bookman Old Style" w:hAnsi="Bookman Old Style" w:cs="Segoe UI"/>
          <w:color w:val="222222"/>
        </w:rPr>
        <w:t> is developed and written in Java but does not have Java code related issues like of Memory allocation and garbage collection.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Presto</w:t>
      </w:r>
      <w:r>
        <w:rPr>
          <w:rStyle w:val="normaltextrun"/>
          <w:rFonts w:ascii="Bookman Old Style" w:hAnsi="Bookman Old Style" w:cs="Segoe UI"/>
          <w:color w:val="222222"/>
        </w:rPr>
        <w:t xml:space="preserve"> has a </w:t>
      </w:r>
      <w:proofErr w:type="spellStart"/>
      <w:r>
        <w:rPr>
          <w:rStyle w:val="normaltextrun"/>
          <w:rFonts w:ascii="Bookman Old Style" w:hAnsi="Bookman Old Style" w:cs="Segoe UI"/>
          <w:color w:val="222222"/>
        </w:rPr>
        <w:t>Hadoop</w:t>
      </w:r>
      <w:proofErr w:type="spellEnd"/>
      <w:r>
        <w:rPr>
          <w:rStyle w:val="normaltextrun"/>
          <w:rFonts w:ascii="Bookman Old Style" w:hAnsi="Bookman Old Style" w:cs="Segoe UI"/>
          <w:color w:val="222222"/>
        </w:rPr>
        <w:t xml:space="preserve"> friendly connector architecture.</w:t>
      </w:r>
      <w:r>
        <w:rPr>
          <w:rStyle w:val="normaltextrun"/>
          <w:rFonts w:ascii="Bookman Old Style" w:hAnsi="Bookman Old Style" w:cs="Segoe UI"/>
          <w:b/>
          <w:bCs/>
          <w:color w:val="222222"/>
        </w:rPr>
        <w:t> 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color w:val="222222"/>
          <w:sz w:val="25"/>
          <w:szCs w:val="25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color w:val="222222"/>
          <w:sz w:val="25"/>
          <w:szCs w:val="25"/>
        </w:rPr>
        <w:t> </w:t>
      </w:r>
    </w:p>
    <w:p w:rsidR="00084BB5" w:rsidRDefault="00084BB5" w:rsidP="00084BB5">
      <w:pPr>
        <w:jc w:val="left"/>
      </w:pPr>
    </w:p>
    <w:p w:rsidR="00084BB5" w:rsidRDefault="00084BB5" w:rsidP="00084BB5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  <w:color w:val="1F3763"/>
          <w:sz w:val="32"/>
          <w:szCs w:val="32"/>
        </w:rPr>
      </w:pPr>
      <w:r>
        <w:rPr>
          <w:rStyle w:val="normaltextrun"/>
          <w:rFonts w:ascii="Bookman Old Style" w:hAnsi="Bookman Old Style" w:cs="Segoe UI"/>
          <w:b/>
          <w:bCs/>
          <w:color w:val="632423"/>
          <w:sz w:val="32"/>
          <w:szCs w:val="32"/>
        </w:rPr>
        <w:t>What is Spark?</w:t>
      </w:r>
      <w:r>
        <w:rPr>
          <w:rStyle w:val="eop"/>
          <w:rFonts w:ascii="Bookman Old Style" w:hAnsi="Bookman Old Style" w:cs="Segoe UI"/>
          <w:color w:val="632423"/>
          <w:sz w:val="32"/>
          <w:szCs w:val="3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632423"/>
        </w:rPr>
        <w:t>Apache Spark is one of the most popular QL engines. It is a general-purpose data processing engine.</w:t>
      </w:r>
      <w:r>
        <w:rPr>
          <w:rStyle w:val="normaltextrun"/>
          <w:rFonts w:ascii="Bookman Old Style" w:hAnsi="Bookman Old Style" w:cs="Segoe UI"/>
          <w:color w:val="222222"/>
        </w:rPr>
        <w:t> There are lots of additional libraries on the top of core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spark</w:t>
      </w:r>
      <w:r>
        <w:rPr>
          <w:rStyle w:val="normaltextrun"/>
          <w:rFonts w:ascii="Bookman Old Style" w:hAnsi="Bookman Old Style" w:cs="Segoe UI"/>
          <w:color w:val="222222"/>
        </w:rPr>
        <w:t> data processing like graph computation, machine learning and stream processing. These libraries can be used together in an application.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Spark</w:t>
      </w:r>
      <w:r>
        <w:rPr>
          <w:rStyle w:val="normaltextrun"/>
          <w:rFonts w:ascii="Bookman Old Style" w:hAnsi="Bookman Old Style" w:cs="Segoe UI"/>
          <w:color w:val="222222"/>
        </w:rPr>
        <w:t> supports the following languages like Spark, Java and R application development.</w:t>
      </w:r>
      <w:r>
        <w:rPr>
          <w:rStyle w:val="eop"/>
          <w:rFonts w:ascii="Bookman Old Style" w:hAnsi="Bookman Old Style" w:cs="Segoe UI"/>
          <w:color w:val="222222"/>
        </w:rPr>
        <w:t> </w:t>
      </w:r>
    </w:p>
    <w:p w:rsidR="00084BB5" w:rsidRDefault="00084BB5" w:rsidP="00084BB5">
      <w:pPr>
        <w:jc w:val="left"/>
      </w:pPr>
    </w:p>
    <w:p w:rsidR="00084BB5" w:rsidRDefault="00084BB5" w:rsidP="00084BB5">
      <w:pPr>
        <w:jc w:val="left"/>
      </w:pPr>
    </w:p>
    <w:p w:rsidR="00084BB5" w:rsidRDefault="00084BB5" w:rsidP="00084BB5">
      <w:pPr>
        <w:jc w:val="left"/>
      </w:pPr>
    </w:p>
    <w:p w:rsidR="00084BB5" w:rsidRDefault="00084BB5" w:rsidP="00084BB5">
      <w:pPr>
        <w:jc w:val="left"/>
      </w:pPr>
      <w:r>
        <w:rPr>
          <w:noProof/>
        </w:rPr>
        <w:lastRenderedPageBreak/>
        <w:drawing>
          <wp:inline distT="0" distB="0" distL="0" distR="0">
            <wp:extent cx="5943600" cy="4220210"/>
            <wp:effectExtent l="19050" t="0" r="0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B5" w:rsidRDefault="00084BB5" w:rsidP="00084BB5">
      <w:pPr>
        <w:jc w:val="left"/>
      </w:pP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632423"/>
        </w:rPr>
        <w:t>Spark</w:t>
      </w:r>
      <w:r>
        <w:rPr>
          <w:rStyle w:val="normaltextrun"/>
          <w:rFonts w:ascii="Bookman Old Style" w:hAnsi="Bookman Old Style" w:cs="Segoe UI"/>
          <w:color w:val="262626"/>
        </w:rPr>
        <w:t> applications run several independent processes that are coordinated by the </w:t>
      </w:r>
      <w:proofErr w:type="spellStart"/>
      <w:r>
        <w:rPr>
          <w:rStyle w:val="spellingerror"/>
          <w:rFonts w:ascii="Bookman Old Style" w:hAnsi="Bookman Old Style" w:cs="Segoe UI"/>
          <w:b/>
          <w:bCs/>
          <w:color w:val="632423"/>
        </w:rPr>
        <w:t>SparkSession</w:t>
      </w:r>
      <w:proofErr w:type="spellEnd"/>
      <w:r>
        <w:rPr>
          <w:rStyle w:val="normaltextrun"/>
          <w:rFonts w:ascii="Bookman Old Style" w:hAnsi="Bookman Old Style" w:cs="Segoe UI"/>
          <w:color w:val="262626"/>
        </w:rPr>
        <w:t> object in the driver program. A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Spark</w:t>
      </w:r>
      <w:r>
        <w:rPr>
          <w:rStyle w:val="normaltextrun"/>
          <w:rFonts w:ascii="Bookman Old Style" w:hAnsi="Bookman Old Style" w:cs="Segoe UI"/>
          <w:color w:val="262626"/>
        </w:rPr>
        <w:t> application runs as independent processes that are coordinated by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Spark Session</w:t>
      </w:r>
      <w:r>
        <w:rPr>
          <w:rStyle w:val="normaltextrun"/>
          <w:rFonts w:ascii="Bookman Old Style" w:hAnsi="Bookman Old Style" w:cs="Segoe UI"/>
          <w:color w:val="262626"/>
        </w:rPr>
        <w:t xml:space="preserve"> objects in the driver program. Cluster or resource manager also assigns that task to workers. A task applies its units of work to the </w:t>
      </w:r>
      <w:proofErr w:type="gramStart"/>
      <w:r>
        <w:rPr>
          <w:rStyle w:val="normaltextrun"/>
          <w:rFonts w:ascii="Bookman Old Style" w:hAnsi="Bookman Old Style" w:cs="Segoe UI"/>
          <w:color w:val="262626"/>
        </w:rPr>
        <w:t>dataset,</w:t>
      </w:r>
      <w:proofErr w:type="gramEnd"/>
      <w:r>
        <w:rPr>
          <w:rStyle w:val="normaltextrun"/>
          <w:rFonts w:ascii="Bookman Old Style" w:hAnsi="Bookman Old Style" w:cs="Segoe UI"/>
          <w:color w:val="262626"/>
        </w:rPr>
        <w:t xml:space="preserve"> as a result, a new dataset partition is created. Final results are either stored and saved on the disk or sent back to the driver application.</w:t>
      </w:r>
      <w:r>
        <w:rPr>
          <w:rStyle w:val="eop"/>
          <w:rFonts w:ascii="Bookman Old Style" w:hAnsi="Bookman Old Style" w:cs="Segoe UI"/>
          <w:color w:val="262626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632423"/>
        </w:rPr>
        <w:t>Spark</w:t>
      </w:r>
      <w:r>
        <w:rPr>
          <w:rStyle w:val="normaltextrun"/>
          <w:rFonts w:ascii="Bookman Old Style" w:hAnsi="Bookman Old Style" w:cs="Segoe UI"/>
          <w:color w:val="262626"/>
        </w:rPr>
        <w:t xml:space="preserve"> can handle </w:t>
      </w:r>
      <w:proofErr w:type="spellStart"/>
      <w:r>
        <w:rPr>
          <w:rStyle w:val="normaltextrun"/>
          <w:rFonts w:ascii="Bookman Old Style" w:hAnsi="Bookman Old Style" w:cs="Segoe UI"/>
          <w:color w:val="262626"/>
        </w:rPr>
        <w:t>petabytes</w:t>
      </w:r>
      <w:proofErr w:type="spellEnd"/>
      <w:r>
        <w:rPr>
          <w:rStyle w:val="normaltextrun"/>
          <w:rFonts w:ascii="Bookman Old Style" w:hAnsi="Bookman Old Style" w:cs="Segoe UI"/>
          <w:color w:val="262626"/>
        </w:rPr>
        <w:t xml:space="preserve"> of data and process it in a distributed manner across thousands of clusters that are distributed among several physical and virtual clusters. </w:t>
      </w:r>
      <w:r>
        <w:rPr>
          <w:rStyle w:val="eop"/>
          <w:rFonts w:ascii="Bookman Old Style" w:hAnsi="Bookman Old Style" w:cs="Segoe UI"/>
          <w:color w:val="262626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632423"/>
        </w:rPr>
        <w:t>Spark</w:t>
      </w:r>
      <w:r>
        <w:rPr>
          <w:rStyle w:val="normaltextrun"/>
          <w:rFonts w:ascii="Bookman Old Style" w:hAnsi="Bookman Old Style" w:cs="Segoe UI"/>
          <w:color w:val="262626"/>
        </w:rPr>
        <w:t> is being used for a variety of applications like</w:t>
      </w:r>
      <w:r>
        <w:rPr>
          <w:rStyle w:val="eop"/>
          <w:rFonts w:ascii="Bookman Old Style" w:hAnsi="Bookman Old Style" w:cs="Segoe UI"/>
          <w:color w:val="262626"/>
        </w:rPr>
        <w:t> </w:t>
      </w:r>
    </w:p>
    <w:p w:rsidR="00084BB5" w:rsidRDefault="00084BB5" w:rsidP="00084BB5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632423"/>
        </w:rPr>
        <w:t>Stream Processing</w:t>
      </w: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632423"/>
        </w:rPr>
        <w:t>Machine Learning</w:t>
      </w: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632423"/>
        </w:rPr>
        <w:t>Interactive Analytics</w:t>
      </w: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Bookman Old Style" w:hAnsi="Bookman Old Style" w:cs="Segoe UI"/>
        </w:rPr>
      </w:pPr>
      <w:r>
        <w:rPr>
          <w:rStyle w:val="normaltextrun"/>
          <w:rFonts w:ascii="Bookman Old Style" w:hAnsi="Bookman Old Style" w:cs="Segoe UI"/>
          <w:color w:val="632423"/>
        </w:rPr>
        <w:t>Data Integration</w:t>
      </w: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Bookman Old Style" w:hAnsi="Bookman Old Style" w:cs="Segoe UI"/>
          <w:color w:val="632423"/>
        </w:rPr>
        <w:t> </w:t>
      </w:r>
    </w:p>
    <w:p w:rsidR="00084BB5" w:rsidRDefault="00084BB5" w:rsidP="00084B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632423"/>
        </w:rPr>
        <w:t>Spark</w:t>
      </w:r>
      <w:r>
        <w:rPr>
          <w:rStyle w:val="normaltextrun"/>
          <w:rFonts w:ascii="Bookman Old Style" w:hAnsi="Bookman Old Style" w:cs="Segoe UI"/>
          <w:color w:val="262626"/>
        </w:rPr>
        <w:t> is being chosen by a number of users due to its beneficial features like speed, simplicity and support.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Spark’s</w:t>
      </w:r>
      <w:r>
        <w:rPr>
          <w:rStyle w:val="normaltextrun"/>
          <w:rFonts w:ascii="Bookman Old Style" w:hAnsi="Bookman Old Style" w:cs="Segoe UI"/>
          <w:color w:val="262626"/>
        </w:rPr>
        <w:t xml:space="preserve"> capabilities can be accessed through a rich set of APIs that are designed to specifically interact quickly and easily with </w:t>
      </w:r>
      <w:r>
        <w:rPr>
          <w:rStyle w:val="normaltextrun"/>
          <w:rFonts w:ascii="Bookman Old Style" w:hAnsi="Bookman Old Style" w:cs="Segoe UI"/>
          <w:color w:val="262626"/>
        </w:rPr>
        <w:lastRenderedPageBreak/>
        <w:t>data. </w:t>
      </w:r>
      <w:r>
        <w:rPr>
          <w:rStyle w:val="normaltextrun"/>
          <w:rFonts w:ascii="Bookman Old Style" w:hAnsi="Bookman Old Style" w:cs="Segoe UI"/>
          <w:b/>
          <w:bCs/>
          <w:color w:val="632423"/>
        </w:rPr>
        <w:t>Apache Spark</w:t>
      </w:r>
      <w:r>
        <w:rPr>
          <w:rStyle w:val="normaltextrun"/>
          <w:rFonts w:ascii="Bookman Old Style" w:hAnsi="Bookman Old Style" w:cs="Segoe UI"/>
          <w:color w:val="262626"/>
        </w:rPr>
        <w:t> community is large and supportive you can get the answer to your queries quickly and in a faster manner.</w:t>
      </w:r>
      <w:r>
        <w:rPr>
          <w:rStyle w:val="eop"/>
          <w:rFonts w:ascii="Bookman Old Style" w:hAnsi="Bookman Old Style" w:cs="Segoe UI"/>
          <w:color w:val="262626"/>
        </w:rPr>
        <w:t> </w:t>
      </w:r>
    </w:p>
    <w:p w:rsidR="00084BB5" w:rsidRDefault="00084BB5" w:rsidP="00084BB5">
      <w:pPr>
        <w:jc w:val="left"/>
      </w:pPr>
    </w:p>
    <w:p w:rsidR="00084BB5" w:rsidRDefault="00084BB5" w:rsidP="00084BB5">
      <w:pPr>
        <w:jc w:val="left"/>
      </w:pPr>
    </w:p>
    <w:sectPr w:rsidR="00084BB5" w:rsidSect="0041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422D"/>
    <w:multiLevelType w:val="multilevel"/>
    <w:tmpl w:val="EB8C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125892"/>
    <w:multiLevelType w:val="multilevel"/>
    <w:tmpl w:val="234A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6D5DA4"/>
    <w:multiLevelType w:val="multilevel"/>
    <w:tmpl w:val="5D9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A41C08"/>
    <w:multiLevelType w:val="multilevel"/>
    <w:tmpl w:val="181A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CB52899"/>
    <w:multiLevelType w:val="multilevel"/>
    <w:tmpl w:val="819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BB5"/>
    <w:rsid w:val="00084BB5"/>
    <w:rsid w:val="003D0212"/>
    <w:rsid w:val="0041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84BB5"/>
  </w:style>
  <w:style w:type="character" w:customStyle="1" w:styleId="eop">
    <w:name w:val="eop"/>
    <w:basedOn w:val="DefaultParagraphFont"/>
    <w:rsid w:val="00084BB5"/>
  </w:style>
  <w:style w:type="paragraph" w:customStyle="1" w:styleId="paragraph">
    <w:name w:val="paragraph"/>
    <w:basedOn w:val="Normal"/>
    <w:rsid w:val="00084BB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B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B5"/>
    <w:rPr>
      <w:rFonts w:ascii="Tahoma" w:hAnsi="Tahoma" w:cs="Tahoma"/>
      <w:sz w:val="16"/>
      <w:szCs w:val="16"/>
    </w:rPr>
  </w:style>
  <w:style w:type="character" w:customStyle="1" w:styleId="spellingerror">
    <w:name w:val="spellingerror"/>
    <w:basedOn w:val="DefaultParagraphFont"/>
    <w:rsid w:val="00084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2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3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48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565</Words>
  <Characters>3222</Characters>
  <Application>Microsoft Office Word</Application>
  <DocSecurity>0</DocSecurity>
  <Lines>26</Lines>
  <Paragraphs>7</Paragraphs>
  <ScaleCrop>false</ScaleCrop>
  <Company>Deftones</Company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2</cp:revision>
  <dcterms:created xsi:type="dcterms:W3CDTF">2020-11-03T11:52:00Z</dcterms:created>
  <dcterms:modified xsi:type="dcterms:W3CDTF">2020-11-03T11:54:00Z</dcterms:modified>
</cp:coreProperties>
</file>