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27" w:rsidRDefault="00DE6B27" w:rsidP="00DE6B27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TAE </w:t>
      </w:r>
      <w:r w:rsidRPr="00237B04">
        <w:rPr>
          <w:rFonts w:ascii="微软雅黑" w:eastAsia="微软雅黑" w:hAnsi="微软雅黑" w:hint="eastAsia"/>
          <w:b/>
          <w:sz w:val="28"/>
          <w:szCs w:val="28"/>
        </w:rPr>
        <w:t xml:space="preserve">SDK 2.0.0 </w:t>
      </w:r>
      <w:r>
        <w:rPr>
          <w:rFonts w:ascii="微软雅黑" w:eastAsia="微软雅黑" w:hAnsi="微软雅黑" w:hint="eastAsia"/>
          <w:b/>
          <w:sz w:val="28"/>
          <w:szCs w:val="28"/>
        </w:rPr>
        <w:t>简介</w:t>
      </w:r>
    </w:p>
    <w:p w:rsidR="00DE6B27" w:rsidRPr="00986C4D" w:rsidRDefault="00DE6B27" w:rsidP="00DE6B27">
      <w:pPr>
        <w:jc w:val="center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版本: V0.1</w:t>
      </w:r>
    </w:p>
    <w:p w:rsidR="00DE6B27" w:rsidRDefault="00DE6B27" w:rsidP="00DE6B27">
      <w:pPr>
        <w:jc w:val="left"/>
        <w:rPr>
          <w:rFonts w:ascii="微软雅黑" w:eastAsia="微软雅黑" w:hAnsi="微软雅黑"/>
        </w:rPr>
      </w:pPr>
      <w:r w:rsidRPr="00237B04">
        <w:rPr>
          <w:rFonts w:ascii="微软雅黑" w:eastAsia="微软雅黑" w:hAnsi="微软雅黑" w:hint="eastAsia"/>
        </w:rPr>
        <w:tab/>
        <w:t>SDK 2.0.0 相对于 SDK 1.x而言，提出了新</w:t>
      </w:r>
      <w:r>
        <w:rPr>
          <w:rFonts w:ascii="微软雅黑" w:eastAsia="微软雅黑" w:hAnsi="微软雅黑" w:hint="eastAsia"/>
        </w:rPr>
        <w:t>概念</w:t>
      </w:r>
      <w:r w:rsidRPr="00237B04">
        <w:rPr>
          <w:rFonts w:ascii="微软雅黑" w:eastAsia="微软雅黑" w:hAnsi="微软雅黑" w:hint="eastAsia"/>
        </w:rPr>
        <w:t>和设计规范。</w:t>
      </w:r>
    </w:p>
    <w:p w:rsidR="00DE6B27" w:rsidRDefault="00DE6B27" w:rsidP="00DE6B2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什么是SDK</w:t>
      </w:r>
    </w:p>
    <w:p w:rsidR="00DE6B27" w:rsidRPr="00CE2EBE" w:rsidRDefault="00DE6B27" w:rsidP="00DE6B2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Tahoma"/>
          <w:color w:val="404040"/>
          <w:kern w:val="0"/>
          <w:szCs w:val="21"/>
        </w:rPr>
      </w:pPr>
      <w:r>
        <w:rPr>
          <w:rFonts w:ascii="Tahoma" w:eastAsia="宋体" w:hAnsi="Tahoma" w:cs="Tahoma" w:hint="eastAsia"/>
          <w:color w:val="404040"/>
          <w:kern w:val="0"/>
          <w:szCs w:val="21"/>
        </w:rPr>
        <w:tab/>
      </w:r>
      <w:r w:rsidRPr="000342EF">
        <w:rPr>
          <w:rFonts w:ascii="微软雅黑" w:eastAsia="微软雅黑" w:hAnsi="微软雅黑" w:cs="Tahoma"/>
          <w:color w:val="404040"/>
          <w:kern w:val="0"/>
          <w:szCs w:val="21"/>
        </w:rPr>
        <w:t>SDK是一个用于模板开发的辅助工具。</w:t>
      </w:r>
    </w:p>
    <w:p w:rsidR="00DE6B27" w:rsidRPr="00CE2EBE" w:rsidRDefault="00DE6B27" w:rsidP="00DE6B27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Tahoma"/>
          <w:color w:val="404040"/>
          <w:kern w:val="0"/>
          <w:szCs w:val="21"/>
        </w:rPr>
      </w:pPr>
      <w:r w:rsidRPr="00CE2EBE">
        <w:rPr>
          <w:rFonts w:ascii="微软雅黑" w:eastAsia="微软雅黑" w:hAnsi="微软雅黑" w:cs="Tahoma" w:hint="eastAsia"/>
          <w:color w:val="404040"/>
          <w:kern w:val="0"/>
          <w:szCs w:val="21"/>
        </w:rPr>
        <w:tab/>
      </w:r>
      <w:r w:rsidRPr="000342EF">
        <w:rPr>
          <w:rFonts w:ascii="微软雅黑" w:eastAsia="微软雅黑" w:hAnsi="微软雅黑" w:cs="Tahoma"/>
          <w:color w:val="404040"/>
          <w:kern w:val="0"/>
          <w:szCs w:val="21"/>
        </w:rPr>
        <w:t>SDK能实现的功能：模板的建立、模块的建立、模板组装、风格管理、模板打包上传等功能，更能实现本地调试、效果预览以及模板的部分编辑功能。</w:t>
      </w:r>
      <w:r w:rsidRPr="000342EF">
        <w:rPr>
          <w:rFonts w:ascii="微软雅黑" w:eastAsia="微软雅黑" w:hAnsi="微软雅黑" w:cs="Tahoma"/>
          <w:color w:val="404040"/>
          <w:kern w:val="0"/>
          <w:szCs w:val="21"/>
        </w:rPr>
        <w:br/>
        <w:t>目前模板仅支持PHP语言编写。</w:t>
      </w:r>
    </w:p>
    <w:p w:rsidR="00DE6B27" w:rsidRPr="00CE2EBE" w:rsidRDefault="00DE6B27" w:rsidP="00DE6B27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/>
        </w:rPr>
      </w:pPr>
      <w:r w:rsidRPr="00CE2EBE">
        <w:rPr>
          <w:rFonts w:ascii="微软雅黑" w:eastAsia="微软雅黑" w:hAnsi="微软雅黑" w:cs="Tahoma" w:hint="eastAsia"/>
          <w:color w:val="404040"/>
          <w:kern w:val="0"/>
          <w:szCs w:val="21"/>
        </w:rPr>
        <w:tab/>
      </w:r>
      <w:r w:rsidRPr="000342EF">
        <w:rPr>
          <w:rFonts w:ascii="微软雅黑" w:eastAsia="微软雅黑" w:hAnsi="微软雅黑" w:cs="Tahoma"/>
          <w:color w:val="404040"/>
          <w:kern w:val="0"/>
          <w:szCs w:val="21"/>
        </w:rPr>
        <w:t>也就是说设计师在制作模板的时候，SDK工具是与图片制作工具（如Photoshop）以及代码编写工具（如Dreamweaver）一样重要的工具，甚至更为重要。这是一个能够提供模拟真实旺</w:t>
      </w:r>
      <w:proofErr w:type="gramStart"/>
      <w:r w:rsidRPr="000342EF">
        <w:rPr>
          <w:rFonts w:ascii="微软雅黑" w:eastAsia="微软雅黑" w:hAnsi="微软雅黑" w:cs="Tahoma"/>
          <w:color w:val="404040"/>
          <w:kern w:val="0"/>
          <w:szCs w:val="21"/>
        </w:rPr>
        <w:t>铺环境</w:t>
      </w:r>
      <w:proofErr w:type="gramEnd"/>
      <w:r w:rsidRPr="000342EF">
        <w:rPr>
          <w:rFonts w:ascii="微软雅黑" w:eastAsia="微软雅黑" w:hAnsi="微软雅黑" w:cs="Tahoma"/>
          <w:color w:val="404040"/>
          <w:kern w:val="0"/>
          <w:szCs w:val="21"/>
        </w:rPr>
        <w:t>的一个本地测试环境，也是一个能够对模板进行多项管理和编辑功能的实用工具。</w:t>
      </w:r>
    </w:p>
    <w:p w:rsidR="00DE6B27" w:rsidRDefault="00DE6B27" w:rsidP="00DE6B2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SDK历史问题</w:t>
      </w:r>
    </w:p>
    <w:p w:rsidR="00DE6B27" w:rsidRPr="00B14125" w:rsidRDefault="00DE6B27" w:rsidP="00DE6B27">
      <w:pPr>
        <w:pStyle w:val="a3"/>
        <w:ind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ab/>
      </w:r>
      <w:r w:rsidRPr="00B14125">
        <w:rPr>
          <w:rFonts w:ascii="微软雅黑" w:eastAsia="微软雅黑" w:hAnsi="微软雅黑" w:hint="eastAsia"/>
          <w:szCs w:val="21"/>
        </w:rPr>
        <w:t>2010年9月19日，SDK1.0.1正式发布。这时开始，</w:t>
      </w:r>
      <w:proofErr w:type="gramStart"/>
      <w:r w:rsidRPr="00B14125">
        <w:rPr>
          <w:rFonts w:ascii="微软雅黑" w:eastAsia="微软雅黑" w:hAnsi="微软雅黑" w:hint="eastAsia"/>
          <w:szCs w:val="21"/>
        </w:rPr>
        <w:t>淘宝的</w:t>
      </w:r>
      <w:proofErr w:type="gramEnd"/>
      <w:r w:rsidRPr="00B14125">
        <w:rPr>
          <w:rFonts w:ascii="微软雅黑" w:eastAsia="微软雅黑" w:hAnsi="微软雅黑" w:hint="eastAsia"/>
          <w:szCs w:val="21"/>
        </w:rPr>
        <w:t>旺</w:t>
      </w:r>
      <w:proofErr w:type="gramStart"/>
      <w:r w:rsidRPr="00B14125">
        <w:rPr>
          <w:rFonts w:ascii="微软雅黑" w:eastAsia="微软雅黑" w:hAnsi="微软雅黑" w:hint="eastAsia"/>
          <w:szCs w:val="21"/>
        </w:rPr>
        <w:t>铺能够</w:t>
      </w:r>
      <w:proofErr w:type="gramEnd"/>
      <w:r w:rsidRPr="00B14125">
        <w:rPr>
          <w:rFonts w:ascii="微软雅黑" w:eastAsia="微软雅黑" w:hAnsi="微软雅黑" w:hint="eastAsia"/>
          <w:szCs w:val="21"/>
        </w:rPr>
        <w:t>通过SDK开发店铺模板为卖家展示不同视觉效果，为其带来收益。</w:t>
      </w:r>
    </w:p>
    <w:p w:rsidR="00DE6B27" w:rsidRPr="00B14125" w:rsidRDefault="00DE6B27" w:rsidP="00DE6B27">
      <w:pPr>
        <w:pStyle w:val="a3"/>
        <w:ind w:firstLineChars="0" w:firstLine="0"/>
        <w:jc w:val="left"/>
        <w:rPr>
          <w:rFonts w:ascii="微软雅黑" w:eastAsia="微软雅黑" w:hAnsi="微软雅黑"/>
          <w:szCs w:val="21"/>
        </w:rPr>
      </w:pPr>
      <w:r w:rsidRPr="00B14125">
        <w:rPr>
          <w:rFonts w:ascii="微软雅黑" w:eastAsia="微软雅黑" w:hAnsi="微软雅黑" w:hint="eastAsia"/>
          <w:szCs w:val="21"/>
        </w:rPr>
        <w:tab/>
        <w:t>SDK 1.x时代，也称为SDK 1时代。</w:t>
      </w:r>
      <w:proofErr w:type="gramStart"/>
      <w:r w:rsidRPr="00B14125">
        <w:rPr>
          <w:rFonts w:ascii="微软雅黑" w:eastAsia="微软雅黑" w:hAnsi="微软雅黑" w:hint="eastAsia"/>
          <w:szCs w:val="21"/>
        </w:rPr>
        <w:t>淘宝</w:t>
      </w:r>
      <w:r>
        <w:rPr>
          <w:rFonts w:ascii="微软雅黑" w:eastAsia="微软雅黑" w:hAnsi="微软雅黑" w:hint="eastAsia"/>
          <w:szCs w:val="21"/>
        </w:rPr>
        <w:t>店铺</w:t>
      </w:r>
      <w:proofErr w:type="gramEnd"/>
      <w:r w:rsidRPr="00B14125">
        <w:rPr>
          <w:rFonts w:ascii="微软雅黑" w:eastAsia="微软雅黑" w:hAnsi="微软雅黑" w:hint="eastAsia"/>
          <w:szCs w:val="21"/>
        </w:rPr>
        <w:t>卖家通过装修市场，购买SDK 1模板后，与</w:t>
      </w:r>
      <w:proofErr w:type="gramStart"/>
      <w:r w:rsidRPr="00B14125">
        <w:rPr>
          <w:rFonts w:ascii="微软雅黑" w:eastAsia="微软雅黑" w:hAnsi="微软雅黑" w:hint="eastAsia"/>
          <w:szCs w:val="21"/>
        </w:rPr>
        <w:t>淘宝店铺</w:t>
      </w:r>
      <w:proofErr w:type="gramEnd"/>
      <w:r w:rsidRPr="00B14125">
        <w:rPr>
          <w:rFonts w:ascii="微软雅黑" w:eastAsia="微软雅黑" w:hAnsi="微软雅黑" w:hint="eastAsia"/>
          <w:szCs w:val="21"/>
        </w:rPr>
        <w:t>装修后台相互配合，装修自己的店铺。市场刚起步时，很受卖家欢迎。但随着市场的发展，出现越来越多的问题。其中，影响几个历史问题如下：</w:t>
      </w:r>
    </w:p>
    <w:p w:rsidR="00DE6B27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装修数据丢失</w:t>
      </w:r>
    </w:p>
    <w:p w:rsidR="00DE6B27" w:rsidRDefault="00DE6B27" w:rsidP="00DE6B27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升级模板时</w:t>
      </w:r>
    </w:p>
    <w:p w:rsidR="00DE6B27" w:rsidRDefault="00DE6B27" w:rsidP="00DE6B27">
      <w:pPr>
        <w:pStyle w:val="a3"/>
        <w:ind w:left="12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设计师修改默认上架版本时，卖家装修后台将会受到通知，通知其升级，卖家看过升级日志之后，点击“升级”按钮后，店铺模板随之升级。但是，由于设计师可能修改SDK“布局”，结果以前的装修参数无法匹配上，最终导致装</w:t>
      </w:r>
      <w:r>
        <w:rPr>
          <w:rFonts w:ascii="微软雅黑" w:eastAsia="微软雅黑" w:hAnsi="微软雅黑" w:hint="eastAsia"/>
        </w:rPr>
        <w:lastRenderedPageBreak/>
        <w:t>修参数丢失。如果卖家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备份的话，他可能几天的装修效果无法还原。不免引起了卖家和设计师之间矛盾。卖家给设计师差评，部分设计师</w:t>
      </w:r>
      <w:proofErr w:type="gramStart"/>
      <w:r>
        <w:rPr>
          <w:rFonts w:ascii="微软雅黑" w:eastAsia="微软雅黑" w:hAnsi="微软雅黑" w:hint="eastAsia"/>
        </w:rPr>
        <w:t>换马甲淘宝账号</w:t>
      </w:r>
      <w:proofErr w:type="gramEnd"/>
      <w:r>
        <w:rPr>
          <w:rFonts w:ascii="微软雅黑" w:eastAsia="微软雅黑" w:hAnsi="微软雅黑" w:hint="eastAsia"/>
        </w:rPr>
        <w:t>，买卖家的商品，</w:t>
      </w:r>
      <w:r w:rsidR="000661AA">
        <w:rPr>
          <w:rFonts w:ascii="微软雅黑" w:eastAsia="微软雅黑" w:hAnsi="微软雅黑" w:hint="eastAsia"/>
        </w:rPr>
        <w:t>还以</w:t>
      </w:r>
      <w:r>
        <w:rPr>
          <w:rFonts w:ascii="微软雅黑" w:eastAsia="微软雅黑" w:hAnsi="微软雅黑" w:hint="eastAsia"/>
        </w:rPr>
        <w:t>“颜色”，长此以往，恶性循环，使真实的评价无法辨别。最终受害还是消费者。其原因是由于，SDK1中没有布局概念，只有“坑”的概念。同时，必须设计师自己定义，因此，导致不同模板之间千差万别，即使是相同模板，不同版本之间差异很大。</w:t>
      </w:r>
    </w:p>
    <w:p w:rsidR="00DE6B27" w:rsidRDefault="00DE6B27" w:rsidP="00DE6B27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装修店铺时</w:t>
      </w:r>
    </w:p>
    <w:p w:rsidR="00DE6B27" w:rsidRDefault="00DE6B27" w:rsidP="00DE6B27">
      <w:pPr>
        <w:pStyle w:val="a3"/>
        <w:ind w:left="12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卖家在使用装修后台时，操作模块时，导致操作模块或者其他模块数据丢失。卖家在装修时，可谓是“步步惊心”，设计师更是“如履薄冰”。</w:t>
      </w:r>
    </w:p>
    <w:p w:rsidR="00DE6B27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模板违规设计</w:t>
      </w:r>
    </w:p>
    <w:p w:rsidR="00DE6B27" w:rsidRDefault="00DE6B27" w:rsidP="00DE6B27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信息造假</w:t>
      </w:r>
    </w:p>
    <w:p w:rsidR="00DE6B27" w:rsidRDefault="00DE6B27" w:rsidP="00DE6B27">
      <w:pPr>
        <w:pStyle w:val="a3"/>
        <w:ind w:left="12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比如：虚假</w:t>
      </w:r>
      <w:proofErr w:type="gramStart"/>
      <w:r>
        <w:rPr>
          <w:rFonts w:ascii="微软雅黑" w:eastAsia="微软雅黑" w:hAnsi="微软雅黑" w:hint="eastAsia"/>
        </w:rPr>
        <w:t>的秒杀模块</w:t>
      </w:r>
      <w:proofErr w:type="gramEnd"/>
      <w:r>
        <w:rPr>
          <w:rFonts w:ascii="微软雅黑" w:eastAsia="微软雅黑" w:hAnsi="微软雅黑" w:hint="eastAsia"/>
        </w:rPr>
        <w:t>，设计师设计了“秒杀”模块，但是进入宝贝详情后，需要卖家为消费者修改价格。实际上，</w:t>
      </w:r>
      <w:proofErr w:type="gramStart"/>
      <w:r>
        <w:rPr>
          <w:rFonts w:ascii="微软雅黑" w:eastAsia="微软雅黑" w:hAnsi="微软雅黑" w:hint="eastAsia"/>
        </w:rPr>
        <w:t>淘宝不</w:t>
      </w:r>
      <w:proofErr w:type="gramEnd"/>
      <w:r>
        <w:rPr>
          <w:rFonts w:ascii="微软雅黑" w:eastAsia="微软雅黑" w:hAnsi="微软雅黑" w:hint="eastAsia"/>
        </w:rPr>
        <w:t>允许出现这样的信息，容易误导消费者。客观地说，设计师也不完全承担“造假”责任，因为SDK没有提供相关的接口，为其提供数据来源。因此，SDK 2将会开放更多数据接口，而SDK 1不会变化。</w:t>
      </w:r>
    </w:p>
    <w:p w:rsidR="00DE6B27" w:rsidRDefault="00DE6B27" w:rsidP="00DE6B27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修改评价</w:t>
      </w:r>
    </w:p>
    <w:p w:rsidR="00DE6B27" w:rsidRDefault="00DE6B27" w:rsidP="00DE6B27">
      <w:pPr>
        <w:pStyle w:val="a3"/>
        <w:ind w:left="12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比如：将</w:t>
      </w:r>
      <w:proofErr w:type="gramStart"/>
      <w:r>
        <w:rPr>
          <w:rFonts w:ascii="微软雅黑" w:eastAsia="微软雅黑" w:hAnsi="微软雅黑" w:hint="eastAsia"/>
        </w:rPr>
        <w:t>差评部分</w:t>
      </w:r>
      <w:proofErr w:type="gramEnd"/>
      <w:r>
        <w:rPr>
          <w:rFonts w:ascii="微软雅黑" w:eastAsia="微软雅黑" w:hAnsi="微软雅黑" w:hint="eastAsia"/>
        </w:rPr>
        <w:t>替换成好评的图片来迷惑消费者。SDK 1 很难通过技术手段去防止新的违规办法。因此，只能使用违规模板的卖家见一个“封杀”一个，而设计师将直接清除市场。SDK 2 将会通过“前端规范”的技术手段来防止，违规模板不再奏效。</w:t>
      </w:r>
    </w:p>
    <w:p w:rsidR="00DE6B27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恶性竞争</w:t>
      </w:r>
    </w:p>
    <w:p w:rsidR="00DE6B27" w:rsidRDefault="00DE6B27" w:rsidP="00DE6B27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超级模板</w:t>
      </w:r>
    </w:p>
    <w:p w:rsidR="00DE6B27" w:rsidRDefault="00DE6B27" w:rsidP="00DE6B27">
      <w:pPr>
        <w:pStyle w:val="a3"/>
        <w:ind w:left="12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级模板的出现，完全利用模板“升级”入口的漏洞。由于无限制的“布局”，官方无法判断哪些是升级，哪些是功能增强，这样导致了官方无法强制限制升级入口。超级模板累计了销量，让其在装修市场排名居高不下，导致了非常多优秀的设计师带着怨恨和遗憾离开了装修市场。利益分配相当不平衡。</w:t>
      </w:r>
    </w:p>
    <w:p w:rsidR="00DE6B27" w:rsidRDefault="00DE6B27" w:rsidP="00DE6B27">
      <w:pPr>
        <w:pStyle w:val="a3"/>
        <w:numPr>
          <w:ilvl w:val="1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恶性操作</w:t>
      </w:r>
    </w:p>
    <w:p w:rsidR="00DE6B27" w:rsidRPr="008A4DC8" w:rsidRDefault="00DE6B27" w:rsidP="00DE6B27">
      <w:pPr>
        <w:pStyle w:val="a3"/>
        <w:ind w:left="126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由于模板销量在老的装修市场的搜索排名中比重比较大，导致了少数违规的设计师恶性操作，刷销量，让大多数设计师利益受到冲击。官方很难掌握恶性操作的直接证据，也有“投鼠忌器”之感。</w:t>
      </w:r>
    </w:p>
    <w:p w:rsidR="00DE6B27" w:rsidRDefault="00DE6B27" w:rsidP="00DE6B27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SDK 2.0.0新功能</w:t>
      </w:r>
    </w:p>
    <w:p w:rsidR="00DE6B27" w:rsidRDefault="00DE6B27" w:rsidP="00DE6B27">
      <w:pPr>
        <w:pStyle w:val="a3"/>
        <w:ind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由于SDK 1 时代存在不少的历史遗留问题，为了彻底解决这些问题。官方决定开发SDK2。SDK 2.0 提供了新功能和规范。</w:t>
      </w:r>
    </w:p>
    <w:p w:rsidR="00DE6B27" w:rsidRPr="004E6FD6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4E6FD6">
        <w:rPr>
          <w:rFonts w:ascii="微软雅黑" w:eastAsia="微软雅黑" w:hAnsi="微软雅黑" w:hint="eastAsia"/>
          <w:b/>
        </w:rPr>
        <w:t>模板统一</w:t>
      </w:r>
    </w:p>
    <w:p w:rsidR="00DE6B27" w:rsidRDefault="00DE6B27" w:rsidP="00DE6B27">
      <w:pPr>
        <w:pStyle w:val="a3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SDK 2 开始，不再区分简易模板和高级模板。“简易模板”也称作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系统模板“，为开放的系统模块提供样式渲染。而”高级模板“与”系统模板“的区别在于是否存在”合法“的设计师模块。所谓”合法“的设计师模块是指具有完善功能的设计师模块。这样，”系统模板“与”高级模板“均可以在SDK中开发，同理，它们都会使用相同的模板上传入口。</w:t>
      </w:r>
    </w:p>
    <w:p w:rsidR="00DE6B27" w:rsidRPr="004E6FD6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4E6FD6">
        <w:rPr>
          <w:rFonts w:ascii="微软雅黑" w:eastAsia="微软雅黑" w:hAnsi="微软雅黑" w:hint="eastAsia"/>
          <w:b/>
        </w:rPr>
        <w:t>布局管理</w:t>
      </w:r>
    </w:p>
    <w:p w:rsidR="00DE6B27" w:rsidRDefault="00DE6B27" w:rsidP="00DE6B27">
      <w:pPr>
        <w:pStyle w:val="a3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布局管理是全新的功能，相比SDK 1而言，SDK 2模板的布局可以通过图形化和代码的方式来完成，使SDK模板中的布局类型与官方提供的统一。同时，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系统模板“和”高级模板“也统一了。设计师不再需要为页面PHP文件，编写”自定义</w:t>
      </w:r>
      <w:r>
        <w:rPr>
          <w:rFonts w:ascii="微软雅黑" w:eastAsia="微软雅黑" w:hAnsi="微软雅黑" w:hint="eastAsia"/>
        </w:rPr>
        <w:lastRenderedPageBreak/>
        <w:t>“布局HTML代码，而是维护一份布局的JSON格式的内容文件。也就是说，页面不再是PHP文件，而是JSON文件保存布局数据。这种方式既能防止模板升级数据丢失，也能防止了超级模板的出现。</w:t>
      </w:r>
    </w:p>
    <w:p w:rsidR="00DE6B27" w:rsidRPr="004E6FD6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4E6FD6">
        <w:rPr>
          <w:rFonts w:ascii="微软雅黑" w:eastAsia="微软雅黑" w:hAnsi="微软雅黑" w:hint="eastAsia"/>
          <w:b/>
        </w:rPr>
        <w:t>装修系统</w:t>
      </w:r>
    </w:p>
    <w:p w:rsidR="00DE6B27" w:rsidRDefault="00DE6B27" w:rsidP="00DE6B27">
      <w:pPr>
        <w:pStyle w:val="a3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SDK2 的装修系统将会与线上装修系统保持体验一致，除了系统模块装修无法编辑</w:t>
      </w:r>
      <w:r w:rsidR="00A445D7">
        <w:rPr>
          <w:rFonts w:ascii="微软雅黑" w:eastAsia="微软雅黑" w:hAnsi="微软雅黑" w:hint="eastAsia"/>
        </w:rPr>
        <w:t>以外</w:t>
      </w:r>
      <w:r>
        <w:rPr>
          <w:rFonts w:ascii="微软雅黑" w:eastAsia="微软雅黑" w:hAnsi="微软雅黑" w:hint="eastAsia"/>
        </w:rPr>
        <w:t>。针对设计师模块参数编辑器，SDK2做了优化，允许设计师自主控制组（Group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和区块（Section），方便设计师为卖家装修提供友好的操作界面。</w:t>
      </w:r>
    </w:p>
    <w:p w:rsidR="00DE6B27" w:rsidRPr="004E6FD6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4E6FD6">
        <w:rPr>
          <w:rFonts w:ascii="微软雅黑" w:eastAsia="微软雅黑" w:hAnsi="微软雅黑" w:hint="eastAsia"/>
          <w:b/>
        </w:rPr>
        <w:t>模块管理</w:t>
      </w:r>
    </w:p>
    <w:p w:rsidR="00DE6B27" w:rsidRDefault="00DE6B27" w:rsidP="00DE6B27">
      <w:pPr>
        <w:pStyle w:val="a3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继SDK 1开始就存在模块管理功能，但是只局限于设计师模块。SDK2突破了这个限制， 提供了系统模块管理功能。系统模块也就是</w:t>
      </w:r>
      <w:proofErr w:type="gramStart"/>
      <w:r>
        <w:rPr>
          <w:rFonts w:ascii="微软雅黑" w:eastAsia="微软雅黑" w:hAnsi="微软雅黑" w:hint="eastAsia"/>
        </w:rPr>
        <w:t>淘宝官方</w:t>
      </w:r>
      <w:proofErr w:type="gramEnd"/>
      <w:r>
        <w:rPr>
          <w:rFonts w:ascii="微软雅黑" w:eastAsia="微软雅黑" w:hAnsi="微软雅黑" w:hint="eastAsia"/>
        </w:rPr>
        <w:t>模块，由于系统模块的功能，官方已经提供，没有重新实现的必要。然后，SDK2允许设计师为系统模块装修-提供外观设计，也就是添加系统模块的皮肤（风格）。</w:t>
      </w:r>
    </w:p>
    <w:p w:rsidR="00DE6B27" w:rsidRPr="004E6FD6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4E6FD6">
        <w:rPr>
          <w:rFonts w:ascii="微软雅黑" w:eastAsia="微软雅黑" w:hAnsi="微软雅黑" w:hint="eastAsia"/>
          <w:b/>
        </w:rPr>
        <w:t>完全模块化</w:t>
      </w:r>
    </w:p>
    <w:p w:rsidR="00DE6B27" w:rsidRDefault="00DE6B27" w:rsidP="00DE6B27">
      <w:pPr>
        <w:pStyle w:val="a3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由于页面文件不再有PHP文件组成，所以，页面内容由布局JSON文件组合模块渲染后形成，而模块PHP文件处理HTML结构和逻辑，模块CSS处理页面样式。模块HTML和CSS内容必须遵守</w:t>
      </w:r>
      <w:proofErr w:type="gramStart"/>
      <w:r>
        <w:rPr>
          <w:rFonts w:ascii="微软雅黑" w:eastAsia="微软雅黑" w:hAnsi="微软雅黑" w:hint="eastAsia"/>
        </w:rPr>
        <w:t>“</w:t>
      </w:r>
      <w:proofErr w:type="gramEnd"/>
      <w:r>
        <w:rPr>
          <w:rFonts w:ascii="微软雅黑" w:eastAsia="微软雅黑" w:hAnsi="微软雅黑" w:hint="eastAsia"/>
        </w:rPr>
        <w:t>前端规范“。具体规范细节将在《模块管理》章节介绍。</w:t>
      </w:r>
    </w:p>
    <w:p w:rsidR="00DE6B27" w:rsidRPr="005A1164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5A1164">
        <w:rPr>
          <w:rFonts w:ascii="微软雅黑" w:eastAsia="微软雅黑" w:hAnsi="微软雅黑" w:hint="eastAsia"/>
          <w:b/>
        </w:rPr>
        <w:t>风格(皮肤)管理</w:t>
      </w:r>
    </w:p>
    <w:p w:rsidR="00DE6B27" w:rsidRDefault="00DE6B27" w:rsidP="00DE6B27">
      <w:pPr>
        <w:pStyle w:val="a3"/>
        <w:ind w:left="84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SDK 2 开始，SDK模板能够设计多种皮肤（风格）的模板，至少存在一份默认（default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皮肤。比如，除默认皮肤以外，模板test提供红色和蓝色皮肤，那么模板有三套皮肤。每套皮肤都有一个独立的全局CSS文件，名为extra.css。同时，每个模块相同数量的模块皮肤CSS文件。详细介绍请参考《管理风格》章节。</w:t>
      </w:r>
    </w:p>
    <w:p w:rsidR="00DE6B27" w:rsidRDefault="00DE6B27" w:rsidP="00DE6B27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</w:rPr>
      </w:pPr>
      <w:r w:rsidRPr="007A2A57">
        <w:rPr>
          <w:rFonts w:ascii="微软雅黑" w:eastAsia="微软雅黑" w:hAnsi="微软雅黑" w:hint="eastAsia"/>
          <w:b/>
        </w:rPr>
        <w:lastRenderedPageBreak/>
        <w:t>模块单独渲染</w:t>
      </w:r>
    </w:p>
    <w:p w:rsidR="00DE6B27" w:rsidRPr="007A2A57" w:rsidRDefault="00DE6B27" w:rsidP="00DE6B27">
      <w:pPr>
        <w:pStyle w:val="a3"/>
        <w:ind w:left="840" w:firstLineChars="0" w:firstLine="0"/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SDK 2 开始提供模块单独渲染，帮助设计师调试单个模块，支持Kissy。</w:t>
      </w:r>
    </w:p>
    <w:p w:rsidR="00E30598" w:rsidRPr="00DE6B27" w:rsidRDefault="00301079"/>
    <w:sectPr w:rsidR="00E30598" w:rsidRPr="00DE6B27" w:rsidSect="003F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079" w:rsidRDefault="00301079" w:rsidP="000661AA">
      <w:r>
        <w:separator/>
      </w:r>
    </w:p>
  </w:endnote>
  <w:endnote w:type="continuationSeparator" w:id="0">
    <w:p w:rsidR="00301079" w:rsidRDefault="00301079" w:rsidP="00066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079" w:rsidRDefault="00301079" w:rsidP="000661AA">
      <w:r>
        <w:separator/>
      </w:r>
    </w:p>
  </w:footnote>
  <w:footnote w:type="continuationSeparator" w:id="0">
    <w:p w:rsidR="00301079" w:rsidRDefault="00301079" w:rsidP="000661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6EF2"/>
    <w:multiLevelType w:val="hybridMultilevel"/>
    <w:tmpl w:val="627234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471552A"/>
    <w:multiLevelType w:val="hybridMultilevel"/>
    <w:tmpl w:val="E33AD12E"/>
    <w:lvl w:ilvl="0" w:tplc="C31210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B27"/>
    <w:rsid w:val="00012B41"/>
    <w:rsid w:val="000661AA"/>
    <w:rsid w:val="002F09B8"/>
    <w:rsid w:val="00301079"/>
    <w:rsid w:val="003F68D9"/>
    <w:rsid w:val="004D408F"/>
    <w:rsid w:val="00A445D7"/>
    <w:rsid w:val="00DE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B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B2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66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661A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66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661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365</Words>
  <Characters>2087</Characters>
  <Application>Microsoft Office Word</Application>
  <DocSecurity>0</DocSecurity>
  <Lines>17</Lines>
  <Paragraphs>4</Paragraphs>
  <ScaleCrop>false</ScaleCrop>
  <Company>Alibaba</Company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桃谷</dc:creator>
  <cp:lastModifiedBy>桃谷</cp:lastModifiedBy>
  <cp:revision>3</cp:revision>
  <dcterms:created xsi:type="dcterms:W3CDTF">2012-06-23T01:21:00Z</dcterms:created>
  <dcterms:modified xsi:type="dcterms:W3CDTF">2012-06-23T11:23:00Z</dcterms:modified>
</cp:coreProperties>
</file>