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Times New Roman"/>
          <w:color w:val="000000"/>
          <w:sz w:val="32"/>
        </w:rPr>
        <w:t xml:space="preserve"> </w:t>
      </w:r>
      <w:r>
        <w:rPr>
          <w:rFonts w:eastAsia="標楷體"/>
          <w:color w:val="000000"/>
          <w:sz w:val="32"/>
          <w:lang w:val="zh-TW" w:eastAsia="zh-TW"/>
        </w:rPr>
        <mc:AlternateContent>
          <mc:Choice Requires="wpg">
            <w:drawing>
              <wp:inline distT="0" distB="0" distL="0" distR="0">
                <wp:extent cx="8800465" cy="801560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0560" cy="8015760"/>
                          <a:chOff x="0" y="0"/>
                          <a:chExt cx="8800560" cy="801576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5760"/>
                            <a:ext cx="8800560" cy="801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37320" y="0"/>
                            <a:ext cx="34383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4452120" y="0"/>
                            <a:ext cx="42411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450720" y="2513880"/>
                            <a:ext cx="8124840" cy="2981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92.95pt;height:631.15pt" coordorigin="0,0" coordsize="13859,12623">
                <v:rect id="shape_0" stroked="f" o:allowincell="f" style="position:absolute;left:0;top:9;width:13858;height:12613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531;top:0;width:5414;height:3614;mso-wrap-style:none;v-text-anchor:middle;mso-position-horizontal-relative:char" type="_x0000_t75">
                  <v:imagedata r:id="rId2" o:detectmouseclick="t"/>
                  <v:stroke color="#3465a4" joinstyle="round" endcap="flat"/>
                  <w10:wrap type="none"/>
                </v:shape>
                <v:shape id="shape_0" stroked="f" o:allowincell="f" style="position:absolute;left:7011;top:0;width:6678;height:3614;mso-wrap-style:none;v-text-anchor:middle;mso-position-horizontal-relative:char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710;top:3959;width:12794;height:4694;mso-wrap-style:none;v-text-anchor:middle;mso-position-horizontal-relative:char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color w:val="000000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color w:val="000000"/>
          <w:sz w:val="32"/>
          <w:lang w:val="zh-TW" w:eastAsia="zh-TW"/>
        </w:rPr>
      </w:pPr>
      <w:r>
        <w:rPr>
          <w:rFonts w:eastAsia="標楷體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  <w:lang w:val="zh-TW" w:eastAsia="zh-TW"/>
        </w:rPr>
      </w:pPr>
      <w:r>
        <w:rPr>
          <w:rFonts w:eastAsia="標楷體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呼吸器病人的檢視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呼吸器病人的檢視</w:t>
                      </w:r>
                      <w:r>
                        <w:rPr>
                          <w:rFonts w:ascii="標楷體" w:hAnsi="標楷體" w:eastAsia="標楷體"/>
                          <w:sz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  <w:lang w:val="zh-TW" w:eastAsia="zh-TW"/>
        </w:rPr>
      </w:pPr>
      <w:r>
        <w:rPr>
          <w:rFonts w:eastAsia="標楷體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AUNW00/AUPW00-A00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3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36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2023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04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18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DengXian;SimSun"/>
                                <w:color w:val="000000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/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AUNW00/AUPW00-A00</w:t>
                      </w:r>
                      <w:r>
                        <w:rPr>
                          <w:rFonts w:eastAsia="標楷體"/>
                          <w:sz w:val="32"/>
                        </w:rPr>
                        <w:t>3</w:t>
                      </w:r>
                    </w:p>
                    <w:p>
                      <w:pPr>
                        <w:pStyle w:val="Normal"/>
                        <w:spacing w:lineRule="exact" w:line="360" w:before="120" w:after="36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2002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2023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04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18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第</w:t>
                      </w:r>
                      <w:r>
                        <w:rPr>
                          <w:rFonts w:eastAsia="DengXian;SimSun"/>
                          <w:color w:val="000000"/>
                          <w:sz w:val="32"/>
                        </w:rPr>
                        <w:t>7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  <w:lang w:val="zh-TW" w:eastAsia="zh-TW"/>
        </w:rPr>
      </w:pPr>
      <w:r>
        <w:rPr>
          <w:rFonts w:eastAsia="標楷體"/>
          <w:color w:val="000000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6">
                <wp:simplePos x="0" y="0"/>
                <wp:positionH relativeFrom="column">
                  <wp:posOffset>2400300</wp:posOffset>
                </wp:positionH>
                <wp:positionV relativeFrom="paragraph">
                  <wp:posOffset>-457200</wp:posOffset>
                </wp:positionV>
                <wp:extent cx="3733800" cy="45720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36pt;mso-position-vertical-relative:text;margin-left:18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  <w:lang w:val="zh-TW" w:eastAsia="zh-TW"/>
        </w:rPr>
      </w:pPr>
      <w:r>
        <w:rPr>
          <w:rFonts w:eastAsia="標楷體"/>
          <w:color w:val="000000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7">
                <wp:simplePos x="0" y="0"/>
                <wp:positionH relativeFrom="column">
                  <wp:posOffset>-4445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4800"/>
        <w:rPr/>
      </w:pPr>
      <w:r>
        <w:rPr>
          <w:rFonts w:cs="標楷體" w:eastAsia="標楷體"/>
          <w:color w:val="000000"/>
          <w:sz w:val="32"/>
          <w:u w:val="single"/>
        </w:rPr>
        <w:t>呼吸器病人的檢視標準操作規範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cs="標楷體" w:eastAsia="標楷體"/>
          <w:color w:val="000000"/>
          <w:sz w:val="32"/>
          <w:u w:val="single"/>
        </w:rPr>
        <w:t>一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  <w:color w:val="000000"/>
          <w:sz w:val="28"/>
        </w:rPr>
        <w:t>編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號：</w:t>
      </w:r>
      <w:r>
        <w:rPr>
          <w:rFonts w:eastAsia="標楷體"/>
          <w:color w:val="000000"/>
          <w:sz w:val="28"/>
        </w:rPr>
        <w:t>AUNW00/AUPW00-A003</w:t>
      </w:r>
    </w:p>
    <w:p>
      <w:pPr>
        <w:pStyle w:val="Normal"/>
        <w:spacing w:lineRule="exact" w:line="320" w:before="0" w:after="120"/>
        <w:jc w:val="both"/>
        <w:rPr/>
      </w:pPr>
      <w:r>
        <w:rPr>
          <w:rFonts w:cs="標楷體"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 xml:space="preserve">8                                                                        </w:t>
      </w:r>
      <w:r>
        <w:rPr>
          <w:rFonts w:cs="標楷體" w:eastAsia="標楷體"/>
          <w:color w:val="000000"/>
          <w:sz w:val="28"/>
        </w:rPr>
        <w:t>頁</w:t>
      </w:r>
      <w:r>
        <w:rPr>
          <w:rFonts w:eastAsia="標楷體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數：</w:t>
      </w:r>
      <w:r>
        <w:rPr>
          <w:rFonts w:eastAsia="標楷體"/>
          <w:color w:val="000000"/>
          <w:sz w:val="28"/>
        </w:rPr>
        <w:t xml:space="preserve">8-1   </w:t>
      </w:r>
      <w:r>
        <w:rPr/>
        <w:t xml:space="preserve">         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168"/>
        <w:gridCol w:w="3780"/>
        <w:gridCol w:w="2318"/>
        <w:gridCol w:w="3654"/>
      </w:tblGrid>
      <w:tr>
        <w:trPr/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業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目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的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適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用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範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圍</w:t>
            </w:r>
          </w:p>
        </w:tc>
        <w:tc>
          <w:tcPr>
            <w:tcW w:w="5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720"/>
              <w:rPr>
                <w:rFonts w:eastAsia="標楷體"/>
              </w:rPr>
            </w:pPr>
            <w:r>
              <w:rPr>
                <w:rFonts w:cs="標楷體" w:eastAsia="標楷體"/>
                <w:color w:val="000000"/>
                <w:sz w:val="28"/>
              </w:rPr>
              <w:t>使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用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器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材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、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工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具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ind w:left="709" w:hanging="622"/>
              <w:jc w:val="both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評估並記錄檢測時病人對呼吸器的反應。</w:t>
            </w:r>
          </w:p>
          <w:p>
            <w:pPr>
              <w:pStyle w:val="Normal"/>
              <w:numPr>
                <w:ilvl w:val="0"/>
                <w:numId w:val="5"/>
              </w:numPr>
              <w:ind w:left="709" w:hanging="622"/>
              <w:jc w:val="both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確定並記錄呼吸器設定的正確性。</w:t>
            </w:r>
          </w:p>
          <w:p>
            <w:pPr>
              <w:pStyle w:val="Normal"/>
              <w:numPr>
                <w:ilvl w:val="0"/>
                <w:numId w:val="5"/>
              </w:numPr>
              <w:ind w:left="709" w:hanging="622"/>
              <w:jc w:val="both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確認並記錄呼吸器正常功能並且正確銜接於病人端。</w:t>
            </w:r>
          </w:p>
          <w:p>
            <w:pPr>
              <w:pStyle w:val="Normal"/>
              <w:numPr>
                <w:ilvl w:val="0"/>
                <w:numId w:val="5"/>
              </w:numPr>
              <w:ind w:left="709" w:hanging="622"/>
              <w:jc w:val="both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確認並記錄呼吸器適當的警告設置。</w:t>
            </w:r>
          </w:p>
          <w:p>
            <w:pPr>
              <w:pStyle w:val="Normal"/>
              <w:numPr>
                <w:ilvl w:val="0"/>
                <w:numId w:val="5"/>
              </w:numPr>
              <w:ind w:left="709" w:hanging="622"/>
              <w:jc w:val="both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確認並記錄吸入氣體已適當加溫及濕化。</w:t>
            </w:r>
          </w:p>
          <w:p>
            <w:pPr>
              <w:pStyle w:val="Normal"/>
              <w:ind w:left="87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exact" w:line="320"/>
              <w:ind w:left="368" w:hanging="368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使用呼吸器病人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＊收費項目名稱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ind w:left="660" w:hanging="292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侵襲性呼吸輔助器使用費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363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＊收費項目編號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57001B</w:t>
            </w:r>
          </w:p>
          <w:p>
            <w:pPr>
              <w:pStyle w:val="Normal"/>
              <w:spacing w:lineRule="exact" w:line="320"/>
              <w:ind w:left="363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5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92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聽診器</w:t>
            </w:r>
          </w:p>
          <w:p>
            <w:pPr>
              <w:pStyle w:val="Normal"/>
              <w:spacing w:lineRule="exact" w:line="320"/>
              <w:ind w:left="92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呼吸器使用紀錄單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701" w:leader="none"/>
              </w:tabs>
              <w:ind w:left="-2" w:firstLine="94"/>
              <w:jc w:val="both"/>
              <w:rPr/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容積測量器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701" w:leader="none"/>
              </w:tabs>
              <w:ind w:left="-2" w:firstLine="94"/>
              <w:jc w:val="both"/>
              <w:rPr/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cs="標楷體" w:eastAsia="標楷體"/>
                <w:color w:val="000000"/>
              </w:rPr>
              <w:t>壓力測量器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 xml:space="preserve">) </w:t>
            </w:r>
          </w:p>
          <w:p>
            <w:pPr>
              <w:pStyle w:val="Normal"/>
              <w:tabs>
                <w:tab w:val="clear" w:pos="480"/>
                <w:tab w:val="left" w:pos="1701" w:leader="none"/>
              </w:tabs>
              <w:ind w:left="-2" w:firstLine="94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5.</w:t>
            </w:r>
            <w:r>
              <w:rPr>
                <w:rFonts w:cs="標楷體" w:eastAsia="標楷體"/>
                <w:color w:val="000000"/>
              </w:rPr>
              <w:t>氧氣濃度分析儀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701" w:leader="none"/>
              </w:tabs>
              <w:ind w:left="-2" w:firstLine="94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lang w:eastAsia="zh-CN"/>
              </w:rPr>
              <w:t>6.</w:t>
            </w:r>
            <w:r>
              <w:rPr>
                <w:rFonts w:cs="標楷體" w:eastAsia="標楷體"/>
                <w:color w:val="000000"/>
              </w:rPr>
              <w:t>氣囊壓力計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291" w:hRule="atLeast"/>
        </w:trPr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cs="標楷體"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2002.01</w:t>
            </w:r>
          </w:p>
        </w:tc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2023.04</w:t>
            </w:r>
            <w:r>
              <w:rPr>
                <w:rFonts w:cs="標楷體"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cs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4800"/>
        <w:rPr/>
      </w:pPr>
      <w:r>
        <w:rPr>
          <w:rFonts w:cs="標楷體" w:eastAsia="標楷體"/>
          <w:color w:val="000000"/>
          <w:sz w:val="32"/>
          <w:u w:val="single"/>
        </w:rPr>
        <w:t>呼吸器病人的檢視標準操作規範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cs="標楷體" w:eastAsia="標楷體"/>
          <w:color w:val="000000"/>
          <w:sz w:val="32"/>
          <w:u w:val="single"/>
        </w:rPr>
        <w:t>二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  <w:color w:val="000000"/>
          <w:sz w:val="28"/>
        </w:rPr>
        <w:t>編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號：</w:t>
      </w:r>
      <w:r>
        <w:rPr>
          <w:rFonts w:eastAsia="標楷體"/>
          <w:color w:val="000000"/>
          <w:sz w:val="28"/>
        </w:rPr>
        <w:t>AUNW00/AUPW00-A003</w:t>
      </w:r>
    </w:p>
    <w:p>
      <w:pPr>
        <w:pStyle w:val="Normal"/>
        <w:spacing w:lineRule="exact" w:line="320" w:before="0" w:after="120"/>
        <w:jc w:val="both"/>
        <w:rPr/>
      </w:pPr>
      <w:r>
        <w:rPr>
          <w:rFonts w:cs="標楷體"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 xml:space="preserve">8                                                                        </w:t>
      </w:r>
      <w:r>
        <w:rPr>
          <w:rFonts w:cs="標楷體" w:eastAsia="標楷體"/>
          <w:color w:val="000000"/>
          <w:sz w:val="28"/>
        </w:rPr>
        <w:t>頁</w:t>
      </w:r>
      <w:r>
        <w:rPr>
          <w:rFonts w:eastAsia="標楷體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數：</w:t>
      </w:r>
      <w:r>
        <w:rPr>
          <w:rFonts w:eastAsia="標楷體"/>
          <w:color w:val="000000"/>
          <w:sz w:val="28"/>
        </w:rPr>
        <w:t xml:space="preserve">8-2             </w:t>
      </w:r>
      <w:r>
        <w:rPr/>
        <w:t xml:space="preserve">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99"/>
        <w:gridCol w:w="6967"/>
        <w:gridCol w:w="2127"/>
        <w:gridCol w:w="3827"/>
      </w:tblGrid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操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說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明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或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業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流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程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注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意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事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項</w:t>
            </w:r>
          </w:p>
        </w:tc>
      </w:tr>
      <w:tr>
        <w:trPr>
          <w:trHeight w:val="5325" w:hRule="atLeast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Cs w:val="28"/>
              </w:rPr>
            </w:pPr>
            <w:r>
              <w:rPr>
                <w:rFonts w:cs="標楷體" w:eastAsia="標楷體"/>
                <w:color w:val="000000"/>
                <w:szCs w:val="28"/>
              </w:rPr>
              <w:t>壹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一、執行前</w:t>
            </w:r>
          </w:p>
          <w:p>
            <w:pPr>
              <w:pStyle w:val="Normal"/>
              <w:spacing w:lineRule="exact" w:line="320"/>
              <w:ind w:left="42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保持清潔</w:t>
            </w:r>
          </w:p>
          <w:p>
            <w:pPr>
              <w:pStyle w:val="Normal"/>
              <w:spacing w:lineRule="exact" w:line="320"/>
              <w:ind w:left="701" w:firstLine="143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執行洗手</w:t>
            </w:r>
            <w:r>
              <w:rPr>
                <w:rFonts w:eastAsia="標楷體"/>
                <w:color w:val="000000"/>
              </w:rPr>
              <w:t>-</w:t>
            </w:r>
            <w:r>
              <w:rPr>
                <w:rFonts w:cs="標楷體" w:eastAsia="標楷體"/>
                <w:color w:val="000000"/>
              </w:rPr>
              <w:t>參閱洗手標準作業規範（</w:t>
            </w:r>
            <w:r>
              <w:rPr>
                <w:rFonts w:eastAsia="標楷體"/>
                <w:color w:val="000000"/>
              </w:rPr>
              <w:t>AUNW00/AUPW00-A033</w:t>
            </w:r>
            <w:r>
              <w:rPr>
                <w:rFonts w:cs="標楷體" w:eastAsia="標楷體"/>
                <w:color w:val="000000"/>
              </w:rPr>
              <w:t>），執行過程保持清潔。</w:t>
            </w:r>
          </w:p>
          <w:p>
            <w:pPr>
              <w:pStyle w:val="Normal"/>
              <w:spacing w:lineRule="exact" w:line="320"/>
              <w:ind w:left="42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準備器材</w:t>
            </w:r>
          </w:p>
          <w:p>
            <w:pPr>
              <w:pStyle w:val="Normal"/>
              <w:spacing w:lineRule="exact" w:line="320"/>
              <w:ind w:firstLine="84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攜帶所需的器材</w:t>
            </w:r>
          </w:p>
          <w:p>
            <w:pPr>
              <w:pStyle w:val="Normal"/>
              <w:spacing w:lineRule="exact" w:line="320"/>
              <w:ind w:left="42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三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確定病人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ind w:left="701" w:hanging="0"/>
              <w:textAlignment w:val="baseline"/>
              <w:rPr>
                <w:rFonts w:eastAsia="標楷體"/>
                <w:color w:val="000000"/>
                <w:kern w:val="0"/>
                <w:u w:val="single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  <w:kern w:val="0"/>
              </w:rPr>
              <w:t>依據呼吸治療病人辨識標準作業規範（</w:t>
            </w:r>
            <w:r>
              <w:rPr>
                <w:rFonts w:eastAsia="標楷體"/>
                <w:color w:val="000000"/>
                <w:kern w:val="0"/>
              </w:rPr>
              <w:t>AUNW00/AUPW00-A035</w:t>
            </w:r>
            <w:r>
              <w:rPr>
                <w:rFonts w:cs="標楷體" w:eastAsia="標楷體"/>
                <w:color w:val="000000"/>
                <w:kern w:val="0"/>
              </w:rPr>
              <w:t>）確認病人</w:t>
            </w:r>
          </w:p>
          <w:p>
            <w:pPr>
              <w:pStyle w:val="Normal"/>
              <w:spacing w:lineRule="exact" w:line="320"/>
              <w:ind w:left="42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四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詢問病人</w:t>
            </w:r>
          </w:p>
          <w:p>
            <w:pPr>
              <w:pStyle w:val="Normal"/>
              <w:spacing w:lineRule="exact" w:line="320"/>
              <w:ind w:firstLine="84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簡介自己所屬部門</w:t>
            </w:r>
          </w:p>
          <w:p>
            <w:pPr>
              <w:pStyle w:val="Normal"/>
              <w:spacing w:lineRule="exact" w:line="320"/>
              <w:ind w:firstLine="84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告訴病人治療的過程</w:t>
            </w:r>
          </w:p>
          <w:p>
            <w:pPr>
              <w:pStyle w:val="Normal"/>
              <w:spacing w:lineRule="exact" w:line="320"/>
              <w:ind w:firstLine="84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解釋治療過程</w:t>
            </w:r>
          </w:p>
          <w:p>
            <w:pPr>
              <w:pStyle w:val="Normal"/>
              <w:spacing w:lineRule="exact" w:line="320"/>
              <w:ind w:firstLine="98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3-1</w:t>
            </w:r>
            <w:r>
              <w:rPr>
                <w:rFonts w:cs="標楷體" w:eastAsia="標楷體"/>
                <w:color w:val="000000"/>
              </w:rPr>
              <w:t>為什麼要治療</w:t>
            </w:r>
          </w:p>
          <w:p>
            <w:pPr>
              <w:pStyle w:val="Normal"/>
              <w:spacing w:lineRule="exact" w:line="320"/>
              <w:ind w:firstLine="98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3-2</w:t>
            </w:r>
            <w:r>
              <w:rPr>
                <w:rFonts w:cs="標楷體" w:eastAsia="標楷體"/>
                <w:color w:val="000000"/>
              </w:rPr>
              <w:t>如何治療</w:t>
            </w:r>
          </w:p>
          <w:p>
            <w:pPr>
              <w:pStyle w:val="Normal"/>
              <w:spacing w:lineRule="exact" w:line="320"/>
              <w:ind w:firstLine="984"/>
              <w:rPr/>
            </w:pPr>
            <w:r>
              <w:rPr>
                <w:rFonts w:eastAsia="標楷體"/>
                <w:color w:val="000000"/>
              </w:rPr>
              <w:t>3-3</w:t>
            </w:r>
            <w:r>
              <w:rPr>
                <w:rFonts w:cs="標楷體" w:eastAsia="標楷體"/>
                <w:color w:val="000000"/>
              </w:rPr>
              <w:t>什麼事病人不能做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注意事項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98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3-4</w:t>
            </w:r>
            <w:r>
              <w:rPr>
                <w:rFonts w:cs="標楷體" w:eastAsia="標楷體"/>
                <w:color w:val="000000"/>
              </w:rPr>
              <w:t>我們將做些什麼</w:t>
            </w:r>
          </w:p>
          <w:p>
            <w:pPr>
              <w:pStyle w:val="Normal"/>
              <w:spacing w:lineRule="exact" w:line="320"/>
              <w:ind w:firstLine="98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3-5</w:t>
            </w:r>
            <w:r>
              <w:rPr>
                <w:rFonts w:cs="標楷體" w:eastAsia="標楷體"/>
                <w:color w:val="000000"/>
              </w:rPr>
              <w:t>我們治療的頻率</w:t>
            </w:r>
          </w:p>
          <w:p>
            <w:pPr>
              <w:pStyle w:val="Normal"/>
              <w:spacing w:lineRule="exact" w:line="320"/>
              <w:ind w:firstLine="41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五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詢問病人關於治療過程的任何問題</w:t>
            </w:r>
          </w:p>
          <w:p>
            <w:pPr>
              <w:pStyle w:val="Normal"/>
              <w:spacing w:lineRule="exact" w:line="320"/>
              <w:ind w:firstLine="41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firstLine="41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b/>
                <w:b/>
                <w:color w:val="000000"/>
              </w:rPr>
            </w:pPr>
            <w:r>
              <w:rPr>
                <w:rFonts w:eastAsia="標楷體"/>
                <w:b/>
                <w:color w:val="000000"/>
              </w:rPr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0"/>
              <w:rPr>
                <w:rFonts w:eastAsia="標楷體"/>
                <w:b/>
                <w:b/>
                <w:color w:val="000000"/>
              </w:rPr>
            </w:pPr>
            <w:r>
              <w:rPr>
                <w:rFonts w:eastAsia="標楷體"/>
                <w:b/>
                <w:color w:val="000000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◎</w:t>
            </w:r>
            <w:r>
              <w:rPr>
                <w:rFonts w:cs="標楷體" w:eastAsia="標楷體"/>
                <w:color w:val="000000"/>
              </w:rPr>
              <w:t>註：</w:t>
            </w:r>
          </w:p>
          <w:p>
            <w:pPr>
              <w:pStyle w:val="Normal"/>
              <w:spacing w:lineRule="exact" w:line="320"/>
              <w:ind w:left="92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聽診器</w:t>
            </w:r>
          </w:p>
          <w:p>
            <w:pPr>
              <w:pStyle w:val="Normal"/>
              <w:spacing w:lineRule="exact" w:line="320"/>
              <w:ind w:left="92" w:hanging="0"/>
              <w:rPr/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呼吸器使用紀錄單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701" w:leader="none"/>
              </w:tabs>
              <w:ind w:left="-2" w:firstLine="94"/>
              <w:jc w:val="both"/>
              <w:rPr/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可攜帶式肺活量計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701" w:leader="none"/>
              </w:tabs>
              <w:ind w:left="-2" w:firstLine="94"/>
              <w:jc w:val="both"/>
              <w:rPr/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cs="標楷體" w:eastAsia="標楷體"/>
                <w:color w:val="000000"/>
              </w:rPr>
              <w:t>壓力測量器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 xml:space="preserve">) </w:t>
            </w:r>
          </w:p>
          <w:p>
            <w:pPr>
              <w:pStyle w:val="Normal"/>
              <w:tabs>
                <w:tab w:val="clear" w:pos="480"/>
                <w:tab w:val="left" w:pos="1701" w:leader="none"/>
              </w:tabs>
              <w:ind w:left="-2" w:firstLine="94"/>
              <w:jc w:val="both"/>
              <w:rPr/>
            </w:pPr>
            <w:r>
              <w:rPr>
                <w:rFonts w:eastAsia="標楷體"/>
                <w:color w:val="000000"/>
              </w:rPr>
              <w:t>5.</w:t>
            </w:r>
            <w:r>
              <w:rPr>
                <w:rFonts w:cs="標楷體" w:eastAsia="標楷體"/>
                <w:color w:val="000000"/>
              </w:rPr>
              <w:t>氧氣濃度分析儀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701" w:leader="none"/>
              </w:tabs>
              <w:ind w:left="-2" w:firstLine="94"/>
              <w:jc w:val="both"/>
              <w:rPr/>
            </w:pPr>
            <w:r>
              <w:rPr>
                <w:rFonts w:eastAsia="標楷體"/>
                <w:color w:val="000000"/>
                <w:lang w:eastAsia="zh-CN"/>
              </w:rPr>
              <w:t>6.</w:t>
            </w:r>
            <w:r>
              <w:rPr>
                <w:rFonts w:cs="標楷體" w:eastAsia="標楷體"/>
                <w:color w:val="000000"/>
              </w:rPr>
              <w:t>氣囊壓力計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cs="標楷體"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2002.01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2023.04</w:t>
            </w:r>
            <w:r>
              <w:rPr>
                <w:rFonts w:cs="標楷體"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cs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cs="標楷體" w:eastAsia="標楷體"/>
          <w:color w:val="000000"/>
          <w:sz w:val="32"/>
          <w:u w:val="single"/>
        </w:rPr>
        <w:t>呼吸器病人的檢視標準操作規範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cs="標楷體" w:eastAsia="標楷體"/>
          <w:color w:val="000000"/>
          <w:sz w:val="32"/>
          <w:u w:val="single"/>
        </w:rPr>
        <w:t>二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  <w:color w:val="000000"/>
          <w:sz w:val="28"/>
        </w:rPr>
        <w:t>編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號：</w:t>
      </w:r>
      <w:r>
        <w:rPr>
          <w:rFonts w:eastAsia="標楷體"/>
          <w:color w:val="000000"/>
          <w:sz w:val="28"/>
        </w:rPr>
        <w:t>AUNW00/AUPW00-A003</w:t>
      </w:r>
    </w:p>
    <w:p>
      <w:pPr>
        <w:pStyle w:val="Normal"/>
        <w:spacing w:lineRule="exact" w:line="320" w:before="0" w:after="120"/>
        <w:jc w:val="both"/>
        <w:rPr>
          <w:rFonts w:eastAsia="標楷體"/>
          <w:color w:val="000000"/>
          <w:sz w:val="28"/>
        </w:rPr>
      </w:pPr>
      <w:r>
        <w:rPr>
          <w:rFonts w:cs="標楷體"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 xml:space="preserve">8                                                                        </w:t>
      </w:r>
      <w:r>
        <w:rPr>
          <w:rFonts w:cs="標楷體" w:eastAsia="標楷體"/>
          <w:color w:val="000000"/>
          <w:sz w:val="28"/>
        </w:rPr>
        <w:t>頁</w:t>
      </w:r>
      <w:r>
        <w:rPr>
          <w:rFonts w:eastAsia="標楷體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數：</w:t>
      </w:r>
      <w:r>
        <w:rPr>
          <w:rFonts w:eastAsia="標楷體"/>
          <w:color w:val="000000"/>
          <w:sz w:val="28"/>
        </w:rPr>
        <w:t xml:space="preserve">8-3              </w:t>
      </w:r>
    </w:p>
    <w:tbl>
      <w:tblPr>
        <w:tblW w:w="1397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12"/>
        <w:gridCol w:w="6813"/>
        <w:gridCol w:w="2409"/>
        <w:gridCol w:w="3736"/>
      </w:tblGrid>
      <w:tr>
        <w:trPr>
          <w:trHeight w:val="313" w:hRule="atLeast"/>
        </w:trPr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操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說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明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或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業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流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程</w:t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注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意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事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項</w:t>
            </w:r>
          </w:p>
        </w:tc>
      </w:tr>
      <w:tr>
        <w:trPr>
          <w:trHeight w:val="6817" w:hRule="atLeast"/>
        </w:trPr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  <w:szCs w:val="28"/>
              </w:rPr>
              <w:t>貳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二、執行中</w:t>
            </w:r>
          </w:p>
          <w:p>
            <w:pPr>
              <w:pStyle w:val="Normal"/>
              <w:spacing w:lineRule="exact" w:line="320"/>
              <w:ind w:firstLine="40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評估病人的狀態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唇色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意識程度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四肢末梢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cs="標楷體" w:eastAsia="標楷體"/>
                <w:color w:val="000000"/>
              </w:rPr>
              <w:t>呼吸型態</w:t>
            </w:r>
          </w:p>
          <w:p>
            <w:pPr>
              <w:pStyle w:val="Normal"/>
              <w:spacing w:lineRule="exact" w:line="320"/>
              <w:ind w:firstLine="406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檢視呼吸器的狀態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是否處於正常運行中</w:t>
            </w:r>
          </w:p>
          <w:p>
            <w:pPr>
              <w:pStyle w:val="Normal"/>
              <w:spacing w:lineRule="exact" w:line="320"/>
              <w:ind w:firstLine="40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三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檢視人工氣道介面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位置與尺寸是否與交班相符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測量</w:t>
            </w:r>
            <w:r>
              <w:rPr>
                <w:rFonts w:eastAsia="標楷體"/>
                <w:color w:val="000000"/>
              </w:rPr>
              <w:t>EtCO2(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540" w:leader="none"/>
              </w:tabs>
              <w:spacing w:lineRule="exact" w:line="320"/>
              <w:ind w:firstLine="40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四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排除管路積水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將積水順氣流方向往蓄水瓶倒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不可將水往潮濕瓶回倒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 xml:space="preserve">3. </w:t>
            </w:r>
            <w:r>
              <w:rPr>
                <w:rFonts w:cs="標楷體" w:eastAsia="標楷體"/>
                <w:color w:val="000000"/>
              </w:rPr>
              <w:t>更換人工鼻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40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五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洗手</w:t>
            </w:r>
          </w:p>
          <w:p>
            <w:pPr>
              <w:pStyle w:val="Normal"/>
              <w:spacing w:lineRule="exact" w:line="320"/>
              <w:ind w:firstLine="40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六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聽肺部呼吸音</w:t>
            </w:r>
          </w:p>
          <w:p>
            <w:pPr>
              <w:pStyle w:val="Normal"/>
              <w:spacing w:lineRule="exact" w:line="320"/>
              <w:ind w:firstLine="40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七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檢查脈搏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紀錄結果</w:t>
            </w:r>
          </w:p>
          <w:p>
            <w:pPr>
              <w:pStyle w:val="Normal"/>
              <w:spacing w:lineRule="exact" w:line="320"/>
              <w:ind w:firstLine="40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八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檢視呼吸模式與設定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呼吸器設定是否與交班相符</w:t>
            </w:r>
          </w:p>
          <w:p>
            <w:pPr>
              <w:pStyle w:val="Normal"/>
              <w:spacing w:lineRule="exact" w:line="320"/>
              <w:ind w:firstLine="830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氧氣濃度確認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◎</w:t>
            </w:r>
            <w:r>
              <w:rPr>
                <w:rFonts w:cs="標楷體" w:eastAsia="標楷體"/>
                <w:color w:val="000000"/>
              </w:rPr>
              <w:t>病人與呼吸器設定是否同步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◎</w:t>
            </w:r>
            <w:r>
              <w:rPr>
                <w:rFonts w:cs="標楷體" w:eastAsia="標楷體"/>
                <w:color w:val="000000"/>
              </w:rPr>
              <w:t>是否對稱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◎</w:t>
            </w:r>
            <w:r>
              <w:rPr>
                <w:rFonts w:cs="標楷體" w:eastAsia="標楷體"/>
                <w:color w:val="000000"/>
              </w:rPr>
              <w:t>參數設定可</w:t>
            </w:r>
            <w:r>
              <w:rPr>
                <w:rFonts w:cs="標楷體" w:eastAsia="標楷體"/>
                <w:color w:val="000000"/>
              </w:rPr>
              <w:t>依據</w:t>
            </w:r>
            <w:r>
              <w:rPr>
                <w:rFonts w:cs="標楷體" w:eastAsia="標楷體"/>
                <w:color w:val="000000"/>
              </w:rPr>
              <w:t>呼吸器</w:t>
            </w:r>
            <w:r>
              <w:rPr>
                <w:rFonts w:cs="標楷體" w:eastAsia="標楷體"/>
                <w:color w:val="000000"/>
              </w:rPr>
              <w:t>的</w:t>
            </w:r>
            <w:r>
              <w:rPr>
                <w:rFonts w:cs="標楷體" w:eastAsia="標楷體"/>
                <w:color w:val="000000"/>
              </w:rPr>
              <w:t>設定標準作業規範</w:t>
            </w:r>
            <w:r>
              <w:rPr>
                <w:rFonts w:cs="標楷體" w:eastAsia="標楷體"/>
                <w:color w:val="000000"/>
                <w:kern w:val="0"/>
              </w:rPr>
              <w:t>（</w:t>
            </w:r>
            <w:r>
              <w:rPr>
                <w:rFonts w:eastAsia="標楷體"/>
                <w:color w:val="000000"/>
                <w:kern w:val="0"/>
              </w:rPr>
              <w:t>AUNW00/AUPW00-A0</w:t>
            </w:r>
            <w:r>
              <w:rPr>
                <w:rFonts w:eastAsia="標楷體"/>
                <w:color w:val="000000"/>
                <w:kern w:val="0"/>
              </w:rPr>
              <w:t>01</w:t>
            </w:r>
            <w:r>
              <w:rPr>
                <w:rFonts w:cs="標楷體" w:eastAsia="標楷體"/>
                <w:color w:val="000000"/>
                <w:kern w:val="0"/>
              </w:rPr>
              <w:t>）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326" w:hRule="atLeast"/>
        </w:trPr>
        <w:tc>
          <w:tcPr>
            <w:tcW w:w="782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cs="標楷體"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20002.01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2023.04</w:t>
            </w:r>
            <w:r>
              <w:rPr>
                <w:rFonts w:cs="標楷體"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cs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840"/>
        <w:rPr/>
      </w:pPr>
      <w:r>
        <w:br w:type="page"/>
      </w:r>
      <w:r>
        <w:rPr>
          <w:rFonts w:cs="標楷體" w:eastAsia="標楷體"/>
          <w:color w:val="000000"/>
          <w:sz w:val="32"/>
          <w:u w:val="single"/>
        </w:rPr>
        <w:t>呼吸器病人的檢視標準操作規範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cs="標楷體" w:eastAsia="標楷體"/>
          <w:color w:val="000000"/>
          <w:sz w:val="32"/>
          <w:u w:val="single"/>
        </w:rPr>
        <w:t>二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  <w:color w:val="000000"/>
          <w:sz w:val="28"/>
        </w:rPr>
        <w:t>編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號：</w:t>
      </w:r>
      <w:r>
        <w:rPr>
          <w:rFonts w:eastAsia="標楷體"/>
          <w:color w:val="000000"/>
          <w:sz w:val="28"/>
        </w:rPr>
        <w:t>AUNW00/AUPW00-A003</w:t>
      </w:r>
    </w:p>
    <w:p>
      <w:pPr>
        <w:pStyle w:val="Normal"/>
        <w:spacing w:lineRule="exact" w:line="320" w:before="0" w:after="120"/>
        <w:jc w:val="both"/>
        <w:rPr>
          <w:rFonts w:eastAsia="標楷體"/>
          <w:color w:val="000000"/>
          <w:sz w:val="28"/>
        </w:rPr>
      </w:pPr>
      <w:r>
        <w:rPr>
          <w:rFonts w:cs="標楷體"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 xml:space="preserve">8                                                                        </w:t>
      </w:r>
      <w:r>
        <w:rPr>
          <w:rFonts w:cs="標楷體" w:eastAsia="標楷體"/>
          <w:color w:val="000000"/>
          <w:sz w:val="28"/>
        </w:rPr>
        <w:t>頁</w:t>
      </w:r>
      <w:r>
        <w:rPr>
          <w:rFonts w:eastAsia="標楷體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數：</w:t>
      </w:r>
      <w:r>
        <w:rPr>
          <w:rFonts w:eastAsia="標楷體"/>
          <w:color w:val="000000"/>
          <w:sz w:val="28"/>
        </w:rPr>
        <w:t xml:space="preserve">8-4  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5"/>
        <w:gridCol w:w="6806"/>
        <w:gridCol w:w="2725"/>
        <w:gridCol w:w="3796"/>
      </w:tblGrid>
      <w:tr>
        <w:trPr/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操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說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明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或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業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流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程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注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意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事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項</w:t>
            </w:r>
          </w:p>
        </w:tc>
      </w:tr>
      <w:tr>
        <w:trPr>
          <w:trHeight w:val="268" w:hRule="atLeast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  <w:szCs w:val="28"/>
              </w:rPr>
              <w:t>貳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靈敏度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4.</w:t>
            </w:r>
            <w:r>
              <w:rPr>
                <w:rFonts w:cs="標楷體" w:eastAsia="標楷體"/>
                <w:color w:val="000000"/>
              </w:rPr>
              <w:t>吸吐氣時間比例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1106"/>
              <w:rPr/>
            </w:pPr>
            <w:r>
              <w:rPr>
                <w:rFonts w:eastAsia="標楷體" w:cs="標楷體"/>
                <w:color w:val="000000"/>
              </w:rPr>
              <w:t>5.</w:t>
            </w:r>
            <w:r>
              <w:rPr>
                <w:rFonts w:cs="標楷體" w:eastAsia="標楷體"/>
                <w:color w:val="000000"/>
              </w:rPr>
              <w:t>流速與流速型態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6.</w:t>
            </w:r>
            <w:r>
              <w:rPr>
                <w:rFonts w:cs="標楷體" w:eastAsia="標楷體"/>
                <w:color w:val="000000"/>
              </w:rPr>
              <w:t>記錄結果</w:t>
            </w:r>
          </w:p>
          <w:p>
            <w:pPr>
              <w:pStyle w:val="Normal"/>
              <w:spacing w:lineRule="exact" w:line="320"/>
              <w:ind w:firstLine="6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九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檢查呼吸速率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記錄結果</w:t>
            </w:r>
          </w:p>
          <w:p>
            <w:pPr>
              <w:pStyle w:val="Normal"/>
              <w:spacing w:lineRule="exact" w:line="320"/>
              <w:ind w:firstLine="6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十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檢測潮氣容積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呼吸容積是否與設定相符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深吸氣容積是否足夠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記錄結果</w:t>
            </w:r>
          </w:p>
          <w:p>
            <w:pPr>
              <w:pStyle w:val="Normal"/>
              <w:spacing w:lineRule="exact" w:line="320"/>
              <w:ind w:firstLine="683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十一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檢測深吸氣容積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深吸容積是否與設定相符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深吸氣容積是否足夠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記錄結果</w:t>
            </w:r>
          </w:p>
          <w:p>
            <w:pPr>
              <w:pStyle w:val="Normal"/>
              <w:spacing w:lineRule="exact" w:line="320"/>
              <w:ind w:firstLine="6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十二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檢視呼吸器壓力和波形</w:t>
            </w:r>
          </w:p>
          <w:p>
            <w:pPr>
              <w:pStyle w:val="Normal"/>
              <w:spacing w:lineRule="exact" w:line="320"/>
              <w:ind w:firstLine="1106"/>
              <w:rPr/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檢視</w:t>
            </w:r>
            <w:r>
              <w:rPr>
                <w:rFonts w:eastAsia="標楷體"/>
                <w:color w:val="000000"/>
              </w:rPr>
              <w:t>Peak airway pressure</w:t>
            </w:r>
          </w:p>
          <w:p>
            <w:pPr>
              <w:pStyle w:val="Normal"/>
              <w:spacing w:lineRule="exact" w:line="320"/>
              <w:ind w:firstLine="1106"/>
              <w:rPr/>
            </w:pPr>
            <w:r>
              <w:rPr>
                <w:rFonts w:eastAsia="標楷體" w:cs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檢視</w:t>
            </w:r>
            <w:r>
              <w:rPr>
                <w:rFonts w:eastAsia="標楷體"/>
                <w:color w:val="000000"/>
              </w:rPr>
              <w:t>mean airway pressure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檢視</w:t>
            </w:r>
            <w:r>
              <w:rPr>
                <w:rFonts w:eastAsia="標楷體"/>
                <w:color w:val="000000"/>
              </w:rPr>
              <w:t>PEEP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4.</w:t>
            </w:r>
            <w:r>
              <w:rPr>
                <w:rFonts w:cs="標楷體" w:eastAsia="標楷體"/>
                <w:color w:val="000000"/>
              </w:rPr>
              <w:t>測量</w:t>
            </w:r>
            <w:r>
              <w:rPr>
                <w:rFonts w:eastAsia="標楷體"/>
                <w:color w:val="000000"/>
              </w:rPr>
              <w:t>auto-PEEP(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6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十三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檢視呼吸器警告設定</w:t>
            </w:r>
          </w:p>
          <w:p>
            <w:pPr>
              <w:pStyle w:val="Normal"/>
              <w:spacing w:lineRule="exact" w:line="320"/>
              <w:ind w:firstLine="1106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最高壓力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◎</w:t>
            </w:r>
            <w:r>
              <w:rPr>
                <w:rFonts w:cs="標楷體" w:eastAsia="標楷體"/>
                <w:color w:val="000000"/>
              </w:rPr>
              <w:t>各項吐氣容積差異達</w:t>
            </w:r>
            <w:r>
              <w:rPr>
                <w:rFonts w:eastAsia="標楷體"/>
                <w:color w:val="000000"/>
              </w:rPr>
              <w:t>10%</w:t>
            </w:r>
            <w:r>
              <w:rPr>
                <w:rFonts w:cs="標楷體" w:eastAsia="標楷體"/>
                <w:color w:val="000000"/>
              </w:rPr>
              <w:t>以上再檢測：</w:t>
            </w:r>
          </w:p>
          <w:p>
            <w:pPr>
              <w:pStyle w:val="Normal"/>
              <w:spacing w:lineRule="exact" w:line="320"/>
              <w:ind w:left="240" w:firstLine="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管路漏氣</w:t>
            </w:r>
          </w:p>
          <w:p>
            <w:pPr>
              <w:pStyle w:val="Normal"/>
              <w:spacing w:lineRule="exact" w:line="320"/>
              <w:ind w:left="25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檢視氣囊可參照「氣道氣囊壓力監測標準作業規範」（</w:t>
            </w:r>
            <w:r>
              <w:rPr>
                <w:rFonts w:eastAsia="標楷體"/>
                <w:color w:val="000000"/>
              </w:rPr>
              <w:t>AUNW00/AUPW00-A0</w:t>
            </w:r>
            <w:r>
              <w:rPr>
                <w:rFonts w:eastAsia="標楷體"/>
                <w:color w:val="000000"/>
              </w:rPr>
              <w:t>12</w:t>
            </w:r>
            <w:r>
              <w:rPr>
                <w:rFonts w:cs="標楷體" w:eastAsia="標楷體"/>
                <w:color w:val="000000"/>
              </w:rPr>
              <w:t>）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◎</w:t>
            </w:r>
            <w:r>
              <w:rPr>
                <w:rFonts w:cs="標楷體" w:eastAsia="標楷體"/>
                <w:color w:val="000000"/>
              </w:rPr>
              <w:t>若有設定深呼吸容積時才需檢測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◎</w:t>
            </w:r>
            <w:r>
              <w:rPr>
                <w:rFonts w:cs="標楷體" w:eastAsia="標楷體"/>
                <w:color w:val="000000"/>
              </w:rPr>
              <w:t>設定壓力與實際監測的壓力相互比較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277" w:hRule="atLeast"/>
        </w:trPr>
        <w:tc>
          <w:tcPr>
            <w:tcW w:w="754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cs="標楷體"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2002.01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2023.04</w:t>
            </w:r>
            <w:r>
              <w:rPr>
                <w:rFonts w:cs="標楷體"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cs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cs="標楷體" w:eastAsia="標楷體"/>
          <w:color w:val="000000"/>
          <w:sz w:val="32"/>
          <w:u w:val="single"/>
        </w:rPr>
        <w:t>呼吸器病人的檢視標準操作規範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color w:val="000000"/>
          <w:sz w:val="32"/>
          <w:u w:val="single"/>
        </w:rPr>
        <w:t>二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  <w:color w:val="000000"/>
          <w:sz w:val="28"/>
        </w:rPr>
        <w:t>編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號：</w:t>
      </w:r>
      <w:r>
        <w:rPr>
          <w:rFonts w:eastAsia="標楷體"/>
          <w:color w:val="000000"/>
          <w:sz w:val="28"/>
        </w:rPr>
        <w:t>AUNW00/AUPW00-A003</w:t>
      </w:r>
    </w:p>
    <w:p>
      <w:pPr>
        <w:pStyle w:val="Normal"/>
        <w:spacing w:lineRule="exact" w:line="320" w:before="0" w:after="120"/>
        <w:jc w:val="both"/>
        <w:rPr>
          <w:rFonts w:eastAsia="標楷體"/>
          <w:color w:val="000000"/>
          <w:sz w:val="28"/>
        </w:rPr>
      </w:pPr>
      <w:r>
        <w:rPr>
          <w:rFonts w:cs="標楷體"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 xml:space="preserve">8                                                                        </w:t>
      </w:r>
      <w:r>
        <w:rPr>
          <w:rFonts w:cs="標楷體" w:eastAsia="標楷體"/>
          <w:color w:val="000000"/>
          <w:sz w:val="28"/>
        </w:rPr>
        <w:t>頁</w:t>
      </w:r>
      <w:r>
        <w:rPr>
          <w:rFonts w:eastAsia="標楷體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數：</w:t>
      </w:r>
      <w:r>
        <w:rPr>
          <w:rFonts w:eastAsia="標楷體"/>
          <w:color w:val="000000"/>
          <w:sz w:val="28"/>
        </w:rPr>
        <w:t xml:space="preserve">8-5             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7"/>
        <w:gridCol w:w="6806"/>
        <w:gridCol w:w="2410"/>
        <w:gridCol w:w="3827"/>
      </w:tblGrid>
      <w:tr>
        <w:trPr/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操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說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明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或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業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流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注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意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事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項</w:t>
            </w:r>
          </w:p>
        </w:tc>
      </w:tr>
      <w:tr>
        <w:trPr>
          <w:trHeight w:val="70" w:hRule="atLeast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  <w:szCs w:val="28"/>
              </w:rPr>
              <w:t>貳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65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每分鐘通最低通氣量</w:t>
            </w:r>
          </w:p>
          <w:p>
            <w:pPr>
              <w:pStyle w:val="Normal"/>
              <w:spacing w:lineRule="exact" w:line="240"/>
              <w:ind w:firstLine="965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呼吸頻率</w:t>
            </w:r>
          </w:p>
          <w:p>
            <w:pPr>
              <w:pStyle w:val="Normal"/>
              <w:spacing w:lineRule="exact" w:line="240"/>
              <w:ind w:firstLine="965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4.</w:t>
            </w:r>
            <w:r>
              <w:rPr>
                <w:rFonts w:cs="標楷體" w:eastAsia="標楷體"/>
                <w:color w:val="000000"/>
              </w:rPr>
              <w:t>記錄結果</w:t>
            </w:r>
          </w:p>
          <w:p>
            <w:pPr>
              <w:pStyle w:val="Normal"/>
              <w:spacing w:lineRule="exact" w:line="320"/>
              <w:ind w:firstLine="5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十四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檢視呼吸器管路</w:t>
            </w:r>
          </w:p>
          <w:p>
            <w:pPr>
              <w:pStyle w:val="Normal"/>
              <w:spacing w:lineRule="exact" w:line="320"/>
              <w:ind w:firstLine="965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固定好管路，避免管路拉扯，扭結</w:t>
            </w:r>
          </w:p>
          <w:p>
            <w:pPr>
              <w:pStyle w:val="Normal"/>
              <w:spacing w:lineRule="exact" w:line="320"/>
              <w:ind w:firstLine="5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十五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檢測潮濕器</w:t>
            </w:r>
          </w:p>
          <w:p>
            <w:pPr>
              <w:pStyle w:val="Normal"/>
              <w:spacing w:lineRule="exact" w:line="320"/>
              <w:ind w:left="1107" w:hanging="142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水量是否足夠可</w:t>
            </w:r>
            <w:r>
              <w:rPr>
                <w:rFonts w:cs="標楷體" w:eastAsia="標楷體"/>
                <w:color w:val="000000"/>
              </w:rPr>
              <w:t>依據</w:t>
            </w:r>
            <w:r>
              <w:rPr>
                <w:rFonts w:cs="標楷體" w:eastAsia="標楷體"/>
                <w:color w:val="000000"/>
              </w:rPr>
              <w:t>「加熱潮濕器標準操作規範」</w:t>
            </w:r>
            <w:r>
              <w:rPr>
                <w:rFonts w:cs="標楷體" w:eastAsia="標楷體"/>
                <w:color w:val="000000"/>
                <w:kern w:val="0"/>
              </w:rPr>
              <w:t>（</w:t>
            </w:r>
            <w:r>
              <w:rPr>
                <w:rFonts w:eastAsia="標楷體"/>
                <w:color w:val="000000"/>
                <w:kern w:val="0"/>
              </w:rPr>
              <w:t>AUNW00/AUPW00-A0</w:t>
            </w:r>
            <w:r>
              <w:rPr>
                <w:rFonts w:eastAsia="標楷體"/>
                <w:color w:val="000000"/>
                <w:kern w:val="0"/>
              </w:rPr>
              <w:t>21</w:t>
            </w:r>
            <w:r>
              <w:rPr>
                <w:rFonts w:cs="標楷體" w:eastAsia="標楷體"/>
                <w:color w:val="000000"/>
                <w:kern w:val="0"/>
              </w:rPr>
              <w:t>）</w:t>
            </w:r>
          </w:p>
          <w:p>
            <w:pPr>
              <w:pStyle w:val="Normal"/>
              <w:spacing w:lineRule="exact" w:line="320"/>
              <w:ind w:firstLine="5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十六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檢視電源</w:t>
            </w:r>
          </w:p>
          <w:p>
            <w:pPr>
              <w:pStyle w:val="Normal"/>
              <w:spacing w:lineRule="exact" w:line="320"/>
              <w:ind w:firstLine="965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功能鍵是否會亮</w:t>
            </w:r>
          </w:p>
          <w:p>
            <w:pPr>
              <w:pStyle w:val="Normal"/>
              <w:spacing w:lineRule="exact" w:line="320"/>
              <w:ind w:firstLine="965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電池電力是否足夠</w:t>
            </w:r>
          </w:p>
          <w:p>
            <w:pPr>
              <w:pStyle w:val="Normal"/>
              <w:spacing w:lineRule="exact" w:line="320"/>
              <w:ind w:firstLine="965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插頭是否插在不斷電系統插座</w:t>
            </w:r>
            <w:r>
              <w:rPr>
                <w:rFonts w:eastAsia="標楷體"/>
                <w:color w:val="000000"/>
              </w:rPr>
              <w:t>/</w:t>
            </w:r>
            <w:r>
              <w:rPr>
                <w:rFonts w:cs="標楷體" w:eastAsia="標楷體"/>
                <w:color w:val="000000"/>
              </w:rPr>
              <w:t>緊急電源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7683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cs="標楷體"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2002.01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2023.04</w:t>
            </w:r>
            <w:r>
              <w:rPr>
                <w:rFonts w:cs="標楷體"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cs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cs="標楷體" w:eastAsia="標楷體"/>
          <w:color w:val="000000"/>
          <w:sz w:val="32"/>
          <w:u w:val="single"/>
        </w:rPr>
        <w:t>呼吸器病人的檢視標準操作規範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cs="標楷體" w:eastAsia="標楷體"/>
          <w:color w:val="000000"/>
          <w:sz w:val="32"/>
          <w:u w:val="single"/>
        </w:rPr>
        <w:t>二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  <w:color w:val="000000"/>
          <w:sz w:val="28"/>
        </w:rPr>
        <w:t>編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號：</w:t>
      </w:r>
      <w:r>
        <w:rPr>
          <w:rFonts w:eastAsia="標楷體"/>
          <w:color w:val="000000"/>
          <w:sz w:val="28"/>
        </w:rPr>
        <w:t>AUNW00/AUPW00-A003</w:t>
      </w:r>
    </w:p>
    <w:p>
      <w:pPr>
        <w:pStyle w:val="Normal"/>
        <w:spacing w:lineRule="exact" w:line="320" w:before="0" w:after="120"/>
        <w:jc w:val="both"/>
        <w:rPr/>
      </w:pPr>
      <w:r>
        <w:rPr>
          <w:rFonts w:cs="標楷體"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 xml:space="preserve">8                                                                        </w:t>
      </w:r>
      <w:r>
        <w:rPr>
          <w:rFonts w:cs="標楷體" w:eastAsia="標楷體"/>
          <w:color w:val="000000"/>
          <w:sz w:val="28"/>
        </w:rPr>
        <w:t>頁</w:t>
      </w:r>
      <w:r>
        <w:rPr>
          <w:rFonts w:eastAsia="標楷體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數：</w:t>
      </w:r>
      <w:r>
        <w:rPr>
          <w:rFonts w:eastAsia="標楷體"/>
          <w:color w:val="000000"/>
          <w:sz w:val="28"/>
        </w:rPr>
        <w:t xml:space="preserve">8-6  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7"/>
        <w:gridCol w:w="7071"/>
        <w:gridCol w:w="2318"/>
        <w:gridCol w:w="3937"/>
      </w:tblGrid>
      <w:tr>
        <w:trPr/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操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說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明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或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作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業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流</w:t>
            </w:r>
            <w:r>
              <w:rPr>
                <w:rFonts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程</w:t>
            </w:r>
          </w:p>
        </w:tc>
        <w:tc>
          <w:tcPr>
            <w:tcW w:w="62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注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意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事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項</w:t>
            </w:r>
          </w:p>
        </w:tc>
      </w:tr>
      <w:tr>
        <w:trPr>
          <w:trHeight w:val="6920" w:hRule="atLeast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cs="標楷體" w:eastAsia="標楷體"/>
                <w:color w:val="000000"/>
                <w:szCs w:val="28"/>
              </w:rPr>
              <w:t>參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三、執行後</w:t>
            </w:r>
          </w:p>
          <w:p>
            <w:pPr>
              <w:pStyle w:val="Normal"/>
              <w:spacing w:lineRule="exact" w:line="320"/>
              <w:ind w:firstLine="398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cs="標楷體" w:eastAsia="標楷體"/>
                <w:color w:val="000000"/>
              </w:rPr>
              <w:t>記錄以下結果</w:t>
            </w:r>
          </w:p>
          <w:p>
            <w:pPr>
              <w:pStyle w:val="Normal"/>
              <w:spacing w:lineRule="exact" w:line="32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意識狀態</w:t>
            </w:r>
          </w:p>
          <w:p>
            <w:pPr>
              <w:pStyle w:val="Normal"/>
              <w:spacing w:lineRule="exact" w:line="32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脈搏次數</w:t>
            </w:r>
          </w:p>
          <w:p>
            <w:pPr>
              <w:pStyle w:val="Normal"/>
              <w:spacing w:lineRule="exact" w:line="32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呼吸次數</w:t>
            </w:r>
          </w:p>
          <w:p>
            <w:pPr>
              <w:pStyle w:val="Normal"/>
              <w:spacing w:lineRule="exact" w:line="320"/>
              <w:ind w:firstLine="823"/>
              <w:rPr/>
            </w:pPr>
            <w:r>
              <w:rPr>
                <w:rFonts w:eastAsia="標楷體" w:cs="標楷體"/>
                <w:color w:val="000000"/>
              </w:rPr>
              <w:t>4.</w:t>
            </w:r>
            <w:r>
              <w:rPr>
                <w:rFonts w:cs="標楷體" w:eastAsia="標楷體"/>
                <w:color w:val="000000"/>
              </w:rPr>
              <w:t>人工氣道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尺寸</w:t>
            </w:r>
            <w:r>
              <w:rPr>
                <w:rFonts w:eastAsia="標楷體"/>
                <w:color w:val="000000"/>
              </w:rPr>
              <w:t>/</w:t>
            </w:r>
            <w:r>
              <w:rPr>
                <w:rFonts w:cs="標楷體" w:eastAsia="標楷體"/>
                <w:color w:val="000000"/>
              </w:rPr>
              <w:t>固定位置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823"/>
              <w:rPr/>
            </w:pPr>
            <w:r>
              <w:rPr>
                <w:rFonts w:eastAsia="標楷體" w:cs="標楷體"/>
                <w:color w:val="000000"/>
              </w:rPr>
              <w:t>5.</w:t>
            </w:r>
            <w:r>
              <w:rPr>
                <w:rFonts w:cs="標楷體" w:eastAsia="標楷體"/>
                <w:color w:val="000000"/>
              </w:rPr>
              <w:t>氣囊壓力或打水</w:t>
            </w:r>
            <w:r>
              <w:rPr>
                <w:rFonts w:eastAsia="標楷體"/>
                <w:color w:val="000000"/>
              </w:rPr>
              <w:t>c.c</w:t>
            </w:r>
            <w:r>
              <w:rPr>
                <w:rFonts w:cs="標楷體" w:eastAsia="標楷體"/>
                <w:color w:val="000000"/>
              </w:rPr>
              <w:t>數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6.</w:t>
            </w:r>
            <w:r>
              <w:rPr>
                <w:rFonts w:cs="標楷體" w:eastAsia="標楷體"/>
                <w:color w:val="000000"/>
              </w:rPr>
              <w:t>潮氣容積</w:t>
            </w:r>
          </w:p>
          <w:p>
            <w:pPr>
              <w:pStyle w:val="Normal"/>
              <w:spacing w:lineRule="exact" w:line="32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7.</w:t>
            </w:r>
            <w:r>
              <w:rPr>
                <w:rFonts w:cs="標楷體" w:eastAsia="標楷體"/>
                <w:color w:val="000000"/>
              </w:rPr>
              <w:t>深呼吸容積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cs="標楷體" w:eastAsia="標楷體"/>
                <w:color w:val="000000"/>
              </w:rPr>
              <w:t>如果需要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24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8.</w:t>
            </w:r>
            <w:r>
              <w:rPr>
                <w:rFonts w:eastAsia="標楷體"/>
                <w:color w:val="000000"/>
              </w:rPr>
              <w:t>FiO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</w:p>
          <w:p>
            <w:pPr>
              <w:pStyle w:val="Normal"/>
              <w:spacing w:lineRule="exact" w:line="32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9.</w:t>
            </w:r>
            <w:r>
              <w:rPr>
                <w:rFonts w:cs="標楷體" w:eastAsia="標楷體"/>
                <w:color w:val="000000"/>
              </w:rPr>
              <w:t>呼吸器設定相關參數</w:t>
            </w:r>
          </w:p>
          <w:p>
            <w:pPr>
              <w:pStyle w:val="Normal"/>
              <w:spacing w:lineRule="exact" w:line="32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10.</w:t>
            </w:r>
            <w:r>
              <w:rPr>
                <w:rFonts w:cs="標楷體" w:eastAsia="標楷體"/>
                <w:color w:val="000000"/>
              </w:rPr>
              <w:t>系統壓力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ind w:firstLine="823"/>
              <w:rPr/>
            </w:pPr>
            <w:r>
              <w:rPr>
                <w:rFonts w:eastAsia="標楷體" w:cs="標楷體"/>
                <w:color w:val="000000"/>
              </w:rPr>
              <w:t>11.</w:t>
            </w:r>
            <w:r>
              <w:rPr>
                <w:rFonts w:cs="標楷體" w:eastAsia="標楷體"/>
                <w:color w:val="000000"/>
              </w:rPr>
              <w:t>警告設定值</w:t>
            </w:r>
            <w:r>
              <w:rPr>
                <w:rFonts w:eastAsia="標楷體"/>
                <w:color w:val="000000"/>
              </w:rPr>
              <w:t>(low MV/Hi pressure)</w:t>
            </w:r>
          </w:p>
          <w:p>
            <w:pPr>
              <w:pStyle w:val="Normal"/>
              <w:spacing w:lineRule="exact" w:line="320"/>
              <w:ind w:firstLine="823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12.</w:t>
            </w:r>
            <w:r>
              <w:rPr>
                <w:rFonts w:cs="標楷體" w:eastAsia="標楷體"/>
                <w:color w:val="000000"/>
              </w:rPr>
              <w:t>溫度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</w:rPr>
              <w:t xml:space="preserve">      </w:t>
            </w:r>
          </w:p>
          <w:p>
            <w:pPr>
              <w:pStyle w:val="Normal"/>
              <w:spacing w:lineRule="exact" w:line="240"/>
              <w:rPr>
                <w:rFonts w:eastAsia="標楷體"/>
                <w:color w:val="000000"/>
                <w:sz w:val="28"/>
              </w:rPr>
            </w:pPr>
            <w:r>
              <w:rPr>
                <w:rFonts w:eastAsia="Times New Roman"/>
                <w:color w:val="000000"/>
              </w:rPr>
              <w:t xml:space="preserve">       </w:t>
            </w:r>
          </w:p>
        </w:tc>
        <w:tc>
          <w:tcPr>
            <w:tcW w:w="62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1.</w:t>
            </w:r>
            <w:r>
              <w:rPr>
                <w:rFonts w:cs="標楷體" w:eastAsia="標楷體"/>
                <w:color w:val="000000"/>
              </w:rPr>
              <w:t>呼吸器依各班常規檢視並紀錄實際觀察到的數據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/>
                <w:color w:val="000000"/>
              </w:rPr>
              <w:t>2.</w:t>
            </w:r>
            <w:r>
              <w:rPr>
                <w:rFonts w:cs="標楷體" w:eastAsia="標楷體"/>
                <w:color w:val="000000"/>
              </w:rPr>
              <w:t>依據病人的臨床情況進行調整呼吸器設定並記錄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3.</w:t>
            </w:r>
            <w:r>
              <w:rPr>
                <w:rFonts w:cs="標楷體" w:eastAsia="標楷體"/>
                <w:color w:val="000000"/>
              </w:rPr>
              <w:t>需檢視的基本項目如下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spacing w:lineRule="exact" w:line="320"/>
              <w:ind w:left="27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(1)Tidal Volume</w:t>
            </w:r>
          </w:p>
          <w:p>
            <w:pPr>
              <w:pStyle w:val="Normal"/>
              <w:spacing w:lineRule="exact" w:line="320"/>
              <w:ind w:left="274" w:hanging="0"/>
              <w:rPr/>
            </w:pPr>
            <w:r>
              <w:rPr>
                <w:rFonts w:eastAsia="標楷體"/>
                <w:color w:val="000000"/>
              </w:rPr>
              <w:t>(2)Ventilation Rate</w:t>
            </w:r>
            <w:r>
              <w:rPr>
                <w:rFonts w:eastAsia="標楷體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／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Total</w:t>
            </w:r>
          </w:p>
          <w:p>
            <w:pPr>
              <w:pStyle w:val="Normal"/>
              <w:spacing w:lineRule="exact" w:line="320"/>
              <w:ind w:left="274" w:hanging="0"/>
              <w:rPr/>
            </w:pPr>
            <w:r>
              <w:rPr>
                <w:rFonts w:eastAsia="標楷體"/>
                <w:color w:val="000000"/>
              </w:rPr>
              <w:t xml:space="preserve">(3)Insp T </w:t>
            </w:r>
            <w:r>
              <w:rPr>
                <w:rFonts w:eastAsia="標楷體"/>
                <w:color w:val="000000"/>
              </w:rPr>
              <w:t>／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I</w:t>
            </w:r>
            <w:r>
              <w:rPr>
                <w:rFonts w:eastAsia="標楷體"/>
                <w:color w:val="000000"/>
              </w:rPr>
              <w:t>：</w:t>
            </w:r>
            <w:r>
              <w:rPr>
                <w:rFonts w:eastAsia="標楷體"/>
                <w:color w:val="000000"/>
              </w:rPr>
              <w:t>E</w:t>
            </w:r>
          </w:p>
          <w:p>
            <w:pPr>
              <w:pStyle w:val="Normal"/>
              <w:spacing w:lineRule="exact" w:line="320"/>
              <w:ind w:left="274" w:hanging="0"/>
              <w:rPr/>
            </w:pPr>
            <w:r>
              <w:rPr>
                <w:rFonts w:eastAsia="標楷體"/>
                <w:color w:val="000000"/>
              </w:rPr>
              <w:t xml:space="preserve">(4)Flow </w:t>
            </w:r>
            <w:r>
              <w:rPr>
                <w:rFonts w:eastAsia="標楷體"/>
                <w:color w:val="000000"/>
              </w:rPr>
              <w:t>／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Pattern</w:t>
            </w:r>
          </w:p>
          <w:p>
            <w:pPr>
              <w:pStyle w:val="Normal"/>
              <w:spacing w:lineRule="exact" w:line="320"/>
              <w:ind w:left="274" w:hanging="0"/>
              <w:rPr/>
            </w:pPr>
            <w:r>
              <w:rPr>
                <w:rFonts w:eastAsia="標楷體"/>
                <w:color w:val="000000"/>
              </w:rPr>
              <w:t xml:space="preserve">(5)MV set </w:t>
            </w:r>
            <w:r>
              <w:rPr>
                <w:rFonts w:eastAsia="標楷體"/>
                <w:color w:val="000000"/>
              </w:rPr>
              <w:t>／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Total</w:t>
            </w:r>
          </w:p>
          <w:p>
            <w:pPr>
              <w:pStyle w:val="Normal"/>
              <w:spacing w:lineRule="exact" w:line="320"/>
              <w:ind w:left="27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(6)Pressure</w:t>
            </w:r>
          </w:p>
          <w:p>
            <w:pPr>
              <w:pStyle w:val="Normal"/>
              <w:spacing w:lineRule="exact" w:line="320"/>
              <w:ind w:left="27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(7)FiO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</w:p>
          <w:p>
            <w:pPr>
              <w:pStyle w:val="Normal"/>
              <w:spacing w:lineRule="exact" w:line="320"/>
              <w:ind w:left="274" w:hanging="0"/>
              <w:rPr/>
            </w:pPr>
            <w:r>
              <w:rPr>
                <w:rFonts w:eastAsia="標楷體"/>
                <w:color w:val="000000"/>
              </w:rPr>
              <w:t xml:space="preserve">(8)Low MV </w:t>
            </w:r>
            <w:r>
              <w:rPr>
                <w:rFonts w:eastAsia="標楷體"/>
                <w:color w:val="000000"/>
              </w:rPr>
              <w:t>／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Hi pressure</w:t>
            </w:r>
          </w:p>
          <w:p>
            <w:pPr>
              <w:pStyle w:val="Normal"/>
              <w:spacing w:lineRule="exact" w:line="320"/>
              <w:ind w:left="27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(9)Breath Sound</w:t>
            </w:r>
          </w:p>
          <w:p>
            <w:pPr>
              <w:pStyle w:val="Normal"/>
              <w:spacing w:lineRule="exact" w:line="320"/>
              <w:ind w:left="27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(10)PR</w:t>
            </w:r>
          </w:p>
          <w:p>
            <w:pPr>
              <w:pStyle w:val="Normal"/>
              <w:spacing w:lineRule="exact" w:line="320"/>
              <w:ind w:left="27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(11)BP</w:t>
            </w:r>
          </w:p>
          <w:p>
            <w:pPr>
              <w:pStyle w:val="Normal"/>
              <w:spacing w:lineRule="exact" w:line="320"/>
              <w:ind w:left="27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(12)Con’s level (E.V.M)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cs="標楷體"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2002.01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2023.04</w:t>
            </w:r>
            <w:r>
              <w:rPr>
                <w:rFonts w:cs="標楷體"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cs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left="3760" w:hanging="160"/>
        <w:rPr/>
      </w:pPr>
      <w:r>
        <w:br w:type="page"/>
      </w:r>
      <w:r>
        <w:rPr>
          <w:rFonts w:cs="標楷體" w:eastAsia="標楷體"/>
          <w:color w:val="000000"/>
          <w:sz w:val="32"/>
          <w:u w:val="single"/>
        </w:rPr>
        <w:t>呼吸器病人的檢視標準操作規範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cs="標楷體" w:eastAsia="標楷體"/>
          <w:color w:val="000000"/>
          <w:sz w:val="32"/>
          <w:u w:val="single"/>
        </w:rPr>
        <w:t>三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  <w:color w:val="000000"/>
          <w:sz w:val="28"/>
        </w:rPr>
        <w:t>編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號：</w:t>
      </w:r>
      <w:r>
        <w:rPr>
          <w:rFonts w:eastAsia="標楷體"/>
          <w:color w:val="000000"/>
          <w:sz w:val="28"/>
        </w:rPr>
        <w:t>AUNW00/AUPW00-A003</w:t>
      </w:r>
    </w:p>
    <w:p>
      <w:pPr>
        <w:pStyle w:val="Normal"/>
        <w:spacing w:lineRule="exact" w:line="320" w:before="0" w:after="120"/>
        <w:jc w:val="both"/>
        <w:rPr/>
      </w:pPr>
      <w:r>
        <w:rPr>
          <w:rFonts w:cs="標楷體"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 xml:space="preserve">8                                                                        </w:t>
      </w:r>
      <w:r>
        <w:rPr>
          <w:rFonts w:cs="標楷體" w:eastAsia="標楷體"/>
          <w:color w:val="000000"/>
          <w:sz w:val="28"/>
        </w:rPr>
        <w:t>頁</w:t>
      </w:r>
      <w:r>
        <w:rPr>
          <w:rFonts w:eastAsia="標楷體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數：</w:t>
      </w:r>
      <w:r>
        <w:rPr>
          <w:rFonts w:eastAsia="標楷體"/>
          <w:color w:val="000000"/>
          <w:sz w:val="28"/>
        </w:rPr>
        <w:t xml:space="preserve">8-7   </w:t>
      </w:r>
      <w:r>
        <w:rPr/>
        <w:t xml:space="preserve">          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69"/>
        <w:gridCol w:w="5954"/>
        <w:gridCol w:w="2443"/>
        <w:gridCol w:w="3654"/>
      </w:tblGrid>
      <w:tr>
        <w:trPr/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異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常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狀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cs="標楷體" w:eastAsia="標楷體"/>
                <w:color w:val="000000"/>
                <w:sz w:val="28"/>
              </w:rPr>
              <w:t>況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發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生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原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因</w:t>
            </w:r>
          </w:p>
        </w:tc>
        <w:tc>
          <w:tcPr>
            <w:tcW w:w="60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cs="標楷體" w:eastAsia="標楷體"/>
                <w:color w:val="000000"/>
                <w:sz w:val="28"/>
              </w:rPr>
              <w:t>處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理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對</w:t>
            </w:r>
            <w:r>
              <w:rPr>
                <w:rFonts w:cs="Times New Roman" w:eastAsia="Times New Roman"/>
                <w:color w:val="000000"/>
                <w:sz w:val="28"/>
              </w:rPr>
              <w:t xml:space="preserve">  </w:t>
            </w:r>
            <w:r>
              <w:rPr>
                <w:rFonts w:cs="標楷體" w:eastAsia="標楷體"/>
                <w:color w:val="000000"/>
                <w:sz w:val="28"/>
              </w:rPr>
              <w:t>策</w:t>
            </w:r>
          </w:p>
        </w:tc>
      </w:tr>
      <w:tr>
        <w:trPr>
          <w:trHeight w:val="5325" w:hRule="atLeast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exact" w:line="320"/>
              <w:ind w:left="426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呼吸器功能不良警報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ind w:left="426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病人狀態變化引起警報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例如：氧氣濃度計、流量感應器故障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    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例如：管路脫落、呼吸道分泌物過多、設定不適當等</w:t>
            </w:r>
          </w:p>
          <w:p>
            <w:pPr>
              <w:pStyle w:val="Normal"/>
              <w:spacing w:lineRule="exact" w:line="320"/>
              <w:ind w:firstLine="700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/>
                <w:color w:val="000000"/>
                <w:sz w:val="28"/>
              </w:rPr>
            </w:r>
          </w:p>
        </w:tc>
        <w:tc>
          <w:tcPr>
            <w:tcW w:w="60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先行校正，校正不過予以更換新品</w:t>
            </w:r>
          </w:p>
          <w:p>
            <w:pPr>
              <w:pStyle w:val="Normal"/>
              <w:spacing w:lineRule="exact" w:line="320"/>
              <w:ind w:left="48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color w:val="000000"/>
              </w:rPr>
              <w:t>監測病人使用狀況，因病情需要隨時調整設定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排除引起警報原因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7823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cs="標楷體"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2002.01</w:t>
            </w:r>
          </w:p>
        </w:tc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2023.04</w:t>
            </w:r>
            <w:r>
              <w:rPr>
                <w:rFonts w:cs="標楷體"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cs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cs="標楷體" w:eastAsia="標楷體"/>
          <w:color w:val="000000"/>
          <w:sz w:val="32"/>
          <w:u w:val="single"/>
        </w:rPr>
        <w:t>呼吸器病人的檢視標準操作規範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cs="標楷體" w:eastAsia="標楷體"/>
          <w:color w:val="000000"/>
          <w:sz w:val="32"/>
          <w:u w:val="single"/>
        </w:rPr>
        <w:t>四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  <w:color w:val="000000"/>
          <w:sz w:val="28"/>
        </w:rPr>
        <w:t>編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號：</w:t>
      </w:r>
      <w:r>
        <w:rPr>
          <w:rFonts w:eastAsia="標楷體"/>
          <w:color w:val="000000"/>
          <w:sz w:val="28"/>
        </w:rPr>
        <w:t>AUNW00/AUPW00-A003</w:t>
      </w:r>
    </w:p>
    <w:p>
      <w:pPr>
        <w:pStyle w:val="Normal"/>
        <w:spacing w:lineRule="exact" w:line="320" w:before="0" w:after="120"/>
        <w:jc w:val="both"/>
        <w:rPr/>
      </w:pPr>
      <w:r>
        <w:rPr>
          <w:rFonts w:cs="標楷體"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>8</w:t>
      </w:r>
      <w:r>
        <w:rPr>
          <w:rFonts w:eastAsia="標楷體"/>
          <w:color w:val="000000"/>
        </w:rPr>
        <w:t xml:space="preserve">                                           </w:t>
      </w:r>
      <w:r>
        <w:rPr>
          <w:rFonts w:eastAsia="標楷體"/>
          <w:color w:val="000000"/>
          <w:sz w:val="22"/>
        </w:rPr>
        <w:t xml:space="preserve">                  </w:t>
      </w:r>
      <w:r>
        <w:rPr>
          <w:rFonts w:eastAsia="標楷體"/>
          <w:color w:val="000000"/>
        </w:rPr>
        <w:t xml:space="preserve">           </w:t>
      </w:r>
      <w:r>
        <w:rPr>
          <w:rFonts w:cs="標楷體" w:eastAsia="標楷體"/>
          <w:color w:val="000000"/>
          <w:sz w:val="28"/>
        </w:rPr>
        <w:t>頁</w:t>
      </w:r>
      <w:r>
        <w:rPr>
          <w:rFonts w:eastAsia="Times New Roman"/>
          <w:color w:val="000000"/>
          <w:sz w:val="28"/>
        </w:rPr>
        <w:t xml:space="preserve">   </w:t>
      </w:r>
      <w:r>
        <w:rPr>
          <w:rFonts w:cs="標楷體" w:eastAsia="標楷體"/>
          <w:color w:val="000000"/>
          <w:sz w:val="28"/>
        </w:rPr>
        <w:t>數：</w:t>
      </w:r>
      <w:r>
        <w:rPr>
          <w:rFonts w:eastAsia="標楷體"/>
          <w:color w:val="000000"/>
          <w:sz w:val="28"/>
        </w:rPr>
        <w:t>8-8</w:t>
      </w:r>
      <w:r>
        <w:rPr>
          <w:rFonts w:eastAsia="標楷體"/>
          <w:color w:val="000000"/>
        </w:rPr>
        <w:t xml:space="preserve">   </w:t>
      </w:r>
      <w:r>
        <w:rPr>
          <w:rFonts w:eastAsia="標楷體"/>
          <w:color w:val="000000"/>
          <w:sz w:val="28"/>
        </w:rPr>
        <w:t xml:space="preserve">           </w:t>
      </w:r>
    </w:p>
    <w:p>
      <w:pPr>
        <w:pStyle w:val="Normal"/>
        <w:rPr>
          <w:rFonts w:eastAsia="標楷體"/>
          <w:color w:val="000000"/>
          <w:sz w:val="28"/>
          <w:lang w:val="zh-TW" w:eastAsia="zh-TW"/>
        </w:rPr>
      </w:pPr>
      <w:r>
        <w:rPr>
          <w:rFonts w:eastAsia="標楷體"/>
          <w:color w:val="000000"/>
          <w:sz w:val="28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column">
                  <wp:posOffset>-5080</wp:posOffset>
                </wp:positionH>
                <wp:positionV relativeFrom="paragraph">
                  <wp:posOffset>104775</wp:posOffset>
                </wp:positionV>
                <wp:extent cx="8905875" cy="4446270"/>
                <wp:effectExtent l="0" t="0" r="0" b="0"/>
                <wp:wrapNone/>
                <wp:docPr id="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5875" cy="44462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20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cs="標楷體" w:eastAsia="標楷體"/>
                              </w:rPr>
                              <w:t>參考資料</w:t>
                            </w:r>
                          </w:p>
                          <w:p>
                            <w:pPr>
                              <w:pStyle w:val="Normal"/>
                              <w:spacing w:lineRule="exact" w:line="320"/>
                              <w:ind w:firstLine="142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cs="標楷體"/>
                              </w:rPr>
                              <w:t>1</w:t>
                            </w:r>
                            <w:r>
                              <w:rPr>
                                <w:rFonts w:eastAsia="標楷體" w:cs="標楷體"/>
                              </w:rPr>
                              <w:t xml:space="preserve">. </w:t>
                            </w:r>
                            <w:r>
                              <w:rPr>
                                <w:rFonts w:eastAsia="標楷體" w:cs="標楷體"/>
                                <w:color w:val="000000"/>
                              </w:rPr>
                              <w:t>AARC Clinical practice guideline-Patient-Ventilator System Checks</w:t>
                            </w:r>
                            <w:r>
                              <w:rPr>
                                <w:rFonts w:eastAsia="標楷體" w:cs="標楷體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eastAsia="標楷體" w:cs="標楷體"/>
                                <w:color w:val="000000"/>
                                <w:sz w:val="18"/>
                              </w:rPr>
                              <w:t>Reprinted form th August 1992 issue of RESPIRATORY CARE</w:t>
                            </w:r>
                            <w:r>
                              <w:rPr>
                                <w:rFonts w:eastAsia="標楷體" w:cs="標楷體"/>
                                <w:color w:val="000000"/>
                                <w:sz w:val="18"/>
                              </w:rPr>
                              <w:t>[1992;37(8)</w:t>
                            </w:r>
                            <w:r>
                              <w:rPr>
                                <w:rFonts w:eastAsia="標楷體" w:cs="標楷體"/>
                                <w:color w:val="000000"/>
                                <w:sz w:val="18"/>
                              </w:rPr>
                              <w:t>:882-886</w:t>
                            </w:r>
                            <w:r>
                              <w:rPr>
                                <w:rFonts w:eastAsia="標楷體" w:cs="標楷體"/>
                                <w:color w:val="000000"/>
                                <w:sz w:val="18"/>
                              </w:rPr>
                              <w:t>])</w:t>
                            </w:r>
                          </w:p>
                          <w:p>
                            <w:pPr>
                              <w:pStyle w:val="Normal"/>
                              <w:ind w:firstLine="142"/>
                              <w:rPr>
                                <w:rFonts w:eastAsia="標楷體" w:cs="標楷體"/>
                                <w:color w:val="000000"/>
                              </w:rPr>
                            </w:pPr>
                            <w:r>
                              <w:rPr>
                                <w:rFonts w:eastAsia="標楷體" w:cs="標楷體"/>
                                <w:color w:val="000000"/>
                              </w:rPr>
                              <w:t xml:space="preserve">2. 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高雄呼吸治療科</w:t>
                            </w:r>
                            <w:r>
                              <w:rPr>
                                <w:rFonts w:eastAsia="標楷體" w:cs="標楷體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氣道氣囊壓力監測標準作業規範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AUNW00/AUPW00-A0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）</w:t>
                            </w:r>
                          </w:p>
                          <w:p>
                            <w:pPr>
                              <w:pStyle w:val="Normal"/>
                              <w:ind w:firstLine="142"/>
                              <w:rPr>
                                <w:rFonts w:eastAsia="標楷體"/>
                                <w:color w:val="000000"/>
                              </w:rPr>
                            </w:pPr>
                            <w:r>
                              <w:rPr>
                                <w:rFonts w:eastAsia="標楷體" w:cs="標楷體"/>
                                <w:color w:val="000000"/>
                              </w:rPr>
                              <w:t xml:space="preserve">3. 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高雄呼吸治療科</w:t>
                            </w:r>
                            <w:r>
                              <w:rPr>
                                <w:rFonts w:eastAsia="標楷體" w:cs="標楷體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呼吸器的設定標準作業規範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  <w:kern w:val="0"/>
                              </w:rPr>
                              <w:t>（</w:t>
                            </w:r>
                            <w:r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AUNW00/AUPW00-A0</w:t>
                            </w:r>
                            <w:r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01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  <w:kern w:val="0"/>
                              </w:rPr>
                              <w:t>）</w:t>
                            </w:r>
                          </w:p>
                          <w:p>
                            <w:pPr>
                              <w:pStyle w:val="Normal"/>
                              <w:ind w:firstLine="142"/>
                              <w:rPr>
                                <w:rFonts w:eastAsia="標楷體" w:cs="標楷體"/>
                                <w:color w:val="000000"/>
                              </w:rPr>
                            </w:pPr>
                            <w:r>
                              <w:rPr>
                                <w:rFonts w:eastAsia="標楷體"/>
                                <w:color w:val="000000"/>
                              </w:rPr>
                              <w:t xml:space="preserve">4. 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高雄呼吸治療科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加熱潮濕器標準作業規範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  <w:kern w:val="0"/>
                              </w:rPr>
                              <w:t>（</w:t>
                            </w:r>
                            <w:r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AUNW00/AUPW00-A0</w:t>
                            </w:r>
                            <w:r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21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  <w:kern w:val="0"/>
                              </w:rPr>
                              <w:t>）</w:t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>
                                <w:rFonts w:eastAsia="標楷體" w:cs="標楷體"/>
                                <w:color w:val="000000"/>
                              </w:rPr>
                            </w:pPr>
                            <w:r>
                              <w:rPr>
                                <w:rFonts w:eastAsia="標楷體" w:cs="標楷體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firstLine="6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1.25pt;height:350.1pt;mso-wrap-distance-left:9.05pt;mso-wrap-distance-right:9.05pt;mso-wrap-distance-top:0pt;mso-wrap-distance-bottom:0pt;margin-top:8.25pt;mso-position-vertical-relative:text;margin-left:-0.4pt;mso-position-horizontal-relative:text">
                <v:fill opacity="0f"/>
                <v:textbox>
                  <w:txbxContent>
                    <w:p>
                      <w:pPr>
                        <w:pStyle w:val="Normal"/>
                        <w:spacing w:lineRule="exact" w:line="320"/>
                        <w:rPr>
                          <w:rFonts w:eastAsia="標楷體"/>
                        </w:rPr>
                      </w:pPr>
                      <w:r>
                        <w:rPr>
                          <w:rFonts w:cs="標楷體" w:eastAsia="標楷體"/>
                        </w:rPr>
                        <w:t>參考資料</w:t>
                      </w:r>
                    </w:p>
                    <w:p>
                      <w:pPr>
                        <w:pStyle w:val="Normal"/>
                        <w:spacing w:lineRule="exact" w:line="320"/>
                        <w:ind w:firstLine="142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cs="標楷體"/>
                        </w:rPr>
                        <w:t>1</w:t>
                      </w:r>
                      <w:r>
                        <w:rPr>
                          <w:rFonts w:eastAsia="標楷體" w:cs="標楷體"/>
                        </w:rPr>
                        <w:t xml:space="preserve">. </w:t>
                      </w:r>
                      <w:r>
                        <w:rPr>
                          <w:rFonts w:eastAsia="標楷體" w:cs="標楷體"/>
                          <w:color w:val="000000"/>
                        </w:rPr>
                        <w:t>AARC Clinical practice guideline-Patient-Ventilator System Checks</w:t>
                      </w:r>
                      <w:r>
                        <w:rPr>
                          <w:rFonts w:eastAsia="標楷體" w:cs="標楷體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eastAsia="標楷體" w:cs="標楷體"/>
                          <w:color w:val="000000"/>
                          <w:sz w:val="18"/>
                        </w:rPr>
                        <w:t>Reprinted form th August 1992 issue of RESPIRATORY CARE</w:t>
                      </w:r>
                      <w:r>
                        <w:rPr>
                          <w:rFonts w:eastAsia="標楷體" w:cs="標楷體"/>
                          <w:color w:val="000000"/>
                          <w:sz w:val="18"/>
                        </w:rPr>
                        <w:t>[1992;37(8)</w:t>
                      </w:r>
                      <w:r>
                        <w:rPr>
                          <w:rFonts w:eastAsia="標楷體" w:cs="標楷體"/>
                          <w:color w:val="000000"/>
                          <w:sz w:val="18"/>
                        </w:rPr>
                        <w:t>:882-886</w:t>
                      </w:r>
                      <w:r>
                        <w:rPr>
                          <w:rFonts w:eastAsia="標楷體" w:cs="標楷體"/>
                          <w:color w:val="000000"/>
                          <w:sz w:val="18"/>
                        </w:rPr>
                        <w:t>])</w:t>
                      </w:r>
                    </w:p>
                    <w:p>
                      <w:pPr>
                        <w:pStyle w:val="Normal"/>
                        <w:ind w:firstLine="142"/>
                        <w:rPr>
                          <w:rFonts w:eastAsia="標楷體" w:cs="標楷體"/>
                          <w:color w:val="000000"/>
                        </w:rPr>
                      </w:pPr>
                      <w:r>
                        <w:rPr>
                          <w:rFonts w:eastAsia="標楷體" w:cs="標楷體"/>
                          <w:color w:val="000000"/>
                        </w:rPr>
                        <w:t xml:space="preserve">2. </w:t>
                      </w:r>
                      <w:r>
                        <w:rPr>
                          <w:rFonts w:cs="標楷體" w:eastAsia="標楷體"/>
                          <w:color w:val="000000"/>
                        </w:rPr>
                        <w:t>高雄呼吸治療科</w:t>
                      </w:r>
                      <w:r>
                        <w:rPr>
                          <w:rFonts w:eastAsia="標楷體" w:cs="標楷體"/>
                          <w:color w:val="000000"/>
                        </w:rPr>
                        <w:t>-</w:t>
                      </w:r>
                      <w:r>
                        <w:rPr>
                          <w:rFonts w:cs="標楷體" w:eastAsia="標楷體"/>
                          <w:color w:val="000000"/>
                        </w:rPr>
                        <w:t>氣道氣囊壓力監測標準作業規範</w:t>
                      </w:r>
                      <w:r>
                        <w:rPr>
                          <w:rFonts w:cs="標楷體" w:eastAsia="標楷體"/>
                          <w:color w:val="000000"/>
                        </w:rPr>
                        <w:t>（</w:t>
                      </w:r>
                      <w:r>
                        <w:rPr>
                          <w:rFonts w:eastAsia="標楷體"/>
                          <w:color w:val="000000"/>
                        </w:rPr>
                        <w:t>AUNW00/AUPW00-A0</w:t>
                      </w:r>
                      <w:r>
                        <w:rPr>
                          <w:rFonts w:eastAsia="標楷體"/>
                          <w:color w:val="000000"/>
                        </w:rPr>
                        <w:t>12</w:t>
                      </w:r>
                      <w:r>
                        <w:rPr>
                          <w:rFonts w:cs="標楷體" w:eastAsia="標楷體"/>
                          <w:color w:val="000000"/>
                        </w:rPr>
                        <w:t>）</w:t>
                      </w:r>
                    </w:p>
                    <w:p>
                      <w:pPr>
                        <w:pStyle w:val="Normal"/>
                        <w:ind w:firstLine="142"/>
                        <w:rPr>
                          <w:rFonts w:eastAsia="標楷體"/>
                          <w:color w:val="000000"/>
                        </w:rPr>
                      </w:pPr>
                      <w:r>
                        <w:rPr>
                          <w:rFonts w:eastAsia="標楷體" w:cs="標楷體"/>
                          <w:color w:val="000000"/>
                        </w:rPr>
                        <w:t xml:space="preserve">3. </w:t>
                      </w:r>
                      <w:r>
                        <w:rPr>
                          <w:rFonts w:cs="標楷體" w:eastAsia="標楷體"/>
                          <w:color w:val="000000"/>
                        </w:rPr>
                        <w:t>高雄呼吸治療科</w:t>
                      </w:r>
                      <w:r>
                        <w:rPr>
                          <w:rFonts w:eastAsia="標楷體" w:cs="標楷體"/>
                          <w:color w:val="000000"/>
                        </w:rPr>
                        <w:t>-</w:t>
                      </w:r>
                      <w:r>
                        <w:rPr>
                          <w:rFonts w:eastAsia="標楷體"/>
                          <w:color w:val="000000"/>
                        </w:rPr>
                        <w:t>呼吸器的設定標準作業規範</w:t>
                      </w:r>
                      <w:r>
                        <w:rPr>
                          <w:rFonts w:cs="標楷體" w:eastAsia="標楷體"/>
                          <w:color w:val="000000"/>
                          <w:kern w:val="0"/>
                        </w:rPr>
                        <w:t>（</w:t>
                      </w:r>
                      <w:r>
                        <w:rPr>
                          <w:rFonts w:eastAsia="標楷體"/>
                          <w:color w:val="000000"/>
                          <w:kern w:val="0"/>
                        </w:rPr>
                        <w:t>AUNW00/AUPW00-A0</w:t>
                      </w:r>
                      <w:r>
                        <w:rPr>
                          <w:rFonts w:eastAsia="標楷體"/>
                          <w:color w:val="000000"/>
                          <w:kern w:val="0"/>
                        </w:rPr>
                        <w:t>01</w:t>
                      </w:r>
                      <w:r>
                        <w:rPr>
                          <w:rFonts w:cs="標楷體" w:eastAsia="標楷體"/>
                          <w:color w:val="000000"/>
                          <w:kern w:val="0"/>
                        </w:rPr>
                        <w:t>）</w:t>
                      </w:r>
                    </w:p>
                    <w:p>
                      <w:pPr>
                        <w:pStyle w:val="Normal"/>
                        <w:ind w:firstLine="142"/>
                        <w:rPr>
                          <w:rFonts w:eastAsia="標楷體" w:cs="標楷體"/>
                          <w:color w:val="000000"/>
                        </w:rPr>
                      </w:pPr>
                      <w:r>
                        <w:rPr>
                          <w:rFonts w:eastAsia="標楷體"/>
                          <w:color w:val="000000"/>
                        </w:rPr>
                        <w:t xml:space="preserve">4. </w:t>
                      </w:r>
                      <w:r>
                        <w:rPr>
                          <w:rFonts w:eastAsia="標楷體"/>
                          <w:color w:val="000000"/>
                        </w:rPr>
                        <w:t>高雄呼吸治療科</w:t>
                      </w:r>
                      <w:r>
                        <w:rPr>
                          <w:rFonts w:eastAsia="標楷體"/>
                          <w:color w:val="000000"/>
                        </w:rPr>
                        <w:t>-</w:t>
                      </w:r>
                      <w:r>
                        <w:rPr>
                          <w:rFonts w:eastAsia="標楷體"/>
                          <w:color w:val="000000"/>
                        </w:rPr>
                        <w:t>加熱潮濕器標準作業規範</w:t>
                      </w:r>
                      <w:r>
                        <w:rPr>
                          <w:rFonts w:cs="標楷體" w:eastAsia="標楷體"/>
                          <w:color w:val="000000"/>
                          <w:kern w:val="0"/>
                        </w:rPr>
                        <w:t>（</w:t>
                      </w:r>
                      <w:r>
                        <w:rPr>
                          <w:rFonts w:eastAsia="標楷體"/>
                          <w:color w:val="000000"/>
                          <w:kern w:val="0"/>
                        </w:rPr>
                        <w:t>AUNW00/AUPW00-A0</w:t>
                      </w:r>
                      <w:r>
                        <w:rPr>
                          <w:rFonts w:eastAsia="標楷體"/>
                          <w:color w:val="000000"/>
                          <w:kern w:val="0"/>
                        </w:rPr>
                        <w:t>21</w:t>
                      </w:r>
                      <w:r>
                        <w:rPr>
                          <w:rFonts w:cs="標楷體" w:eastAsia="標楷體"/>
                          <w:color w:val="000000"/>
                          <w:kern w:val="0"/>
                        </w:rPr>
                        <w:t>）</w:t>
                      </w:r>
                    </w:p>
                    <w:p>
                      <w:pPr>
                        <w:pStyle w:val="Normal"/>
                        <w:ind w:firstLine="600"/>
                        <w:rPr>
                          <w:rFonts w:eastAsia="標楷體" w:cs="標楷體"/>
                          <w:color w:val="000000"/>
                        </w:rPr>
                      </w:pPr>
                      <w:r>
                        <w:rPr>
                          <w:rFonts w:eastAsia="標楷體" w:cs="標楷體"/>
                          <w:color w:val="000000"/>
                        </w:rPr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firstLine="6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</w:rPr>
      </w:pPr>
      <w:r>
        <w:rPr>
          <w:rFonts w:eastAsia="Times New Roman"/>
          <w:color w:val="000000"/>
        </w:rPr>
        <w:t xml:space="preserve">                                                             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-24130</wp:posOffset>
                </wp:positionV>
                <wp:extent cx="3961130" cy="215900"/>
                <wp:effectExtent l="0" t="0" r="0" b="0"/>
                <wp:wrapSquare wrapText="bothSides"/>
                <wp:docPr id="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13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6238" w:type="dxa"/>
                              <w:jc w:val="left"/>
                              <w:tblInd w:w="28" w:type="dxa"/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2406"/>
                              <w:gridCol w:w="3832"/>
                            </w:tblGrid>
                            <w:tr>
                              <w:trPr/>
                              <w:tc>
                                <w:tcPr>
                                  <w:tcW w:w="24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32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標楷體" w:eastAsia="標楷體"/>
                                      <w:color w:val="000000"/>
                                    </w:rPr>
                                    <w:t>制定日期：</w:t>
                                  </w:r>
                                  <w:r>
                                    <w:rPr>
                                      <w:rFonts w:eastAsia="標楷體"/>
                                      <w:color w:val="000000"/>
                                    </w:rPr>
                                    <w:t>2002.01</w:t>
                                  </w:r>
                                </w:p>
                              </w:tc>
                              <w:tc>
                                <w:tcPr>
                                  <w:tcW w:w="38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320"/>
                                    <w:jc w:val="center"/>
                                    <w:rPr>
                                      <w:rFonts w:eastAsia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0000"/>
                                    </w:rPr>
                                    <w:t>修訂日期：</w:t>
                                  </w:r>
                                  <w:r>
                                    <w:rPr>
                                      <w:rFonts w:eastAsia="標楷體"/>
                                      <w:color w:val="000000"/>
                                    </w:rPr>
                                    <w:t>2023.04</w:t>
                                  </w:r>
                                  <w:r>
                                    <w:rPr>
                                      <w:rFonts w:cs="標楷體" w:eastAsia="標楷體"/>
                                      <w:color w:val="000000"/>
                                    </w:rPr>
                                    <w:t>第</w:t>
                                  </w:r>
                                  <w:r>
                                    <w:rPr>
                                      <w:rFonts w:eastAsia="標楷體"/>
                                      <w:color w:val="000000"/>
                                    </w:rPr>
                                    <w:t>7</w:t>
                                  </w:r>
                                  <w:r>
                                    <w:rPr>
                                      <w:rFonts w:cs="標楷體" w:eastAsia="標楷體"/>
                                      <w:color w:val="000000"/>
                                    </w:rPr>
                                    <w:t>次修訂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1.9pt;height:17pt;mso-wrap-distance-left:9pt;mso-wrap-distance-right:0pt;mso-wrap-distance-top:0pt;mso-wrap-distance-bottom:0pt;margin-top:-1.9pt;mso-position-vertical-relative:text;margin-left:388.2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6238" w:type="dxa"/>
                        <w:jc w:val="left"/>
                        <w:tblInd w:w="28" w:type="dxa"/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2406"/>
                        <w:gridCol w:w="3832"/>
                      </w:tblGrid>
                      <w:tr>
                        <w:trPr/>
                        <w:tc>
                          <w:tcPr>
                            <w:tcW w:w="24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320"/>
                              <w:jc w:val="both"/>
                              <w:rPr/>
                            </w:pP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制定日期：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2002.01</w:t>
                            </w:r>
                          </w:p>
                        </w:tc>
                        <w:tc>
                          <w:tcPr>
                            <w:tcW w:w="38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320"/>
                              <w:jc w:val="center"/>
                              <w:rPr>
                                <w:rFonts w:eastAsia="標楷體"/>
                                <w:color w:val="00000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修訂日期：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2023.04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rFonts w:cs="標楷體" w:eastAsia="標楷體"/>
                                <w:color w:val="000000"/>
                              </w:rPr>
                              <w:t>次修訂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tLeast" w:line="0"/>
        <w:jc w:val="center"/>
        <w:rPr>
          <w:rFonts w:eastAsia="標楷體"/>
          <w:b/>
          <w:b/>
          <w:color w:val="008000"/>
          <w:sz w:val="32"/>
        </w:rPr>
      </w:pPr>
      <w:r>
        <w:rPr>
          <w:rFonts w:cs="標楷體" w:eastAsia="標楷體"/>
          <w:b/>
          <w:color w:val="008000"/>
          <w:sz w:val="32"/>
        </w:rPr>
        <w:t>呼吸照護記錄</w:t>
      </w:r>
      <w:r>
        <w:rPr>
          <w:rFonts w:eastAsia="標楷體"/>
          <w:b/>
          <w:color w:val="008000"/>
          <w:sz w:val="32"/>
        </w:rPr>
        <w:t>(Respiratory Care Chart)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column">
                  <wp:posOffset>114300</wp:posOffset>
                </wp:positionH>
                <wp:positionV relativeFrom="paragraph">
                  <wp:posOffset>635</wp:posOffset>
                </wp:positionV>
                <wp:extent cx="1143000" cy="457200"/>
                <wp:effectExtent l="0" t="0" r="0" b="0"/>
                <wp:wrapNone/>
                <wp:docPr id="9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附錄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0pt;height:36pt;mso-wrap-distance-left:9.05pt;mso-wrap-distance-right:9.05pt;mso-wrap-distance-top:0pt;mso-wrap-distance-bottom:0pt;margin-top:0pt;mso-position-vertical-relative:text;margin-left: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eastAsia="標楷體"/>
                        </w:rPr>
                      </w:pPr>
                      <w:r>
                        <w:rPr>
                          <w:rFonts w:eastAsia="標楷體"/>
                        </w:rPr>
                        <w:t>附錄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tLeast" w:line="0"/>
        <w:jc w:val="center"/>
        <w:rPr>
          <w:rFonts w:eastAsia="標楷體"/>
          <w:b/>
          <w:b/>
          <w:color w:val="008000"/>
          <w:sz w:val="32"/>
          <w:lang w:val="zh-TW" w:eastAsia="zh-TW"/>
        </w:rPr>
      </w:pPr>
      <w:r>
        <w:rPr>
          <w:rFonts w:eastAsia="標楷體"/>
          <w:b/>
          <w:color w:val="008000"/>
          <w:sz w:val="32"/>
          <w:lang w:val="zh-TW" w:eastAsia="zh-TW"/>
        </w:rPr>
        <mc:AlternateContent>
          <mc:Choice Requires="wps">
            <w:drawing>
              <wp:anchor behindDoc="0" distT="0" distB="0" distL="114935" distR="114935" simplePos="0" locked="0" layoutInCell="0" allowOverlap="1" relativeHeight="29">
                <wp:simplePos x="0" y="0"/>
                <wp:positionH relativeFrom="column">
                  <wp:posOffset>228600</wp:posOffset>
                </wp:positionH>
                <wp:positionV relativeFrom="paragraph">
                  <wp:posOffset>193040</wp:posOffset>
                </wp:positionV>
                <wp:extent cx="8801100" cy="4914900"/>
                <wp:effectExtent l="5080" t="5080" r="5080" b="508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280" cy="49150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8pt;margin-top:15.2pt;width:692.95pt;height:386.95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eastAsia="標楷體"/>
          <w:b/>
          <w:b/>
          <w:color w:val="008000"/>
          <w:sz w:val="32"/>
        </w:rPr>
      </w:pPr>
      <w:r>
        <w:rPr>
          <w:rFonts w:eastAsia="標楷體"/>
          <w:b/>
          <w:color w:val="008000"/>
          <w:sz w:val="32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margin">
                  <wp:align>center</wp:align>
                </wp:positionH>
                <wp:positionV relativeFrom="paragraph">
                  <wp:posOffset>74295</wp:posOffset>
                </wp:positionV>
                <wp:extent cx="6400800" cy="2651760"/>
                <wp:effectExtent l="0" t="0" r="0" b="0"/>
                <wp:wrapSquare wrapText="bothSides"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6517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10080" w:type="dxa"/>
                              <w:jc w:val="left"/>
                              <w:tblInd w:w="28" w:type="dxa"/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60"/>
                              <w:gridCol w:w="336"/>
                              <w:gridCol w:w="696"/>
                              <w:gridCol w:w="697"/>
                              <w:gridCol w:w="697"/>
                              <w:gridCol w:w="697"/>
                              <w:gridCol w:w="697"/>
                              <w:gridCol w:w="697"/>
                              <w:gridCol w:w="697"/>
                              <w:gridCol w:w="697"/>
                              <w:gridCol w:w="697"/>
                              <w:gridCol w:w="592"/>
                              <w:gridCol w:w="105"/>
                              <w:gridCol w:w="615"/>
                              <w:gridCol w:w="190"/>
                              <w:gridCol w:w="530"/>
                              <w:gridCol w:w="275"/>
                              <w:gridCol w:w="805"/>
                            </w:tblGrid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696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1393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atLeast" w:line="0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病歷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tLeast" w:line="0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號碼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床號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  <w:t>□</w:t>
                                  </w: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男</w:t>
                                  </w:r>
                                  <w:r>
                                    <w:rPr>
                                      <w:rFonts w:eastAsia="Times New Roman"/>
                                      <w:color w:val="008000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  <w:t>□</w:t>
                                  </w: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年齡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第</w:t>
                                  </w:r>
                                  <w:r>
                                    <w:rPr>
                                      <w:rFonts w:eastAsia="Times New Roman"/>
                                      <w:color w:val="008000"/>
                                      <w:sz w:val="2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頁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696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  <w:sz w:val="20"/>
                                    </w:rPr>
                                    <w:t>診斷</w:t>
                                  </w:r>
                                </w:p>
                              </w:tc>
                              <w:tc>
                                <w:tcPr>
                                  <w:tcW w:w="6864" w:type="dxa"/>
                                  <w:gridSpan w:val="10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：設定值</w:t>
                                  </w:r>
                                  <w:r>
                                    <w:rPr>
                                      <w:rFonts w:eastAsia="Times New Roman"/>
                                      <w:color w:val="FF0000"/>
                                      <w:sz w:val="2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cs="標楷體" w:eastAsia="標楷體"/>
                                      <w:color w:val="000080"/>
                                      <w:sz w:val="20"/>
                                    </w:rPr>
                                    <w:t>：測量值</w:t>
                                  </w:r>
                                  <w:r>
                                    <w:rPr>
                                      <w:rFonts w:eastAsia="Times New Roman"/>
                                      <w:color w:val="000080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eastAsia="Times New Roman"/>
                                      <w:color w:val="FF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＃：設定或測量值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gridSpan w:val="6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  <w:t>Ventilator Type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2786" w:type="dxa"/>
                                  <w:gridSpan w:val="5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月</w:t>
                                  </w:r>
                                  <w:r>
                                    <w:rPr>
                                      <w:rFonts w:eastAsia="標楷體"/>
                                      <w:color w:val="00800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日</w:t>
                                  </w:r>
                                  <w:r>
                                    <w:rPr>
                                      <w:rFonts w:eastAsia="標楷體"/>
                                      <w:color w:val="00800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時</w:t>
                                  </w:r>
                                  <w:r>
                                    <w:rPr>
                                      <w:rFonts w:eastAsia="Times New Roman"/>
                                      <w:color w:val="008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標楷體"/>
                                      <w:color w:val="00800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restart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呼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吸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器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械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使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</w:rPr>
                                  </w:pPr>
                                  <w:r>
                                    <w:rPr>
                                      <w:rFonts w:cs="標楷體" w:eastAsia="標楷體"/>
                                      <w:color w:val="008000"/>
                                    </w:rPr>
                                    <w:t>用</w:t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Heading1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Ventilation Mode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A/C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CPPV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SIMV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PS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CPAP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VAPS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PCV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PLV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16"/>
                                    </w:rPr>
                                    <w:t>Auto-Flow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PRVC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Tidal Volume Set/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ind w:firstLine="200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ind w:firstLine="200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Ventilation Rate Set/Total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ind w:firstLine="200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ind w:firstLine="200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Insp. T/I:E</w:t>
                                  </w:r>
                                  <w:r>
                                    <w:rPr>
                                      <w:rFonts w:cs="標楷體" w:eastAsia="標楷體"/>
                                      <w:b/>
                                      <w:color w:val="008000"/>
                                      <w:sz w:val="20"/>
                                    </w:rPr>
                                    <w:t>（</w:t>
                                  </w: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Tp</w:t>
                                  </w:r>
                                  <w:r>
                                    <w:rPr>
                                      <w:rFonts w:cs="標楷體" w:eastAsia="標楷體"/>
                                      <w:b/>
                                      <w:color w:val="008000"/>
                                      <w:sz w:val="2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cs="標楷體" w:eastAsia="標楷體"/>
                                      <w:color w:val="FF0000"/>
                                      <w:sz w:val="20"/>
                                    </w:rPr>
                                    <w:t>＃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Flow / Pattern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MV Set/ Total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ind w:firstLine="200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ind w:firstLine="200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gridSpan w:val="2"/>
                                  <w:vMerge w:val="restart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Peak/Plateau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0080"/>
                                      <w:sz w:val="16"/>
                                    </w:rPr>
                                    <w:t>Pplat+3/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16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gridSpan w:val="2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Mean/PEEP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gridSpan w:val="2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P.S/P.C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ind w:firstLine="200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ind w:firstLine="200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/>
                                      <w:color w:val="000080"/>
                                      <w:sz w:val="16"/>
                                    </w:rPr>
                                    <w:t xml:space="preserve"> Pplat+3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Temp</w:t>
                                  </w:r>
                                  <w:r>
                                    <w:rPr>
                                      <w:rFonts w:cs="標楷體" w:eastAsia="標楷體"/>
                                      <w:b/>
                                      <w:color w:val="008000"/>
                                      <w:sz w:val="2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標楷體" w:hAnsi="標楷體" w:cs="標楷體" w:eastAsia="標楷體"/>
                                      <w:b/>
                                      <w:color w:val="008000"/>
                                      <w:sz w:val="20"/>
                                    </w:rPr>
                                    <w:t>℃</w:t>
                                  </w:r>
                                  <w:r>
                                    <w:rPr>
                                      <w:rFonts w:cs="標楷體" w:eastAsia="標楷體"/>
                                      <w:b/>
                                      <w:color w:val="008000"/>
                                      <w:sz w:val="2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FiO2</w:t>
                                  </w:r>
                                  <w:r>
                                    <w:rPr>
                                      <w:rFonts w:cs="標楷體" w:eastAsia="標楷體"/>
                                      <w:b/>
                                      <w:color w:val="008000"/>
                                      <w:sz w:val="20"/>
                                    </w:rPr>
                                    <w:t>（﹪）</w:t>
                                  </w: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Set/Meausure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000080"/>
                                      <w:sz w:val="20"/>
                                    </w:rPr>
                                    <w:t>※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Sigh Volume/Rate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  <w:color w:val="008000"/>
                                      <w:sz w:val="20"/>
                                    </w:rPr>
                                    <w:t>Min, MV alarm/Pr. alarm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14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14"/>
                                    </w:rPr>
                                    <w:t>/Ppeak+10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○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sz w:val="20"/>
                                    </w:rPr>
                                    <w:t>/○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360" w:type="dxa"/>
                                  <w:vMerge w:val="continue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26" w:type="dxa"/>
                                  <w:gridSpan w:val="4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gridSpan w:val="2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single" w:sz="4" w:space="0" w:color="008000"/>
                                    <w:left w:val="single" w:sz="4" w:space="0" w:color="008000"/>
                                    <w:bottom w:val="single" w:sz="4" w:space="0" w:color="008000"/>
                                    <w:right w:val="single" w:sz="4" w:space="0" w:color="008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color w:val="008000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4pt;height:208.8pt;mso-wrap-distance-left:9pt;mso-wrap-distance-right:9pt;mso-wrap-distance-top:0pt;mso-wrap-distance-bottom:0pt;margin-top:5.85pt;mso-position-vertical-relative:text;margin-left:98.05pt;mso-position-horizontal:center;mso-position-horizontal-relative:margin">
                <v:fill opacity="0f"/>
                <v:textbox inset="0in,0in,0in,0in">
                  <w:txbxContent>
                    <w:tbl>
                      <w:tblPr>
                        <w:tblW w:w="10080" w:type="dxa"/>
                        <w:jc w:val="left"/>
                        <w:tblInd w:w="28" w:type="dxa"/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60"/>
                        <w:gridCol w:w="336"/>
                        <w:gridCol w:w="696"/>
                        <w:gridCol w:w="697"/>
                        <w:gridCol w:w="697"/>
                        <w:gridCol w:w="697"/>
                        <w:gridCol w:w="697"/>
                        <w:gridCol w:w="697"/>
                        <w:gridCol w:w="697"/>
                        <w:gridCol w:w="697"/>
                        <w:gridCol w:w="697"/>
                        <w:gridCol w:w="592"/>
                        <w:gridCol w:w="105"/>
                        <w:gridCol w:w="615"/>
                        <w:gridCol w:w="190"/>
                        <w:gridCol w:w="530"/>
                        <w:gridCol w:w="275"/>
                        <w:gridCol w:w="805"/>
                      </w:tblGrid>
                      <w:tr>
                        <w:trPr>
                          <w:cantSplit w:val="true"/>
                        </w:trPr>
                        <w:tc>
                          <w:tcPr>
                            <w:tcW w:w="696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1393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pacing w:lineRule="atLeast" w:line="0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病歷</w:t>
                            </w:r>
                          </w:p>
                          <w:p>
                            <w:pPr>
                              <w:pStyle w:val="Normal"/>
                              <w:spacing w:lineRule="atLeast" w:line="0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號碼</w:t>
                            </w:r>
                          </w:p>
                        </w:tc>
                        <w:tc>
                          <w:tcPr>
                            <w:tcW w:w="1394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床號</w:t>
                            </w:r>
                          </w:p>
                        </w:tc>
                        <w:tc>
                          <w:tcPr>
                            <w:tcW w:w="1394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89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  <w:t>□</w:t>
                            </w: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男</w:t>
                            </w:r>
                            <w:r>
                              <w:rPr>
                                <w:rFonts w:eastAsia="Times New Roman"/>
                                <w:color w:val="008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  <w:t>□</w:t>
                            </w: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720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年齡</w:t>
                            </w:r>
                          </w:p>
                        </w:tc>
                        <w:tc>
                          <w:tcPr>
                            <w:tcW w:w="720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第</w:t>
                            </w:r>
                            <w:r>
                              <w:rPr>
                                <w:rFonts w:eastAsia="Times New Roman"/>
                                <w:color w:val="008000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頁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696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  <w:sz w:val="20"/>
                              </w:rPr>
                              <w:t>診斷</w:t>
                            </w:r>
                          </w:p>
                        </w:tc>
                        <w:tc>
                          <w:tcPr>
                            <w:tcW w:w="6864" w:type="dxa"/>
                            <w:gridSpan w:val="10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：設定值</w:t>
                            </w:r>
                            <w:r>
                              <w:rPr>
                                <w:rFonts w:eastAsia="Times New Roman"/>
                                <w:color w:val="FF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cs="標楷體" w:eastAsia="標楷體"/>
                                <w:color w:val="000080"/>
                                <w:sz w:val="20"/>
                              </w:rPr>
                              <w:t>：測量值</w:t>
                            </w:r>
                            <w:r>
                              <w:rPr>
                                <w:rFonts w:eastAsia="Times New Roman"/>
                                <w:color w:val="00008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＃：設定或測量值</w:t>
                            </w:r>
                          </w:p>
                        </w:tc>
                        <w:tc>
                          <w:tcPr>
                            <w:tcW w:w="2520" w:type="dxa"/>
                            <w:gridSpan w:val="6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  <w:t>Ventilator Type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2786" w:type="dxa"/>
                            <w:gridSpan w:val="5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color w:val="008000"/>
                              </w:rPr>
                              <w:t xml:space="preserve">/ </w:t>
                            </w: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日</w:t>
                            </w:r>
                            <w:r>
                              <w:rPr>
                                <w:rFonts w:eastAsia="標楷體"/>
                                <w:color w:val="008000"/>
                              </w:rPr>
                              <w:t xml:space="preserve">/ </w:t>
                            </w: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時</w:t>
                            </w:r>
                            <w:r>
                              <w:rPr>
                                <w:rFonts w:eastAsia="Times New Roman"/>
                                <w:color w:val="008000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color w:val="00800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restart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呼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吸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器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械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使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008000"/>
                              </w:rPr>
                            </w:pPr>
                            <w:r>
                              <w:rPr>
                                <w:rFonts w:cs="標楷體" w:eastAsia="標楷體"/>
                                <w:color w:val="008000"/>
                              </w:rPr>
                              <w:t>用</w:t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Heading1"/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Ventilation Mode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A/C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CPPV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SIMV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PS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CPAP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VAPS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PCV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PLV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16"/>
                              </w:rPr>
                              <w:t>Auto-Flow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PRVC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Tidal Volume Set/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ind w:firstLine="200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ind w:firstLine="200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Ventilation Rate Set/Total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ind w:firstLine="200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ind w:firstLine="200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Insp. T/I:E</w:t>
                            </w:r>
                            <w:r>
                              <w:rPr>
                                <w:rFonts w:cs="標楷體" w:eastAsia="標楷體"/>
                                <w:b/>
                                <w:color w:val="008000"/>
                                <w:sz w:val="20"/>
                              </w:rPr>
                              <w:t>（</w:t>
                            </w: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Tp</w:t>
                            </w:r>
                            <w:r>
                              <w:rPr>
                                <w:rFonts w:cs="標楷體" w:eastAsia="標楷體"/>
                                <w:b/>
                                <w:color w:val="008000"/>
                                <w:sz w:val="2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cs="標楷體" w:eastAsia="標楷體"/>
                                <w:color w:val="FF0000"/>
                                <w:sz w:val="20"/>
                              </w:rPr>
                              <w:t>＃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Flow / Pattern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MV Set/ Total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ind w:firstLine="200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ind w:firstLine="200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32" w:type="dxa"/>
                            <w:gridSpan w:val="2"/>
                            <w:vMerge w:val="restart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1394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Peak/Plateau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rFonts w:eastAsia="標楷體"/>
                                <w:color w:val="000080"/>
                                <w:sz w:val="16"/>
                              </w:rPr>
                              <w:t>Pplat+3/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16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32" w:type="dxa"/>
                            <w:gridSpan w:val="2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394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Mean/PEEP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80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32" w:type="dxa"/>
                            <w:gridSpan w:val="2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394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P.S/P.C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ind w:firstLine="200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ind w:firstLine="200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/>
                                <w:color w:val="000080"/>
                                <w:sz w:val="16"/>
                              </w:rPr>
                              <w:t xml:space="preserve"> Pplat+3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Temp</w:t>
                            </w:r>
                            <w:r>
                              <w:rPr>
                                <w:rFonts w:cs="標楷體" w:eastAsia="標楷體"/>
                                <w:b/>
                                <w:color w:val="008000"/>
                                <w:sz w:val="20"/>
                              </w:rPr>
                              <w:t>（</w:t>
                            </w:r>
                            <w:r>
                              <w:rPr>
                                <w:rFonts w:ascii="標楷體" w:hAnsi="標楷體" w:cs="標楷體" w:eastAsia="標楷體"/>
                                <w:b/>
                                <w:color w:val="008000"/>
                                <w:sz w:val="20"/>
                              </w:rPr>
                              <w:t>℃</w:t>
                            </w:r>
                            <w:r>
                              <w:rPr>
                                <w:rFonts w:cs="標楷體" w:eastAsia="標楷體"/>
                                <w:b/>
                                <w:color w:val="008000"/>
                                <w:sz w:val="2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FiO2</w:t>
                            </w:r>
                            <w:r>
                              <w:rPr>
                                <w:rFonts w:cs="標楷體" w:eastAsia="標楷體"/>
                                <w:b/>
                                <w:color w:val="008000"/>
                                <w:sz w:val="20"/>
                              </w:rPr>
                              <w:t>（﹪）</w:t>
                            </w: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Set/Meausure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80"/>
                                <w:sz w:val="20"/>
                              </w:rPr>
                              <w:t>※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Sigh Volume/Rate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8000"/>
                                <w:sz w:val="20"/>
                              </w:rPr>
                              <w:t>Min, MV alarm/Pr. alarm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14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14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4"/>
                              </w:rPr>
                              <w:t>/Ppeak+10</w:t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○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20"/>
                              </w:rPr>
                              <w:t>/○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360" w:type="dxa"/>
                            <w:vMerge w:val="continue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426" w:type="dxa"/>
                            <w:gridSpan w:val="4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697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gridSpan w:val="2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single" w:sz="4" w:space="0" w:color="008000"/>
                              <w:left w:val="single" w:sz="4" w:space="0" w:color="008000"/>
                              <w:bottom w:val="single" w:sz="4" w:space="0" w:color="008000"/>
                              <w:right w:val="single" w:sz="4" w:space="0" w:color="008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008000"/>
                                <w:sz w:val="20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sectPr>
      <w:footerReference w:type="default" r:id="rId5"/>
      <w:footerReference w:type="first" r:id="rId6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新細明體">
    <w:altName w:val="PMingLiU"/>
    <w:charset w:val="88"/>
    <w:family w:val="roman"/>
    <w:pitch w:val="variable"/>
  </w:font>
  <w:font w:name="標楷體">
    <w:charset w:val="88"/>
    <w:family w:val="script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12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ideographLegalTraditional"/>
      <w:suff w:val="space"/>
      <w:lvlText w:val="%1、"/>
      <w:lvlJc w:val="left"/>
      <w:pPr>
        <w:tabs>
          <w:tab w:val="num" w:pos="0"/>
        </w:tabs>
        <w:ind w:left="66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/>
      </w:rPr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cs="標楷體"/>
        <w:lang w:val="en-US"/>
      </w:rPr>
    </w:lvl>
  </w:abstractNum>
  <w:abstractNum w:abstractNumId="5">
    <w:lvl w:ilvl="0">
      <w:start w:val="1"/>
      <w:numFmt w:val="ideographLegalTraditional"/>
      <w:suff w:val="space"/>
      <w:lvlText w:val="%1、"/>
      <w:lvlJc w:val="left"/>
      <w:pPr>
        <w:tabs>
          <w:tab w:val="num" w:pos="0"/>
        </w:tabs>
        <w:ind w:left="660" w:hanging="480"/>
      </w:pPr>
      <w:rPr>
        <w:rFonts w:ascii="標楷體" w:hAnsi="標楷體" w:eastAsia="標楷體"/>
        <w:color w:val="000000"/>
      </w:rPr>
    </w:lvl>
  </w:abstractNum>
  <w:abstractNum w:abstractNumId="6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8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843" w:hanging="480"/>
      </w:pPr>
      <w:rPr/>
    </w:lvl>
  </w:abstractNum>
  <w:abstractNum w:abstractNumId="9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60" w:hanging="480"/>
      </w:pPr>
      <w:rPr>
        <w:rFonts w:ascii="Times New Roman" w:hAnsi="Times New Roman"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cs="標楷體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cs="Times New Roman"/>
      <w:color w:val="000000"/>
    </w:rPr>
  </w:style>
  <w:style w:type="character" w:styleId="WW8Num5z0">
    <w:name w:val="WW8Num5z0"/>
    <w:qFormat/>
    <w:rPr>
      <w:b w:val="false"/>
    </w:rPr>
  </w:style>
  <w:style w:type="character" w:styleId="WW8Num6z0">
    <w:name w:val="WW8Num6z0"/>
    <w:qFormat/>
    <w:rPr>
      <w:b w:val="false"/>
    </w:rPr>
  </w:style>
  <w:style w:type="character" w:styleId="WW8Num7z0">
    <w:name w:val="WW8Num7z0"/>
    <w:qFormat/>
    <w:rPr>
      <w:rFonts w:cs="標楷體"/>
    </w:rPr>
  </w:style>
  <w:style w:type="character" w:styleId="WW8Num8z0">
    <w:name w:val="WW8Num8z0"/>
    <w:qFormat/>
    <w:rPr>
      <w:rFonts w:cs="Times New Roman"/>
    </w:rPr>
  </w:style>
  <w:style w:type="character" w:styleId="WW8Num9z0">
    <w:name w:val="WW8Num9z0"/>
    <w:qFormat/>
    <w:rPr>
      <w:rFonts w:cs="Times New Roman"/>
      <w:color w:val="000000"/>
    </w:rPr>
  </w:style>
  <w:style w:type="character" w:styleId="WW8Num10z0">
    <w:name w:val="WW8Num10z0"/>
    <w:qFormat/>
    <w:rPr>
      <w:rFonts w:cs="Times New Roman"/>
    </w:rPr>
  </w:style>
  <w:style w:type="character" w:styleId="WW8Num11z0">
    <w:name w:val="WW8Num11z0"/>
    <w:qFormat/>
    <w:rPr>
      <w:rFonts w:cs="標楷體"/>
      <w:lang w:val="en-US"/>
    </w:rPr>
  </w:style>
  <w:style w:type="character" w:styleId="WW8Num11z1">
    <w:name w:val="WW8Num11z1"/>
    <w:qFormat/>
    <w:rPr>
      <w:rFonts w:ascii="新細明體;PMingLiU" w:hAnsi="新細明體;PMingLiU" w:eastAsia="新細明體;PMingLiU" w:cs="新細明體;PMingLiU"/>
    </w:rPr>
  </w:style>
  <w:style w:type="character" w:styleId="WW8Num12z0">
    <w:name w:val="WW8Num12z0"/>
    <w:qFormat/>
    <w:rPr>
      <w:rFonts w:cs="標楷體"/>
    </w:rPr>
  </w:style>
  <w:style w:type="character" w:styleId="WW8Num13z0">
    <w:name w:val="WW8Num13z0"/>
    <w:qFormat/>
    <w:rPr>
      <w:rFonts w:cs="Times New Roman"/>
    </w:rPr>
  </w:style>
  <w:style w:type="character" w:styleId="WW8Num14z0">
    <w:name w:val="WW8Num14z0"/>
    <w:qFormat/>
    <w:rPr>
      <w:rFonts w:ascii="標楷體" w:hAnsi="標楷體" w:eastAsia="標楷體"/>
      <w:color w:val="000000"/>
    </w:rPr>
  </w:style>
  <w:style w:type="character" w:styleId="WW8Num14z1">
    <w:name w:val="WW8Num14z1"/>
    <w:qFormat/>
    <w:rPr>
      <w:rFonts w:ascii="新細明體;PMingLiU" w:hAnsi="新細明體;PMingLiU" w:eastAsia="新細明體;PMingLiU" w:cs="新細明體;PMingLiU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cs="標楷體"/>
    </w:rPr>
  </w:style>
  <w:style w:type="character" w:styleId="Style13">
    <w:name w:val="預設段落字型"/>
    <w:qFormat/>
    <w:rPr/>
  </w:style>
  <w:style w:type="character" w:styleId="PageNumber">
    <w:name w:val="Page Number"/>
    <w:basedOn w:val="Style13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4">
    <w:name w:val="註解參照"/>
    <w:qFormat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;PMingLiU" w:hAnsi="新細明體;PMingLiU" w:cs="新細明體;PMingLiU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</Template>
  <TotalTime>65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2023-05-05T08:32:00Z</dcterms:created>
  <dc:creator>Huang</dc:creator>
  <dc:description/>
  <cp:keywords/>
  <dc:language>zh-TW</dc:language>
  <cp:lastModifiedBy>User</cp:lastModifiedBy>
  <dcterms:modified xsi:type="dcterms:W3CDTF">2023-06-13T07:24:00Z</dcterms:modified>
  <cp:revision>19</cp:revision>
  <dc:subject/>
  <dc:title>執 行 項 目</dc:title>
</cp:coreProperties>
</file>