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80"/>
        <w:rPr/>
      </w:pPr>
      <w:r>
        <w:rPr>
          <w:rFonts w:cs="Segoe UI Symbol" w:ascii="Segoe UI Symbol" w:hAnsi="Segoe UI Symbol"/>
        </w:rPr>
        <w:t>🚀</w:t>
      </w:r>
      <w:r>
        <w:rPr/>
        <w:t xml:space="preserve"> </w:t>
      </w:r>
      <w:r>
        <w:rPr/>
        <w:t>Trabalho Semestral: Prospecção Teórica e Tecnológica</w:t>
      </w:r>
    </w:p>
    <w:p>
      <w:pPr>
        <w:pStyle w:val="NormalWeb"/>
        <w:spacing w:before="280" w:after="280"/>
        <w:rPr/>
      </w:pPr>
      <w:r>
        <w:rPr/>
        <w:t xml:space="preserve">Prezados alunos, </w:t>
      </w:r>
    </w:p>
    <w:p>
      <w:pPr>
        <w:pStyle w:val="NormalWeb"/>
        <w:spacing w:before="280" w:after="280"/>
        <w:rPr/>
      </w:pPr>
      <w:r>
        <w:rPr/>
        <w:t>Na Engenharia de Software, a capacidade de aprender a aprender é tão importante quanto saber programar. As tecnologias nascem e morrem em ciclos curtos, e o engenheiro de sucesso é aquele que consegue prospectar, entender e aplicar novos conceitos de forma autônoma.</w:t>
      </w:r>
    </w:p>
    <w:p>
      <w:pPr>
        <w:pStyle w:val="NormalWeb"/>
        <w:spacing w:before="280" w:after="280"/>
        <w:rPr/>
      </w:pPr>
      <w:r>
        <w:rPr/>
        <w:t xml:space="preserve">Este trabalho tem como objetivo permitir que você escolha um tema ou tecnologia de seu interesse direto para realizar um </w:t>
      </w:r>
      <w:r>
        <w:rPr>
          <w:b/>
          <w:bCs/>
        </w:rPr>
        <w:t>autoestudo aprofundado</w:t>
      </w:r>
      <w:r>
        <w:rPr/>
        <w:t>, culminando em um relatório técnico e uma apresentação em vídeo para a turma.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🎯</w:t>
      </w:r>
      <w:r>
        <w:rPr/>
        <w:t xml:space="preserve"> </w:t>
      </w:r>
      <w:r>
        <w:rPr/>
        <w:t>Objetivos</w:t>
      </w:r>
    </w:p>
    <w:p>
      <w:pPr>
        <w:pStyle w:val="NormalWeb"/>
        <w:numPr>
          <w:ilvl w:val="0"/>
          <w:numId w:val="14"/>
        </w:numPr>
        <w:spacing w:before="280" w:after="0"/>
        <w:rPr/>
      </w:pPr>
      <w:r>
        <w:rPr/>
        <w:t>Desenvolver autonomia no aprendizado de novas tecnologias.</w:t>
      </w:r>
    </w:p>
    <w:p>
      <w:pPr>
        <w:pStyle w:val="NormalWeb"/>
        <w:numPr>
          <w:ilvl w:val="0"/>
          <w:numId w:val="14"/>
        </w:numPr>
        <w:spacing w:before="0" w:after="0"/>
        <w:rPr/>
      </w:pPr>
      <w:r>
        <w:rPr/>
        <w:t>Exercitar a capacidade de análise crítica e comparativa entre soluções.</w:t>
      </w:r>
    </w:p>
    <w:p>
      <w:pPr>
        <w:pStyle w:val="NormalWeb"/>
        <w:numPr>
          <w:ilvl w:val="0"/>
          <w:numId w:val="14"/>
        </w:numPr>
        <w:spacing w:before="0" w:after="280"/>
        <w:rPr/>
      </w:pPr>
      <w:r>
        <w:rPr/>
        <w:t>Praticar a comunicação técnica através de escrita e vídeo.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📂</w:t>
      </w:r>
      <w:r>
        <w:rPr/>
        <w:t xml:space="preserve"> </w:t>
      </w:r>
      <w:r>
        <w:rPr/>
        <w:t>Documentos de Apoio (Anexos)</w:t>
      </w:r>
    </w:p>
    <w:p>
      <w:pPr>
        <w:pStyle w:val="NormalWeb"/>
        <w:spacing w:before="280" w:after="280"/>
        <w:rPr/>
      </w:pPr>
      <w:r>
        <w:rPr/>
        <w:t>Para garantir o sucesso da sua entrega, disponibilizei três guias fundamentais:</w:t>
      </w:r>
    </w:p>
    <w:p>
      <w:pPr>
        <w:pStyle w:val="NormalWeb"/>
        <w:numPr>
          <w:ilvl w:val="0"/>
          <w:numId w:val="15"/>
        </w:numPr>
        <w:spacing w:before="280" w:after="0"/>
        <w:rPr/>
      </w:pPr>
      <w:r>
        <w:rPr>
          <w:b/>
          <w:bCs/>
        </w:rPr>
        <w:t>Guia da Estrutura:</w:t>
      </w:r>
      <w:r>
        <w:rPr/>
        <w:t xml:space="preserve"> O roteiro de tópicos obrigatórios para o seu relatório (Introdução, Teoria, Comparação, PoC, Mercado e Conclusão).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b/>
          <w:bCs/>
        </w:rPr>
        <w:t>Rubrica de Avaliação:</w:t>
      </w:r>
      <w:r>
        <w:rPr/>
        <w:t xml:space="preserve"> A tabela com os critérios e pesos que utilizarei para atribuir sua nota. Consulte-a antes de entregar!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b/>
          <w:bCs/>
        </w:rPr>
        <w:t>Sugestão de Roteiro de Apresentação:</w:t>
      </w:r>
      <w:r>
        <w:rPr/>
        <w:t xml:space="preserve"> Dicas de como organizar seu vídeo para que ele seja dinâmico e técnico.</w:t>
      </w:r>
    </w:p>
    <w:p>
      <w:pPr>
        <w:pStyle w:val="NormalWeb"/>
        <w:numPr>
          <w:ilvl w:val="0"/>
          <w:numId w:val="15"/>
        </w:numPr>
        <w:spacing w:before="0" w:after="280"/>
        <w:rPr/>
      </w:pPr>
      <w:r>
        <w:rPr>
          <w:b/>
          <w:bCs/>
        </w:rPr>
        <w:t>Formulário da proposta do tema:</w:t>
      </w:r>
      <w:r>
        <w:rPr/>
        <w:t xml:space="preserve"> </w:t>
      </w:r>
      <w:hyperlink r:id="rId2">
        <w:r>
          <w:rPr>
            <w:rStyle w:val="Hyperlink"/>
          </w:rPr>
          <w:t>https://docs.google.com/forms/d/e/1FAIpQLSc7hqmIrq9LlS21z2HncM1ieBX216Tt_Oy9I1ZYit3NNRCFSA/viewform?usp=sharing&amp;ouid=100496386348976163410</w:t>
        </w:r>
      </w:hyperlink>
      <w:r>
        <w:rPr/>
        <w:t xml:space="preserve"> 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📹</w:t>
      </w:r>
      <w:r>
        <w:rPr/>
        <w:t xml:space="preserve"> </w:t>
      </w:r>
      <w:r>
        <w:rPr/>
        <w:t>A Entrega: Vídeo e Relatório</w:t>
      </w:r>
    </w:p>
    <w:p>
      <w:pPr>
        <w:pStyle w:val="NormalWeb"/>
        <w:spacing w:before="280" w:after="280"/>
        <w:rPr/>
      </w:pPr>
      <w:r>
        <w:rPr/>
        <w:t xml:space="preserve">Além do relatório escrito (PDF) e do código no GitHub, você deverá gravar um </w:t>
      </w:r>
      <w:r>
        <w:rPr>
          <w:b/>
          <w:bCs/>
        </w:rPr>
        <w:t>vídeo de 10 a 15 minutos</w:t>
      </w:r>
      <w:r>
        <w:rPr/>
        <w:t xml:space="preserve"> apresentando sua prospecção. O vídeo deve conter:</w:t>
      </w:r>
    </w:p>
    <w:p>
      <w:pPr>
        <w:pStyle w:val="NormalWeb"/>
        <w:numPr>
          <w:ilvl w:val="0"/>
          <w:numId w:val="16"/>
        </w:numPr>
        <w:spacing w:before="280" w:after="0"/>
        <w:rPr/>
      </w:pPr>
      <w:r>
        <w:rPr/>
        <w:t>Explicação do conceito/tecnologia.</w:t>
      </w:r>
    </w:p>
    <w:p>
      <w:pPr>
        <w:pStyle w:val="NormalWeb"/>
        <w:numPr>
          <w:ilvl w:val="0"/>
          <w:numId w:val="16"/>
        </w:numPr>
        <w:spacing w:before="0" w:after="0"/>
        <w:rPr/>
      </w:pPr>
      <w:r>
        <w:rPr/>
        <w:t>Demonstração prática (PoC) da ferramenta em funcionamento.</w:t>
      </w:r>
    </w:p>
    <w:p>
      <w:pPr>
        <w:pStyle w:val="NormalWeb"/>
        <w:numPr>
          <w:ilvl w:val="0"/>
          <w:numId w:val="16"/>
        </w:numPr>
        <w:spacing w:before="0" w:after="280"/>
        <w:rPr/>
      </w:pPr>
      <w:r>
        <w:rPr/>
        <w:t>Sua visão crítica sobre a aplicabilidade da solução.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💬</w:t>
      </w:r>
      <w:r>
        <w:rPr/>
        <w:t xml:space="preserve"> </w:t>
      </w:r>
      <w:r>
        <w:rPr/>
        <w:t>Interação no Fórum (Obrigatória)</w:t>
      </w:r>
    </w:p>
    <w:p>
      <w:pPr>
        <w:pStyle w:val="NormalWeb"/>
        <w:spacing w:before="280" w:after="280"/>
        <w:rPr/>
      </w:pPr>
      <w:r>
        <w:rPr/>
        <w:t xml:space="preserve">A Engenharia de Software é colaborativa. Após a postagem dos vídeos, cada aluno deverá assistir e </w:t>
      </w:r>
      <w:r>
        <w:rPr>
          <w:b/>
          <w:bCs/>
        </w:rPr>
        <w:t>comentar em pelo menos dois (2) trabalhos de colegas</w:t>
      </w:r>
      <w:r>
        <w:rPr/>
        <w:t xml:space="preserve"> diferentes no fórum. O objetivo é criar um ambiente de troca de conhecimento.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  <w:r>
        <w:br w:type="page"/>
      </w:r>
    </w:p>
    <w:p>
      <w:pPr>
        <w:pStyle w:val="Heading3"/>
        <w:spacing w:before="0" w:after="0"/>
        <w:rPr/>
      </w:pPr>
      <w:r>
        <w:rPr>
          <w:rFonts w:cs="Segoe UI Symbol" w:ascii="Segoe UI Symbol" w:hAnsi="Segoe UI Symbol"/>
        </w:rPr>
        <w:t>📅</w:t>
      </w:r>
      <w:r>
        <w:rPr/>
        <w:t xml:space="preserve"> </w:t>
      </w:r>
      <w:r>
        <w:rPr/>
        <w:t>Cronograma (12 Semanas)</w:t>
      </w:r>
    </w:p>
    <w:p>
      <w:pPr>
        <w:pStyle w:val="NormalWeb"/>
        <w:numPr>
          <w:ilvl w:val="0"/>
          <w:numId w:val="17"/>
        </w:numPr>
        <w:spacing w:before="280" w:after="0"/>
        <w:rPr/>
      </w:pPr>
      <w:r>
        <w:rPr>
          <w:b/>
          <w:bCs/>
        </w:rPr>
        <w:t>Semana 2:</w:t>
      </w:r>
      <w:r>
        <w:rPr/>
        <w:t xml:space="preserve"> Definição do Tema (via formulário).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b/>
          <w:bCs/>
        </w:rPr>
        <w:t>Semana 4:</w:t>
      </w:r>
      <w:r>
        <w:rPr/>
        <w:t xml:space="preserve"> Entrega da lista de fontes de estudo.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b/>
          <w:bCs/>
        </w:rPr>
        <w:t>Semana 6:</w:t>
      </w:r>
      <w:r>
        <w:rPr/>
        <w:t xml:space="preserve"> Entrega Parcial (Blocos 1, 2 e 3 do relatório).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b/>
          <w:bCs/>
        </w:rPr>
        <w:t>Semana 8:</w:t>
      </w:r>
      <w:r>
        <w:rPr/>
        <w:t xml:space="preserve"> Checkpoint da Prova de Conceito (PoC).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b/>
          <w:bCs/>
        </w:rPr>
        <w:t>Semana 10:</w:t>
      </w:r>
      <w:r>
        <w:rPr/>
        <w:t xml:space="preserve"> Entrega Final (Relatório + Link do Vídeo + GitHub).</w:t>
      </w:r>
    </w:p>
    <w:p>
      <w:pPr>
        <w:pStyle w:val="NormalWeb"/>
        <w:numPr>
          <w:ilvl w:val="0"/>
          <w:numId w:val="17"/>
        </w:numPr>
        <w:spacing w:before="0" w:after="280"/>
        <w:rPr/>
      </w:pPr>
      <w:r>
        <w:rPr>
          <w:b/>
          <w:bCs/>
        </w:rPr>
        <w:t>Semanas 11 e 12:</w:t>
      </w:r>
      <w:r>
        <w:rPr/>
        <w:t xml:space="preserve"> Interação no Fórum e Debates.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Catálogo de Temas: Prospecção Teórica e Tecnológica</w:t>
      </w:r>
    </w:p>
    <w:p>
      <w:pPr>
        <w:pStyle w:val="NormalWeb"/>
        <w:spacing w:before="280" w:after="280"/>
        <w:rPr/>
      </w:pPr>
      <w:r>
        <w:rPr>
          <w:b/>
          <w:bCs/>
        </w:rPr>
        <w:t>Disciplina:</w:t>
      </w:r>
      <w:r>
        <w:rPr/>
        <w:t xml:space="preserve"> Engenharia de Software </w:t>
      </w:r>
      <w:r>
        <w:rPr>
          <w:b/>
          <w:bCs/>
        </w:rPr>
        <w:t>Total de Sugestões:</w:t>
      </w:r>
      <w:r>
        <w:rPr/>
        <w:t xml:space="preserve"> 64 temas distribuídos em 8 categorias essenciais.</w:t>
      </w:r>
    </w:p>
    <w:p>
      <w:pPr>
        <w:pStyle w:val="NormalWeb"/>
        <w:spacing w:before="0" w:after="280"/>
        <w:rPr/>
      </w:pPr>
      <w:r>
        <w:rPr/>
        <w:t>O aluno não precisa se prender a estas temáticas, elas são apenas exemplos. O aluno pode propor uma temática diferente das listadas abaixo.</w:t>
      </w: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🌐</w:t>
      </w:r>
      <w:r>
        <w:rPr>
          <w:b/>
          <w:bCs/>
        </w:rPr>
        <w:t xml:space="preserve"> </w:t>
      </w:r>
      <w:r>
        <w:rPr>
          <w:b/>
          <w:bCs/>
        </w:rPr>
        <w:t>1. Desenvolvimento Web e Frontend</w:t>
      </w:r>
    </w:p>
    <w:p>
      <w:pPr>
        <w:pStyle w:val="NormalWeb"/>
        <w:numPr>
          <w:ilvl w:val="0"/>
          <w:numId w:val="18"/>
        </w:numPr>
        <w:spacing w:before="280" w:after="0"/>
        <w:rPr/>
      </w:pPr>
      <w:r>
        <w:rPr>
          <w:b/>
          <w:bCs/>
        </w:rPr>
        <w:t>WebAssembly (Wasm):</w:t>
      </w:r>
      <w:r>
        <w:rPr/>
        <w:t xml:space="preserve"> Execução de linguagens de alto desempenho (C++, Rust) no navegador.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Micro-frontends:</w:t>
      </w:r>
      <w:r>
        <w:rPr/>
        <w:t xml:space="preserve"> Estratégias para decompor grandes aplicações frontend em módulos independentes.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Progressive Web Apps (PWA):</w:t>
      </w:r>
      <w:r>
        <w:rPr/>
        <w:t xml:space="preserve"> Tecnologias para transformar sites em experiências instaláveis e offline.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Frameworks de Próxima Geração:</w:t>
      </w:r>
      <w:r>
        <w:rPr/>
        <w:t xml:space="preserve"> Estudo sobre Qwik, SolidJS ou a evolução do Svelte.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Rendering Moderno (SSR e SSG):</w:t>
      </w:r>
      <w:r>
        <w:rPr/>
        <w:t xml:space="preserve"> Otimização de SEO e performance com Next.js ou Nuxt.js.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Design Tokens:</w:t>
      </w:r>
      <w:r>
        <w:rPr/>
        <w:t xml:space="preserve"> Automação da consistência visual entre ferramentas de design e código.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b/>
          <w:bCs/>
        </w:rPr>
        <w:t>Hydration Strategies:</w:t>
      </w:r>
      <w:r>
        <w:rPr/>
        <w:t xml:space="preserve"> Técnicas de "resumabilidade" e carregamento parcial de JS em frameworks.</w:t>
      </w:r>
    </w:p>
    <w:p>
      <w:pPr>
        <w:pStyle w:val="NormalWeb"/>
        <w:numPr>
          <w:ilvl w:val="0"/>
          <w:numId w:val="18"/>
        </w:numPr>
        <w:spacing w:before="0" w:after="280"/>
        <w:rPr/>
      </w:pPr>
      <w:r>
        <w:rPr>
          <w:b/>
          <w:bCs/>
        </w:rPr>
        <w:t>Web Components:</w:t>
      </w:r>
      <w:r>
        <w:rPr/>
        <w:t xml:space="preserve"> Criação de componentes nativos, reutilizáveis e agnósticos a frameworks.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⚙️</w:t>
      </w:r>
      <w:r>
        <w:rPr>
          <w:b/>
          <w:bCs/>
        </w:rPr>
        <w:t xml:space="preserve"> </w:t>
      </w:r>
      <w:r>
        <w:rPr>
          <w:b/>
          <w:bCs/>
        </w:rPr>
        <w:t>2. Arquitetura e Backend</w:t>
      </w:r>
    </w:p>
    <w:p>
      <w:pPr>
        <w:pStyle w:val="NormalWeb"/>
        <w:numPr>
          <w:ilvl w:val="0"/>
          <w:numId w:val="19"/>
        </w:numPr>
        <w:spacing w:before="280" w:after="0"/>
        <w:rPr/>
      </w:pPr>
      <w:r>
        <w:rPr>
          <w:b/>
          <w:bCs/>
        </w:rPr>
        <w:t>Arquitetura de Microsserviços:</w:t>
      </w:r>
      <w:r>
        <w:rPr/>
        <w:t xml:space="preserve"> Padrões de comunicação gRPC versus REST e mensageria.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Serverless Computing:</w:t>
      </w:r>
      <w:r>
        <w:rPr/>
        <w:t xml:space="preserve"> Desenvolvimento orientado a eventos com AWS Lambda ou Google Functions.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Arquitetura de Eventos (EDA):</w:t>
      </w:r>
      <w:r>
        <w:rPr/>
        <w:t xml:space="preserve"> Implementação de desacoplamento com Apache Kafka ou RabbitMQ.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Ecossistema NoSQL:</w:t>
      </w:r>
      <w:r>
        <w:rPr/>
        <w:t xml:space="preserve"> Comparativo entre Documento (Mongo), Grafo (Neo4j) e Colunar (Cassandra).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Bancos de Dados Vetoriais:</w:t>
      </w:r>
      <w:r>
        <w:rPr/>
        <w:t xml:space="preserve"> O papel do Pinecone e Milvus no armazenamento de embeddings para IA.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GraphQL:</w:t>
      </w:r>
      <w:r>
        <w:rPr/>
        <w:t xml:space="preserve"> Evolução do consumo de APIs, eliminando problemas de </w:t>
      </w:r>
      <w:r>
        <w:rPr>
          <w:i/>
          <w:iCs/>
        </w:rPr>
        <w:t>overfetching</w:t>
      </w:r>
      <w:r>
        <w:rPr/>
        <w:t>.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b/>
          <w:bCs/>
        </w:rPr>
        <w:t>API First Design:</w:t>
      </w:r>
      <w:r>
        <w:rPr/>
        <w:t xml:space="preserve"> Metodologia de desenvolvimento centrada na especificação da interface.</w:t>
      </w:r>
    </w:p>
    <w:p>
      <w:pPr>
        <w:pStyle w:val="NormalWeb"/>
        <w:numPr>
          <w:ilvl w:val="0"/>
          <w:numId w:val="19"/>
        </w:numPr>
        <w:spacing w:before="0" w:after="280"/>
        <w:rPr/>
      </w:pPr>
      <w:r>
        <w:rPr>
          <w:b/>
          <w:bCs/>
        </w:rPr>
        <w:t>BFF (Backend For Frontend):</w:t>
      </w:r>
      <w:r>
        <w:rPr/>
        <w:t xml:space="preserve"> Criação de camadas de backend específicas para diferentes clientes.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🚀</w:t>
      </w:r>
      <w:r>
        <w:rPr>
          <w:b/>
          <w:bCs/>
        </w:rPr>
        <w:t xml:space="preserve"> </w:t>
      </w:r>
      <w:r>
        <w:rPr>
          <w:b/>
          <w:bCs/>
        </w:rPr>
        <w:t>3. DevOps, Cloud e Infraestrutura</w:t>
      </w:r>
    </w:p>
    <w:p>
      <w:pPr>
        <w:pStyle w:val="NormalWeb"/>
        <w:numPr>
          <w:ilvl w:val="0"/>
          <w:numId w:val="20"/>
        </w:numPr>
        <w:spacing w:before="280" w:after="0"/>
        <w:rPr/>
      </w:pPr>
      <w:r>
        <w:rPr>
          <w:b/>
          <w:bCs/>
        </w:rPr>
        <w:t>Containerização e Orquestração:</w:t>
      </w:r>
      <w:r>
        <w:rPr/>
        <w:t xml:space="preserve"> Gerenciamento de clusters escaláveis com Kubernetes (K8s).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Infrastructure as Code (IaC):</w:t>
      </w:r>
      <w:r>
        <w:rPr/>
        <w:t xml:space="preserve"> Automação e versionamento de infraestrutura com Terraform ou Pulumi.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Observabilidade:</w:t>
      </w:r>
      <w:r>
        <w:rPr/>
        <w:t xml:space="preserve"> Monitoramento moderno com Prometheus, Grafana e OpenTelemetry.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CI/CD Avançado:</w:t>
      </w:r>
      <w:r>
        <w:rPr/>
        <w:t xml:space="preserve"> Implementação de esteiras de implantação contínua com GitHub Actions.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FinOps:</w:t>
      </w:r>
      <w:r>
        <w:rPr/>
        <w:t xml:space="preserve"> Estratégias de gestão, governança e otimização de custos em nuvem.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GitOps:</w:t>
      </w:r>
      <w:r>
        <w:rPr/>
        <w:t xml:space="preserve"> Gerenciamento de infraestrutura e aplicações utilizando Git como fonte da verdade.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b/>
          <w:bCs/>
        </w:rPr>
        <w:t>Service Mesh:</w:t>
      </w:r>
      <w:r>
        <w:rPr/>
        <w:t xml:space="preserve"> Controle de comunicação e segurança entre serviços com Istio ou Linkerd.</w:t>
      </w:r>
    </w:p>
    <w:p>
      <w:pPr>
        <w:pStyle w:val="NormalWeb"/>
        <w:numPr>
          <w:ilvl w:val="0"/>
          <w:numId w:val="20"/>
        </w:numPr>
        <w:spacing w:before="0" w:after="280"/>
        <w:rPr/>
      </w:pPr>
      <w:r>
        <w:rPr>
          <w:b/>
          <w:bCs/>
        </w:rPr>
        <w:t>Cloud-Native Buildpacks:</w:t>
      </w:r>
      <w:r>
        <w:rPr/>
        <w:t xml:space="preserve"> Padronização e automação da criação de imagens de containers.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🛡️</w:t>
      </w:r>
      <w:r>
        <w:rPr>
          <w:b/>
          <w:bCs/>
        </w:rPr>
        <w:t xml:space="preserve"> </w:t>
      </w:r>
      <w:r>
        <w:rPr>
          <w:b/>
          <w:bCs/>
        </w:rPr>
        <w:t>4. Engenharia de Qualidade e Segurança</w:t>
      </w:r>
    </w:p>
    <w:p>
      <w:pPr>
        <w:pStyle w:val="NormalWeb"/>
        <w:numPr>
          <w:ilvl w:val="0"/>
          <w:numId w:val="21"/>
        </w:numPr>
        <w:spacing w:before="280" w:after="0"/>
        <w:rPr/>
      </w:pPr>
      <w:r>
        <w:rPr>
          <w:b/>
          <w:bCs/>
        </w:rPr>
        <w:t>DevSecOps:</w:t>
      </w:r>
      <w:r>
        <w:rPr/>
        <w:t xml:space="preserve"> Integração de segurança automatizada no ciclo de vida de desenvolvimento.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Testes de Mutação:</w:t>
      </w:r>
      <w:r>
        <w:rPr/>
        <w:t xml:space="preserve"> Técnica avançada para validar a eficácia real dos testes unitários.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Testes de Carga e Performance:</w:t>
      </w:r>
      <w:r>
        <w:rPr/>
        <w:t xml:space="preserve"> Simulação de tráfego e estresse com ferramentas como k6 ou JMeter.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Chaos Engineering:</w:t>
      </w:r>
      <w:r>
        <w:rPr/>
        <w:t xml:space="preserve"> Injeção de falhas para testar a resiliência de sistemas distribuídos.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Criptografia e Identidade:</w:t>
      </w:r>
      <w:r>
        <w:rPr/>
        <w:t xml:space="preserve"> Implementação de fluxos OAuth2, OpenID Connect e JWT.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Property-Based Testing:</w:t>
      </w:r>
      <w:r>
        <w:rPr/>
        <w:t xml:space="preserve"> Geração automática de casos de teste baseada em propriedades lógicas.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b/>
          <w:bCs/>
        </w:rPr>
        <w:t>Análise de Segurança Estática (SAST):</w:t>
      </w:r>
      <w:r>
        <w:rPr/>
        <w:t xml:space="preserve"> Ferramentas para detectar vulnerabilidades no código-fonte.</w:t>
      </w:r>
    </w:p>
    <w:p>
      <w:pPr>
        <w:pStyle w:val="NormalWeb"/>
        <w:numPr>
          <w:ilvl w:val="0"/>
          <w:numId w:val="21"/>
        </w:numPr>
        <w:spacing w:before="0" w:after="280"/>
        <w:rPr/>
      </w:pPr>
      <w:r>
        <w:rPr>
          <w:b/>
          <w:bCs/>
        </w:rPr>
        <w:t>TDD em Sistemas Distribuídos:</w:t>
      </w:r>
      <w:r>
        <w:rPr/>
        <w:t xml:space="preserve"> Desafios de aplicar o Test-Driven Development em micro-serviços.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🧠</w:t>
      </w:r>
      <w:r>
        <w:rPr>
          <w:b/>
          <w:bCs/>
        </w:rPr>
        <w:t xml:space="preserve"> </w:t>
      </w:r>
      <w:r>
        <w:rPr>
          <w:b/>
          <w:bCs/>
        </w:rPr>
        <w:t>5. Engenharia de Software com IA</w:t>
      </w:r>
    </w:p>
    <w:p>
      <w:pPr>
        <w:pStyle w:val="NormalWeb"/>
        <w:numPr>
          <w:ilvl w:val="0"/>
          <w:numId w:val="22"/>
        </w:numPr>
        <w:spacing w:before="280" w:after="0"/>
        <w:rPr/>
      </w:pPr>
      <w:r>
        <w:rPr>
          <w:b/>
          <w:bCs/>
        </w:rPr>
        <w:t>LLMOps:</w:t>
      </w:r>
      <w:r>
        <w:rPr/>
        <w:t xml:space="preserve"> Gerenciamento do ciclo de vida e implantação de modelos de linguagem (LLMs).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RAG (Retrieval-Augmented Generation):</w:t>
      </w:r>
      <w:r>
        <w:rPr/>
        <w:t xml:space="preserve"> Arquiteturas para integrar dados privados a IAs generativas.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Programação com IA:</w:t>
      </w:r>
      <w:r>
        <w:rPr/>
        <w:t xml:space="preserve"> Impacto do GitHub Copilot e Cursor na produtividade e qualidade do código.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Auto-healing Code:</w:t>
      </w:r>
      <w:r>
        <w:rPr/>
        <w:t xml:space="preserve"> Uso de IA para detecção e correção autônoma de falhas em tempo real.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Geração de Dados Sintéticos:</w:t>
      </w:r>
      <w:r>
        <w:rPr/>
        <w:t xml:space="preserve"> Uso de IA para criar bases de dados massivas para testes de estresse.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IA para Estimativa de Projetos:</w:t>
      </w:r>
      <w:r>
        <w:rPr/>
        <w:t xml:space="preserve"> Modelos preditivos para prazos, custos e complexidade de tarefas.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b/>
          <w:bCs/>
        </w:rPr>
        <w:t>Agentic Workflows:</w:t>
      </w:r>
      <w:r>
        <w:rPr/>
        <w:t xml:space="preserve"> Desenvolvimento de sistemas baseados em agentes que executam tarefas de software.</w:t>
      </w:r>
    </w:p>
    <w:p>
      <w:pPr>
        <w:pStyle w:val="NormalWeb"/>
        <w:numPr>
          <w:ilvl w:val="0"/>
          <w:numId w:val="22"/>
        </w:numPr>
        <w:spacing w:before="0" w:after="280"/>
        <w:rPr/>
      </w:pPr>
      <w:r>
        <w:rPr>
          <w:b/>
          <w:bCs/>
        </w:rPr>
        <w:t>Prompt Engineering para Devs:</w:t>
      </w:r>
      <w:r>
        <w:rPr/>
        <w:t xml:space="preserve"> Padrões estruturados para geração de arquitetura e refatoração.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📝</w:t>
      </w:r>
      <w:r>
        <w:rPr>
          <w:b/>
          <w:bCs/>
        </w:rPr>
        <w:t xml:space="preserve"> </w:t>
      </w:r>
      <w:r>
        <w:rPr>
          <w:b/>
          <w:bCs/>
        </w:rPr>
        <w:t>6. Requisitos</w:t>
      </w:r>
    </w:p>
    <w:p>
      <w:pPr>
        <w:pStyle w:val="NormalWeb"/>
        <w:numPr>
          <w:ilvl w:val="0"/>
          <w:numId w:val="23"/>
        </w:numPr>
        <w:spacing w:before="280" w:after="0"/>
        <w:rPr/>
      </w:pPr>
      <w:r>
        <w:rPr>
          <w:b/>
          <w:bCs/>
        </w:rPr>
        <w:t>BDD (Behavior-Driven Development):</w:t>
      </w:r>
      <w:r>
        <w:rPr/>
        <w:t xml:space="preserve"> Escrita de requisitos em linguagem natural orientada a testes.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User Story Mapping:</w:t>
      </w:r>
      <w:r>
        <w:rPr/>
        <w:t xml:space="preserve"> Técnica visual para organizar o backlog e priorizar o valor de entrega.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Requisitos para Sistemas de IA:</w:t>
      </w:r>
      <w:r>
        <w:rPr/>
        <w:t xml:space="preserve"> Como elicitar o comportamento de sistemas probabilísticos.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Prototipagem de Alta Fidelidade:</w:t>
      </w:r>
      <w:r>
        <w:rPr/>
        <w:t xml:space="preserve"> O papel do Figma como especificação executável de requisitos.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Requisitos Não-Funcionais em Larga Escala:</w:t>
      </w:r>
      <w:r>
        <w:rPr/>
        <w:t xml:space="preserve"> Foco em requisitos de alta disponibilidade e latência.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Elicitação Ágil:</w:t>
      </w:r>
      <w:r>
        <w:rPr/>
        <w:t xml:space="preserve"> O papel do time técnico na descoberta de requisitos em ambientes de incerteza.</w:t>
      </w:r>
    </w:p>
    <w:p>
      <w:pPr>
        <w:pStyle w:val="NormalWeb"/>
        <w:numPr>
          <w:ilvl w:val="0"/>
          <w:numId w:val="23"/>
        </w:numPr>
        <w:spacing w:before="0" w:after="0"/>
        <w:rPr/>
      </w:pPr>
      <w:r>
        <w:rPr>
          <w:b/>
          <w:bCs/>
        </w:rPr>
        <w:t>Gestão de Mudanças de Escopo:</w:t>
      </w:r>
      <w:r>
        <w:rPr/>
        <w:t xml:space="preserve"> Processos e ferramentas para rastreabilidade de impacto.</w:t>
      </w:r>
    </w:p>
    <w:p>
      <w:pPr>
        <w:pStyle w:val="NormalWeb"/>
        <w:numPr>
          <w:ilvl w:val="0"/>
          <w:numId w:val="23"/>
        </w:numPr>
        <w:spacing w:before="0" w:after="280"/>
        <w:rPr/>
      </w:pPr>
      <w:r>
        <w:rPr>
          <w:b/>
          <w:bCs/>
        </w:rPr>
        <w:t>Requisitos de Privacidade (LGPD/GDPR):</w:t>
      </w:r>
      <w:r>
        <w:rPr/>
        <w:t xml:space="preserve"> Incorporando conformidade legal desde a concepção (Privacy by Design).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🏗️</w:t>
      </w:r>
      <w:r>
        <w:rPr>
          <w:b/>
          <w:bCs/>
        </w:rPr>
        <w:t xml:space="preserve"> </w:t>
      </w:r>
      <w:r>
        <w:rPr>
          <w:b/>
          <w:bCs/>
        </w:rPr>
        <w:t>7. Projeto (Design) de Software</w:t>
      </w:r>
    </w:p>
    <w:p>
      <w:pPr>
        <w:pStyle w:val="NormalWeb"/>
        <w:numPr>
          <w:ilvl w:val="0"/>
          <w:numId w:val="24"/>
        </w:numPr>
        <w:spacing w:before="280" w:after="0"/>
        <w:rPr/>
      </w:pPr>
      <w:r>
        <w:rPr>
          <w:b/>
          <w:bCs/>
        </w:rPr>
        <w:t>Clean Architecture:</w:t>
      </w:r>
      <w:r>
        <w:rPr/>
        <w:t xml:space="preserve"> Implementação prática do isolamento das regras de negócio (Robert Martin).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Domain-Driven Design (DDD):</w:t>
      </w:r>
      <w:r>
        <w:rPr/>
        <w:t xml:space="preserve"> Modelagem tática focada em Aggregates, Entities e Value Objects.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Design Patterns Reativos:</w:t>
      </w:r>
      <w:r>
        <w:rPr/>
        <w:t xml:space="preserve"> Padrões de projeto para lidar com fluxos de dados e concorrência.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Modular Monoliths:</w:t>
      </w:r>
      <w:r>
        <w:rPr/>
        <w:t xml:space="preserve"> Arquiteturas monolíticas organizadas como alternativa aos microsserviços.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Design System Engineering:</w:t>
      </w:r>
      <w:r>
        <w:rPr/>
        <w:t xml:space="preserve"> Construção de bibliotecas de componentes escaláveis e consistentes.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Arquitetura Hexagonal:</w:t>
      </w:r>
      <w:r>
        <w:rPr/>
        <w:t xml:space="preserve"> Desacoplamento do núcleo da aplicação através de Ports and Adapters.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>
          <w:b/>
          <w:bCs/>
        </w:rPr>
        <w:t>Solid Principles:</w:t>
      </w:r>
      <w:r>
        <w:rPr/>
        <w:t xml:space="preserve"> Aplicação prática de princípios de design em linguagens modernas (Go, Rust).</w:t>
      </w:r>
    </w:p>
    <w:p>
      <w:pPr>
        <w:pStyle w:val="NormalWeb"/>
        <w:numPr>
          <w:ilvl w:val="0"/>
          <w:numId w:val="24"/>
        </w:numPr>
        <w:spacing w:before="0" w:after="280"/>
        <w:rPr/>
      </w:pPr>
      <w:r>
        <w:rPr>
          <w:b/>
          <w:bCs/>
        </w:rPr>
        <w:t>Event Sourcing e CQRS:</w:t>
      </w:r>
      <w:r>
        <w:rPr/>
        <w:t xml:space="preserve"> Padrões para persistência de estado e separação de leitura e escrita.</w:t>
      </w:r>
    </w:p>
    <w:p>
      <w:pPr>
        <w:pStyle w:val="NormalWeb"/>
        <w:spacing w:before="280" w:after="280"/>
        <w:rPr>
          <w:b/>
          <w:bCs/>
        </w:rPr>
      </w:pPr>
      <w:r>
        <w:rPr>
          <w:rFonts w:cs="Segoe UI Emoji" w:ascii="Segoe UI Emoji" w:hAnsi="Segoe UI Emoji"/>
          <w:b/>
          <w:bCs/>
        </w:rPr>
        <w:t>🛠️</w:t>
      </w:r>
      <w:r>
        <w:rPr>
          <w:b/>
          <w:bCs/>
        </w:rPr>
        <w:t xml:space="preserve"> </w:t>
      </w:r>
      <w:r>
        <w:rPr>
          <w:b/>
          <w:bCs/>
        </w:rPr>
        <w:t>8. Manutenção e Evolução</w:t>
      </w:r>
    </w:p>
    <w:p>
      <w:pPr>
        <w:pStyle w:val="NormalWeb"/>
        <w:numPr>
          <w:ilvl w:val="0"/>
          <w:numId w:val="25"/>
        </w:numPr>
        <w:spacing w:before="280" w:after="0"/>
        <w:rPr/>
      </w:pPr>
      <w:r>
        <w:rPr>
          <w:b/>
          <w:bCs/>
        </w:rPr>
        <w:t>Refatoração de Código Legado:</w:t>
      </w:r>
      <w:r>
        <w:rPr/>
        <w:t xml:space="preserve"> Técnicas para melhorar a estrutura interna sem alterar o comportamento.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Gestão de Dívida Técnica:</w:t>
      </w:r>
      <w:r>
        <w:rPr/>
        <w:t xml:space="preserve"> Métodos para identificar, medir e priorizar o pagamento de débitos.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Strangler Fig Pattern:</w:t>
      </w:r>
      <w:r>
        <w:rPr/>
        <w:t xml:space="preserve"> Estratégias para migrar gradualmente sistemas legados para arquiteturas novas.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Modernização Cloud-Native:</w:t>
      </w:r>
      <w:r>
        <w:rPr/>
        <w:t xml:space="preserve"> Desafios de migrar aplicações "on-premise" para ambientes de nuvem.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Análise de Impacto:</w:t>
      </w:r>
      <w:r>
        <w:rPr/>
        <w:t xml:space="preserve"> Ferramentas de rastreabilidade para prever efeitos colaterais de mudanças.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Engenharia Reversa:</w:t>
      </w:r>
      <w:r>
        <w:rPr/>
        <w:t xml:space="preserve"> Técnicas para documentar sistemas cujo conhecimento original foi perdido.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>
          <w:b/>
          <w:bCs/>
        </w:rPr>
        <w:t>Software Aging:</w:t>
      </w:r>
      <w:r>
        <w:rPr/>
        <w:t xml:space="preserve"> Estudo da degradação de performance e design ao longo do tempo (prevenção).</w:t>
      </w:r>
    </w:p>
    <w:p>
      <w:pPr>
        <w:pStyle w:val="NormalWeb"/>
        <w:numPr>
          <w:ilvl w:val="0"/>
          <w:numId w:val="25"/>
        </w:numPr>
        <w:spacing w:before="0" w:after="280"/>
        <w:rPr/>
      </w:pPr>
      <w:r>
        <w:rPr>
          <w:b/>
          <w:bCs/>
        </w:rPr>
        <w:t>Patch Management:</w:t>
      </w:r>
      <w:r>
        <w:rPr/>
        <w:t xml:space="preserve"> Gestão automatizada de atualizações e segurança em dependências de software.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  <w:t>ANEXO I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  <w:t>Guia de Estrutura do Trabalho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Cs/>
          <w:kern w:val="2"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kern w:val="2"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36"/>
          <w:szCs w:val="36"/>
          <w:lang w:eastAsia="pt-BR"/>
        </w:rPr>
        <w:t>Prospecção Teórica e Tecnológica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Disciplina: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Engenharia de Software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Objetivo: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Prospecção de novas tecnologias e conceitos através de autoestudo.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1. Introdução e Contextualização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Definição do Objeto: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Descrição clara da tecnologia ou conceito escolhido.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Motivação: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Por que esse assunto é relevante para o cenário atual da Engenharia de Software?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Problema que Resolve: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Qual dor do desenvolvedor ou da empresa essa tecnologia se propõe a sanar?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2. Fundamentação Teórica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Histórico/Evolução: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Origem e evolução da tecnologia/conceito.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Arquitetura e Funcionamento: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Explicação técnica de como a tecnologia opera (utilize diagramas, se possível).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Conceitos-Chave: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Glossário de termos técnicos essenciais para a compreensão do tema.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3. Análise Comparativa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Estado da Arte vs. Alternativas: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Comparação com pelo menos duas tecnologias concorrentes ou métodos tradicionais.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Vantagens e Limitações: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Análise crítica de pontos positivos e negativos em diferentes cenários de uso.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4. Aplicação Prática (PoC - Prova de Conceito)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Ambiente de Desenvolvimento: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Ferramentas, bibliotecas e versões utilizadas.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Demonstração de Código: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Explicação de trechos de código ou configurações que ilustrem a tecnologia em uso.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Relato de Experiência: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Dificuldades encontradas no aprendizado e na configuração.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5. Perspectivas Futuras e Mercado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Tendências: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Evoluções esperadas para a tecnologia nos próximos anos.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Adoção na Indústria: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Empresas que utilizam e demanda de mercado por profissionais da área.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6. Conclusão e Referências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Síntese Crítica: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Opinião fundamentada sobre a viabilidade e utilidade da tecnologia.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Referências: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Listagem de fontes seguindo normas ABNT ou IEEE (documentações, artigos, livros).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0"/>
        <w:rPr/>
      </w:pPr>
      <w:r>
        <w:rPr/>
        <w:t>ANEXO II – Critérios de Avaliação</w:t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jc w:val="center"/>
        <w:rPr>
          <w:sz w:val="36"/>
          <w:szCs w:val="36"/>
        </w:rPr>
      </w:pPr>
      <w:r>
        <w:rPr>
          <w:sz w:val="36"/>
          <w:szCs w:val="36"/>
        </w:rPr>
        <w:t>Avaliação: Prospecção Teórica e Tecnológica</w:t>
      </w:r>
    </w:p>
    <w:tbl>
      <w:tblPr>
        <w:tblW w:w="848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118"/>
        <w:gridCol w:w="5245"/>
        <w:gridCol w:w="1125"/>
      </w:tblGrid>
      <w:tr>
        <w:trPr>
          <w:tblHeader w:val="true"/>
          <w:trHeight w:val="394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rStyle w:val="Strong"/>
              </w:rPr>
              <w:t>Critério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rStyle w:val="Strong"/>
              </w:rPr>
              <w:t>Descrição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>
                <w:rStyle w:val="Strong"/>
              </w:rPr>
              <w:t>Peso</w:t>
            </w:r>
          </w:p>
        </w:tc>
      </w:tr>
      <w:tr>
        <w:trPr/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b/>
                <w:bCs/>
              </w:rPr>
              <w:t>Domínio Teórico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/>
              <w:t>Demonstra compreensão profunda dos conceitos, arquitetura e funcionamento da tecnologia escolhida.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/>
              <w:t>25%</w:t>
            </w:r>
          </w:p>
        </w:tc>
      </w:tr>
      <w:tr>
        <w:trPr/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b/>
                <w:bCs/>
              </w:rPr>
              <w:t>Qualidade da PoC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/>
              <w:t>A Prova de Conceito é funcional, o código está bem estruturado e a explicação da implementação é clara.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/>
              <w:t>30%</w:t>
            </w:r>
          </w:p>
        </w:tc>
      </w:tr>
      <w:tr>
        <w:trPr/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b/>
                <w:bCs/>
              </w:rPr>
              <w:t>Capacidade Crítica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/>
              <w:t>Consegue comparar a tecnologia com alternativas e identificar limitações reais, fugindo do "discurso de marketing".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/>
              <w:t>20%</w:t>
            </w:r>
          </w:p>
        </w:tc>
      </w:tr>
      <w:tr>
        <w:trPr/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b/>
                <w:bCs/>
              </w:rPr>
              <w:t>Pesquisa e Fontes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/>
              <w:t>Utiliza referências de qualidade (documentação oficial, artigos técnicos, livros) e segue normas de citação.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/>
              <w:t>10%</w:t>
            </w:r>
          </w:p>
        </w:tc>
      </w:tr>
      <w:tr>
        <w:trPr/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>
                <w:b/>
                <w:bCs/>
              </w:rPr>
              <w:t>Organização e Escrita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rPr/>
            </w:pPr>
            <w:r>
              <w:rPr/>
              <w:t>O texto é coeso, segue a estrutura solicitada e apresenta boa correção gramatical e técnica.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480"/>
              <w:jc w:val="center"/>
              <w:rPr/>
            </w:pPr>
            <w:r>
              <w:rPr/>
              <w:t>15%</w:t>
            </w:r>
          </w:p>
        </w:tc>
      </w:tr>
    </w:tbl>
    <w:p>
      <w:pPr>
        <w:pStyle w:val="Heading3"/>
        <w:rPr/>
      </w:pPr>
      <w:r>
        <w:rPr/>
        <w:t>Níveis de Desempenho: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b/>
          <w:bCs/>
        </w:rPr>
        <w:t>Excelente (90-100%):</w:t>
      </w:r>
      <w:r>
        <w:rPr/>
        <w:t xml:space="preserve"> Atende a todos os requisitos com profundidade e traz </w:t>
      </w:r>
      <w:r>
        <w:rPr>
          <w:i/>
          <w:iCs/>
        </w:rPr>
        <w:t>insights</w:t>
      </w:r>
      <w:r>
        <w:rPr/>
        <w:t xml:space="preserve"> próprios.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b/>
          <w:bCs/>
        </w:rPr>
        <w:t>Satisfatório (70-89%):</w:t>
      </w:r>
      <w:r>
        <w:rPr/>
        <w:t xml:space="preserve"> Atende aos requisitos, mas com descrições superficiais em alguns pontos.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>
          <w:b/>
          <w:bCs/>
        </w:rPr>
        <w:t>Insuficiente (&lt;70%):</w:t>
      </w:r>
      <w:r>
        <w:rPr/>
        <w:t xml:space="preserve"> Falha na demonstração prática ou apresenta fundamentação teórica inconsistente.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0"/>
        <w:jc w:val="center"/>
        <w:rPr/>
      </w:pPr>
      <w:r>
        <w:rPr/>
        <w:t>ANEXO III</w:t>
      </w:r>
    </w:p>
    <w:p>
      <w:pPr>
        <w:pStyle w:val="Heading1"/>
        <w:spacing w:before="280" w:after="280"/>
        <w:jc w:val="center"/>
        <w:rPr/>
      </w:pPr>
      <w:r>
        <w:rPr/>
        <w:t>Sugestão de Roteiro de Apresentação</w: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🎙</w:t>
      </w:r>
      <w:r>
        <w:rPr/>
        <w:t xml:space="preserve">️ </w:t>
      </w:r>
      <w:r>
        <w:rPr/>
        <w:t>Apresentação da Prospecção Tecnológica</w:t>
      </w:r>
    </w:p>
    <w:p>
      <w:pPr>
        <w:pStyle w:val="NormalWeb"/>
        <w:spacing w:before="280" w:after="280"/>
        <w:ind w:firstLine="426"/>
        <w:jc w:val="both"/>
        <w:rPr/>
      </w:pPr>
      <w:r>
        <w:rPr/>
        <w:t>Aqui está um roteiro sugerido de 10 a 15 minutos por aluno/dupla, focado em manter o engajamento e a clareza técnica:</w:t>
      </w:r>
    </w:p>
    <w:p>
      <w:pPr>
        <w:pStyle w:val="Heading3"/>
        <w:rPr/>
      </w:pPr>
      <w:r>
        <w:rPr/>
        <w:t>1. O Gancho (1-2 minutos)</w:t>
      </w:r>
    </w:p>
    <w:p>
      <w:pPr>
        <w:pStyle w:val="NormalWeb"/>
        <w:numPr>
          <w:ilvl w:val="0"/>
          <w:numId w:val="8"/>
        </w:numPr>
        <w:spacing w:before="280" w:after="0"/>
        <w:rPr/>
      </w:pPr>
      <w:r>
        <w:rPr>
          <w:b/>
          <w:bCs/>
        </w:rPr>
        <w:t>Abertura:</w:t>
      </w:r>
      <w:r>
        <w:rPr/>
        <w:t xml:space="preserve"> Nome da tecnologia e uma frase de efeito que defina sua proposta de valor.</w:t>
      </w:r>
    </w:p>
    <w:p>
      <w:pPr>
        <w:pStyle w:val="NormalWeb"/>
        <w:numPr>
          <w:ilvl w:val="0"/>
          <w:numId w:val="8"/>
        </w:numPr>
        <w:spacing w:before="0" w:after="280"/>
        <w:rPr/>
      </w:pPr>
      <w:r>
        <w:rPr>
          <w:b/>
          <w:bCs/>
        </w:rPr>
        <w:t>O Problema:</w:t>
      </w:r>
      <w:r>
        <w:rPr/>
        <w:t xml:space="preserve"> "Imaginem que vocês têm o problema X...". Contextualize a dor que a tecnologia resolve antes de explicar a solução.</w:t>
      </w:r>
    </w:p>
    <w:p>
      <w:pPr>
        <w:pStyle w:val="Heading3"/>
        <w:rPr/>
      </w:pPr>
      <w:r>
        <w:rPr/>
        <w:t>2. O "Core" Técnico (3-4 minutos)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>
          <w:b/>
          <w:bCs/>
        </w:rPr>
        <w:t>Como funciona:</w:t>
      </w:r>
      <w:r>
        <w:rPr/>
        <w:t xml:space="preserve"> Não tente explicar tudo. Escolha os </w:t>
      </w:r>
      <w:r>
        <w:rPr>
          <w:b/>
          <w:bCs/>
        </w:rPr>
        <w:t>3 pilares fundamentais</w:t>
      </w:r>
      <w:r>
        <w:rPr/>
        <w:t xml:space="preserve"> da arquitetura.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>
          <w:b/>
          <w:bCs/>
        </w:rPr>
        <w:t>Diferencial:</w:t>
      </w:r>
      <w:r>
        <w:rPr/>
        <w:t xml:space="preserve"> O que ela faz que as outras não fazem? (Ex: "Diferente do REST, aqui o cliente define exatamente o que quer receber").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>
          <w:b/>
          <w:bCs/>
        </w:rPr>
        <w:t>Visual:</w:t>
      </w:r>
      <w:r>
        <w:rPr/>
        <w:t xml:space="preserve"> Use um diagrama de arquitetura ou fluxo de dados. Evite slides com excesso de texto.</w:t>
      </w:r>
    </w:p>
    <w:p>
      <w:pPr>
        <w:pStyle w:val="Heading3"/>
        <w:rPr>
          <w:lang w:val="en-US"/>
        </w:rPr>
      </w:pPr>
      <w:r>
        <w:rPr>
          <w:lang w:val="en-US"/>
        </w:rPr>
        <w:t>3. Show me the Code! (4-5 minutos)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>
          <w:b/>
          <w:bCs/>
        </w:rPr>
        <w:t>A Prova de Conceito (PoC):</w:t>
      </w:r>
      <w:r>
        <w:rPr/>
        <w:t xml:space="preserve"> Mostre a aplicação rodando ou um vídeo curto da execução.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>
          <w:b/>
          <w:bCs/>
        </w:rPr>
        <w:t>Destaque de Código:</w:t>
      </w:r>
      <w:r>
        <w:rPr/>
        <w:t xml:space="preserve"> Mostre o trecho de código "mágico" ou mais importante da tecnologia.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>
          <w:b/>
          <w:bCs/>
        </w:rPr>
        <w:t>Desafios:</w:t>
      </w:r>
      <w:r>
        <w:rPr/>
        <w:t xml:space="preserve"> Seja honesto. "A curva de aprendizado foi íngreme em tal ponto" ou "A documentação ainda é escassa". Isso gera empatia e aprendizado real.</w:t>
      </w:r>
    </w:p>
    <w:p>
      <w:pPr>
        <w:pStyle w:val="Heading3"/>
        <w:rPr/>
      </w:pPr>
      <w:r>
        <w:rPr/>
        <w:t>4. Veredito e Mercado (2-3 minutos)</w:t>
      </w:r>
    </w:p>
    <w:p>
      <w:pPr>
        <w:pStyle w:val="NormalWeb"/>
        <w:numPr>
          <w:ilvl w:val="0"/>
          <w:numId w:val="11"/>
        </w:numPr>
        <w:spacing w:before="280" w:after="0"/>
        <w:rPr/>
      </w:pPr>
      <w:r>
        <w:rPr>
          <w:b/>
          <w:bCs/>
        </w:rPr>
        <w:t>Quem usa:</w:t>
      </w:r>
      <w:r>
        <w:rPr/>
        <w:t xml:space="preserve"> Cite uma ou duas empresas grandes que adotaram (isso dá credibilidade).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>
          <w:b/>
          <w:bCs/>
        </w:rPr>
        <w:t>Vale a pena?</w:t>
      </w:r>
      <w:r>
        <w:rPr/>
        <w:t xml:space="preserve"> Conclua se, na sua visão de futuro engenheiro, essa tecnologia é uma "aposta segura" ou um "nicho experimental".</w:t>
      </w:r>
    </w:p>
    <w:p>
      <w:pPr>
        <w:pStyle w:val="Heading3"/>
        <w:rPr/>
      </w:pPr>
      <w:r>
        <w:rPr/>
        <w:t>5. Perguntas e Respostas (2 minutos)</w:t>
      </w:r>
    </w:p>
    <w:p>
      <w:pPr>
        <w:pStyle w:val="NormalWeb"/>
        <w:numPr>
          <w:ilvl w:val="0"/>
          <w:numId w:val="12"/>
        </w:numPr>
        <w:spacing w:before="280" w:after="280"/>
        <w:rPr/>
      </w:pPr>
      <w:r>
        <w:rPr/>
        <w:t>Espaço para a turma ou o professor questionarem pontos específicos.</w:t>
      </w:r>
    </w:p>
    <w:p>
      <w:pPr>
        <w:pStyle w:val="Normal"/>
        <w:rPr>
          <w:rFonts w:ascii="Segoe UI Symbol" w:hAnsi="Segoe UI Symbol" w:eastAsia="Times New Roman" w:cs="Segoe UI Symbol"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</w:r>
      <w:r>
        <w:br w:type="page"/>
      </w:r>
    </w:p>
    <w:p>
      <w:pPr>
        <w:pStyle w:val="Heading2"/>
        <w:spacing w:before="0" w:after="280"/>
        <w:rPr/>
      </w:pPr>
      <w:r>
        <w:rPr>
          <w:rFonts w:cs="Segoe UI Symbol" w:ascii="Segoe UI Symbol" w:hAnsi="Segoe UI Symbol"/>
        </w:rPr>
        <w:t>💡</w:t>
      </w:r>
      <w:r>
        <w:rPr/>
        <w:t xml:space="preserve"> </w:t>
      </w:r>
      <w:r>
        <w:rPr/>
        <w:t>Dicas de Ouro para os Alunos</w:t>
      </w:r>
    </w:p>
    <w:p>
      <w:pPr>
        <w:pStyle w:val="NormalWeb"/>
        <w:numPr>
          <w:ilvl w:val="0"/>
          <w:numId w:val="13"/>
        </w:numPr>
        <w:spacing w:before="280" w:after="0"/>
        <w:rPr/>
      </w:pPr>
      <w:r>
        <w:rPr>
          <w:b/>
          <w:bCs/>
        </w:rPr>
        <w:t>Regra de Ouro:</w:t>
      </w:r>
      <w:r>
        <w:rPr/>
        <w:t xml:space="preserve"> Se você não consegue explicar para um colega que nunca ouviu falar do assunto, você ainda não entendeu o conceito. Simplifique o complexo.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b/>
          <w:bCs/>
        </w:rPr>
        <w:t>Live Demo vs. Vídeo:</w:t>
      </w:r>
      <w:r>
        <w:rPr/>
        <w:t xml:space="preserve"> Demos ao vivo costumam falhar (Lei de Murphy). Sugira que gravem um vídeo da funcionalidade por segurança, mesmo que tentem mostrar ao vivo.</w:t>
      </w:r>
    </w:p>
    <w:p>
      <w:pPr>
        <w:pStyle w:val="NormalWeb"/>
        <w:numPr>
          <w:ilvl w:val="0"/>
          <w:numId w:val="13"/>
        </w:numPr>
        <w:spacing w:before="0" w:after="280"/>
        <w:rPr/>
      </w:pPr>
      <w:r>
        <w:rPr>
          <w:b/>
          <w:bCs/>
        </w:rPr>
        <w:t>Foco na Engenharia:</w:t>
      </w:r>
      <w:r>
        <w:rPr/>
        <w:t xml:space="preserve"> Menos "telas bonitas", mais "decisões de projeto e trade-offs".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0"/>
        <w:jc w:val="center"/>
        <w:rPr>
          <w:sz w:val="24"/>
          <w:szCs w:val="24"/>
        </w:rPr>
      </w:pPr>
      <w:r>
        <w:rPr/>
        <w:t>ANEXO IV - Sugestão de Cronograma</w:t>
        <w:br/>
      </w:r>
    </w:p>
    <w:p>
      <w:pPr>
        <w:pStyle w:val="Heading1"/>
        <w:spacing w:before="280" w:after="280"/>
        <w:jc w:val="center"/>
        <w:rPr>
          <w:sz w:val="36"/>
          <w:szCs w:val="36"/>
        </w:rPr>
      </w:pPr>
      <w:r>
        <w:rPr>
          <w:sz w:val="36"/>
          <w:szCs w:val="36"/>
        </w:rPr>
        <w:t>Cronograma 12 Semanas: Prospecção Tecnológica</w:t>
      </w:r>
    </w:p>
    <w:tbl>
      <w:tblPr>
        <w:tblW w:w="10485" w:type="dxa"/>
        <w:jc w:val="center"/>
        <w:tblInd w:w="0" w:type="dxa"/>
        <w:tblLayout w:type="fixed"/>
        <w:tblCellMar>
          <w:top w:w="240" w:type="dxa"/>
          <w:start w:w="0" w:type="dxa"/>
          <w:bottom w:w="240" w:type="dxa"/>
          <w:end w:w="180" w:type="dxa"/>
        </w:tblCellMar>
        <w:tblLook w:val="04a0" w:noHBand="0" w:noVBand="1" w:firstColumn="1" w:lastRow="0" w:lastColumn="0" w:firstRow="1"/>
      </w:tblPr>
      <w:tblGrid>
        <w:gridCol w:w="1270"/>
        <w:gridCol w:w="1419"/>
        <w:gridCol w:w="1841"/>
        <w:gridCol w:w="2978"/>
        <w:gridCol w:w="2977"/>
      </w:tblGrid>
      <w:tr>
        <w:trPr>
          <w:tblHeader w:val="true"/>
        </w:trPr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Datas</w:t>
              <w:br/>
              <w:t>(Início - Fim)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Entregável / Atividade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Objetivo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2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23/03 a 29/03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Definição de Tema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Preenchimento do formulário com o tema escolhido e justificativa.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Evitar que o aluno mude de tema tarde demais.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3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30/03 a 05/04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i/>
                <w:iCs/>
                <w:sz w:val="20"/>
                <w:szCs w:val="20"/>
              </w:rPr>
              <w:t>Feedback do Professor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Validação dos temas e ajustes de escopo pelo professor.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Saber se a temática é válida para o trabalho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4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06/04 a 12/04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Estrutura e Fontes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Entrega da lista de referências (documentação, cursos, livros).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Validar se a base de estudo é sólida.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6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20/04 a 26/04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Entrega Parcial 1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Relatório: Blocos 1, 2 e 3 (Introdução, Teoria e Comparação).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Garantir que a fundamentação teórica está pronta.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8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04/05 a 10/05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Checkpoint de PoC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Demonstração do ambiente configurado ("Hello World" técnico).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Resolver problemas de instalação/configuração cedo.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10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18/05 a 24/05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Entrega Final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Relatório Completo (PDF)</w:t>
            </w: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 xml:space="preserve"> + </w:t>
            </w: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Link do Vídeo</w:t>
            </w: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 xml:space="preserve"> + </w:t>
            </w: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GitHub</w:t>
            </w: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Consolidação técnica e escrita final.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11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25/05 a 31/05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Fórum de Debate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Assistir vídeos dos colegas e realizar os 2 comentários obrigatórios.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Partilha de conhecimento com os colegas.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142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Semana 12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4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01/06 a 07/06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ind w:start="2"/>
              <w:jc w:val="center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20"/>
                <w:szCs w:val="20"/>
              </w:rPr>
              <w:t>Encerramento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0" w:type="dxa"/>
            </w:tcMar>
            <w:vAlign w:val="center"/>
          </w:tcPr>
          <w:p>
            <w:pPr>
              <w:pStyle w:val="NormalWeb"/>
              <w:spacing w:before="0" w:after="0"/>
              <w:ind w:start="7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Feedback final do professor e debates em sala de aula.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</w:tcPr>
          <w:p>
            <w:pPr>
              <w:pStyle w:val="NormalWeb"/>
              <w:spacing w:before="0" w:after="0"/>
              <w:ind w:start="15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20"/>
                <w:szCs w:val="20"/>
              </w:rPr>
              <w:t>Saber sobre a qualidade do trabalho feito.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3"/>
        <w:rPr/>
      </w:pPr>
      <w:r>
        <w:rPr>
          <w:rFonts w:cs="Segoe UI Symbol" w:ascii="Segoe UI Symbol" w:hAnsi="Segoe UI Symbol"/>
        </w:rPr>
        <w:t>💡</w:t>
      </w:r>
      <w:r>
        <w:rPr/>
        <w:t xml:space="preserve"> </w:t>
      </w:r>
      <w:r>
        <w:rPr/>
        <w:t>Observações importantes: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Semana 2 (Limite 29/03):</w:t>
      </w:r>
      <w:r>
        <w:rPr/>
        <w:t xml:space="preserve"> É fundamental que o tema seja enviado até este domingo para que não haja atraso na pesquisa.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Semana 8 (Checkpoint):</w:t>
      </w:r>
      <w:r>
        <w:rPr/>
        <w:t xml:space="preserve"> Este marco não vale a nota toda, mas é obrigatório para garantir que ninguém chegue na entrega final sem ter conseguido rodar a tecnologia.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Semana 11 (Interação):</w:t>
      </w:r>
      <w:r>
        <w:rPr/>
        <w:t xml:space="preserve"> O fórum ficará aberto durante toda a semana. Lembre-se de seguir o </w:t>
      </w:r>
      <w:r>
        <w:rPr>
          <w:b/>
          <w:bCs/>
        </w:rPr>
        <w:t>Modelo de Comentário</w:t>
      </w:r>
      <w:r>
        <w:rPr/>
        <w:t xml:space="preserve"> enviado no enunciado para que sua participação seja validada.</w:t>
      </w:r>
    </w:p>
    <w:p>
      <w:pPr>
        <w:pStyle w:val="ListParagraph"/>
        <w:numPr>
          <w:ilvl w:val="0"/>
          <w:numId w:val="26"/>
        </w:numPr>
        <w:rPr/>
      </w:pPr>
      <w:r>
        <w:rPr>
          <w:b/>
          <w:bCs/>
        </w:rPr>
        <w:t>Foco na PoC:</w:t>
      </w:r>
      <w:r>
        <w:rPr/>
        <w:t xml:space="preserve"> Como o tempo é curto, os alunos não devem criar um sistema completo na Prova de Conceito (PoC). O objetivo é demonstrar a(s) funcionalidade(s) principal(is) da tecnologia.</w:t>
      </w:r>
    </w:p>
    <w:p>
      <w:pPr>
        <w:pStyle w:val="ListParagraph"/>
        <w:numPr>
          <w:ilvl w:val="0"/>
          <w:numId w:val="26"/>
        </w:numPr>
        <w:rPr/>
      </w:pPr>
      <w:r>
        <w:rPr>
          <w:b/>
          <w:bCs/>
        </w:rPr>
        <w:t>Uso do ChatGPT/IA:</w:t>
      </w:r>
      <w:r>
        <w:rPr/>
        <w:t xml:space="preserve"> O aluno pode usar IAs para ajudar a configurar o ambiente (Semana 7-8), fazer código de prova de conceito comentado, mas o aluno de fazer um relato de experiência (Bloco 4 do relatório) descreva como a IA ajudou ou onde ela falhou. O aluno usa a IA para aprender e testar, ENTRETANTO o aluno deve mostrar que aprendeu, devendo saber explicar a tecnologia, explicar o código, executar o código sem depender da IA.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  <w:r>
        <w:br w:type="page"/>
      </w:r>
    </w:p>
    <w:p>
      <w:pPr>
        <w:pStyle w:val="NormalWeb"/>
        <w:spacing w:before="0" w:after="280"/>
        <w:ind w:start="360"/>
        <w:rPr/>
      </w:pPr>
      <w:r>
        <w:rPr/>
      </w:r>
    </w:p>
    <w:p>
      <w:pPr>
        <w:pStyle w:val="NormalWeb"/>
        <w:spacing w:before="280" w:after="28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280"/>
        <w:jc w:val="center"/>
        <w:rPr>
          <w:rFonts w:ascii="Segoe UI Emoji" w:hAnsi="Segoe UI Emoji" w:cs="Segoe UI Emoji"/>
        </w:rPr>
      </w:pPr>
      <w:r>
        <w:rPr/>
        <w:t>ANEXO IV - Sugestão de Cronograma</w:t>
        <w:br/>
      </w:r>
    </w:p>
    <w:p>
      <w:pPr>
        <w:pStyle w:val="Heading1"/>
        <w:spacing w:before="280" w:after="280"/>
        <w:jc w:val="center"/>
        <w:rPr>
          <w:sz w:val="36"/>
          <w:szCs w:val="36"/>
        </w:rPr>
      </w:pPr>
      <w:r>
        <w:rPr>
          <w:rFonts w:cs="Segoe UI Emoji" w:ascii="Segoe UI Emoji" w:hAnsi="Segoe UI Emoji"/>
          <w:sz w:val="36"/>
          <w:szCs w:val="36"/>
        </w:rPr>
        <w:t>📝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Modelo de Comentário no Fórum</w:t>
      </w:r>
    </w:p>
    <w:p>
      <w:pPr>
        <w:pStyle w:val="NormalWeb"/>
        <w:spacing w:before="280" w:after="280"/>
        <w:rPr/>
      </w:pPr>
      <w:r>
        <w:rPr/>
        <w:t>Para que seu comentário seja validado, ele não pode ser apenas um "Gostei, parabéns". Você deve demonstrar que assistiu ao conteúdo e emitir uma opinião técnica. Siga este modelo:</w:t>
      </w:r>
    </w:p>
    <w:p>
      <w:pPr>
        <w:pStyle w:val="NormalWeb"/>
        <w:spacing w:before="280" w:after="280"/>
        <w:rPr/>
      </w:pPr>
      <w:r>
        <w:rPr>
          <w:b/>
          <w:bCs/>
        </w:rPr>
        <w:t>Título do Comentário:</w:t>
      </w:r>
      <w:r>
        <w:rPr/>
        <w:t xml:space="preserve"> Feedback: [Nome da Tecnologia do Colega]</w:t>
      </w:r>
    </w:p>
    <w:p>
      <w:pPr>
        <w:pStyle w:val="NormalWeb"/>
        <w:spacing w:before="280" w:after="280"/>
        <w:rPr/>
      </w:pPr>
      <w:r>
        <w:rPr>
          <w:b/>
          <w:bCs/>
        </w:rPr>
        <w:t>O que mais chamou a atenção:</w:t>
      </w:r>
      <w:r>
        <w:rPr/>
        <w:t xml:space="preserve"> (Ex: "Achei muito interessante como a arquitetura do [Tecnologia] lida com a latência de dados através do conceito X que você explicou no minuto 05:00...")</w:t>
      </w:r>
    </w:p>
    <w:p>
      <w:pPr>
        <w:pStyle w:val="NormalWeb"/>
        <w:spacing w:before="280" w:after="280"/>
        <w:rPr/>
      </w:pPr>
      <w:r>
        <w:rPr>
          <w:b/>
          <w:bCs/>
        </w:rPr>
        <w:t>Dúvida ou Sugestão técnica:</w:t>
      </w:r>
      <w:r>
        <w:rPr/>
        <w:t xml:space="preserve"> (Ex: "Você acredita que essa tecnologia substituiria bem o [Tecnologia Y] em sistemas legados ou ela é melhor para projetos que nascem do zero?")</w:t>
      </w:r>
    </w:p>
    <w:p>
      <w:pPr>
        <w:pStyle w:val="NormalWeb"/>
        <w:spacing w:before="280" w:after="280"/>
        <w:rPr/>
      </w:pPr>
      <w:r>
        <w:rPr>
          <w:b/>
          <w:bCs/>
        </w:rPr>
        <w:t>Opinião pessoal:</w:t>
      </w:r>
      <w:r>
        <w:rPr/>
        <w:t xml:space="preserve"> (Ex: "Sua demonstração prática me convenceu de que essa ferramenta facilita muito o deploy, pretendo testar no meu projeto pessoal.")</w:t>
      </w:r>
    </w:p>
    <w:p>
      <w:pPr>
        <w:pStyle w:val="NormalWeb"/>
        <w:spacing w:before="280" w:after="28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9">
    <w:lvl w:ilvl="0">
      <w:start w:val="9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1">
    <w:lvl w:ilvl="0">
      <w:start w:val="2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2">
    <w:lvl w:ilvl="0">
      <w:start w:val="3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3">
    <w:lvl w:ilvl="0">
      <w:start w:val="4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49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5">
    <w:lvl w:ilvl="0">
      <w:start w:val="5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192fb9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link w:val="Ttulo2Char"/>
    <w:uiPriority w:val="9"/>
    <w:qFormat/>
    <w:rsid w:val="00192fb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92fb9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192fb9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192fb9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192fb9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Strong">
    <w:name w:val="Strong"/>
    <w:basedOn w:val="DefaultParagraphFont"/>
    <w:uiPriority w:val="22"/>
    <w:qFormat/>
    <w:rsid w:val="00192fb9"/>
    <w:rPr>
      <w:b/>
      <w:bCs/>
    </w:rPr>
  </w:style>
  <w:style w:type="character" w:styleId="Hyperlink">
    <w:name w:val="Hyperlink"/>
    <w:basedOn w:val="DefaultParagraphFont"/>
    <w:uiPriority w:val="99"/>
    <w:unhideWhenUsed/>
    <w:rsid w:val="006b1a2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b1a2d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192fb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570cd6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forms/d/e/1FAIpQLSc7hqmIrq9LlS21z2HncM1ieBX216Tt_Oy9I1ZYit3NNRCFSA/viewform?usp=sharing&amp;ouid=100496386348976163410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LibreOffice/25.8.3.2$Linux_X86_64 LibreOffice_project/580$Build-2</Application>
  <AppVersion>15.0000</AppVersion>
  <Pages>13</Pages>
  <Words>2567</Words>
  <Characters>14519</Characters>
  <CharactersWithSpaces>16739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2026-03-10T12:59:00Z</dcterms:created>
  <dc:creator>Conta da Microsoft</dc:creator>
  <dc:description/>
  <dc:language>pt-BR</dc:language>
  <cp:lastModifiedBy>Antonio Resende</cp:lastModifiedBy>
  <dcterms:modified xsi:type="dcterms:W3CDTF">2026-03-24T19:47:00Z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