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4BEF9D93" w:rsidR="005D16B9" w:rsidRDefault="008E20C7" w:rsidP="005D16B9">
      <w:pPr>
        <w:pStyle w:val="Heading1"/>
      </w:pPr>
      <w:r>
        <w:t>OasisBet</w:t>
      </w:r>
      <w:r w:rsidR="001D57D2">
        <w:t xml:space="preserve"> Sport Betting Platform</w:t>
      </w:r>
      <w:r w:rsidR="005D16B9">
        <w:t xml:space="preserve">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F9680F" w:rsidP="003F416B">
      <w:pPr>
        <w:pStyle w:val="ListParagraph"/>
        <w:numPr>
          <w:ilvl w:val="1"/>
          <w:numId w:val="27"/>
        </w:numPr>
      </w:pPr>
      <w:hyperlink r:id="rId7" w:history="1">
        <w:r w:rsidRPr="004B41F4">
          <w:rPr>
            <w:rStyle w:val="Hyperlink"/>
          </w:rPr>
          <w:t>https://api.the-odds-api.com/v4/sports/?apiKey=4cb61e84b1c798ec69e03a836c068cea</w:t>
        </w:r>
      </w:hyperlink>
    </w:p>
    <w:p w14:paraId="49D7C1BD" w14:textId="0BB84F9C" w:rsidR="00B37EA8" w:rsidRDefault="006323EF" w:rsidP="00B37EA8">
      <w:pPr>
        <w:pStyle w:val="ListParagraph"/>
        <w:ind w:left="1440"/>
      </w:pPr>
      <w:hyperlink r:id="rId8" w:history="1">
        <w:r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48E51A5F" w14:textId="63A1EBCE" w:rsidR="00CE0D48" w:rsidRDefault="00CE0D48" w:rsidP="00CE0D48">
      <w:pPr>
        <w:pStyle w:val="Heading2"/>
      </w:pPr>
      <w:r>
        <w:lastRenderedPageBreak/>
        <w:t xml:space="preserve">Class Diagram: </w:t>
      </w:r>
    </w:p>
    <w:p w14:paraId="3DAAC8FE" w14:textId="77777777" w:rsidR="00CE0D48" w:rsidRDefault="00CE0D48" w:rsidP="00A0036C">
      <w:pPr>
        <w:pStyle w:val="NoSpacing"/>
      </w:pPr>
    </w:p>
    <w:p w14:paraId="4F9F4665" w14:textId="3269D349" w:rsidR="00CE0D48" w:rsidRPr="001D57D2" w:rsidRDefault="00CE0D48" w:rsidP="00A0036C">
      <w:pPr>
        <w:pStyle w:val="NoSpacing"/>
      </w:pPr>
      <w:r>
        <w:rPr>
          <w:noProof/>
        </w:rPr>
        <w:drawing>
          <wp:inline distT="0" distB="0" distL="0" distR="0" wp14:anchorId="20DB7448" wp14:editId="310D7BA5">
            <wp:extent cx="5731510" cy="3990340"/>
            <wp:effectExtent l="0" t="0" r="2540" b="0"/>
            <wp:docPr id="103722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22313" name=""/>
                    <pic:cNvPicPr/>
                  </pic:nvPicPr>
                  <pic:blipFill>
                    <a:blip r:embed="rId10"/>
                    <a:stretch>
                      <a:fillRect/>
                    </a:stretch>
                  </pic:blipFill>
                  <pic:spPr>
                    <a:xfrm>
                      <a:off x="0" y="0"/>
                      <a:ext cx="5731510" cy="3990340"/>
                    </a:xfrm>
                    <a:prstGeom prst="rect">
                      <a:avLst/>
                    </a:prstGeom>
                  </pic:spPr>
                </pic:pic>
              </a:graphicData>
            </a:graphic>
          </wp:inline>
        </w:drawing>
      </w:r>
    </w:p>
    <w:sectPr w:rsidR="00CE0D48"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324E5F"/>
    <w:rsid w:val="003A2981"/>
    <w:rsid w:val="003F416B"/>
    <w:rsid w:val="005103DF"/>
    <w:rsid w:val="005D16B9"/>
    <w:rsid w:val="006323EF"/>
    <w:rsid w:val="007370DE"/>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fontTable" Target="fontTable.xml"/><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30</cp:revision>
  <dcterms:created xsi:type="dcterms:W3CDTF">2023-03-25T07:39:00Z</dcterms:created>
  <dcterms:modified xsi:type="dcterms:W3CDTF">2023-04-01T08:15:00Z</dcterms:modified>
</cp:coreProperties>
</file>