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proofErr w:type="spellStart"/>
      <w:r>
        <w:t>OasisBet</w:t>
      </w:r>
      <w:proofErr w:type="spellEnd"/>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3FAFFC57" w:rsidR="00CE0D48" w:rsidRDefault="00A86695" w:rsidP="00A0036C">
      <w:pPr>
        <w:pStyle w:val="NoSpacing"/>
      </w:pPr>
      <w:r>
        <w:rPr>
          <w:noProof/>
        </w:rPr>
        <w:drawing>
          <wp:anchor distT="0" distB="0" distL="114300" distR="114300" simplePos="0" relativeHeight="251661312" behindDoc="1" locked="0" layoutInCell="1" allowOverlap="1" wp14:anchorId="469FEE6E" wp14:editId="3C663475">
            <wp:simplePos x="0" y="0"/>
            <wp:positionH relativeFrom="column">
              <wp:posOffset>6350</wp:posOffset>
            </wp:positionH>
            <wp:positionV relativeFrom="paragraph">
              <wp:posOffset>118745</wp:posOffset>
            </wp:positionV>
            <wp:extent cx="5731510" cy="5060315"/>
            <wp:effectExtent l="0" t="0" r="2540" b="6985"/>
            <wp:wrapNone/>
            <wp:docPr id="21547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974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0315"/>
                    </a:xfrm>
                    <a:prstGeom prst="rect">
                      <a:avLst/>
                    </a:prstGeom>
                  </pic:spPr>
                </pic:pic>
              </a:graphicData>
            </a:graphic>
            <wp14:sizeRelH relativeFrom="page">
              <wp14:pctWidth>0</wp14:pctWidth>
            </wp14:sizeRelH>
            <wp14:sizeRelV relativeFrom="page">
              <wp14:pctHeight>0</wp14:pctHeight>
            </wp14:sizeRelV>
          </wp:anchor>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050EE9" w:rsidR="003E6E78" w:rsidRDefault="000406EF" w:rsidP="00A0036C">
      <w:pPr>
        <w:pStyle w:val="NoSpacing"/>
      </w:pPr>
      <w:r>
        <w:rPr>
          <w:noProof/>
        </w:rPr>
        <w:drawing>
          <wp:anchor distT="0" distB="0" distL="114300" distR="114300" simplePos="0" relativeHeight="251662336" behindDoc="1" locked="0" layoutInCell="1" allowOverlap="1" wp14:anchorId="5C6269B4" wp14:editId="67A899DE">
            <wp:simplePos x="0" y="0"/>
            <wp:positionH relativeFrom="margin">
              <wp:align>center</wp:align>
            </wp:positionH>
            <wp:positionV relativeFrom="paragraph">
              <wp:posOffset>164465</wp:posOffset>
            </wp:positionV>
            <wp:extent cx="4705350" cy="5193297"/>
            <wp:effectExtent l="0" t="0" r="0" b="7620"/>
            <wp:wrapNone/>
            <wp:docPr id="126945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0219" name=""/>
                    <pic:cNvPicPr/>
                  </pic:nvPicPr>
                  <pic:blipFill>
                    <a:blip r:embed="rId11">
                      <a:extLst>
                        <a:ext uri="{28A0092B-C50C-407E-A947-70E740481C1C}">
                          <a14:useLocalDpi xmlns:a14="http://schemas.microsoft.com/office/drawing/2010/main" val="0"/>
                        </a:ext>
                      </a:extLst>
                    </a:blip>
                    <a:stretch>
                      <a:fillRect/>
                    </a:stretch>
                  </pic:blipFill>
                  <pic:spPr>
                    <a:xfrm>
                      <a:off x="0" y="0"/>
                      <a:ext cx="4705350" cy="5193297"/>
                    </a:xfrm>
                    <a:prstGeom prst="rect">
                      <a:avLst/>
                    </a:prstGeom>
                  </pic:spPr>
                </pic:pic>
              </a:graphicData>
            </a:graphic>
            <wp14:sizeRelH relativeFrom="page">
              <wp14:pctWidth>0</wp14:pctWidth>
            </wp14:sizeRelH>
            <wp14:sizeRelV relativeFrom="page">
              <wp14:pctHeight>0</wp14:pctHeight>
            </wp14:sizeRelV>
          </wp:anchor>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00CC60DE" w:rsidR="00464291" w:rsidRDefault="00464291" w:rsidP="00464291">
      <w:pPr>
        <w:rPr>
          <w:rStyle w:val="Hyperlink"/>
          <w:color w:val="auto"/>
          <w:u w:val="none"/>
        </w:rPr>
      </w:pPr>
      <w:r>
        <w:t>When user do loads up</w:t>
      </w:r>
      <w:r w:rsidR="001D76F6">
        <w:t xml:space="preserve"> or refresh</w:t>
      </w:r>
      <w:r>
        <w:t xml:space="preserve"> the </w:t>
      </w:r>
      <w:r w:rsidR="001D76F6">
        <w:t xml:space="preserve">Odds Landing Page </w:t>
      </w:r>
      <w:r>
        <w:t xml:space="preserve">screen, </w:t>
      </w:r>
      <w:r w:rsidR="004968B2">
        <w:t>i.e.,</w:t>
      </w:r>
      <w:r>
        <w:t xml:space="preserv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events that have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0532AD58" w:rsidR="00C668C8" w:rsidRDefault="00C668C8">
      <w:r>
        <w:br w:type="page"/>
      </w:r>
    </w:p>
    <w:p w14:paraId="625A0643" w14:textId="3A57F152" w:rsidR="00C668C8" w:rsidRDefault="00C668C8" w:rsidP="00C668C8">
      <w:pPr>
        <w:pStyle w:val="Heading2"/>
      </w:pPr>
      <w:r>
        <w:lastRenderedPageBreak/>
        <w:t>Result Events Syncing</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A32DD09" w:rsidR="00C668C8" w:rsidRDefault="003F703B" w:rsidP="00C377C3">
      <w:r>
        <w:rPr>
          <w:noProof/>
        </w:rPr>
        <w:drawing>
          <wp:anchor distT="0" distB="0" distL="114300" distR="114300" simplePos="0" relativeHeight="251663360" behindDoc="1" locked="0" layoutInCell="1" allowOverlap="1" wp14:anchorId="1A11C198" wp14:editId="2DF4085C">
            <wp:simplePos x="0" y="0"/>
            <wp:positionH relativeFrom="margin">
              <wp:posOffset>908050</wp:posOffset>
            </wp:positionH>
            <wp:positionV relativeFrom="paragraph">
              <wp:posOffset>272415</wp:posOffset>
            </wp:positionV>
            <wp:extent cx="3625850" cy="4015346"/>
            <wp:effectExtent l="0" t="0" r="0" b="4445"/>
            <wp:wrapNone/>
            <wp:docPr id="51092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29466" name=""/>
                    <pic:cNvPicPr/>
                  </pic:nvPicPr>
                  <pic:blipFill>
                    <a:blip r:embed="rId15">
                      <a:extLst>
                        <a:ext uri="{28A0092B-C50C-407E-A947-70E740481C1C}">
                          <a14:useLocalDpi xmlns:a14="http://schemas.microsoft.com/office/drawing/2010/main" val="0"/>
                        </a:ext>
                      </a:extLst>
                    </a:blip>
                    <a:stretch>
                      <a:fillRect/>
                    </a:stretch>
                  </pic:blipFill>
                  <pic:spPr>
                    <a:xfrm>
                      <a:off x="0" y="0"/>
                      <a:ext cx="3625850" cy="401534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211BE2E4" w:rsidR="00952321" w:rsidRDefault="00952321" w:rsidP="00C377C3">
      <w:pPr>
        <w:rPr>
          <w:noProof/>
        </w:rPr>
      </w:pPr>
      <w:r>
        <w:t xml:space="preserve">Job will be triggered everyday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3046623" w:rsidR="00334257" w:rsidRDefault="007558CE" w:rsidP="00C377C3">
      <w:r>
        <w:rPr>
          <w:noProof/>
        </w:rPr>
        <w:drawing>
          <wp:anchor distT="0" distB="0" distL="114300" distR="114300" simplePos="0" relativeHeight="251664384" behindDoc="1" locked="0" layoutInCell="1" allowOverlap="1" wp14:anchorId="72ED3D18" wp14:editId="3E65C36A">
            <wp:simplePos x="0" y="0"/>
            <wp:positionH relativeFrom="margin">
              <wp:posOffset>302260</wp:posOffset>
            </wp:positionH>
            <wp:positionV relativeFrom="paragraph">
              <wp:posOffset>220980</wp:posOffset>
            </wp:positionV>
            <wp:extent cx="5009242" cy="5593080"/>
            <wp:effectExtent l="0" t="0" r="1270" b="7620"/>
            <wp:wrapNone/>
            <wp:docPr id="103679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98905" name=""/>
                    <pic:cNvPicPr/>
                  </pic:nvPicPr>
                  <pic:blipFill>
                    <a:blip r:embed="rId16">
                      <a:extLst>
                        <a:ext uri="{28A0092B-C50C-407E-A947-70E740481C1C}">
                          <a14:useLocalDpi xmlns:a14="http://schemas.microsoft.com/office/drawing/2010/main" val="0"/>
                        </a:ext>
                      </a:extLst>
                    </a:blip>
                    <a:stretch>
                      <a:fillRect/>
                    </a:stretch>
                  </pic:blipFill>
                  <pic:spPr>
                    <a:xfrm>
                      <a:off x="0" y="0"/>
                      <a:ext cx="5009242" cy="5593080"/>
                    </a:xfrm>
                    <a:prstGeom prst="rect">
                      <a:avLst/>
                    </a:prstGeom>
                  </pic:spPr>
                </pic:pic>
              </a:graphicData>
            </a:graphic>
            <wp14:sizeRelH relativeFrom="page">
              <wp14:pctWidth>0</wp14:pctWidth>
            </wp14:sizeRelH>
            <wp14:sizeRelV relativeFrom="page">
              <wp14:pctHeight>0</wp14:pctHeight>
            </wp14:sizeRelV>
          </wp:anchor>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6EF"/>
    <w:rsid w:val="000408A4"/>
    <w:rsid w:val="00045845"/>
    <w:rsid w:val="000D2292"/>
    <w:rsid w:val="00151FE8"/>
    <w:rsid w:val="00163D44"/>
    <w:rsid w:val="001C5FBF"/>
    <w:rsid w:val="001C67D1"/>
    <w:rsid w:val="001D57D2"/>
    <w:rsid w:val="001D76F6"/>
    <w:rsid w:val="00210971"/>
    <w:rsid w:val="00246DE1"/>
    <w:rsid w:val="002759C9"/>
    <w:rsid w:val="002A30E6"/>
    <w:rsid w:val="00324E5F"/>
    <w:rsid w:val="00334257"/>
    <w:rsid w:val="003769BF"/>
    <w:rsid w:val="00383CAE"/>
    <w:rsid w:val="003869AA"/>
    <w:rsid w:val="003A2981"/>
    <w:rsid w:val="003E6E78"/>
    <w:rsid w:val="003F416B"/>
    <w:rsid w:val="003F703B"/>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B1854"/>
    <w:rsid w:val="00814A65"/>
    <w:rsid w:val="00831EAE"/>
    <w:rsid w:val="00855215"/>
    <w:rsid w:val="00855396"/>
    <w:rsid w:val="008A24DC"/>
    <w:rsid w:val="008E20C7"/>
    <w:rsid w:val="008F38C1"/>
    <w:rsid w:val="00924E62"/>
    <w:rsid w:val="00926E4B"/>
    <w:rsid w:val="00952321"/>
    <w:rsid w:val="00952880"/>
    <w:rsid w:val="0095587E"/>
    <w:rsid w:val="0097346F"/>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21"/>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26017</TotalTime>
  <Pages>9</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64</cp:revision>
  <dcterms:created xsi:type="dcterms:W3CDTF">2023-03-25T07:39:00Z</dcterms:created>
  <dcterms:modified xsi:type="dcterms:W3CDTF">2023-09-19T13:38:00Z</dcterms:modified>
</cp:coreProperties>
</file>