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C#, Bash, CSS, HTML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SQL, Docker, Flask, React, Linux, Git, Sass, Selenium, Bootstrap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Django, Pandas, Android, JIRA, Mercurial,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AWS, 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React/Redux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Selenium unit tests for use in a Continuous Integration / Continuous Delivery (CI/CD)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Performed database migrations to use SQL Server and created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Deployed a web application for internal use on a Gunicorn server and Nginx reverse proxy, hosted on a Debian VPS.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Improved Swing dance event coordination process by writing a web crawler with Selenium.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Made their website mobile-friendly using responsive design.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LibreOffice/6.0.6.2$Linux_X86_64 LibreOffice_project/00m0$Build-2</Application>
  <Pages>1</Pages>
  <Words>131</Words>
  <Characters>820</Characters>
  <CharactersWithSpaces>922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2018-11-29T17:35:17Z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