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DF66AF">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DF66AF">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DF66AF">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DF66AF">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p w14:paraId="2FD2859F" w14:textId="6102A011" w:rsidR="00F53200" w:rsidRDefault="003B3D5B" w:rsidP="003B3D5B">
      <w:pPr>
        <w:jc w:val="center"/>
        <w:rPr>
          <w:rFonts w:ascii="Arial" w:hAnsi="Arial" w:cs="Arial"/>
          <w:b/>
          <w:bCs/>
          <w:color w:val="4472C4" w:themeColor="accent1"/>
          <w:sz w:val="48"/>
          <w:szCs w:val="48"/>
        </w:rPr>
      </w:pPr>
      <w:r w:rsidRPr="003B3D5B">
        <w:rPr>
          <w:rFonts w:ascii="Arial" w:hAnsi="Arial" w:cs="Arial"/>
          <w:b/>
          <w:bCs/>
          <w:color w:val="4472C4" w:themeColor="accent1"/>
          <w:sz w:val="48"/>
          <w:szCs w:val="48"/>
        </w:rPr>
        <w:lastRenderedPageBreak/>
        <w:t>Table des matières</w:t>
      </w:r>
    </w:p>
    <w:p w14:paraId="3CC39F0B" w14:textId="37B93965" w:rsidR="003B3D5B" w:rsidRDefault="003B3D5B" w:rsidP="003B3D5B">
      <w:pPr>
        <w:jc w:val="center"/>
        <w:rPr>
          <w:rFonts w:ascii="Arial" w:hAnsi="Arial" w:cs="Arial"/>
          <w:b/>
          <w:bCs/>
          <w:color w:val="4472C4" w:themeColor="accent1"/>
          <w:sz w:val="48"/>
          <w:szCs w:val="48"/>
        </w:rPr>
      </w:pPr>
    </w:p>
    <w:p w14:paraId="57DBADB5" w14:textId="21A3E6AD" w:rsidR="003B3D5B" w:rsidRDefault="003B3D5B" w:rsidP="003B3D5B">
      <w:pPr>
        <w:jc w:val="center"/>
        <w:rPr>
          <w:rFonts w:ascii="Arial" w:hAnsi="Arial" w:cs="Arial"/>
          <w:b/>
          <w:bCs/>
          <w:color w:val="4472C4" w:themeColor="accent1"/>
          <w:sz w:val="48"/>
          <w:szCs w:val="48"/>
        </w:rPr>
      </w:pPr>
    </w:p>
    <w:p w14:paraId="27D5403C" w14:textId="3B0DF8EA"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6210E6B2" w14:textId="3D6F20DE" w:rsidR="003B3D5B" w:rsidRDefault="003B3D5B" w:rsidP="003B3D5B">
      <w:pPr>
        <w:jc w:val="center"/>
        <w:rPr>
          <w:rFonts w:ascii="Arial" w:hAnsi="Arial" w:cs="Arial"/>
          <w:b/>
          <w:bCs/>
          <w:color w:val="4472C4" w:themeColor="accent1"/>
          <w:sz w:val="48"/>
          <w:szCs w:val="48"/>
        </w:rPr>
      </w:pPr>
    </w:p>
    <w:p w14:paraId="6B4CB532" w14:textId="78D0231E" w:rsidR="003B3D5B" w:rsidRDefault="003B3D5B" w:rsidP="003B3D5B">
      <w:pPr>
        <w:jc w:val="center"/>
        <w:rPr>
          <w:rFonts w:ascii="Arial" w:hAnsi="Arial" w:cs="Arial"/>
          <w:b/>
          <w:bCs/>
          <w:color w:val="4472C4" w:themeColor="accent1"/>
          <w:sz w:val="48"/>
          <w:szCs w:val="48"/>
        </w:rPr>
      </w:pPr>
    </w:p>
    <w:p w14:paraId="63E01BB9" w14:textId="279482B7" w:rsidR="003B3D5B" w:rsidRDefault="003B3D5B" w:rsidP="003B3D5B">
      <w:pPr>
        <w:jc w:val="center"/>
        <w:rPr>
          <w:rFonts w:ascii="Arial" w:hAnsi="Arial" w:cs="Arial"/>
          <w:b/>
          <w:bCs/>
          <w:color w:val="4472C4" w:themeColor="accent1"/>
          <w:sz w:val="48"/>
          <w:szCs w:val="48"/>
        </w:rPr>
      </w:pPr>
    </w:p>
    <w:p w14:paraId="07677FA6" w14:textId="2898BCA0" w:rsidR="003B3D5B" w:rsidRDefault="003B3D5B" w:rsidP="003B3D5B">
      <w:pPr>
        <w:jc w:val="center"/>
        <w:rPr>
          <w:rFonts w:ascii="Arial" w:hAnsi="Arial" w:cs="Arial"/>
          <w:b/>
          <w:bCs/>
          <w:color w:val="4472C4" w:themeColor="accent1"/>
          <w:sz w:val="48"/>
          <w:szCs w:val="48"/>
        </w:rPr>
      </w:pPr>
    </w:p>
    <w:p w14:paraId="06891E3F" w14:textId="5559FB60" w:rsidR="003B3D5B" w:rsidRDefault="003B3D5B" w:rsidP="003B3D5B">
      <w:pPr>
        <w:jc w:val="center"/>
        <w:rPr>
          <w:rFonts w:ascii="Arial" w:hAnsi="Arial" w:cs="Arial"/>
          <w:b/>
          <w:bCs/>
          <w:color w:val="4472C4" w:themeColor="accent1"/>
          <w:sz w:val="48"/>
          <w:szCs w:val="48"/>
        </w:rPr>
      </w:pPr>
    </w:p>
    <w:p w14:paraId="780D7D52" w14:textId="388D9EC3" w:rsidR="003B3D5B" w:rsidRDefault="003B3D5B" w:rsidP="003B3D5B">
      <w:pPr>
        <w:jc w:val="center"/>
        <w:rPr>
          <w:rFonts w:ascii="Arial" w:hAnsi="Arial" w:cs="Arial"/>
          <w:b/>
          <w:bCs/>
          <w:color w:val="4472C4" w:themeColor="accent1"/>
          <w:sz w:val="48"/>
          <w:szCs w:val="48"/>
        </w:rPr>
      </w:pPr>
    </w:p>
    <w:p w14:paraId="318AC823" w14:textId="342CBBD6" w:rsidR="003B3D5B" w:rsidRDefault="003B3D5B" w:rsidP="003B3D5B">
      <w:pPr>
        <w:jc w:val="center"/>
        <w:rPr>
          <w:rFonts w:ascii="Arial" w:hAnsi="Arial" w:cs="Arial"/>
          <w:b/>
          <w:bCs/>
          <w:color w:val="4472C4" w:themeColor="accent1"/>
          <w:sz w:val="48"/>
          <w:szCs w:val="48"/>
        </w:rPr>
      </w:pPr>
    </w:p>
    <w:p w14:paraId="332EC168" w14:textId="22013F22" w:rsidR="003B3D5B" w:rsidRDefault="003B3D5B" w:rsidP="009E1B1F">
      <w:pPr>
        <w:pStyle w:val="Titre1"/>
      </w:pPr>
      <w:r>
        <w:lastRenderedPageBreak/>
        <w:t>Introduction :</w:t>
      </w:r>
    </w:p>
    <w:p w14:paraId="24DFD172" w14:textId="3972D0F1" w:rsidR="00A91016" w:rsidRDefault="00A91016" w:rsidP="00A91016"/>
    <w:p w14:paraId="64BE76C3" w14:textId="77777777" w:rsidR="00A91016" w:rsidRDefault="00A91016" w:rsidP="00A91016">
      <w:r>
        <w:t>Le but de ce projet est de créer une application d’un jeu de quizz entre 4 participants. Les quatre participants vont répondre chacun leur tour à une question et 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Afin d’offrir la meilleure expérience utilisateur possible, l’application est réalisée grâce à l’interface graphique JSwing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r>
        <w:t>Diagramme de classe </w:t>
      </w:r>
      <w:r w:rsidR="005C7839">
        <w:t>et conception technique</w:t>
      </w:r>
      <w:r>
        <w:t xml:space="preserve"> </w:t>
      </w:r>
    </w:p>
    <w:p w14:paraId="441DE7B7" w14:textId="538F5D22" w:rsidR="00345343" w:rsidRDefault="00345343" w:rsidP="00345343"/>
    <w:p w14:paraId="3DF4C070" w14:textId="2D1533A2"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Nous avons organisé nos classes en quatre packages. Le package phase contient toutes les classes permettant le déroulement du jeu. Le package fenetre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09C978E7" w:rsidR="00456DFA" w:rsidRDefault="00456DFA" w:rsidP="009E1B1F">
      <w:r>
        <w:t>- la classe main, point d’entrée, du programme lance simplement l’affichage du menu principal.</w:t>
      </w:r>
    </w:p>
    <w:p w14:paraId="112FF83C" w14:textId="3FD87520" w:rsidR="00456DFA" w:rsidRDefault="00456DFA" w:rsidP="009E1B1F">
      <w:r>
        <w:t xml:space="preserve">- le classe chronomètre est un thread associé à chaque question de chaque joueur. Elle permet de récupérer le temps que le joueur a mit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Le calcul </w:t>
      </w:r>
      <w:r w:rsidR="00A537F0">
        <w:t xml:space="preserve">ne </w:t>
      </w:r>
      <w:r w:rsidR="00D86239">
        <w:t>s’effectue que toute les 10ms mais ce temps étant extrêmement court, la différence n’est pas notable pour un joueur.</w:t>
      </w:r>
    </w:p>
    <w:p w14:paraId="6E121DFF" w14:textId="16B8B750" w:rsidR="00A537F0" w:rsidRPr="00D86239" w:rsidRDefault="00A537F0" w:rsidP="009E1B1F">
      <w:pPr>
        <w:rPr>
          <w:sz w:val="12"/>
          <w:szCs w:val="12"/>
        </w:rPr>
      </w:pPr>
      <w:r>
        <w:t xml:space="preserve">- la classe thème stocke les 10 thèmes retenus pour les questions du jeu. </w:t>
      </w:r>
      <w:r w:rsidR="00DF66AF">
        <w:t>Elle permet ensuite de sélectionner, modifier ou récupérer un nombre N de thème.</w:t>
      </w:r>
    </w:p>
    <w:p w14:paraId="5F60E5A5" w14:textId="713B3777" w:rsidR="009E1B1F" w:rsidRPr="009E1B1F" w:rsidRDefault="009E1B1F" w:rsidP="009E1B1F">
      <w:r>
        <w:rPr>
          <w:noProof/>
        </w:rPr>
        <w:lastRenderedPageBreak/>
        <w:drawing>
          <wp:inline distT="0" distB="0" distL="0" distR="0" wp14:anchorId="1052B964" wp14:editId="11F88E72">
            <wp:extent cx="5758180" cy="540893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8180" cy="5408930"/>
                    </a:xfrm>
                    <a:prstGeom prst="rect">
                      <a:avLst/>
                    </a:prstGeom>
                    <a:noFill/>
                    <a:ln>
                      <a:noFill/>
                    </a:ln>
                  </pic:spPr>
                </pic:pic>
              </a:graphicData>
            </a:graphic>
          </wp:inline>
        </w:drawing>
      </w:r>
    </w:p>
    <w:p w14:paraId="0F56A978" w14:textId="51EBC003" w:rsidR="003B3D5B" w:rsidRDefault="009E1B1F" w:rsidP="003B3D5B">
      <w:pPr>
        <w:rPr>
          <w:rFonts w:ascii="Arial" w:hAnsi="Arial" w:cs="Arial"/>
          <w:b/>
          <w:bCs/>
          <w:color w:val="4472C4" w:themeColor="accent1"/>
          <w:sz w:val="40"/>
          <w:szCs w:val="40"/>
        </w:rPr>
      </w:pPr>
      <w:r>
        <w:rPr>
          <w:rFonts w:ascii="Arial" w:hAnsi="Arial" w:cs="Arial"/>
          <w:b/>
          <w:bCs/>
          <w:noProof/>
          <w:color w:val="4472C4" w:themeColor="accent1"/>
          <w:sz w:val="40"/>
          <w:szCs w:val="40"/>
        </w:rPr>
        <w:lastRenderedPageBreak/>
        <w:drawing>
          <wp:inline distT="0" distB="0" distL="0" distR="0" wp14:anchorId="1A313A21" wp14:editId="1153AB9F">
            <wp:extent cx="5758180" cy="570166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8180" cy="5701665"/>
                    </a:xfrm>
                    <a:prstGeom prst="rect">
                      <a:avLst/>
                    </a:prstGeom>
                    <a:noFill/>
                    <a:ln>
                      <a:noFill/>
                    </a:ln>
                  </pic:spPr>
                </pic:pic>
              </a:graphicData>
            </a:graphic>
          </wp:inline>
        </w:drawing>
      </w:r>
    </w:p>
    <w:p w14:paraId="5C321758" w14:textId="2D46405B" w:rsidR="009E1B1F" w:rsidRDefault="009E1B1F" w:rsidP="003B3D5B">
      <w:pPr>
        <w:rPr>
          <w:rFonts w:ascii="Arial" w:hAnsi="Arial" w:cs="Arial"/>
          <w:b/>
          <w:bCs/>
          <w:color w:val="4472C4" w:themeColor="accent1"/>
          <w:sz w:val="40"/>
          <w:szCs w:val="40"/>
        </w:rPr>
      </w:pPr>
      <w:r>
        <w:rPr>
          <w:rFonts w:ascii="Arial" w:hAnsi="Arial" w:cs="Arial"/>
          <w:b/>
          <w:bCs/>
          <w:noProof/>
          <w:color w:val="4472C4" w:themeColor="accent1"/>
          <w:sz w:val="40"/>
          <w:szCs w:val="40"/>
        </w:rPr>
        <w:lastRenderedPageBreak/>
        <w:drawing>
          <wp:inline distT="0" distB="0" distL="0" distR="0" wp14:anchorId="06798F4C" wp14:editId="77F92D28">
            <wp:extent cx="5760085" cy="691642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6916420"/>
                    </a:xfrm>
                    <a:prstGeom prst="rect">
                      <a:avLst/>
                    </a:prstGeom>
                    <a:noFill/>
                    <a:ln>
                      <a:noFill/>
                    </a:ln>
                  </pic:spPr>
                </pic:pic>
              </a:graphicData>
            </a:graphic>
          </wp:inline>
        </w:drawing>
      </w:r>
    </w:p>
    <w:p w14:paraId="7B1FC164" w14:textId="23EF9E6E" w:rsidR="005C7839" w:rsidRDefault="009E1B1F" w:rsidP="003B3D5B">
      <w:pPr>
        <w:rPr>
          <w:rFonts w:ascii="Arial" w:hAnsi="Arial" w:cs="Arial"/>
          <w:b/>
          <w:bCs/>
          <w:color w:val="4472C4" w:themeColor="accent1"/>
          <w:sz w:val="40"/>
          <w:szCs w:val="40"/>
        </w:rPr>
      </w:pPr>
      <w:r>
        <w:rPr>
          <w:rFonts w:ascii="Arial" w:hAnsi="Arial" w:cs="Arial"/>
          <w:b/>
          <w:bCs/>
          <w:noProof/>
          <w:color w:val="4472C4" w:themeColor="accent1"/>
          <w:sz w:val="40"/>
          <w:szCs w:val="40"/>
        </w:rPr>
        <w:lastRenderedPageBreak/>
        <w:drawing>
          <wp:inline distT="0" distB="0" distL="0" distR="0" wp14:anchorId="304EB38C" wp14:editId="403EDD87">
            <wp:extent cx="5754370" cy="5536565"/>
            <wp:effectExtent l="0" t="0" r="0" b="698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4370" cy="5536565"/>
                    </a:xfrm>
                    <a:prstGeom prst="rect">
                      <a:avLst/>
                    </a:prstGeom>
                    <a:noFill/>
                    <a:ln>
                      <a:noFill/>
                    </a:ln>
                  </pic:spPr>
                </pic:pic>
              </a:graphicData>
            </a:graphic>
          </wp:inline>
        </w:drawing>
      </w:r>
    </w:p>
    <w:p w14:paraId="3A9DA7A5" w14:textId="77777777" w:rsidR="005C7839" w:rsidRDefault="005C7839">
      <w:pPr>
        <w:rPr>
          <w:rFonts w:ascii="Arial" w:hAnsi="Arial" w:cs="Arial"/>
          <w:b/>
          <w:bCs/>
          <w:color w:val="4472C4" w:themeColor="accent1"/>
          <w:sz w:val="40"/>
          <w:szCs w:val="40"/>
        </w:rPr>
      </w:pPr>
      <w:r>
        <w:rPr>
          <w:rFonts w:ascii="Arial" w:hAnsi="Arial" w:cs="Arial"/>
          <w:b/>
          <w:bCs/>
          <w:color w:val="4472C4" w:themeColor="accent1"/>
          <w:sz w:val="40"/>
          <w:szCs w:val="40"/>
        </w:rPr>
        <w:br w:type="page"/>
      </w:r>
    </w:p>
    <w:p w14:paraId="083CEA27" w14:textId="1B65951A" w:rsidR="009E1B1F" w:rsidRDefault="005C7839" w:rsidP="005C7839">
      <w:pPr>
        <w:pStyle w:val="Titre1"/>
      </w:pPr>
      <w:r>
        <w:lastRenderedPageBreak/>
        <w:t>Scénario d’utilisation :</w:t>
      </w:r>
    </w:p>
    <w:p w14:paraId="2315B68D" w14:textId="77777777" w:rsidR="005C7839" w:rsidRPr="005C7839" w:rsidRDefault="005C7839" w:rsidP="005C7839"/>
    <w:p w14:paraId="5A573488" w14:textId="5DD90E96" w:rsidR="00DA4A53" w:rsidRDefault="00DA4A53" w:rsidP="00DA4A53">
      <w:pPr>
        <w:pStyle w:val="Titre1"/>
      </w:pPr>
      <w:r>
        <w:t>Annexe :</w:t>
      </w:r>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80B80"/>
    <w:rsid w:val="001B5C06"/>
    <w:rsid w:val="00345343"/>
    <w:rsid w:val="00355C71"/>
    <w:rsid w:val="003B3D5B"/>
    <w:rsid w:val="00456DFA"/>
    <w:rsid w:val="005C6A83"/>
    <w:rsid w:val="005C7839"/>
    <w:rsid w:val="009E1B1F"/>
    <w:rsid w:val="00A537F0"/>
    <w:rsid w:val="00A91016"/>
    <w:rsid w:val="00CA6502"/>
    <w:rsid w:val="00D86239"/>
    <w:rsid w:val="00DA4A53"/>
    <w:rsid w:val="00DF66AF"/>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392</Words>
  <Characters>2160</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16</cp:revision>
  <dcterms:created xsi:type="dcterms:W3CDTF">2020-06-08T12:30:00Z</dcterms:created>
  <dcterms:modified xsi:type="dcterms:W3CDTF">2020-06-09T15:30:00Z</dcterms:modified>
</cp:coreProperties>
</file>