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1a1a1a"/>
          <w:sz w:val="48"/>
          <w:szCs w:val="48"/>
          <w:rtl w:val="0"/>
        </w:rPr>
        <w:t xml:space="preserve">Mid-Market SDR</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Arial" w:cs="Arial" w:eastAsia="Arial" w:hAnsi="Arial"/>
          <w:b w:val="0"/>
          <w:bCs w:val="0"/>
          <w:color w:val="1d6f6b"/>
          <w:sz w:val="36"/>
          <w:szCs w:val="36"/>
          <w:rtl w:val="0"/>
        </w:rPr>
        <w:t xml:space="preserve">Weekly Pipeline Review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d6f6b" w:space="0" w:sz="16" w:val="single"/>
              <w:bottom w:color="cccccc" w:space="0" w:sz="4" w:val="single"/>
              <w:right w:color="cccccc" w:space="0" w:sz="4" w:val="single"/>
            </w:tcBorders>
            <w:shd w:fill="e6f4f3" w:val="clear"/>
            <w:tcMar>
              <w:top w:w="120.0" w:type="dxa"/>
              <w:left w:w="160.0" w:type="dxa"/>
              <w:bottom w:w="120.0" w:type="dxa"/>
              <w:right w:w="160.0" w:type="dxa"/>
            </w:tcMar>
          </w:tcPr>
          <w:p w:rsidR="00000000" w:rsidDel="00000000" w:rsidP="00000000" w:rsidRDefault="00000000" w:rsidRPr="00000000" w14:paraId="00000003">
            <w:pPr>
              <w:spacing w:after="60" w:before="0" w:lineRule="auto"/>
              <w:rPr/>
            </w:pPr>
            <w:r w:rsidDel="00000000" w:rsidR="00000000" w:rsidRPr="00000000">
              <w:rPr>
                <w:rFonts w:ascii="Arial" w:cs="Arial" w:eastAsia="Arial" w:hAnsi="Arial"/>
                <w:b w:val="1"/>
                <w:bCs w:val="1"/>
                <w:color w:val="1d6f6b"/>
                <w:sz w:val="18"/>
                <w:szCs w:val="18"/>
                <w:rtl w:val="0"/>
              </w:rPr>
              <w:t xml:space="preserve">How this doc works</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Arial" w:cs="Arial" w:eastAsia="Arial" w:hAnsi="Arial"/>
                <w:i w:val="1"/>
                <w:iCs w:val="1"/>
                <w:color w:val="444444"/>
                <w:sz w:val="18"/>
                <w:szCs w:val="18"/>
                <w:rtl w:val="0"/>
              </w:rPr>
              <w:t xml:space="preserve">RevOps + Sadie populate all data sections by Monday 12p PT. Jared + Jeremy review async by EOD Monday. The team discusses live on Tuesday. Qualitative AI analysis is pasted into the designated sections by Sadie after running transcripts against the call scoring rubric.</w:t>
            </w:r>
            <w:r w:rsidDel="00000000" w:rsidR="00000000" w:rsidRPr="00000000">
              <w:rPr>
                <w:rtl w:val="0"/>
              </w:rPr>
            </w:r>
          </w:p>
        </w:tc>
      </w:tr>
    </w:tbl>
    <w:p w:rsidR="00000000" w:rsidDel="00000000" w:rsidP="00000000" w:rsidRDefault="00000000" w:rsidRPr="00000000" w14:paraId="00000005">
      <w:pPr>
        <w:spacing w:after="0" w:before="240" w:lineRule="auto"/>
        <w:rPr/>
      </w:pPr>
      <w:r w:rsidDel="00000000" w:rsidR="00000000" w:rsidRPr="00000000">
        <w:rPr>
          <w:rtl w:val="0"/>
        </w:rPr>
      </w:r>
    </w:p>
    <w:p w:rsidR="00000000" w:rsidDel="00000000" w:rsidP="00000000" w:rsidRDefault="00000000" w:rsidRPr="00000000" w14:paraId="00000006">
      <w:pPr>
        <w:spacing w:after="160" w:before="0" w:lineRule="auto"/>
        <w:rPr/>
      </w:pPr>
      <w:commentRangeStart w:id="0"/>
      <w:commentRangeStart w:id="1"/>
      <w:r w:rsidDel="00000000" w:rsidR="00000000" w:rsidRPr="00000000">
        <w:rPr>
          <w:rFonts w:ascii="Arial" w:cs="Arial" w:eastAsia="Arial" w:hAnsi="Arial"/>
          <w:b w:val="1"/>
          <w:bCs w:val="1"/>
          <w:color w:val="ffffff"/>
          <w:sz w:val="52"/>
          <w:szCs w:val="52"/>
          <w:shd w:fill="1d6f6b" w:val="clear"/>
          <w:rtl w:val="0"/>
        </w:rPr>
        <w:t xml:space="preserve">North Star Metrics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Arial" w:cs="Arial" w:eastAsia="Arial" w:hAnsi="Arial"/>
          <w:color w:val="1a1a1a"/>
          <w:sz w:val="20"/>
          <w:szCs w:val="20"/>
          <w:rtl w:val="0"/>
        </w:rPr>
        <w:t xml:space="preserve">Our source of truth for measuring improvement. Every section in this doc should ladder up to moving one of these two numbers.</w:t>
      </w:r>
      <w:r w:rsidDel="00000000" w:rsidR="00000000" w:rsidRPr="00000000">
        <w:rPr>
          <w:rtl w:val="0"/>
        </w:rPr>
      </w:r>
    </w:p>
    <w:p w:rsidR="00000000" w:rsidDel="00000000" w:rsidP="00000000" w:rsidRDefault="00000000" w:rsidRPr="00000000" w14:paraId="00000008">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d6f6b" w:space="0" w:sz="24" w:val="single"/>
              <w:bottom w:color="000000" w:space="0" w:sz="0" w:val="nil"/>
              <w:right w:color="000000" w:space="0" w:sz="0" w:val="nil"/>
            </w:tcBorders>
            <w:shd w:fill="e6f4f3" w:val="clear"/>
            <w:tcMar>
              <w:top w:w="120.0" w:type="dxa"/>
              <w:left w:w="200.0" w:type="dxa"/>
              <w:bottom w:w="60.0" w:type="dxa"/>
              <w:right w:w="200.0" w:type="dxa"/>
            </w:tcMar>
          </w:tcPr>
          <w:p w:rsidR="00000000" w:rsidDel="00000000" w:rsidP="00000000" w:rsidRDefault="00000000" w:rsidRPr="00000000" w14:paraId="00000009">
            <w:pPr>
              <w:spacing w:after="20" w:before="0" w:lineRule="auto"/>
              <w:rPr/>
            </w:pPr>
            <w:r w:rsidDel="00000000" w:rsidR="00000000" w:rsidRPr="00000000">
              <w:rPr>
                <w:rFonts w:ascii="Arial" w:cs="Arial" w:eastAsia="Arial" w:hAnsi="Arial"/>
                <w:b w:val="1"/>
                <w:bCs w:val="1"/>
                <w:color w:val="1d6f6b"/>
                <w:sz w:val="16"/>
                <w:szCs w:val="16"/>
                <w:rtl w:val="0"/>
              </w:rPr>
              <w:t xml:space="preserve">VOLUME</w:t>
            </w:r>
            <w:r w:rsidDel="00000000" w:rsidR="00000000" w:rsidRPr="00000000">
              <w:rPr>
                <w:rtl w:val="0"/>
              </w:rPr>
            </w:r>
          </w:p>
          <w:p w:rsidR="00000000" w:rsidDel="00000000" w:rsidP="00000000" w:rsidRDefault="00000000" w:rsidRPr="00000000" w14:paraId="0000000A">
            <w:pPr>
              <w:spacing w:after="0" w:before="0" w:lineRule="auto"/>
              <w:rPr/>
            </w:pPr>
            <w:commentRangeStart w:id="2"/>
            <w:commentRangeStart w:id="3"/>
            <w:r w:rsidDel="00000000" w:rsidR="00000000" w:rsidRPr="00000000">
              <w:rPr>
                <w:rFonts w:ascii="Arial" w:cs="Arial" w:eastAsia="Arial" w:hAnsi="Arial"/>
                <w:b w:val="1"/>
                <w:bCs w:val="1"/>
                <w:color w:val="1a1a1a"/>
                <w:sz w:val="28"/>
                <w:szCs w:val="28"/>
                <w:rtl w:val="0"/>
              </w:rPr>
              <w:t xml:space="preserve">Outbound SAOs created per week</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0B">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20.0" w:type="dxa"/>
              <w:right w:w="140.0" w:type="dxa"/>
            </w:tcMar>
          </w:tcPr>
          <w:p w:rsidR="00000000" w:rsidDel="00000000" w:rsidP="00000000" w:rsidRDefault="00000000" w:rsidRPr="00000000" w14:paraId="0000000C">
            <w:pPr>
              <w:spacing w:after="60" w:before="0" w:lineRule="auto"/>
              <w:rPr/>
            </w:pPr>
            <w:r w:rsidDel="00000000" w:rsidR="00000000" w:rsidRPr="00000000">
              <w:rPr>
                <w:rFonts w:ascii="Arial" w:cs="Arial" w:eastAsia="Arial" w:hAnsi="Arial"/>
                <w:b w:val="1"/>
                <w:bCs w:val="1"/>
                <w:color w:val="888888"/>
                <w:sz w:val="16"/>
                <w:szCs w:val="16"/>
                <w:rtl w:val="0"/>
              </w:rPr>
              <w:t xml:space="preserve">This Week</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20.0" w:type="dxa"/>
              <w:right w:w="140.0" w:type="dxa"/>
            </w:tcMar>
          </w:tcPr>
          <w:p w:rsidR="00000000" w:rsidDel="00000000" w:rsidP="00000000" w:rsidRDefault="00000000" w:rsidRPr="00000000" w14:paraId="0000000E">
            <w:pPr>
              <w:spacing w:after="60" w:before="0" w:lineRule="auto"/>
              <w:rPr/>
            </w:pPr>
            <w:r w:rsidDel="00000000" w:rsidR="00000000" w:rsidRPr="00000000">
              <w:rPr>
                <w:rFonts w:ascii="Arial" w:cs="Arial" w:eastAsia="Arial" w:hAnsi="Arial"/>
                <w:b w:val="1"/>
                <w:bCs w:val="1"/>
                <w:color w:val="888888"/>
                <w:sz w:val="16"/>
                <w:szCs w:val="16"/>
                <w:rtl w:val="0"/>
              </w:rPr>
              <w:t xml:space="preserve">Last Week</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20.0" w:type="dxa"/>
              <w:right w:w="140.0" w:type="dxa"/>
            </w:tcMar>
          </w:tcPr>
          <w:p w:rsidR="00000000" w:rsidDel="00000000" w:rsidP="00000000" w:rsidRDefault="00000000" w:rsidRPr="00000000" w14:paraId="00000010">
            <w:pPr>
              <w:spacing w:after="60" w:before="0" w:lineRule="auto"/>
              <w:rPr/>
            </w:pPr>
            <w:r w:rsidDel="00000000" w:rsidR="00000000" w:rsidRPr="00000000">
              <w:rPr>
                <w:rFonts w:ascii="Arial" w:cs="Arial" w:eastAsia="Arial" w:hAnsi="Arial"/>
                <w:b w:val="1"/>
                <w:bCs w:val="1"/>
                <w:color w:val="888888"/>
                <w:sz w:val="16"/>
                <w:szCs w:val="16"/>
                <w:rtl w:val="0"/>
              </w:rPr>
              <w:t xml:space="preserve">4-Week Avg</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6" w:val="clear"/>
            <w:tcMar>
              <w:top w:w="100.0" w:type="dxa"/>
              <w:left w:w="140.0" w:type="dxa"/>
              <w:bottom w:w="120.0" w:type="dxa"/>
              <w:right w:w="140.0" w:type="dxa"/>
            </w:tcMar>
          </w:tcPr>
          <w:p w:rsidR="00000000" w:rsidDel="00000000" w:rsidP="00000000" w:rsidRDefault="00000000" w:rsidRPr="00000000" w14:paraId="00000012">
            <w:pPr>
              <w:spacing w:after="60" w:before="0" w:lineRule="auto"/>
              <w:rPr/>
            </w:pPr>
            <w:r w:rsidDel="00000000" w:rsidR="00000000" w:rsidRPr="00000000">
              <w:rPr>
                <w:rFonts w:ascii="Arial" w:cs="Arial" w:eastAsia="Arial" w:hAnsi="Arial"/>
                <w:b w:val="1"/>
                <w:bCs w:val="1"/>
                <w:color w:val="888888"/>
                <w:sz w:val="16"/>
                <w:szCs w:val="16"/>
                <w:rtl w:val="0"/>
              </w:rPr>
              <w:t xml:space="preserve">Target</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r>
    </w:tbl>
    <w:p w:rsidR="00000000" w:rsidDel="00000000" w:rsidP="00000000" w:rsidRDefault="00000000" w:rsidRPr="00000000" w14:paraId="00000014">
      <w:pPr>
        <w:spacing w:after="0" w:before="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d6f6b" w:space="0" w:sz="24" w:val="single"/>
              <w:bottom w:color="000000" w:space="0" w:sz="0" w:val="nil"/>
              <w:right w:color="000000" w:space="0" w:sz="0" w:val="nil"/>
            </w:tcBorders>
            <w:shd w:fill="e6f4f3" w:val="clear"/>
            <w:tcMar>
              <w:top w:w="120.0" w:type="dxa"/>
              <w:left w:w="200.0" w:type="dxa"/>
              <w:bottom w:w="60.0" w:type="dxa"/>
              <w:right w:w="200.0" w:type="dxa"/>
            </w:tcMar>
          </w:tcPr>
          <w:p w:rsidR="00000000" w:rsidDel="00000000" w:rsidP="00000000" w:rsidRDefault="00000000" w:rsidRPr="00000000" w14:paraId="00000015">
            <w:pPr>
              <w:spacing w:after="20" w:before="0" w:lineRule="auto"/>
              <w:rPr/>
            </w:pPr>
            <w:r w:rsidDel="00000000" w:rsidR="00000000" w:rsidRPr="00000000">
              <w:rPr>
                <w:rFonts w:ascii="Arial" w:cs="Arial" w:eastAsia="Arial" w:hAnsi="Arial"/>
                <w:b w:val="1"/>
                <w:bCs w:val="1"/>
                <w:color w:val="1d6f6b"/>
                <w:sz w:val="16"/>
                <w:szCs w:val="16"/>
                <w:rtl w:val="0"/>
              </w:rPr>
              <w:t xml:space="preserve">QUALITY</w:t>
            </w:r>
            <w:r w:rsidDel="00000000" w:rsidR="00000000" w:rsidRPr="00000000">
              <w:rPr>
                <w:rtl w:val="0"/>
              </w:rPr>
            </w:r>
          </w:p>
          <w:p w:rsidR="00000000" w:rsidDel="00000000" w:rsidP="00000000" w:rsidRDefault="00000000" w:rsidRPr="00000000" w14:paraId="00000016">
            <w:pPr>
              <w:spacing w:after="0" w:before="0" w:lineRule="auto"/>
              <w:rPr/>
            </w:pPr>
            <w:commentRangeStart w:id="4"/>
            <w:commentRangeStart w:id="5"/>
            <w:commentRangeStart w:id="6"/>
            <w:r w:rsidDel="00000000" w:rsidR="00000000" w:rsidRPr="00000000">
              <w:rPr>
                <w:rFonts w:ascii="Arial" w:cs="Arial" w:eastAsia="Arial" w:hAnsi="Arial"/>
                <w:b w:val="1"/>
                <w:bCs w:val="1"/>
                <w:color w:val="1a1a1a"/>
                <w:sz w:val="28"/>
                <w:szCs w:val="28"/>
                <w:rtl w:val="0"/>
              </w:rPr>
              <w:t xml:space="preserve">Outbound SAOs advancing and converting</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c>
      </w:tr>
    </w:tbl>
    <w:p w:rsidR="00000000" w:rsidDel="00000000" w:rsidP="00000000" w:rsidRDefault="00000000" w:rsidRPr="00000000" w14:paraId="00000017">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20.0" w:type="dxa"/>
              <w:right w:w="100.0" w:type="dxa"/>
            </w:tcMar>
          </w:tcPr>
          <w:p w:rsidR="00000000" w:rsidDel="00000000" w:rsidP="00000000" w:rsidRDefault="00000000" w:rsidRPr="00000000" w14:paraId="00000018">
            <w:pPr>
              <w:spacing w:after="60" w:before="0" w:lineRule="auto"/>
              <w:rPr/>
            </w:pPr>
            <w:r w:rsidDel="00000000" w:rsidR="00000000" w:rsidRPr="00000000">
              <w:rPr>
                <w:rFonts w:ascii="Arial" w:cs="Arial" w:eastAsia="Arial" w:hAnsi="Arial"/>
                <w:b w:val="1"/>
                <w:bCs w:val="1"/>
                <w:color w:val="888888"/>
                <w:sz w:val="15"/>
                <w:szCs w:val="15"/>
                <w:rtl w:val="0"/>
              </w:rPr>
              <w:t xml:space="preserve">SAOs to Stage 2 This Wk</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20.0" w:type="dxa"/>
              <w:right w:w="100.0" w:type="dxa"/>
            </w:tcMar>
          </w:tcPr>
          <w:p w:rsidR="00000000" w:rsidDel="00000000" w:rsidP="00000000" w:rsidRDefault="00000000" w:rsidRPr="00000000" w14:paraId="0000001A">
            <w:pPr>
              <w:spacing w:after="60" w:before="0" w:lineRule="auto"/>
              <w:rPr/>
            </w:pPr>
            <w:r w:rsidDel="00000000" w:rsidR="00000000" w:rsidRPr="00000000">
              <w:rPr>
                <w:rFonts w:ascii="Arial" w:cs="Arial" w:eastAsia="Arial" w:hAnsi="Arial"/>
                <w:b w:val="1"/>
                <w:bCs w:val="1"/>
                <w:color w:val="888888"/>
                <w:sz w:val="15"/>
                <w:szCs w:val="15"/>
                <w:rtl w:val="0"/>
              </w:rPr>
              <w:t xml:space="preserve">SAOs to Stage 2 4-Wk Avg</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20.0" w:type="dxa"/>
              <w:right w:w="100.0" w:type="dxa"/>
            </w:tcMar>
          </w:tcPr>
          <w:p w:rsidR="00000000" w:rsidDel="00000000" w:rsidP="00000000" w:rsidRDefault="00000000" w:rsidRPr="00000000" w14:paraId="0000001C">
            <w:pPr>
              <w:spacing w:after="60" w:before="0" w:lineRule="auto"/>
              <w:rPr/>
            </w:pPr>
            <w:r w:rsidDel="00000000" w:rsidR="00000000" w:rsidRPr="00000000">
              <w:rPr>
                <w:rFonts w:ascii="Arial" w:cs="Arial" w:eastAsia="Arial" w:hAnsi="Arial"/>
                <w:b w:val="1"/>
                <w:bCs w:val="1"/>
                <w:color w:val="888888"/>
                <w:sz w:val="15"/>
                <w:szCs w:val="15"/>
                <w:rtl w:val="0"/>
              </w:rPr>
              <w:t xml:space="preserve">Stage 2 Conversion %</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20.0" w:type="dxa"/>
              <w:right w:w="100.0" w:type="dxa"/>
            </w:tcMar>
          </w:tcPr>
          <w:p w:rsidR="00000000" w:rsidDel="00000000" w:rsidP="00000000" w:rsidRDefault="00000000" w:rsidRPr="00000000" w14:paraId="0000001E">
            <w:pPr>
              <w:spacing w:after="60" w:before="0" w:lineRule="auto"/>
              <w:rPr/>
            </w:pPr>
            <w:r w:rsidDel="00000000" w:rsidR="00000000" w:rsidRPr="00000000">
              <w:rPr>
                <w:rFonts w:ascii="Arial" w:cs="Arial" w:eastAsia="Arial" w:hAnsi="Arial"/>
                <w:b w:val="1"/>
                <w:bCs w:val="1"/>
                <w:color w:val="888888"/>
                <w:sz w:val="15"/>
                <w:szCs w:val="15"/>
                <w:rtl w:val="0"/>
              </w:rPr>
              <w:t xml:space="preserve">SAOs C/W (trailing 90d)</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20.0" w:type="dxa"/>
              <w:right w:w="100.0" w:type="dxa"/>
            </w:tcMar>
          </w:tcPr>
          <w:p w:rsidR="00000000" w:rsidDel="00000000" w:rsidP="00000000" w:rsidRDefault="00000000" w:rsidRPr="00000000" w14:paraId="00000020">
            <w:pPr>
              <w:spacing w:after="60" w:before="0" w:lineRule="auto"/>
              <w:rPr/>
            </w:pPr>
            <w:r w:rsidDel="00000000" w:rsidR="00000000" w:rsidRPr="00000000">
              <w:rPr>
                <w:rFonts w:ascii="Arial" w:cs="Arial" w:eastAsia="Arial" w:hAnsi="Arial"/>
                <w:b w:val="1"/>
                <w:bCs w:val="1"/>
                <w:color w:val="888888"/>
                <w:sz w:val="15"/>
                <w:szCs w:val="15"/>
                <w:rtl w:val="0"/>
              </w:rPr>
              <w:t xml:space="preserve">C/W Rate (trailing 90d)</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6" w:val="clear"/>
            <w:tcMar>
              <w:top w:w="100.0" w:type="dxa"/>
              <w:left w:w="100.0" w:type="dxa"/>
              <w:bottom w:w="120.0" w:type="dxa"/>
              <w:right w:w="100.0" w:type="dxa"/>
            </w:tcMar>
          </w:tcPr>
          <w:p w:rsidR="00000000" w:rsidDel="00000000" w:rsidP="00000000" w:rsidRDefault="00000000" w:rsidRPr="00000000" w14:paraId="00000022">
            <w:pPr>
              <w:spacing w:after="60" w:before="0" w:lineRule="auto"/>
              <w:rPr/>
            </w:pPr>
            <w:r w:rsidDel="00000000" w:rsidR="00000000" w:rsidRPr="00000000">
              <w:rPr>
                <w:rFonts w:ascii="Arial" w:cs="Arial" w:eastAsia="Arial" w:hAnsi="Arial"/>
                <w:b w:val="1"/>
                <w:bCs w:val="1"/>
                <w:color w:val="888888"/>
                <w:sz w:val="15"/>
                <w:szCs w:val="15"/>
                <w:rtl w:val="0"/>
              </w:rPr>
              <w:t xml:space="preserve">C/W Target (trailing 90d)</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color w:val="1a1a1a"/>
                <w:sz w:val="36"/>
                <w:szCs w:val="36"/>
                <w:rtl w:val="0"/>
              </w:rPr>
              <w:t xml:space="preserve"> </w:t>
            </w:r>
            <w:r w:rsidDel="00000000" w:rsidR="00000000" w:rsidRPr="00000000">
              <w:rPr>
                <w:rtl w:val="0"/>
              </w:rPr>
            </w:r>
          </w:p>
        </w:tc>
      </w:tr>
    </w:tbl>
    <w:p w:rsidR="00000000" w:rsidDel="00000000" w:rsidP="00000000" w:rsidRDefault="00000000" w:rsidRPr="00000000" w14:paraId="00000024">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d6f6b" w:space="0" w:sz="16" w:val="single"/>
              <w:bottom w:color="cccccc" w:space="0" w:sz="4" w:val="single"/>
              <w:right w:color="cccccc" w:space="0" w:sz="4" w:val="single"/>
            </w:tcBorders>
            <w:shd w:fill="e6f4f3" w:val="clear"/>
            <w:tcMar>
              <w:top w:w="120.0" w:type="dxa"/>
              <w:left w:w="160.0" w:type="dxa"/>
              <w:bottom w:w="120.0" w:type="dxa"/>
              <w:right w:w="160.0" w:type="dxa"/>
            </w:tcMar>
          </w:tcPr>
          <w:p w:rsidR="00000000" w:rsidDel="00000000" w:rsidP="00000000" w:rsidRDefault="00000000" w:rsidRPr="00000000" w14:paraId="00000025">
            <w:pPr>
              <w:spacing w:after="60" w:before="0" w:lineRule="auto"/>
              <w:rPr/>
            </w:pPr>
            <w:r w:rsidDel="00000000" w:rsidR="00000000" w:rsidRPr="00000000">
              <w:rPr>
                <w:rFonts w:ascii="Arial" w:cs="Arial" w:eastAsia="Arial" w:hAnsi="Arial"/>
                <w:b w:val="1"/>
                <w:bCs w:val="1"/>
                <w:color w:val="1d6f6b"/>
                <w:sz w:val="18"/>
                <w:szCs w:val="18"/>
                <w:rtl w:val="0"/>
              </w:rPr>
              <w:t xml:space="preserve">Note on trailing metrics</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i w:val="1"/>
                <w:iCs w:val="1"/>
                <w:color w:val="444444"/>
                <w:sz w:val="18"/>
                <w:szCs w:val="18"/>
                <w:rtl w:val="0"/>
              </w:rPr>
              <w:t xml:space="preserve">SAOs C/W and C/W Rate are trailing 90-day figures — they won't move week-to-week but are the clearest signal of whether pipeline quality is actually improving. Stage 2 advancement is the leading indicator to watch weekly.</w:t>
            </w:r>
            <w:r w:rsidDel="00000000" w:rsidR="00000000" w:rsidRPr="00000000">
              <w:rPr>
                <w:rtl w:val="0"/>
              </w:rPr>
            </w:r>
          </w:p>
        </w:tc>
      </w:tr>
    </w:tbl>
    <w:p w:rsidR="00000000" w:rsidDel="00000000" w:rsidP="00000000" w:rsidRDefault="00000000" w:rsidRPr="00000000" w14:paraId="00000027">
      <w:pPr>
        <w:spacing w:after="0" w:before="240" w:lineRule="auto"/>
        <w:rPr/>
      </w:pP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Fonts w:ascii="Arial" w:cs="Arial" w:eastAsia="Arial" w:hAnsi="Arial"/>
          <w:b w:val="1"/>
          <w:bCs w:val="1"/>
          <w:color w:val="ffffff"/>
          <w:sz w:val="52"/>
          <w:szCs w:val="52"/>
          <w:shd w:fill="1d6f6b" w:val="clear"/>
          <w:rtl w:val="0"/>
        </w:rPr>
        <w:t xml:space="preserve">Part 1: SDR</w:t>
      </w:r>
      <w:r w:rsidDel="00000000" w:rsidR="00000000" w:rsidRPr="00000000">
        <w:rPr>
          <w:rtl w:val="0"/>
        </w:rPr>
      </w:r>
    </w:p>
    <w:p w:rsidR="00000000" w:rsidDel="00000000" w:rsidP="00000000" w:rsidRDefault="00000000" w:rsidRPr="00000000" w14:paraId="00000029">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1</w:t>
      </w:r>
      <w:commentRangeStart w:id="7"/>
      <w:commentRangeStart w:id="8"/>
      <w:r w:rsidDel="00000000" w:rsidR="00000000" w:rsidRPr="00000000">
        <w:rPr>
          <w:rFonts w:ascii="Arial" w:cs="Arial" w:eastAsia="Arial" w:hAnsi="Arial"/>
          <w:b w:val="1"/>
          <w:bCs w:val="1"/>
          <w:color w:val="1a1a1a"/>
          <w:sz w:val="28"/>
          <w:szCs w:val="28"/>
          <w:rtl w:val="0"/>
        </w:rPr>
        <w:t xml:space="preserve">. SDR Activity Metrics</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Fonts w:ascii="Arial" w:cs="Arial" w:eastAsia="Arial" w:hAnsi="Arial"/>
          <w:color w:val="1a1a1a"/>
          <w:sz w:val="20"/>
          <w:szCs w:val="20"/>
          <w:rtl w:val="0"/>
        </w:rPr>
        <w:t xml:space="preserve">High-level numbers for the prior week. Pull from Salesforce and Outreach/Salesloft. RevOps populates.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tbl>
      <w:tblPr>
        <w:tblStyle w:val="Table7"/>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18"/>
                <w:szCs w:val="18"/>
                <w:rtl w:val="0"/>
              </w:rPr>
              <w:t xml:space="preserve">SDR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8"/>
                <w:szCs w:val="18"/>
                <w:rtl w:val="0"/>
              </w:rPr>
              <w:t xml:space="preserve">SDR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18"/>
                <w:szCs w:val="18"/>
                <w:rtl w:val="0"/>
              </w:rPr>
              <w:t xml:space="preserve">SDR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SDR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Team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WoW Trend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333333"/>
                <w:sz w:val="18"/>
                <w:szCs w:val="18"/>
                <w:rtl w:val="0"/>
              </w:rPr>
              <w:t xml:space="preserve">Calls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33333"/>
                <w:sz w:val="18"/>
                <w:szCs w:val="18"/>
                <w:rtl w:val="0"/>
              </w:rPr>
              <w:t xml:space="preserve">Connect Rate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333333"/>
                <w:sz w:val="18"/>
                <w:szCs w:val="18"/>
                <w:rtl w:val="0"/>
              </w:rPr>
              <w:t xml:space="preserve">Connects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33333"/>
                <w:sz w:val="18"/>
                <w:szCs w:val="18"/>
                <w:rtl w:val="0"/>
              </w:rPr>
              <w:t xml:space="preserve">Sets (meetings booked)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333333"/>
                <w:sz w:val="18"/>
                <w:szCs w:val="18"/>
                <w:rtl w:val="0"/>
              </w:rPr>
              <w:t xml:space="preserve">Set Rate (% of connects)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333333"/>
                <w:sz w:val="18"/>
                <w:szCs w:val="18"/>
                <w:rtl w:val="0"/>
              </w:rPr>
              <w:t xml:space="preserve">Meetings </w:t>
            </w:r>
            <w:r w:rsidDel="00000000" w:rsidR="00000000" w:rsidRPr="00000000">
              <w:rPr>
                <w:rFonts w:ascii="Arial" w:cs="Arial" w:eastAsia="Arial" w:hAnsi="Arial"/>
                <w:b w:val="0"/>
                <w:bCs w:val="0"/>
                <w:color w:val="333333"/>
                <w:sz w:val="18"/>
                <w:szCs w:val="18"/>
                <w:rtl w:val="0"/>
              </w:rPr>
              <w:t xml:space="preserve">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333333"/>
                <w:sz w:val="18"/>
                <w:szCs w:val="18"/>
                <w:rtl w:val="0"/>
              </w:rPr>
              <w:t xml:space="preserve">Meeting</w:t>
            </w:r>
            <w:r w:rsidDel="00000000" w:rsidR="00000000" w:rsidRPr="00000000">
              <w:rPr>
                <w:rFonts w:ascii="Arial" w:cs="Arial" w:eastAsia="Arial" w:hAnsi="Arial"/>
                <w:b w:val="0"/>
                <w:bCs w:val="0"/>
                <w:color w:val="333333"/>
                <w:sz w:val="18"/>
                <w:szCs w:val="18"/>
                <w:rtl w:val="0"/>
              </w:rPr>
              <w:t xml:space="preserve"> Hold Rate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33333"/>
                <w:sz w:val="18"/>
                <w:szCs w:val="18"/>
                <w:rtl w:val="0"/>
              </w:rPr>
              <w:t xml:space="preserve">SAOs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33333"/>
                <w:sz w:val="18"/>
                <w:szCs w:val="18"/>
                <w:rtl w:val="0"/>
              </w:rPr>
              <w:t xml:space="preserve">SAO Rate (% of demos 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spacing w:after="0" w:before="240" w:lineRule="auto"/>
        <w:rPr/>
      </w:pPr>
      <w:r w:rsidDel="00000000" w:rsidR="00000000" w:rsidRPr="00000000">
        <w:rPr>
          <w:rtl w:val="0"/>
        </w:rPr>
      </w:r>
    </w:p>
    <w:p w:rsidR="00000000" w:rsidDel="00000000" w:rsidP="00000000" w:rsidRDefault="00000000" w:rsidRPr="00000000" w14:paraId="00000073">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2. Account Targeting Coverage</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Fonts w:ascii="Arial" w:cs="Arial" w:eastAsia="Arial" w:hAnsi="Arial"/>
          <w:color w:val="1a1a1a"/>
          <w:sz w:val="20"/>
          <w:szCs w:val="20"/>
          <w:rtl w:val="0"/>
        </w:rPr>
        <w:t xml:space="preserve">Pulled from Salesforce. Measures breadth and depth of prospecting activity across the book. RevOps populates.</w:t>
      </w:r>
      <w:r w:rsidDel="00000000" w:rsidR="00000000" w:rsidRPr="00000000">
        <w:rPr>
          <w:rtl w:val="0"/>
        </w:rPr>
      </w:r>
    </w:p>
    <w:p w:rsidR="00000000" w:rsidDel="00000000" w:rsidP="00000000" w:rsidRDefault="00000000" w:rsidRPr="00000000" w14:paraId="00000075">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18"/>
                <w:szCs w:val="18"/>
                <w:rtl w:val="0"/>
              </w:rPr>
              <w:t xml:space="preserve">SDR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18"/>
                <w:szCs w:val="18"/>
                <w:rtl w:val="0"/>
              </w:rPr>
              <w:t xml:space="preserve">SDR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8"/>
                <w:szCs w:val="18"/>
                <w:rtl w:val="0"/>
              </w:rPr>
              <w:t xml:space="preserve">SDR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18"/>
                <w:szCs w:val="18"/>
                <w:rtl w:val="0"/>
              </w:rPr>
              <w:t xml:space="preserve">SDR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18"/>
                <w:szCs w:val="18"/>
                <w:rtl w:val="0"/>
              </w:rPr>
              <w:t xml:space="preserve">Team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333333"/>
                <w:sz w:val="18"/>
                <w:szCs w:val="18"/>
                <w:rtl w:val="0"/>
              </w:rPr>
              <w:t xml:space="preserve">Unique accounts touched (calls/emails)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333333"/>
                <w:sz w:val="18"/>
                <w:szCs w:val="18"/>
                <w:rtl w:val="0"/>
              </w:rPr>
              <w:t xml:space="preserve">New accounts added to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18"/>
                <w:szCs w:val="18"/>
                <w:rtl w:val="0"/>
              </w:rPr>
              <w:t xml:space="preserve">Avg contacts worked per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18"/>
                <w:szCs w:val="18"/>
                <w:rtl w:val="0"/>
              </w:rPr>
              <w:t xml:space="preserve">Accounts with 1 contact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333333"/>
                <w:sz w:val="18"/>
                <w:szCs w:val="18"/>
                <w:rtl w:val="0"/>
              </w:rPr>
              <w:t xml:space="preserve">Accounts with 3+ contacts worked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333333"/>
                <w:sz w:val="18"/>
                <w:szCs w:val="18"/>
                <w:rtl w:val="0"/>
              </w:rPr>
              <w:t xml:space="preserve">Accounts with no activity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r>
          </w:p>
        </w:tc>
      </w:tr>
    </w:tbl>
    <w:p w:rsidR="00000000" w:rsidDel="00000000" w:rsidP="00000000" w:rsidRDefault="00000000" w:rsidRPr="00000000" w14:paraId="000000A0">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d6f6b" w:space="0" w:sz="16" w:val="single"/>
              <w:bottom w:color="cccccc" w:space="0" w:sz="4" w:val="single"/>
              <w:right w:color="cccccc" w:space="0" w:sz="4" w:val="single"/>
            </w:tcBorders>
            <w:shd w:fill="e6f4f3" w:val="clear"/>
            <w:tcMar>
              <w:top w:w="120.0" w:type="dxa"/>
              <w:left w:w="160.0" w:type="dxa"/>
              <w:bottom w:w="120.0" w:type="dxa"/>
              <w:right w:w="160.0" w:type="dxa"/>
            </w:tcMar>
          </w:tcPr>
          <w:p w:rsidR="00000000" w:rsidDel="00000000" w:rsidP="00000000" w:rsidRDefault="00000000" w:rsidRPr="00000000" w14:paraId="000000A1">
            <w:pPr>
              <w:spacing w:after="60" w:before="0" w:lineRule="auto"/>
              <w:rPr/>
            </w:pPr>
            <w:r w:rsidDel="00000000" w:rsidR="00000000" w:rsidRPr="00000000">
              <w:rPr>
                <w:rFonts w:ascii="Arial" w:cs="Arial" w:eastAsia="Arial" w:hAnsi="Arial"/>
                <w:b w:val="1"/>
                <w:bCs w:val="1"/>
                <w:color w:val="1d6f6b"/>
                <w:sz w:val="18"/>
                <w:szCs w:val="18"/>
                <w:rtl w:val="0"/>
              </w:rPr>
              <w:t xml:space="preserve">Account targeting discussion prompt</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Arial" w:cs="Arial" w:eastAsia="Arial" w:hAnsi="Arial"/>
                <w:i w:val="1"/>
                <w:iCs w:val="1"/>
                <w:color w:val="444444"/>
                <w:sz w:val="18"/>
                <w:szCs w:val="18"/>
                <w:rtl w:val="0"/>
              </w:rPr>
              <w:t xml:space="preserve">Are we going wide or deep? Accounts with only 1 contact are a targeting risk. Flag any accounts that should be multi-threaded or deprioritized based on this data.</w:t>
            </w:r>
            <w:r w:rsidDel="00000000" w:rsidR="00000000" w:rsidRPr="00000000">
              <w:rPr>
                <w:rtl w:val="0"/>
              </w:rPr>
            </w:r>
          </w:p>
        </w:tc>
      </w:tr>
    </w:tbl>
    <w:p w:rsidR="00000000" w:rsidDel="00000000" w:rsidP="00000000" w:rsidRDefault="00000000" w:rsidRPr="00000000" w14:paraId="000000A3">
      <w:pPr>
        <w:spacing w:after="0" w:before="240" w:lineRule="auto"/>
        <w:rPr/>
      </w:pPr>
      <w:r w:rsidDel="00000000" w:rsidR="00000000" w:rsidRPr="00000000">
        <w:rPr>
          <w:rtl w:val="0"/>
        </w:rPr>
      </w:r>
    </w:p>
    <w:p w:rsidR="00000000" w:rsidDel="00000000" w:rsidP="00000000" w:rsidRDefault="00000000" w:rsidRPr="00000000" w14:paraId="000000A4">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3. AE Pipeline — SDR Outbound SAOs</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Fonts w:ascii="Arial" w:cs="Arial" w:eastAsia="Arial" w:hAnsi="Arial"/>
          <w:color w:val="1a1a1a"/>
          <w:sz w:val="20"/>
          <w:szCs w:val="20"/>
          <w:rtl w:val="0"/>
        </w:rPr>
        <w:t xml:space="preserve">Review all SDR-sourced SAOs accepted or rejected by AEs in the prior week. RevOps + Sadie populate from Salesforce.</w:t>
      </w:r>
      <w:r w:rsidDel="00000000" w:rsidR="00000000" w:rsidRPr="00000000">
        <w:rPr>
          <w:rtl w:val="0"/>
        </w:rPr>
      </w:r>
    </w:p>
    <w:p w:rsidR="00000000" w:rsidDel="00000000" w:rsidP="00000000" w:rsidRDefault="00000000" w:rsidRPr="00000000" w14:paraId="000000A6">
      <w:pPr>
        <w:spacing w:after="0" w:before="80" w:lineRule="auto"/>
        <w:rPr/>
      </w:pPr>
      <w:r w:rsidDel="00000000" w:rsidR="00000000" w:rsidRPr="00000000">
        <w:rPr>
          <w:rtl w:val="0"/>
        </w:rPr>
      </w:r>
    </w:p>
    <w:p w:rsidR="00000000" w:rsidDel="00000000" w:rsidP="00000000" w:rsidRDefault="00000000" w:rsidRPr="00000000" w14:paraId="000000A7">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3.1  SAO Acceptance / Rejection Summary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18"/>
                <w:szCs w:val="18"/>
                <w:rtl w:val="0"/>
              </w:rPr>
              <w:t xml:space="preserve">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8"/>
                <w:szCs w:val="18"/>
                <w:rtl w:val="0"/>
              </w:rPr>
              <w:t xml:space="preserve">SAOs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8"/>
                <w:szCs w:val="18"/>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8"/>
                <w:szCs w:val="18"/>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Acceptance Rate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8"/>
                <w:szCs w:val="18"/>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333333"/>
                <w:sz w:val="18"/>
                <w:szCs w:val="18"/>
                <w:rtl w:val="0"/>
              </w:rPr>
              <w:t xml:space="preserve">AE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333333"/>
                <w:sz w:val="18"/>
                <w:szCs w:val="18"/>
                <w:rtl w:val="0"/>
              </w:rPr>
              <w:t xml:space="preserve">AE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333333"/>
                <w:sz w:val="18"/>
                <w:szCs w:val="18"/>
                <w:rtl w:val="0"/>
              </w:rPr>
              <w:t xml:space="preserve">AE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333333"/>
                <w:sz w:val="18"/>
                <w:szCs w:val="18"/>
                <w:rtl w:val="0"/>
              </w:rPr>
              <w:t xml:space="preserve">AE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333333"/>
                <w:sz w:val="18"/>
                <w:szCs w:val="18"/>
                <w:rtl w:val="0"/>
              </w:rPr>
              <w:t xml:space="preserve">Team Total /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tc>
      </w:tr>
    </w:tbl>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3.2  Rejection Log</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Fonts w:ascii="Arial" w:cs="Arial" w:eastAsia="Arial" w:hAnsi="Arial"/>
          <w:color w:val="1a1a1a"/>
          <w:sz w:val="20"/>
          <w:szCs w:val="20"/>
          <w:rtl w:val="0"/>
        </w:rPr>
        <w:t xml:space="preserve">List each rejection from the prior week. Pull from Salesforce rejection reason field.</w:t>
      </w:r>
      <w:r w:rsidDel="00000000" w:rsidR="00000000" w:rsidRPr="00000000">
        <w:rPr>
          <w:rtl w:val="0"/>
        </w:rPr>
      </w:r>
    </w:p>
    <w:p w:rsidR="00000000" w:rsidDel="00000000" w:rsidP="00000000" w:rsidRDefault="00000000" w:rsidRPr="00000000" w14:paraId="000000CF">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18"/>
                <w:szCs w:val="18"/>
                <w:rtl w:val="0"/>
              </w:rPr>
              <w:t xml:space="preserve">Opp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18"/>
                <w:szCs w:val="18"/>
                <w:rtl w:val="0"/>
              </w:rPr>
              <w:t xml:space="preserve">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18"/>
                <w:szCs w:val="18"/>
                <w:rtl w:val="0"/>
              </w:rPr>
              <w:t xml:space="preserve">SDR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18"/>
                <w:szCs w:val="18"/>
                <w:rtl w:val="0"/>
              </w:rPr>
              <w:t xml:space="preserve">Rejection Reason (from 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18"/>
                <w:szCs w:val="18"/>
                <w:rtl w:val="0"/>
              </w:rPr>
              <w:t xml:space="preserve">ICP Fit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8"/>
                <w:szCs w:val="18"/>
                <w:rtl w:val="0"/>
              </w:rPr>
              <w:t xml:space="preserve">Notes /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spacing w:after="0" w:before="240" w:lineRule="auto"/>
        <w:rPr/>
      </w:pPr>
      <w:r w:rsidDel="00000000" w:rsidR="00000000" w:rsidRPr="00000000">
        <w:rPr>
          <w:rtl w:val="0"/>
        </w:rPr>
      </w:r>
    </w:p>
    <w:p w:rsidR="00000000" w:rsidDel="00000000" w:rsidP="00000000" w:rsidRDefault="00000000" w:rsidRPr="00000000" w14:paraId="000000F5">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4.</w:t>
      </w:r>
      <w:commentRangeStart w:id="9"/>
      <w:commentRangeStart w:id="10"/>
      <w:r w:rsidDel="00000000" w:rsidR="00000000" w:rsidRPr="00000000">
        <w:rPr>
          <w:rFonts w:ascii="Arial" w:cs="Arial" w:eastAsia="Arial" w:hAnsi="Arial"/>
          <w:b w:val="1"/>
          <w:bCs w:val="1"/>
          <w:color w:val="1a1a1a"/>
          <w:sz w:val="28"/>
          <w:szCs w:val="28"/>
          <w:rtl w:val="0"/>
        </w:rPr>
        <w:t xml:space="preserve"> Accepted SAO Characteristics &amp; Pattern Analysis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Fonts w:ascii="Arial" w:cs="Arial" w:eastAsia="Arial" w:hAnsi="Arial"/>
          <w:color w:val="1a1a1a"/>
          <w:sz w:val="20"/>
          <w:szCs w:val="20"/>
          <w:rtl w:val="0"/>
        </w:rPr>
        <w:t xml:space="preserve">Look for patterns across accepted opps to define what a quality SDR outbound opp looks like. Update running signals over time.</w:t>
      </w:r>
      <w:r w:rsidDel="00000000" w:rsidR="00000000" w:rsidRPr="00000000">
        <w:rPr>
          <w:rtl w:val="0"/>
        </w:rPr>
      </w:r>
    </w:p>
    <w:p w:rsidR="00000000" w:rsidDel="00000000" w:rsidP="00000000" w:rsidRDefault="00000000" w:rsidRPr="00000000" w14:paraId="000000F7">
      <w:pPr>
        <w:spacing w:after="0" w:before="80" w:lineRule="auto"/>
        <w:rPr/>
      </w:pPr>
      <w:r w:rsidDel="00000000" w:rsidR="00000000" w:rsidRPr="00000000">
        <w:rPr>
          <w:rtl w:val="0"/>
        </w:rPr>
      </w:r>
    </w:p>
    <w:p w:rsidR="00000000" w:rsidDel="00000000" w:rsidP="00000000" w:rsidRDefault="00000000" w:rsidRPr="00000000" w14:paraId="000000F8">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4.1  Accepted SAO Log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8"/>
                <w:szCs w:val="18"/>
                <w:rtl w:val="0"/>
              </w:rPr>
              <w:t xml:space="preserve">Opp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18"/>
                <w:szCs w:val="18"/>
                <w:rtl w:val="0"/>
              </w:rPr>
              <w:t xml:space="preserve">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18"/>
                <w:szCs w:val="18"/>
                <w:rtl w:val="0"/>
              </w:rPr>
              <w:t xml:space="preserve">Company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18"/>
                <w:szCs w:val="18"/>
                <w:rtl w:val="0"/>
              </w:rPr>
              <w:t xml:space="preserve">ERP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18"/>
                <w:szCs w:val="18"/>
                <w:rtl w:val="0"/>
              </w:rPr>
              <w:t xml:space="preserve">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18"/>
                <w:szCs w:val="18"/>
                <w:rtl w:val="0"/>
              </w:rPr>
              <w:t xml:space="preserve">Entry Point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8"/>
                <w:szCs w:val="18"/>
                <w:rtl w:val="0"/>
              </w:rPr>
              <w:t xml:space="preserve">Pain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r>
          </w:p>
        </w:tc>
      </w:tr>
    </w:tbl>
    <w:p w:rsidR="00000000" w:rsidDel="00000000" w:rsidP="00000000" w:rsidRDefault="00000000" w:rsidRPr="00000000" w14:paraId="00000121">
      <w:pPr>
        <w:spacing w:after="0" w:before="80" w:lineRule="auto"/>
        <w:rPr/>
      </w:pPr>
      <w:r w:rsidDel="00000000" w:rsidR="00000000" w:rsidRPr="00000000">
        <w:rPr>
          <w:rtl w:val="0"/>
        </w:rPr>
      </w:r>
    </w:p>
    <w:p w:rsidR="00000000" w:rsidDel="00000000" w:rsidP="00000000" w:rsidRDefault="00000000" w:rsidRPr="00000000" w14:paraId="00000122">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4.2  Quality Pipeline Signals</w:t>
      </w:r>
      <w:r w:rsidDel="00000000" w:rsidR="00000000" w:rsidRPr="00000000">
        <w:rPr>
          <w:rtl w:val="0"/>
        </w:rPr>
      </w:r>
    </w:p>
    <w:p w:rsidR="00000000" w:rsidDel="00000000" w:rsidP="00000000" w:rsidRDefault="00000000" w:rsidRPr="00000000" w14:paraId="00000123">
      <w:pPr>
        <w:spacing w:after="40" w:before="40" w:lineRule="auto"/>
        <w:rPr/>
      </w:pPr>
      <w:r w:rsidDel="00000000" w:rsidR="00000000" w:rsidRPr="00000000">
        <w:rPr>
          <w:rFonts w:ascii="Arial" w:cs="Arial" w:eastAsia="Arial" w:hAnsi="Arial"/>
          <w:color w:val="1a1a1a"/>
          <w:sz w:val="20"/>
          <w:szCs w:val="20"/>
          <w:rtl w:val="0"/>
        </w:rPr>
        <w:t xml:space="preserve">Discuss and document emerging patterns from accepted vs. rejected opps this week.</w:t>
      </w:r>
      <w:r w:rsidDel="00000000" w:rsidR="00000000" w:rsidRPr="00000000">
        <w:rPr>
          <w:rtl w:val="0"/>
        </w:rPr>
      </w:r>
    </w:p>
    <w:p w:rsidR="00000000" w:rsidDel="00000000" w:rsidP="00000000" w:rsidRDefault="00000000" w:rsidRPr="00000000" w14:paraId="00000124">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25">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What characteristics appeared most often in accepted SAOs this week?</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c>
      </w:tr>
    </w:tbl>
    <w:p w:rsidR="00000000" w:rsidDel="00000000" w:rsidP="00000000" w:rsidRDefault="00000000" w:rsidRPr="00000000" w14:paraId="00000127">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28">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What was missing or wrong in rejected SAOs? Any fixable patterns?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c>
      </w:tr>
    </w:tbl>
    <w:p w:rsidR="00000000" w:rsidDel="00000000" w:rsidP="00000000" w:rsidRDefault="00000000" w:rsidRPr="00000000" w14:paraId="0000012A">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2B">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Common titles/entry points in accepted opps</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2D">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Common pain themes in accepted opps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c>
      </w:tr>
    </w:tbl>
    <w:p w:rsidR="00000000" w:rsidDel="00000000" w:rsidP="00000000" w:rsidRDefault="00000000" w:rsidRPr="00000000" w14:paraId="0000012F">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30">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ERPs / company profiles that convert best</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32">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ERPs / profiles that tend to reject</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tc>
      </w:tr>
    </w:tbl>
    <w:p w:rsidR="00000000" w:rsidDel="00000000" w:rsidP="00000000" w:rsidRDefault="00000000" w:rsidRPr="00000000" w14:paraId="00000134">
      <w:pPr>
        <w:spacing w:after="0" w:before="240" w:lineRule="auto"/>
        <w:rPr/>
      </w:pPr>
      <w:r w:rsidDel="00000000" w:rsidR="00000000" w:rsidRPr="00000000">
        <w:rPr>
          <w:rtl w:val="0"/>
        </w:rPr>
      </w:r>
    </w:p>
    <w:p w:rsidR="00000000" w:rsidDel="00000000" w:rsidP="00000000" w:rsidRDefault="00000000" w:rsidRPr="00000000" w14:paraId="00000135">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5. Qualitative Call Analysis (AI)</w:t>
      </w:r>
      <w:r w:rsidDel="00000000" w:rsidR="00000000" w:rsidRPr="00000000">
        <w:rPr>
          <w:rtl w:val="0"/>
        </w:rPr>
      </w:r>
    </w:p>
    <w:p w:rsidR="00000000" w:rsidDel="00000000" w:rsidP="00000000" w:rsidRDefault="00000000" w:rsidRPr="00000000" w14:paraId="00000136">
      <w:pPr>
        <w:spacing w:after="40" w:before="40" w:lineRule="auto"/>
        <w:rPr/>
      </w:pPr>
      <w:commentRangeStart w:id="11"/>
      <w:r w:rsidDel="00000000" w:rsidR="00000000" w:rsidRPr="00000000">
        <w:rPr>
          <w:rFonts w:ascii="Arial" w:cs="Arial" w:eastAsia="Arial" w:hAnsi="Arial"/>
          <w:color w:val="1a1a1a"/>
          <w:sz w:val="20"/>
          <w:szCs w:val="20"/>
          <w:rtl w:val="0"/>
        </w:rPr>
        <w:t xml:space="preserve">Sadie aggregates call transcripts from the prior week (sets, demos held, re-schedules) and runs them against the Kojo call scoring rubric. AI summary output is pasted below.</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37">
      <w:pPr>
        <w:spacing w:after="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d6f6b" w:space="0" w:sz="16" w:val="single"/>
              <w:bottom w:color="cccccc" w:space="0" w:sz="4" w:val="single"/>
              <w:right w:color="cccccc" w:space="0" w:sz="4" w:val="single"/>
            </w:tcBorders>
            <w:shd w:fill="e6f4f3" w:val="clear"/>
            <w:tcMar>
              <w:top w:w="120.0" w:type="dxa"/>
              <w:left w:w="160.0" w:type="dxa"/>
              <w:bottom w:w="120.0" w:type="dxa"/>
              <w:right w:w="160.0" w:type="dxa"/>
            </w:tcMar>
          </w:tcPr>
          <w:p w:rsidR="00000000" w:rsidDel="00000000" w:rsidP="00000000" w:rsidRDefault="00000000" w:rsidRPr="00000000" w14:paraId="00000138">
            <w:pPr>
              <w:spacing w:after="60" w:before="0" w:lineRule="auto"/>
              <w:rPr/>
            </w:pPr>
            <w:r w:rsidDel="00000000" w:rsidR="00000000" w:rsidRPr="00000000">
              <w:rPr>
                <w:rFonts w:ascii="Arial" w:cs="Arial" w:eastAsia="Arial" w:hAnsi="Arial"/>
                <w:b w:val="1"/>
                <w:bCs w:val="1"/>
                <w:color w:val="1d6f6b"/>
                <w:sz w:val="18"/>
                <w:szCs w:val="18"/>
                <w:rtl w:val="0"/>
              </w:rPr>
              <w:t xml:space="preserve">How to generate this analysis</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Arial" w:cs="Arial" w:eastAsia="Arial" w:hAnsi="Arial"/>
                <w:i w:val="1"/>
                <w:iCs w:val="1"/>
                <w:color w:val="444444"/>
                <w:sz w:val="18"/>
                <w:szCs w:val="18"/>
                <w:rtl w:val="0"/>
              </w:rPr>
              <w:t xml:space="preserve">Aggregate all relevant transcripts (sets, held demos, notable connects). Paste into AI alongside the call scoring rubric. Prompt: 'Score these calls against the rubric. Identify the top 3 areas of strength and top 3 areas of opportunity for each SDR. Highlight any patterns across the team. Flag any calls with concerning objection handling or poor discovery.'</w:t>
            </w:r>
            <w:r w:rsidDel="00000000" w:rsidR="00000000" w:rsidRPr="00000000">
              <w:rPr>
                <w:rtl w:val="0"/>
              </w:rPr>
            </w:r>
          </w:p>
        </w:tc>
      </w:tr>
    </w:tbl>
    <w:p w:rsidR="00000000" w:rsidDel="00000000" w:rsidP="00000000" w:rsidRDefault="00000000" w:rsidRPr="00000000" w14:paraId="0000013A">
      <w:pPr>
        <w:spacing w:after="0" w:before="80" w:lineRule="auto"/>
        <w:rPr/>
      </w:pPr>
      <w:r w:rsidDel="00000000" w:rsidR="00000000" w:rsidRPr="00000000">
        <w:rPr>
          <w:rtl w:val="0"/>
        </w:rPr>
      </w:r>
    </w:p>
    <w:p w:rsidR="00000000" w:rsidDel="00000000" w:rsidP="00000000" w:rsidRDefault="00000000" w:rsidRPr="00000000" w14:paraId="0000013B">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5.1  Team-Level Summary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3C">
            <w:pPr>
              <w:spacing w:after="40" w:before="0" w:lineRule="auto"/>
              <w:rPr>
                <w:b w:val="1"/>
                <w:bCs w:val="1"/>
                <w:color w:val="1d6f6b"/>
                <w:sz w:val="24"/>
                <w:szCs w:val="24"/>
              </w:rPr>
            </w:pPr>
            <w:r w:rsidDel="00000000" w:rsidR="00000000" w:rsidRPr="00000000">
              <w:rPr>
                <w:rFonts w:ascii="Arial" w:cs="Arial" w:eastAsia="Arial" w:hAnsi="Arial"/>
                <w:b w:val="1"/>
                <w:bCs w:val="1"/>
                <w:i w:val="1"/>
                <w:iCs w:val="1"/>
                <w:color w:val="888888"/>
                <w:sz w:val="16"/>
                <w:szCs w:val="16"/>
                <w:rtl w:val="0"/>
              </w:rPr>
              <w:t xml:space="preserve">[Paste AI-generated team summary here]</w:t>
            </w:r>
            <w:r w:rsidDel="00000000" w:rsidR="00000000" w:rsidRPr="00000000">
              <w:rPr>
                <w:rtl w:val="0"/>
              </w:rPr>
            </w:r>
          </w:p>
          <w:p w:rsidR="00000000" w:rsidDel="00000000" w:rsidP="00000000" w:rsidRDefault="00000000" w:rsidRPr="00000000" w14:paraId="0000013D">
            <w:pPr>
              <w:spacing w:after="40" w:before="0" w:lineRule="auto"/>
              <w:rPr>
                <w:b w:val="1"/>
                <w:bCs w:val="1"/>
                <w:i w:val="1"/>
                <w:iCs w:val="1"/>
                <w:color w:val="888888"/>
                <w:sz w:val="16"/>
                <w:szCs w:val="16"/>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c>
      </w:tr>
    </w:tbl>
    <w:p w:rsidR="00000000" w:rsidDel="00000000" w:rsidP="00000000" w:rsidRDefault="00000000" w:rsidRPr="00000000" w14:paraId="0000013F">
      <w:pPr>
        <w:spacing w:after="0" w:before="80" w:lineRule="auto"/>
        <w:rPr/>
      </w:pPr>
      <w:r w:rsidDel="00000000" w:rsidR="00000000" w:rsidRPr="00000000">
        <w:rPr>
          <w:rtl w:val="0"/>
        </w:rPr>
      </w:r>
    </w:p>
    <w:p w:rsidR="00000000" w:rsidDel="00000000" w:rsidP="00000000" w:rsidRDefault="00000000" w:rsidRPr="00000000" w14:paraId="00000140">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5.2  SDR-Level Breakdown</w:t>
      </w:r>
      <w:r w:rsidDel="00000000" w:rsidR="00000000" w:rsidRPr="00000000">
        <w:rPr>
          <w:rtl w:val="0"/>
        </w:rPr>
      </w:r>
    </w:p>
    <w:p w:rsidR="00000000" w:rsidDel="00000000" w:rsidP="00000000" w:rsidRDefault="00000000" w:rsidRPr="00000000" w14:paraId="00000141">
      <w:pPr>
        <w:pStyle w:val="Heading3"/>
        <w:spacing w:after="60" w:before="200" w:lineRule="auto"/>
        <w:rPr/>
      </w:pPr>
      <w:r w:rsidDel="00000000" w:rsidR="00000000" w:rsidRPr="00000000">
        <w:rPr>
          <w:rFonts w:ascii="Arial" w:cs="Arial" w:eastAsia="Arial" w:hAnsi="Arial"/>
          <w:b w:val="1"/>
          <w:bCs w:val="1"/>
          <w:color w:val="1a1a1a"/>
          <w:sz w:val="20"/>
          <w:szCs w:val="20"/>
          <w:rtl w:val="0"/>
        </w:rPr>
        <w:t xml:space="preserve">SDR 1 — [Name]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42">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Strengths identified</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44">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Areas of opportunity</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tc>
      </w:tr>
    </w:tbl>
    <w:p w:rsidR="00000000" w:rsidDel="00000000" w:rsidP="00000000" w:rsidRDefault="00000000" w:rsidRPr="00000000" w14:paraId="00000146">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47">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Notable calls / coaching moments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tc>
      </w:tr>
    </w:tbl>
    <w:p w:rsidR="00000000" w:rsidDel="00000000" w:rsidP="00000000" w:rsidRDefault="00000000" w:rsidRPr="00000000" w14:paraId="00000149">
      <w:pPr>
        <w:spacing w:after="0" w:before="80" w:lineRule="auto"/>
        <w:rPr/>
      </w:pPr>
      <w:r w:rsidDel="00000000" w:rsidR="00000000" w:rsidRPr="00000000">
        <w:rPr>
          <w:rtl w:val="0"/>
        </w:rPr>
      </w:r>
    </w:p>
    <w:p w:rsidR="00000000" w:rsidDel="00000000" w:rsidP="00000000" w:rsidRDefault="00000000" w:rsidRPr="00000000" w14:paraId="0000014A">
      <w:pPr>
        <w:pStyle w:val="Heading3"/>
        <w:spacing w:after="60" w:before="200" w:lineRule="auto"/>
        <w:rPr/>
      </w:pPr>
      <w:r w:rsidDel="00000000" w:rsidR="00000000" w:rsidRPr="00000000">
        <w:rPr>
          <w:rFonts w:ascii="Arial" w:cs="Arial" w:eastAsia="Arial" w:hAnsi="Arial"/>
          <w:b w:val="1"/>
          <w:bCs w:val="1"/>
          <w:color w:val="1a1a1a"/>
          <w:sz w:val="20"/>
          <w:szCs w:val="20"/>
          <w:rtl w:val="0"/>
        </w:rPr>
        <w:t xml:space="preserve">SDR 2 — [Name]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4B">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Strengths identified</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4D">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Areas of opportunity</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spacing w:after="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50">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Notable calls / coaching moments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tc>
      </w:tr>
    </w:tbl>
    <w:p w:rsidR="00000000" w:rsidDel="00000000" w:rsidP="00000000" w:rsidRDefault="00000000" w:rsidRPr="00000000" w14:paraId="00000152">
      <w:pPr>
        <w:spacing w:after="0" w:before="80" w:lineRule="auto"/>
        <w:rPr/>
      </w:pPr>
      <w:r w:rsidDel="00000000" w:rsidR="00000000" w:rsidRPr="00000000">
        <w:rPr>
          <w:rtl w:val="0"/>
        </w:rPr>
      </w:r>
    </w:p>
    <w:p w:rsidR="00000000" w:rsidDel="00000000" w:rsidP="00000000" w:rsidRDefault="00000000" w:rsidRPr="00000000" w14:paraId="00000153">
      <w:pPr>
        <w:pStyle w:val="Heading3"/>
        <w:spacing w:after="60" w:before="200" w:lineRule="auto"/>
        <w:rPr/>
      </w:pPr>
      <w:r w:rsidDel="00000000" w:rsidR="00000000" w:rsidRPr="00000000">
        <w:rPr>
          <w:rFonts w:ascii="Arial" w:cs="Arial" w:eastAsia="Arial" w:hAnsi="Arial"/>
          <w:b w:val="1"/>
          <w:bCs w:val="1"/>
          <w:color w:val="1a1a1a"/>
          <w:sz w:val="20"/>
          <w:szCs w:val="20"/>
          <w:rtl w:val="0"/>
        </w:rPr>
        <w:t xml:space="preserve">SDR 3 — [Name]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54">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Strengths identified</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56">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Areas of opportunity</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spacing w:after="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59">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Notable calls / coaching moments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c>
      </w:tr>
    </w:tbl>
    <w:p w:rsidR="00000000" w:rsidDel="00000000" w:rsidP="00000000" w:rsidRDefault="00000000" w:rsidRPr="00000000" w14:paraId="0000015B">
      <w:pPr>
        <w:spacing w:after="0" w:before="80" w:lineRule="auto"/>
        <w:rPr/>
      </w:pPr>
      <w:r w:rsidDel="00000000" w:rsidR="00000000" w:rsidRPr="00000000">
        <w:rPr>
          <w:rtl w:val="0"/>
        </w:rPr>
      </w:r>
    </w:p>
    <w:p w:rsidR="00000000" w:rsidDel="00000000" w:rsidP="00000000" w:rsidRDefault="00000000" w:rsidRPr="00000000" w14:paraId="0000015C">
      <w:pPr>
        <w:pStyle w:val="Heading3"/>
        <w:spacing w:after="60" w:before="200" w:lineRule="auto"/>
        <w:rPr/>
      </w:pPr>
      <w:r w:rsidDel="00000000" w:rsidR="00000000" w:rsidRPr="00000000">
        <w:rPr>
          <w:rFonts w:ascii="Arial" w:cs="Arial" w:eastAsia="Arial" w:hAnsi="Arial"/>
          <w:b w:val="1"/>
          <w:bCs w:val="1"/>
          <w:color w:val="1a1a1a"/>
          <w:sz w:val="20"/>
          <w:szCs w:val="20"/>
          <w:rtl w:val="0"/>
        </w:rPr>
        <w:t xml:space="preserve">SDR 4 — [Name]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5D">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Strengths identified</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5F">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Areas of opportunity</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tc>
      </w:tr>
    </w:tbl>
    <w:p w:rsidR="00000000" w:rsidDel="00000000" w:rsidP="00000000" w:rsidRDefault="00000000" w:rsidRPr="00000000" w14:paraId="00000161">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62">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Notable calls / coaching moments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tc>
      </w:tr>
    </w:tbl>
    <w:p w:rsidR="00000000" w:rsidDel="00000000" w:rsidP="00000000" w:rsidRDefault="00000000" w:rsidRPr="00000000" w14:paraId="00000164">
      <w:pPr>
        <w:spacing w:after="0" w:before="80" w:lineRule="auto"/>
        <w:rPr/>
      </w:pPr>
      <w:r w:rsidDel="00000000" w:rsidR="00000000" w:rsidRPr="00000000">
        <w:rPr>
          <w:rtl w:val="0"/>
        </w:rPr>
      </w:r>
    </w:p>
    <w:p w:rsidR="00000000" w:rsidDel="00000000" w:rsidP="00000000" w:rsidRDefault="00000000" w:rsidRPr="00000000" w14:paraId="00000165">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5.3  Reschedules / No-Shows Analysis</w:t>
      </w:r>
      <w:r w:rsidDel="00000000" w:rsidR="00000000" w:rsidRPr="00000000">
        <w:rPr>
          <w:rtl w:val="0"/>
        </w:rPr>
      </w:r>
    </w:p>
    <w:p w:rsidR="00000000" w:rsidDel="00000000" w:rsidP="00000000" w:rsidRDefault="00000000" w:rsidRPr="00000000" w14:paraId="00000166">
      <w:pPr>
        <w:spacing w:after="40" w:before="40" w:lineRule="auto"/>
        <w:rPr/>
      </w:pPr>
      <w:r w:rsidDel="00000000" w:rsidR="00000000" w:rsidRPr="00000000">
        <w:rPr>
          <w:rFonts w:ascii="Arial" w:cs="Arial" w:eastAsia="Arial" w:hAnsi="Arial"/>
          <w:color w:val="1a1a1a"/>
          <w:sz w:val="20"/>
          <w:szCs w:val="20"/>
          <w:rtl w:val="0"/>
        </w:rPr>
        <w:t xml:space="preserve">Flag any patterns in cancellations or no-shows. Are they concentrated on a specific SDR, day of week, or type of account?</w:t>
      </w:r>
      <w:r w:rsidDel="00000000" w:rsidR="00000000" w:rsidRPr="00000000">
        <w:rPr>
          <w:rtl w:val="0"/>
        </w:rPr>
      </w:r>
    </w:p>
    <w:p w:rsidR="00000000" w:rsidDel="00000000" w:rsidP="00000000" w:rsidRDefault="00000000" w:rsidRPr="00000000" w14:paraId="00000167">
      <w:pPr>
        <w:spacing w:after="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18"/>
                <w:szCs w:val="18"/>
                <w:rtl w:val="0"/>
              </w:rPr>
              <w:t xml:space="preserve">SDR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18"/>
                <w:szCs w:val="18"/>
                <w:rtl w:val="0"/>
              </w:rPr>
              <w:t xml:space="preserve"># Rescheduled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18"/>
                <w:szCs w:val="18"/>
                <w:rtl w:val="0"/>
              </w:rPr>
              <w:t xml:space="preserve"># No-Showed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18"/>
                <w:szCs w:val="18"/>
                <w:rtl w:val="0"/>
              </w:rPr>
              <w:t xml:space="preserve">Pattern / 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tl w:val="0"/>
              </w:rPr>
            </w:r>
          </w:p>
        </w:tc>
      </w:tr>
    </w:tbl>
    <w:p w:rsidR="00000000" w:rsidDel="00000000" w:rsidP="00000000" w:rsidRDefault="00000000" w:rsidRPr="00000000" w14:paraId="00000181">
      <w:pPr>
        <w:spacing w:after="0" w:before="240" w:lineRule="auto"/>
        <w:rPr/>
      </w:pPr>
      <w:r w:rsidDel="00000000" w:rsidR="00000000" w:rsidRPr="00000000">
        <w:rPr>
          <w:rtl w:val="0"/>
        </w:rPr>
      </w:r>
    </w:p>
    <w:p w:rsidR="00000000" w:rsidDel="00000000" w:rsidP="00000000" w:rsidRDefault="00000000" w:rsidRPr="00000000" w14:paraId="00000182">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6. Account Targeting Review</w:t>
      </w:r>
      <w:r w:rsidDel="00000000" w:rsidR="00000000" w:rsidRPr="00000000">
        <w:rPr>
          <w:rtl w:val="0"/>
        </w:rPr>
      </w:r>
    </w:p>
    <w:p w:rsidR="00000000" w:rsidDel="00000000" w:rsidP="00000000" w:rsidRDefault="00000000" w:rsidRPr="00000000" w14:paraId="00000183">
      <w:pPr>
        <w:spacing w:after="40" w:before="40" w:lineRule="auto"/>
        <w:rPr/>
      </w:pPr>
      <w:r w:rsidDel="00000000" w:rsidR="00000000" w:rsidRPr="00000000">
        <w:rPr>
          <w:rFonts w:ascii="Arial" w:cs="Arial" w:eastAsia="Arial" w:hAnsi="Arial"/>
          <w:color w:val="1a1a1a"/>
          <w:sz w:val="20"/>
          <w:szCs w:val="20"/>
          <w:rtl w:val="0"/>
        </w:rPr>
        <w:t xml:space="preserve">Weekly gut-check on ICP alignment and under-penetrated accounts. Flag anything off; go deeper when data warrants it.</w:t>
      </w:r>
      <w:r w:rsidDel="00000000" w:rsidR="00000000" w:rsidRPr="00000000">
        <w:rPr>
          <w:rtl w:val="0"/>
        </w:rPr>
      </w:r>
    </w:p>
    <w:p w:rsidR="00000000" w:rsidDel="00000000" w:rsidP="00000000" w:rsidRDefault="00000000" w:rsidRPr="00000000" w14:paraId="00000184">
      <w:pPr>
        <w:spacing w:after="0" w:before="80" w:lineRule="auto"/>
        <w:rPr/>
      </w:pPr>
      <w:r w:rsidDel="00000000" w:rsidR="00000000" w:rsidRPr="00000000">
        <w:rPr>
          <w:rtl w:val="0"/>
        </w:rPr>
      </w:r>
    </w:p>
    <w:p w:rsidR="00000000" w:rsidDel="00000000" w:rsidP="00000000" w:rsidRDefault="00000000" w:rsidRPr="00000000" w14:paraId="00000185">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6.1  ICP Alignment Check</w:t>
      </w:r>
      <w:r w:rsidDel="00000000" w:rsidR="00000000" w:rsidRPr="00000000">
        <w:rPr>
          <w:rtl w:val="0"/>
        </w:rPr>
      </w:r>
    </w:p>
    <w:p w:rsidR="00000000" w:rsidDel="00000000" w:rsidP="00000000" w:rsidRDefault="00000000" w:rsidRPr="00000000" w14:paraId="00000186">
      <w:pPr>
        <w:spacing w:after="40" w:before="40" w:lineRule="auto"/>
        <w:rPr/>
      </w:pPr>
      <w:r w:rsidDel="00000000" w:rsidR="00000000" w:rsidRPr="00000000">
        <w:rPr>
          <w:rFonts w:ascii="Arial" w:cs="Arial" w:eastAsia="Arial" w:hAnsi="Arial"/>
          <w:color w:val="1a1a1a"/>
          <w:sz w:val="20"/>
          <w:szCs w:val="20"/>
          <w:rtl w:val="0"/>
        </w:rPr>
        <w:t xml:space="preserve">Quick gut-check on whether accounts touched this week match Kojo's MM ICP. Sadie flags anything obviously off.</w:t>
      </w:r>
      <w:r w:rsidDel="00000000" w:rsidR="00000000" w:rsidRPr="00000000">
        <w:rPr>
          <w:rtl w:val="0"/>
        </w:rPr>
      </w:r>
    </w:p>
    <w:p w:rsidR="00000000" w:rsidDel="00000000" w:rsidP="00000000" w:rsidRDefault="00000000" w:rsidRPr="00000000" w14:paraId="00000187">
      <w:pPr>
        <w:spacing w:after="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88">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Any accounts touched this week that shouldn't be in the book? Flag here.</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c>
      </w:tr>
    </w:tbl>
    <w:p w:rsidR="00000000" w:rsidDel="00000000" w:rsidP="00000000" w:rsidRDefault="00000000" w:rsidRPr="00000000" w14:paraId="0000018A">
      <w:pPr>
        <w:spacing w:after="0" w:before="80" w:lineRule="auto"/>
        <w:rPr/>
      </w:pPr>
      <w:r w:rsidDel="00000000" w:rsidR="00000000" w:rsidRPr="00000000">
        <w:rPr>
          <w:rtl w:val="0"/>
        </w:rPr>
      </w:r>
    </w:p>
    <w:p w:rsidR="00000000" w:rsidDel="00000000" w:rsidP="00000000" w:rsidRDefault="00000000" w:rsidRPr="00000000" w14:paraId="0000018B">
      <w:pPr>
        <w:pStyle w:val="Heading2"/>
        <w:spacing w:after="80" w:before="280" w:lineRule="auto"/>
        <w:rPr/>
      </w:pPr>
      <w:commentRangeStart w:id="12"/>
      <w:r w:rsidDel="00000000" w:rsidR="00000000" w:rsidRPr="00000000">
        <w:rPr>
          <w:rFonts w:ascii="Arial" w:cs="Arial" w:eastAsia="Arial" w:hAnsi="Arial"/>
          <w:b w:val="1"/>
          <w:bCs w:val="1"/>
          <w:color w:val="1d6f6b"/>
          <w:sz w:val="24"/>
          <w:szCs w:val="24"/>
          <w:rtl w:val="0"/>
        </w:rPr>
        <w:t xml:space="preserve">6.2  Under-Penetrated Accounts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8C">
      <w:pPr>
        <w:spacing w:after="40" w:before="40" w:lineRule="auto"/>
        <w:rPr/>
      </w:pPr>
      <w:r w:rsidDel="00000000" w:rsidR="00000000" w:rsidRPr="00000000">
        <w:rPr>
          <w:rFonts w:ascii="Arial" w:cs="Arial" w:eastAsia="Arial" w:hAnsi="Arial"/>
          <w:color w:val="1a1a1a"/>
          <w:sz w:val="20"/>
          <w:szCs w:val="20"/>
          <w:rtl w:val="0"/>
        </w:rPr>
        <w:t xml:space="preserve">Accounts with promising ICP fit but low contact coverage. Surface these for targeting discussion.</w:t>
      </w:r>
      <w:r w:rsidDel="00000000" w:rsidR="00000000" w:rsidRPr="00000000">
        <w:rPr>
          <w:rtl w:val="0"/>
        </w:rPr>
      </w:r>
    </w:p>
    <w:p w:rsidR="00000000" w:rsidDel="00000000" w:rsidP="00000000" w:rsidRDefault="00000000" w:rsidRPr="00000000" w14:paraId="0000018D">
      <w:pPr>
        <w:spacing w:after="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18"/>
                <w:szCs w:val="18"/>
                <w:rtl w:val="0"/>
              </w:rPr>
              <w:t xml:space="preserve">Account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18"/>
                <w:szCs w:val="18"/>
                <w:rtl w:val="0"/>
              </w:rPr>
              <w:t xml:space="preserve">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18"/>
                <w:szCs w:val="18"/>
                <w:rtl w:val="0"/>
              </w:rPr>
              <w:t xml:space="preserve">ERP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18"/>
                <w:szCs w:val="18"/>
                <w:rtl w:val="0"/>
              </w:rPr>
              <w:t xml:space="preserve"># Contacts in 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18"/>
                <w:szCs w:val="18"/>
                <w:rtl w:val="0"/>
              </w:rPr>
              <w:t xml:space="preserve"># Contacted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18"/>
                <w:szCs w:val="18"/>
                <w:rtl w:val="0"/>
              </w:rPr>
              <w:t xml:space="preserve">Recommended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tl w:val="0"/>
              </w:rPr>
            </w:r>
          </w:p>
        </w:tc>
      </w:tr>
    </w:tbl>
    <w:p w:rsidR="00000000" w:rsidDel="00000000" w:rsidP="00000000" w:rsidRDefault="00000000" w:rsidRPr="00000000" w14:paraId="000001B2">
      <w:pPr>
        <w:spacing w:after="0" w:before="80" w:lineRule="auto"/>
        <w:rPr/>
      </w:pPr>
      <w:r w:rsidDel="00000000" w:rsidR="00000000" w:rsidRPr="00000000">
        <w:rPr>
          <w:rtl w:val="0"/>
        </w:rPr>
      </w:r>
    </w:p>
    <w:p w:rsidR="00000000" w:rsidDel="00000000" w:rsidP="00000000" w:rsidRDefault="00000000" w:rsidRPr="00000000" w14:paraId="000001B3">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6.3  Account Prioritization Discussion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B4">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Based on this week's data, which accounts should we be doubling down on?</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c>
      </w:tr>
    </w:tbl>
    <w:p w:rsidR="00000000" w:rsidDel="00000000" w:rsidP="00000000" w:rsidRDefault="00000000" w:rsidRPr="00000000" w14:paraId="000001B6">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B7">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Any accounts we should deprioritize or remove from the book?</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c>
      </w:tr>
    </w:tbl>
    <w:p w:rsidR="00000000" w:rsidDel="00000000" w:rsidP="00000000" w:rsidRDefault="00000000" w:rsidRPr="00000000" w14:paraId="000001B9">
      <w:pPr>
        <w:spacing w:after="0" w:before="320" w:lineRule="auto"/>
        <w:rPr/>
      </w:pPr>
      <w:r w:rsidDel="00000000" w:rsidR="00000000" w:rsidRPr="00000000">
        <w:rPr>
          <w:rtl w:val="0"/>
        </w:rPr>
      </w:r>
    </w:p>
    <w:p w:rsidR="00000000" w:rsidDel="00000000" w:rsidP="00000000" w:rsidRDefault="00000000" w:rsidRPr="00000000" w14:paraId="000001BA">
      <w:pPr>
        <w:spacing w:after="160" w:before="0" w:lineRule="auto"/>
        <w:rPr/>
      </w:pPr>
      <w:r w:rsidDel="00000000" w:rsidR="00000000" w:rsidRPr="00000000">
        <w:rPr>
          <w:rFonts w:ascii="Arial" w:cs="Arial" w:eastAsia="Arial" w:hAnsi="Arial"/>
          <w:b w:val="1"/>
          <w:bCs w:val="1"/>
          <w:color w:val="ffffff"/>
          <w:sz w:val="52"/>
          <w:szCs w:val="52"/>
          <w:shd w:fill="1d6f6b" w:val="clear"/>
          <w:rtl w:val="0"/>
        </w:rPr>
        <w:t xml:space="preserve">Part 2: AE</w:t>
      </w:r>
      <w:r w:rsidDel="00000000" w:rsidR="00000000" w:rsidRPr="00000000">
        <w:rPr>
          <w:rtl w:val="0"/>
        </w:rPr>
      </w:r>
    </w:p>
    <w:p w:rsidR="00000000" w:rsidDel="00000000" w:rsidP="00000000" w:rsidRDefault="00000000" w:rsidRPr="00000000" w14:paraId="000001BB">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7. AE Plays — SDR Outbound Opps</w:t>
      </w:r>
      <w:r w:rsidDel="00000000" w:rsidR="00000000" w:rsidRPr="00000000">
        <w:rPr>
          <w:rtl w:val="0"/>
        </w:rPr>
      </w:r>
    </w:p>
    <w:p w:rsidR="00000000" w:rsidDel="00000000" w:rsidP="00000000" w:rsidRDefault="00000000" w:rsidRPr="00000000" w14:paraId="000001BC">
      <w:pPr>
        <w:spacing w:after="40" w:before="40" w:lineRule="auto"/>
        <w:rPr/>
      </w:pPr>
      <w:r w:rsidDel="00000000" w:rsidR="00000000" w:rsidRPr="00000000">
        <w:rPr>
          <w:rFonts w:ascii="Arial" w:cs="Arial" w:eastAsia="Arial" w:hAnsi="Arial"/>
          <w:color w:val="1a1a1a"/>
          <w:sz w:val="20"/>
          <w:szCs w:val="20"/>
          <w:rtl w:val="0"/>
        </w:rPr>
        <w:t xml:space="preserve">Tracks specific AE behaviors and plays that drive conversion on SDR-sourced deals. Unlike inbound or AE self-sourced opps, SDR outbound requires a different motion. Document what works.</w:t>
      </w:r>
      <w:r w:rsidDel="00000000" w:rsidR="00000000" w:rsidRPr="00000000">
        <w:rPr>
          <w:rtl w:val="0"/>
        </w:rPr>
      </w:r>
    </w:p>
    <w:p w:rsidR="00000000" w:rsidDel="00000000" w:rsidP="00000000" w:rsidRDefault="00000000" w:rsidRPr="00000000" w14:paraId="000001BD">
      <w:pPr>
        <w:spacing w:after="0" w:before="80" w:lineRule="auto"/>
        <w:rPr/>
      </w:pPr>
      <w:r w:rsidDel="00000000" w:rsidR="00000000" w:rsidRPr="00000000">
        <w:rPr>
          <w:rtl w:val="0"/>
        </w:rPr>
      </w:r>
    </w:p>
    <w:p w:rsidR="00000000" w:rsidDel="00000000" w:rsidP="00000000" w:rsidRDefault="00000000" w:rsidRPr="00000000" w14:paraId="000001BE">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7.1  Active Play Log</w:t>
      </w:r>
      <w:r w:rsidDel="00000000" w:rsidR="00000000" w:rsidRPr="00000000">
        <w:rPr>
          <w:rtl w:val="0"/>
        </w:rPr>
      </w:r>
    </w:p>
    <w:p w:rsidR="00000000" w:rsidDel="00000000" w:rsidP="00000000" w:rsidRDefault="00000000" w:rsidRPr="00000000" w14:paraId="000001BF">
      <w:pPr>
        <w:spacing w:after="40" w:before="40" w:lineRule="auto"/>
        <w:rPr/>
      </w:pPr>
      <w:r w:rsidDel="00000000" w:rsidR="00000000" w:rsidRPr="00000000">
        <w:rPr>
          <w:rFonts w:ascii="Arial" w:cs="Arial" w:eastAsia="Arial" w:hAnsi="Arial"/>
          <w:color w:val="1a1a1a"/>
          <w:sz w:val="20"/>
          <w:szCs w:val="20"/>
          <w:rtl w:val="0"/>
        </w:rPr>
        <w:t xml:space="preserve">What plays did AEs run this week on SDR outbound opps? What happened?</w:t>
      </w:r>
      <w:r w:rsidDel="00000000" w:rsidR="00000000" w:rsidRPr="00000000">
        <w:rPr>
          <w:rtl w:val="0"/>
        </w:rPr>
      </w:r>
    </w:p>
    <w:p w:rsidR="00000000" w:rsidDel="00000000" w:rsidP="00000000" w:rsidRDefault="00000000" w:rsidRPr="00000000" w14:paraId="000001C0">
      <w:pPr>
        <w:spacing w:after="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18"/>
                <w:szCs w:val="18"/>
                <w:rtl w:val="0"/>
              </w:rPr>
              <w:t xml:space="preserve">Opp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18"/>
                <w:szCs w:val="18"/>
                <w:rtl w:val="0"/>
              </w:rPr>
              <w:t xml:space="preserve">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18"/>
                <w:szCs w:val="18"/>
                <w:rtl w:val="0"/>
              </w:rPr>
              <w:t xml:space="preserve">Play 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18"/>
                <w:szCs w:val="18"/>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18"/>
                <w:szCs w:val="18"/>
                <w:rtl w:val="0"/>
              </w:rPr>
              <w:t xml:space="preserve">Replicate?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tl w:val="0"/>
              </w:rPr>
            </w:r>
          </w:p>
        </w:tc>
      </w:tr>
    </w:tbl>
    <w:p w:rsidR="00000000" w:rsidDel="00000000" w:rsidP="00000000" w:rsidRDefault="00000000" w:rsidRPr="00000000" w14:paraId="000001DF">
      <w:pPr>
        <w:spacing w:after="0" w:before="80" w:lineRule="auto"/>
        <w:rPr/>
      </w:pPr>
      <w:r w:rsidDel="00000000" w:rsidR="00000000" w:rsidRPr="00000000">
        <w:rPr>
          <w:rtl w:val="0"/>
        </w:rPr>
      </w:r>
    </w:p>
    <w:p w:rsidR="00000000" w:rsidDel="00000000" w:rsidP="00000000" w:rsidRDefault="00000000" w:rsidRPr="00000000" w14:paraId="000001E0">
      <w:pPr>
        <w:pStyle w:val="Heading2"/>
        <w:spacing w:after="80" w:before="280" w:lineRule="auto"/>
        <w:rPr/>
      </w:pPr>
      <w:r w:rsidDel="00000000" w:rsidR="00000000" w:rsidRPr="00000000">
        <w:rPr>
          <w:rFonts w:ascii="Arial" w:cs="Arial" w:eastAsia="Arial" w:hAnsi="Arial"/>
          <w:b w:val="1"/>
          <w:bCs w:val="1"/>
          <w:color w:val="1d6f6b"/>
          <w:sz w:val="24"/>
          <w:szCs w:val="24"/>
          <w:rtl w:val="0"/>
        </w:rPr>
        <w:t xml:space="preserve">7.2  Running Playbook — SDR Outbound</w:t>
      </w:r>
      <w:r w:rsidDel="00000000" w:rsidR="00000000" w:rsidRPr="00000000">
        <w:rPr>
          <w:rtl w:val="0"/>
        </w:rPr>
      </w:r>
    </w:p>
    <w:p w:rsidR="00000000" w:rsidDel="00000000" w:rsidP="00000000" w:rsidRDefault="00000000" w:rsidRPr="00000000" w14:paraId="000001E1">
      <w:pPr>
        <w:spacing w:after="40" w:before="40" w:lineRule="auto"/>
        <w:rPr/>
      </w:pPr>
      <w:r w:rsidDel="00000000" w:rsidR="00000000" w:rsidRPr="00000000">
        <w:rPr>
          <w:rFonts w:ascii="Arial" w:cs="Arial" w:eastAsia="Arial" w:hAnsi="Arial"/>
          <w:color w:val="1a1a1a"/>
          <w:sz w:val="20"/>
          <w:szCs w:val="20"/>
          <w:rtl w:val="0"/>
        </w:rPr>
        <w:t xml:space="preserve">Maintained weekly. Document plays that have shown results across multiple opps.</w:t>
      </w:r>
      <w:r w:rsidDel="00000000" w:rsidR="00000000" w:rsidRPr="00000000">
        <w:rPr>
          <w:rtl w:val="0"/>
        </w:rPr>
      </w:r>
    </w:p>
    <w:p w:rsidR="00000000" w:rsidDel="00000000" w:rsidP="00000000" w:rsidRDefault="00000000" w:rsidRPr="00000000" w14:paraId="000001E2">
      <w:pPr>
        <w:spacing w:after="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18"/>
                <w:szCs w:val="18"/>
                <w:rtl w:val="0"/>
              </w:rPr>
              <w:t xml:space="preserve">Play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18"/>
                <w:szCs w:val="18"/>
                <w:rtl w:val="0"/>
              </w:rPr>
              <w:t xml:space="preserve">When to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18"/>
                <w:szCs w:val="18"/>
                <w:rtl w:val="0"/>
              </w:rPr>
              <w:t xml:space="preserve">Tactic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18"/>
                <w:szCs w:val="18"/>
                <w:rtl w:val="0"/>
              </w:rPr>
              <w:t xml:space="preserve">Why It Works for SDR Outbound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333333"/>
                <w:sz w:val="18"/>
                <w:szCs w:val="18"/>
                <w:rtl w:val="0"/>
              </w:rPr>
              <w:t xml:space="preserve">Executive re-anchor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333333"/>
                <w:sz w:val="18"/>
                <w:szCs w:val="18"/>
                <w:rtl w:val="0"/>
              </w:rPr>
              <w:t xml:space="preserve">Peer reference immediately post-accept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333333"/>
                <w:sz w:val="18"/>
                <w:szCs w:val="18"/>
                <w:rtl w:val="0"/>
              </w:rPr>
              <w:t xml:space="preserve">Multi-thread within 48 hrs of accept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333333"/>
                <w:sz w:val="18"/>
                <w:szCs w:val="18"/>
                <w:rtl w:val="0"/>
              </w:rPr>
              <w:t xml:space="preserve">[Add as discovered]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tl w:val="0"/>
              </w:rPr>
            </w:r>
          </w:p>
        </w:tc>
      </w:tr>
    </w:tbl>
    <w:p w:rsidR="00000000" w:rsidDel="00000000" w:rsidP="00000000" w:rsidRDefault="00000000" w:rsidRPr="00000000" w14:paraId="00000203">
      <w:pPr>
        <w:spacing w:after="0" w:before="320" w:lineRule="auto"/>
        <w:rPr/>
      </w:pPr>
      <w:r w:rsidDel="00000000" w:rsidR="00000000" w:rsidRPr="00000000">
        <w:rPr>
          <w:rtl w:val="0"/>
        </w:rPr>
      </w:r>
    </w:p>
    <w:p w:rsidR="00000000" w:rsidDel="00000000" w:rsidP="00000000" w:rsidRDefault="00000000" w:rsidRPr="00000000" w14:paraId="00000204">
      <w:pPr>
        <w:spacing w:after="160" w:before="0" w:lineRule="auto"/>
        <w:rPr/>
      </w:pPr>
      <w:r w:rsidDel="00000000" w:rsidR="00000000" w:rsidRPr="00000000">
        <w:rPr>
          <w:rFonts w:ascii="Arial" w:cs="Arial" w:eastAsia="Arial" w:hAnsi="Arial"/>
          <w:b w:val="1"/>
          <w:bCs w:val="1"/>
          <w:color w:val="ffffff"/>
          <w:sz w:val="52"/>
          <w:szCs w:val="52"/>
          <w:shd w:fill="1d6f6b" w:val="clear"/>
          <w:rtl w:val="0"/>
        </w:rPr>
        <w:t xml:space="preserve">Decisions &amp; Actions</w:t>
      </w:r>
      <w:r w:rsidDel="00000000" w:rsidR="00000000" w:rsidRPr="00000000">
        <w:rPr>
          <w:rtl w:val="0"/>
        </w:rPr>
      </w:r>
    </w:p>
    <w:p w:rsidR="00000000" w:rsidDel="00000000" w:rsidP="00000000" w:rsidRDefault="00000000" w:rsidRPr="00000000" w14:paraId="00000205">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8. Key Decisions</w:t>
      </w:r>
      <w:r w:rsidDel="00000000" w:rsidR="00000000" w:rsidRPr="00000000">
        <w:rPr>
          <w:rtl w:val="0"/>
        </w:rPr>
      </w:r>
    </w:p>
    <w:p w:rsidR="00000000" w:rsidDel="00000000" w:rsidP="00000000" w:rsidRDefault="00000000" w:rsidRPr="00000000" w14:paraId="00000206">
      <w:pPr>
        <w:spacing w:after="40" w:before="40" w:lineRule="auto"/>
        <w:rPr/>
      </w:pPr>
      <w:r w:rsidDel="00000000" w:rsidR="00000000" w:rsidRPr="00000000">
        <w:rPr>
          <w:rFonts w:ascii="Arial" w:cs="Arial" w:eastAsia="Arial" w:hAnsi="Arial"/>
          <w:color w:val="1a1a1a"/>
          <w:sz w:val="20"/>
          <w:szCs w:val="20"/>
          <w:rtl w:val="0"/>
        </w:rPr>
        <w:t xml:space="preserve">Captured live during Tuesday discussion.</w:t>
      </w:r>
      <w:r w:rsidDel="00000000" w:rsidR="00000000" w:rsidRPr="00000000">
        <w:rPr>
          <w:rtl w:val="0"/>
        </w:rPr>
      </w:r>
    </w:p>
    <w:p w:rsidR="00000000" w:rsidDel="00000000" w:rsidP="00000000" w:rsidRDefault="00000000" w:rsidRPr="00000000" w14:paraId="00000207">
      <w:pPr>
        <w:spacing w:after="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tl w:val="0"/>
              </w:rPr>
            </w:r>
          </w:p>
        </w:tc>
      </w:tr>
    </w:tbl>
    <w:p w:rsidR="00000000" w:rsidDel="00000000" w:rsidP="00000000" w:rsidRDefault="00000000" w:rsidRPr="00000000" w14:paraId="00000217">
      <w:pPr>
        <w:spacing w:after="0" w:before="80" w:lineRule="auto"/>
        <w:rPr/>
      </w:pPr>
      <w:r w:rsidDel="00000000" w:rsidR="00000000" w:rsidRPr="00000000">
        <w:rPr>
          <w:rtl w:val="0"/>
        </w:rPr>
      </w:r>
    </w:p>
    <w:p w:rsidR="00000000" w:rsidDel="00000000" w:rsidP="00000000" w:rsidRDefault="00000000" w:rsidRPr="00000000" w14:paraId="00000218">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9. Action Items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18"/>
                <w:szCs w:val="18"/>
                <w:rtl w:val="0"/>
              </w:rPr>
              <w:t xml:space="preserve">Action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18"/>
                <w:szCs w:val="18"/>
                <w:rtl w:val="0"/>
              </w:rPr>
              <w:t xml:space="preserve">Due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d6f6b"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tl w:val="0"/>
              </w:rPr>
            </w:r>
          </w:p>
        </w:tc>
      </w:tr>
    </w:tbl>
    <w:p w:rsidR="00000000" w:rsidDel="00000000" w:rsidP="00000000" w:rsidRDefault="00000000" w:rsidRPr="00000000" w14:paraId="00000231">
      <w:pPr>
        <w:spacing w:after="0" w:before="80" w:lineRule="auto"/>
        <w:rPr/>
      </w:pPr>
      <w:r w:rsidDel="00000000" w:rsidR="00000000" w:rsidRPr="00000000">
        <w:rPr>
          <w:rtl w:val="0"/>
        </w:rPr>
      </w:r>
    </w:p>
    <w:p w:rsidR="00000000" w:rsidDel="00000000" w:rsidP="00000000" w:rsidRDefault="00000000" w:rsidRPr="00000000" w14:paraId="00000232">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10. Parking Lot</w:t>
      </w:r>
      <w:r w:rsidDel="00000000" w:rsidR="00000000" w:rsidRPr="00000000">
        <w:rPr>
          <w:rtl w:val="0"/>
        </w:rPr>
      </w:r>
    </w:p>
    <w:p w:rsidR="00000000" w:rsidDel="00000000" w:rsidP="00000000" w:rsidRDefault="00000000" w:rsidRPr="00000000" w14:paraId="00000233">
      <w:pPr>
        <w:spacing w:after="40" w:before="40" w:lineRule="auto"/>
        <w:rPr/>
      </w:pPr>
      <w:r w:rsidDel="00000000" w:rsidR="00000000" w:rsidRPr="00000000">
        <w:rPr>
          <w:rFonts w:ascii="Arial" w:cs="Arial" w:eastAsia="Arial" w:hAnsi="Arial"/>
          <w:color w:val="1a1a1a"/>
          <w:sz w:val="20"/>
          <w:szCs w:val="20"/>
          <w:rtl w:val="0"/>
        </w:rPr>
        <w:t xml:space="preserve">Topics to revisit in a future session — not urgent enough for this week.</w:t>
      </w:r>
      <w:r w:rsidDel="00000000" w:rsidR="00000000" w:rsidRPr="00000000">
        <w:rPr>
          <w:rtl w:val="0"/>
        </w:rPr>
      </w:r>
    </w:p>
    <w:p w:rsidR="00000000" w:rsidDel="00000000" w:rsidP="00000000" w:rsidRDefault="00000000" w:rsidRPr="00000000" w14:paraId="00000234">
      <w:pPr>
        <w:spacing w:after="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235">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Parking lot items</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c>
      </w:tr>
    </w:tbl>
    <w:p w:rsidR="00000000" w:rsidDel="00000000" w:rsidP="00000000" w:rsidRDefault="00000000" w:rsidRPr="00000000" w14:paraId="00000237">
      <w:pPr>
        <w:spacing w:after="0" w:before="240" w:lineRule="auto"/>
        <w:rPr/>
      </w:pPr>
      <w:r w:rsidDel="00000000" w:rsidR="00000000" w:rsidRPr="00000000">
        <w:rPr>
          <w:rtl w:val="0"/>
        </w:rPr>
      </w:r>
    </w:p>
    <w:p w:rsidR="00000000" w:rsidDel="00000000" w:rsidP="00000000" w:rsidRDefault="00000000" w:rsidRPr="00000000" w14:paraId="00000238">
      <w:pPr>
        <w:pStyle w:val="Heading1"/>
        <w:pBdr>
          <w:bottom w:color="1d6f6b" w:space="4" w:sz="6" w:val="single"/>
        </w:pBdr>
        <w:spacing w:after="120" w:before="360" w:lineRule="auto"/>
        <w:rPr/>
      </w:pPr>
      <w:r w:rsidDel="00000000" w:rsidR="00000000" w:rsidRPr="00000000">
        <w:rPr>
          <w:rFonts w:ascii="Arial" w:cs="Arial" w:eastAsia="Arial" w:hAnsi="Arial"/>
          <w:b w:val="1"/>
          <w:bCs w:val="1"/>
          <w:color w:val="1a1a1a"/>
          <w:sz w:val="28"/>
          <w:szCs w:val="28"/>
          <w:rtl w:val="0"/>
        </w:rPr>
        <w:t xml:space="preserve">Appendix: Running Tracker Notes</w:t>
      </w:r>
      <w:r w:rsidDel="00000000" w:rsidR="00000000" w:rsidRPr="00000000">
        <w:rPr>
          <w:rtl w:val="0"/>
        </w:rPr>
      </w:r>
    </w:p>
    <w:p w:rsidR="00000000" w:rsidDel="00000000" w:rsidP="00000000" w:rsidRDefault="00000000" w:rsidRPr="00000000" w14:paraId="00000239">
      <w:pPr>
        <w:spacing w:after="40" w:before="40" w:lineRule="auto"/>
        <w:rPr/>
      </w:pPr>
      <w:r w:rsidDel="00000000" w:rsidR="00000000" w:rsidRPr="00000000">
        <w:rPr>
          <w:rFonts w:ascii="Arial" w:cs="Arial" w:eastAsia="Arial" w:hAnsi="Arial"/>
          <w:color w:val="1a1a1a"/>
          <w:sz w:val="20"/>
          <w:szCs w:val="20"/>
          <w:rtl w:val="0"/>
        </w:rPr>
        <w:t xml:space="preserve">Use this section to capture week-over-week observations that don't fit elsewhere — emerging themes, rep development notes, experiment hypotheses.</w:t>
      </w:r>
      <w:r w:rsidDel="00000000" w:rsidR="00000000" w:rsidRPr="00000000">
        <w:rPr>
          <w:rtl w:val="0"/>
        </w:rPr>
      </w:r>
    </w:p>
    <w:p w:rsidR="00000000" w:rsidDel="00000000" w:rsidP="00000000" w:rsidRDefault="00000000" w:rsidRPr="00000000" w14:paraId="0000023A">
      <w:pPr>
        <w:spacing w:after="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23B">
            <w:pPr>
              <w:spacing w:after="40" w:before="0" w:lineRule="auto"/>
              <w:rPr/>
            </w:pPr>
            <w:r w:rsidDel="00000000" w:rsidR="00000000" w:rsidRPr="00000000">
              <w:rPr>
                <w:rFonts w:ascii="Arial" w:cs="Arial" w:eastAsia="Arial" w:hAnsi="Arial"/>
                <w:b w:val="1"/>
                <w:bCs w:val="1"/>
                <w:i w:val="1"/>
                <w:iCs w:val="1"/>
                <w:color w:val="888888"/>
                <w:sz w:val="16"/>
                <w:szCs w:val="16"/>
                <w:rtl w:val="0"/>
              </w:rPr>
              <w:t xml:space="preserve">Running notes (append weekly, don't delete prior entries)</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remy Taylor" w:id="9" w:date="2026-04-14T20:39:25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we have enough data to do this proactively vs evaluating meetings moving forward.</w:t>
      </w:r>
    </w:p>
  </w:comment>
  <w:comment w:author="Jared Moor" w:id="10" w:date="2026-04-14T20:45:05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good call</w:t>
      </w:r>
    </w:p>
  </w:comment>
  <w:comment w:author="Jeremy Taylor" w:id="7" w:date="2026-04-14T20:44:55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only matters on trend. W2W isn't statistically significant</w:t>
      </w:r>
    </w:p>
  </w:comment>
  <w:comment w:author="Jared Moor" w:id="8" w:date="2026-04-14T21:03:27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trended data</w:t>
      </w:r>
    </w:p>
  </w:comment>
  <w:comment w:author="Vincent DeRise" w:id="2" w:date="2026-04-14T20:40:02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have this data in the Pipeline Pulse dashboard which is something I've been pushing for us to use on a weekly forecast call. Would we be open to using / modifying this to track goals</w:t>
      </w:r>
    </w:p>
  </w:comment>
  <w:comment w:author="Jared Moor" w:id="3" w:date="2026-04-14T20:44:29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that's ideal</w:t>
      </w:r>
    </w:p>
  </w:comment>
  <w:comment w:author="Jeremy Taylor" w:id="12" w:date="2026-04-14T20:41:49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Cadence? Weekly? If so, do we dole them out for the week? Do we check on them? If yes - how do we track targets?</w:t>
      </w:r>
    </w:p>
  </w:comment>
  <w:comment w:author="Jeremy Taylor" w:id="11" w:date="2026-04-14T20:40:47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idea all calls had? what is that number WoW? (est time sink)</w:t>
      </w:r>
    </w:p>
  </w:comment>
  <w:comment w:author="Vincent DeRise" w:id="4" w:date="2026-04-14T20:41:05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great but we need AEs to do a better job of updating stages on opportunities. To many situations where something goes from Discovery to CW</w:t>
      </w:r>
    </w:p>
  </w:comment>
  <w:comment w:author="Jeremy Taylor" w:id="5" w:date="2026-04-14T20:44:17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Looking at the open opp report, all stages seem correct at face value. Can we force this through more strict SFDC triggers? IE can't use CPQ until in eval</w:t>
      </w:r>
    </w:p>
  </w:comment>
  <w:comment w:author="Jared Moor" w:id="6" w:date="2026-04-14T20:44:54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enforce it better especially bc we'll be looking at this data weekly</w:t>
      </w:r>
    </w:p>
  </w:comment>
  <w:comment w:author="Vincent DeRise" w:id="0" w:date="2026-04-14T20:44:20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format needs to be in a dashboard that we can track wow performance</w:t>
      </w:r>
    </w:p>
  </w:comment>
  <w:comment w:author="Jared Moor" w:id="1" w:date="2026-04-14T20:44:33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pBdr>
        <w:top w:color="d9d9d9" w:space="4" w:sz="4" w:val="single"/>
      </w:pBdr>
      <w:spacing w:after="0" w:before="80" w:lineRule="auto"/>
      <w:jc w:val="right"/>
      <w:rPr/>
    </w:pPr>
    <w:r w:rsidDel="00000000" w:rsidR="00000000" w:rsidRPr="00000000">
      <w:rPr>
        <w:rFonts w:ascii="Arial" w:cs="Arial" w:eastAsia="Arial" w:hAnsi="Arial"/>
        <w:color w:val="999999"/>
        <w:sz w:val="16"/>
        <w:szCs w:val="16"/>
        <w:rtl w:val="0"/>
      </w:rPr>
      <w:t xml:space="preserve">Kojo Technologies  |  Confidential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pBdr>
        <w:bottom w:color="1d6f6b" w:space="4" w:sz="6" w:val="single"/>
      </w:pBdr>
      <w:spacing w:after="120" w:before="0" w:lineRule="auto"/>
      <w:rPr/>
    </w:pPr>
    <w:r w:rsidDel="00000000" w:rsidR="00000000" w:rsidRPr="00000000">
      <w:rPr>
        <w:rFonts w:ascii="Arial" w:cs="Arial" w:eastAsia="Arial" w:hAnsi="Arial"/>
        <w:color w:val="666666"/>
        <w:sz w:val="18"/>
        <w:szCs w:val="18"/>
        <w:rtl w:val="0"/>
      </w:rPr>
      <w:t xml:space="preserve">MM SDR Weekly Pipeline Review  |  Week of: 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d6f6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a1a1a"/>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