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6C" w:rsidRDefault="004D31D2" w:rsidP="009D7F00">
      <w:pPr>
        <w:rPr>
          <w:lang w:val="fr-FR"/>
        </w:rPr>
      </w:pPr>
      <w:r w:rsidRPr="004D31D2">
        <w:rPr>
          <w:color w:val="FF0000"/>
          <w:sz w:val="32"/>
          <w:lang w:val="fr-FR"/>
        </w:rPr>
        <w:t>DRILL REGRESSION / CLASSIFICATION</w:t>
      </w:r>
    </w:p>
    <w:p w:rsidR="004D31D2" w:rsidRDefault="004D31D2" w:rsidP="009D7F00">
      <w:pPr>
        <w:rPr>
          <w:lang w:val="fr-FR"/>
        </w:rPr>
      </w:pPr>
    </w:p>
    <w:p w:rsid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The amount a person will spend on a given site in the next 24 months.</w:t>
      </w:r>
    </w:p>
    <w:p w:rsidR="004D31D2" w:rsidRPr="004D31D2" w:rsidRDefault="004D31D2" w:rsidP="004D31D2">
      <w:p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Regression</w:t>
      </w:r>
    </w:p>
    <w:p w:rsid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What color car someone is going to buy.</w:t>
      </w:r>
    </w:p>
    <w:p w:rsidR="004D31D2" w:rsidRPr="004D31D2" w:rsidRDefault="004D31D2" w:rsidP="004D31D2">
      <w:p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Classification</w:t>
      </w:r>
    </w:p>
    <w:p w:rsid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How many children a family will have.</w:t>
      </w:r>
    </w:p>
    <w:p w:rsidR="004D31D2" w:rsidRPr="004D31D2" w:rsidRDefault="004D31D2" w:rsidP="004D31D2">
      <w:p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Regression</w:t>
      </w:r>
      <w:r>
        <w:rPr>
          <w:rFonts w:ascii="inherit" w:hAnsi="inherit" w:cs="Arial"/>
          <w:color w:val="FF0000"/>
          <w:sz w:val="30"/>
          <w:szCs w:val="30"/>
          <w:lang w:val="en-US"/>
        </w:rPr>
        <w:t>/</w:t>
      </w: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 xml:space="preserve"> </w:t>
      </w: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Classification</w:t>
      </w:r>
      <w:bookmarkStart w:id="0" w:name="_GoBack"/>
      <w:bookmarkEnd w:id="0"/>
    </w:p>
    <w:p w:rsid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If someone will sign up for a service.</w:t>
      </w:r>
    </w:p>
    <w:p w:rsidR="004D31D2" w:rsidRPr="004D31D2" w:rsidRDefault="004D31D2" w:rsidP="004D31D2">
      <w:pPr>
        <w:pStyle w:val="ListParagraph"/>
        <w:shd w:val="clear" w:color="auto" w:fill="FFFFFF"/>
        <w:spacing w:after="20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Classification</w:t>
      </w:r>
    </w:p>
    <w:p w:rsid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The number of times someone will get sick in a year.</w:t>
      </w:r>
    </w:p>
    <w:p w:rsidR="004D31D2" w:rsidRPr="004D31D2" w:rsidRDefault="004D31D2" w:rsidP="004D31D2">
      <w:pPr>
        <w:pStyle w:val="ListParagraph"/>
        <w:shd w:val="clear" w:color="auto" w:fill="FFFFFF"/>
        <w:spacing w:after="20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Regression</w:t>
      </w:r>
      <w:r>
        <w:rPr>
          <w:rFonts w:ascii="inherit" w:hAnsi="inherit" w:cs="Arial"/>
          <w:color w:val="FF0000"/>
          <w:sz w:val="30"/>
          <w:szCs w:val="30"/>
          <w:lang w:val="en-US"/>
        </w:rPr>
        <w:t>/</w:t>
      </w: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 xml:space="preserve"> </w:t>
      </w: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Classification</w:t>
      </w:r>
    </w:p>
    <w:p w:rsid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The probability someone will get sick in the next month.</w:t>
      </w:r>
    </w:p>
    <w:p w:rsidR="004D31D2" w:rsidRPr="004D31D2" w:rsidRDefault="004D31D2" w:rsidP="004D31D2">
      <w:pPr>
        <w:pStyle w:val="ListParagraph"/>
        <w:shd w:val="clear" w:color="auto" w:fill="FFFFFF"/>
        <w:spacing w:after="20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Regression</w:t>
      </w:r>
    </w:p>
    <w:p w:rsidR="004D31D2" w:rsidRPr="004D31D2" w:rsidRDefault="004D31D2" w:rsidP="004D31D2">
      <w:pPr>
        <w:numPr>
          <w:ilvl w:val="0"/>
          <w:numId w:val="11"/>
        </w:numPr>
        <w:shd w:val="clear" w:color="auto" w:fill="FFFFFF"/>
        <w:spacing w:after="200"/>
        <w:ind w:left="675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4D31D2">
        <w:rPr>
          <w:rFonts w:ascii="inherit" w:hAnsi="inherit" w:cs="Arial"/>
          <w:color w:val="373A36"/>
          <w:sz w:val="30"/>
          <w:szCs w:val="30"/>
          <w:lang w:val="en-US"/>
        </w:rPr>
        <w:t>Which medicine will work best for a given patient.</w:t>
      </w:r>
    </w:p>
    <w:p w:rsidR="004D31D2" w:rsidRPr="004D31D2" w:rsidRDefault="004D31D2" w:rsidP="004D31D2">
      <w:pPr>
        <w:pStyle w:val="ListParagraph"/>
        <w:shd w:val="clear" w:color="auto" w:fill="FFFFFF"/>
        <w:spacing w:after="200"/>
        <w:textAlignment w:val="baseline"/>
        <w:rPr>
          <w:rFonts w:ascii="inherit" w:hAnsi="inherit" w:cs="Arial"/>
          <w:color w:val="FF0000"/>
          <w:sz w:val="30"/>
          <w:szCs w:val="30"/>
          <w:lang w:val="en-US"/>
        </w:rPr>
      </w:pPr>
      <w:r w:rsidRPr="004D31D2">
        <w:rPr>
          <w:rFonts w:ascii="inherit" w:hAnsi="inherit" w:cs="Arial"/>
          <w:color w:val="FF0000"/>
          <w:sz w:val="30"/>
          <w:szCs w:val="30"/>
          <w:lang w:val="en-US"/>
        </w:rPr>
        <w:t>Classification</w:t>
      </w:r>
    </w:p>
    <w:p w:rsidR="004D31D2" w:rsidRPr="004D31D2" w:rsidRDefault="004D31D2" w:rsidP="009D7F00">
      <w:pPr>
        <w:rPr>
          <w:lang w:val="en-US"/>
        </w:rPr>
      </w:pPr>
    </w:p>
    <w:sectPr w:rsidR="004D31D2" w:rsidRPr="004D31D2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E6" w:rsidRDefault="00FC15E6">
      <w:r>
        <w:separator/>
      </w:r>
    </w:p>
  </w:endnote>
  <w:endnote w:type="continuationSeparator" w:id="0">
    <w:p w:rsidR="00FC15E6" w:rsidRDefault="00FC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E6" w:rsidRDefault="00FC15E6">
      <w:r>
        <w:separator/>
      </w:r>
    </w:p>
  </w:footnote>
  <w:footnote w:type="continuationSeparator" w:id="0">
    <w:p w:rsidR="00FC15E6" w:rsidRDefault="00FC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F43AE3"/>
    <w:multiLevelType w:val="multilevel"/>
    <w:tmpl w:val="BDC2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D2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1D2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C15E6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89B41-496A-4791-A4C4-EBD6456A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  <w:style w:type="paragraph" w:styleId="ListParagraph">
    <w:name w:val="List Paragraph"/>
    <w:basedOn w:val="Normal"/>
    <w:uiPriority w:val="34"/>
    <w:rsid w:val="004D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1</cp:revision>
  <cp:lastPrinted>1901-01-01T05:00:00Z</cp:lastPrinted>
  <dcterms:created xsi:type="dcterms:W3CDTF">2017-06-18T12:34:00Z</dcterms:created>
  <dcterms:modified xsi:type="dcterms:W3CDTF">2017-06-18T12:39:00Z</dcterms:modified>
</cp:coreProperties>
</file>