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31</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32</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33</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V58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TAMISEMI and NHIF, which optional exchanges it uses, NHIF's student contribution and whether health cover is needed before semester registration.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 V54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 and PREM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 NECTA results keep the PREM number sent with them.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For an API batch: the year and intake of NACTVET's verification feedback that holds the outcomes, the payment reference of the verification fee and NACTVET's answer to each programme upload (V53).</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 V53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 PREM number from NECTA.</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health_covers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student's health cover for an academic year: own NHIF card (checked with NHIF) or through the institution (contribution invoice, NHIF batch, card issued), with status and NHIF's reason.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nhif_registration_batches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sent to NHIF for registration under the student package, as one batch: NHIF's reference, students sent, registered and refused.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helpdesk_categories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people can ask the institution about: the office (staff role) that answers, who may choose it (applicants, students, staff, no account), first-reply and resolution targets in hours.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helpdesk_tickets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help request: number, category and office, subject, status, priority, requester (account, or name, phone and access-code hash for people without an account), assignee, targets, first reply, pause while waiting, escalation level, satisfaction, link to a Msingi ticket; from V57 the category the assistant predicted and how sure it was, the answer it suggested, and whether the requester said it solved the problem.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conversation of a request: requester, staff and system messages; notes only staff see; from V57 also answers given by the assistant.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helpdesk_attachments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Files attached to helpdesk messages (PDF, JPEG, PNG; up to 5 MB) with their SHA-256.</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helpdesk_articles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Knowledge-base answers: question, answer, category, audiences, published, views and helpful votes.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support_tickets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Support tickets from an institution's administrators to Msingi: category, priority-based targets, Msingi assignee, status and escalation. Row security: the institution sees its own, the platform all.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conversation of a support ticket, with Msingi's internal notes.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support_attachments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Files attached to support messages.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helpdesk_learned_answers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helpdesk assistant's memory: the question and the staff reply of a request closed as helped (confirmed) or closed without being reopened, with how often staff used it as a suggested reply.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helpdesk_deflections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person who found the answer while writing and did not send a request: the answer and who it was (applicant, student, staff, public). Counted on the Performance tab.</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platform_billing_settings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Msingi's own details printed on its invoices (company, TIN, VRN, address, contacts, note) and the bank accounts and mobile money numbers institutions pay into (one row).</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billing_contracts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an institution pays Msingi for CIMS: set-up fee, annual licence, fee per active student per year, fee per paid application, share of application fees, usage cycle, VAT, payment terms, automatic issue and suspension, billing contact; how far the licence and usage have been invoiced. One contract in force per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billing_invoices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Msingi's invoices to an institution (licence, usage or other): period, status (draft, issued, partly paid, paid, cancelled), gapless number given when issued, subtotal, VAT, total, paid, due date, 12-digit payment reference, reminder level.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charges on a Msingi invoice: set-up, licence, students, applications, share of application fees, other and discounts, with quantity and unit price.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institutions made to Msingi: receipt number, amount, unapplied credit, date, method and provider, reference, collector transaction key (a repeated notification is ignored), recorded by Msingi or reported online, reversal.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to Msingi was applied to invoices.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Reminders sent for unpaid Msingi invoices (due soon, overdue, final notice, suspended, by hand), one per level.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