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31</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32</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33</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V59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and logo shown on the admission portal, programme pages and advert posters (image stored in the database; kind CAMPUS or LOGO).</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 V59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TAMISEMI and NHIF, which optional exchanges it uses, NHIF's student contribution and whether health cover is needed before semester registration.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 V54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NACTVET entry rules (JSON) and selling points for the programme page and advert (highlights).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 and PREM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 NECTA results keep the PREM number sent with them.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For an API batch: the year and intake of NACTVET's verification feedback that holds the outcomes, the payment reference of the verification fee and NACTVET's answer to each programme upload (V53).</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 V53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 PREM number from NECTA.</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 V55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health_covers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student's health cover for an academic year: own NHIF card (checked with NHIF) or through the institution (contribution invoice, NHIF batch, card issued), with status and NHIF's reason.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nhif_registration_batches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sent to NHIF for registration under the student package, as one batch: NHIF's reference, students sent, registered and refused.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helpdesk_categories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people can ask the institution about: the office (staff role) that answers, who may choose it (applicants, students, staff, no account), first-reply and resolution targets in hours.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help request: number, category and office, subject, status, priority, requester (account, or name, phone and access-code hash for people without an account), assignee, targets, first reply, pause while waiting, escalation level, satisfaction, link to a Msingi ticket; from V57 the category the assistant predicted and how sure it was, the answer it suggested, and whether the requester said it solved the problem.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request: requester, staff and system messages; notes only staff see; from V57 also answers given by the assistant.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helpdesk messages (PDF, JPEG, PNG; up to 5 MB) with their SHA-256.</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helpdesk_articles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Knowledge-base answers: question, answer, category, audiences, published, views and helpful votes.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support_tickets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Support tickets from an institution's administrators to Msingi: category, priority-based targets, Msingi assignee, status and escalation. Row security: the institution sees its own, the platform all.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conversation of a support ticket, with Msingi's internal notes.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support_attachments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Files attached to support messages.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helpdesk_learned_answers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helpdesk assistant's memory: the question and the staff reply of a request closed as helped (confirmed) or closed without being reopened, with how often staff used it as a suggested reply.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helpdesk_deflections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person who found the answer while writing and did not send a request: the answer and who it was (applicant, student, staff, public). Counted on the Performance tab.</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platform_billing_settings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Msingi's own details printed on its invoices (company, TIN, VRN, address, contacts, note) and the bank accounts and mobile money numbers institutions pay into (one row), and the logo printed on Msingi's documents (the built-in logo when none is uploaded).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 V59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billing_contracts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an institution pays Msingi for CIMS: set-up fee, annual licence, fee per active student per year, fee per paid application, share of application fees, usage cycle, VAT, payment terms, automatic issue and suspension, billing contact; how far the licence and usage have been invoiced. One contract in force per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billing_invoices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Msingi's invoices to an institution (licence, usage or other): period, status (draft, issued, partly paid, paid, cancelled), gapless number given when issued, subtotal, VAT, total, paid, due date, 12-digit payment reference, reminder level.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charges on a Msingi invoice: set-up, licence, students, applications, share of application fees, other and discounts, with quantity and unit price.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institutions made to Msingi: receipt number, amount, unapplied credit, date, method and provider, reference, collector transaction key (a repeated notification is ignored), recorded by Msingi or reported online, reversal.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to Msingi was applied to invoices.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billing_reminders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Reminders sent for unpaid Msingi invoices (due soon, overdue, final notice, suspended, by hand), one per level.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