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1700"/>
        <w:gridCol w:w="7326"/>
      </w:tblGrid>
      <w:tr w:rsidR="004E2F05" w14:paraId="77158807" w14:textId="77777777">
        <w:tblPrEx>
          <w:tblCellMar>
            <w:top w:w="0" w:type="dxa"/>
            <w:bottom w:w="0" w:type="dxa"/>
          </w:tblCellMar>
        </w:tblPrEx>
        <w:tc>
          <w:tcPr>
            <w:tcW w:w="1700" w:type="dxa"/>
            <w:tcBorders>
              <w:top w:val="none" w:sz="0" w:space="0" w:color="FFFFFF"/>
              <w:left w:val="none" w:sz="0" w:space="0" w:color="FFFFFF"/>
              <w:bottom w:val="none" w:sz="0" w:space="0" w:color="FFFFFF"/>
              <w:right w:val="none" w:sz="0" w:space="0" w:color="FFFFFF"/>
            </w:tcBorders>
            <w:vAlign w:val="center"/>
          </w:tcPr>
          <w:p w14:paraId="745EECE8" w14:textId="77777777" w:rsidR="004E2F05" w:rsidRDefault="00000000">
            <w:r>
              <w:rPr>
                <w:noProof/>
              </w:rPr>
              <w:drawing>
                <wp:inline distT="0" distB="0" distL="0" distR="0" wp14:anchorId="04F705AF" wp14:editId="13A1CFBC">
                  <wp:extent cx="914400" cy="914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14400" cy="914400"/>
                          </a:xfrm>
                          <a:prstGeom prst="rect">
                            <a:avLst/>
                          </a:prstGeom>
                        </pic:spPr>
                      </pic:pic>
                    </a:graphicData>
                  </a:graphic>
                </wp:inline>
              </w:drawing>
            </w:r>
          </w:p>
        </w:tc>
        <w:tc>
          <w:tcPr>
            <w:tcW w:w="7326" w:type="dxa"/>
            <w:tcBorders>
              <w:top w:val="none" w:sz="0" w:space="0" w:color="FFFFFF"/>
              <w:left w:val="none" w:sz="0" w:space="0" w:color="FFFFFF"/>
              <w:bottom w:val="none" w:sz="0" w:space="0" w:color="FFFFFF"/>
              <w:right w:val="none" w:sz="0" w:space="0" w:color="FFFFFF"/>
            </w:tcBorders>
            <w:vAlign w:val="center"/>
          </w:tcPr>
          <w:p w14:paraId="78B37B03" w14:textId="77777777" w:rsidR="004E2F05" w:rsidRDefault="00000000">
            <w:pPr>
              <w:spacing w:after="20"/>
            </w:pPr>
            <w:r>
              <w:rPr>
                <w:b/>
                <w:bCs/>
                <w:color w:val="0F1B2D"/>
                <w:spacing w:val="30"/>
                <w:sz w:val="34"/>
                <w:szCs w:val="34"/>
              </w:rPr>
              <w:t>MSINGI TECHNOLOGIES LTD</w:t>
            </w:r>
          </w:p>
          <w:p w14:paraId="18831050" w14:textId="77777777" w:rsidR="004E2F05" w:rsidRDefault="00000000">
            <w:r>
              <w:rPr>
                <w:b/>
                <w:bCs/>
                <w:color w:val="12715B"/>
                <w:spacing w:val="20"/>
                <w:sz w:val="20"/>
                <w:szCs w:val="20"/>
              </w:rPr>
              <w:t>Software  •  IT Systems</w:t>
            </w:r>
          </w:p>
        </w:tc>
      </w:tr>
    </w:tbl>
    <w:p w14:paraId="101072E0" w14:textId="77777777" w:rsidR="004E2F05" w:rsidRDefault="004E2F05">
      <w:pPr>
        <w:pBdr>
          <w:bottom w:val="single" w:sz="12" w:space="1" w:color="E3A72F"/>
        </w:pBdr>
        <w:spacing w:before="120" w:after="160"/>
      </w:pPr>
    </w:p>
    <w:p w14:paraId="6213B871" w14:textId="77777777" w:rsidR="004E2F05" w:rsidRDefault="00000000">
      <w:pPr>
        <w:jc w:val="center"/>
      </w:pPr>
      <w:r>
        <w:rPr>
          <w:noProof/>
        </w:rPr>
        <w:drawing>
          <wp:inline distT="0" distB="0" distL="0" distR="0" wp14:anchorId="41AB2BE0" wp14:editId="5EBEFC47">
            <wp:extent cx="5715000" cy="2857500"/>
            <wp:effectExtent l="0" t="0" r="0" b="0"/>
            <wp:docPr id="993192488" name="Picture 993192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857500"/>
                    </a:xfrm>
                    <a:prstGeom prst="rect">
                      <a:avLst/>
                    </a:prstGeom>
                  </pic:spPr>
                </pic:pic>
              </a:graphicData>
            </a:graphic>
          </wp:inline>
        </w:drawing>
      </w:r>
    </w:p>
    <w:p w14:paraId="2997A251" w14:textId="77777777" w:rsidR="004E2F05" w:rsidRDefault="00000000">
      <w:pPr>
        <w:spacing w:before="240" w:after="60"/>
      </w:pPr>
      <w:r>
        <w:rPr>
          <w:b/>
          <w:bCs/>
          <w:color w:val="1F3864"/>
          <w:sz w:val="44"/>
          <w:szCs w:val="44"/>
        </w:rPr>
        <w:t>College/Institution Management System (CIMS)</w:t>
      </w:r>
    </w:p>
    <w:p w14:paraId="393ABA0B" w14:textId="77777777" w:rsidR="004E2F05" w:rsidRDefault="00000000">
      <w:pPr>
        <w:spacing w:after="60"/>
      </w:pPr>
      <w:r>
        <w:rPr>
          <w:i/>
          <w:iCs/>
          <w:color w:val="0E7C7B"/>
          <w:sz w:val="24"/>
          <w:szCs w:val="24"/>
        </w:rPr>
        <w:t>One platform from application to graduation for NACTVET-registered institutions</w:t>
      </w:r>
    </w:p>
    <w:p w14:paraId="1D000FD1" w14:textId="77777777" w:rsidR="004E2F05" w:rsidRDefault="00000000">
      <w:pPr>
        <w:pBdr>
          <w:bottom w:val="single" w:sz="8" w:space="4" w:color="0E7C7B"/>
        </w:pBdr>
        <w:spacing w:before="240" w:after="60"/>
      </w:pPr>
      <w:r>
        <w:rPr>
          <w:b/>
          <w:bCs/>
          <w:color w:val="1F3864"/>
          <w:sz w:val="34"/>
          <w:szCs w:val="34"/>
        </w:rPr>
        <w:t>Document 07: Development Plan and Cost Estimate</w:t>
      </w:r>
    </w:p>
    <w:p w14:paraId="266B73E8" w14:textId="77777777" w:rsidR="004E2F05" w:rsidRDefault="00000000">
      <w:pPr>
        <w:spacing w:after="300"/>
      </w:pPr>
      <w:r>
        <w:rPr>
          <w:color w:val="595959"/>
          <w:sz w:val="22"/>
          <w:szCs w:val="22"/>
        </w:rPr>
        <w:t>Release plan, team and governance, effort-based budget, pricing model, investment case, support levels and risk register.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27"/>
        <w:gridCol w:w="6499"/>
      </w:tblGrid>
      <w:tr w:rsidR="004E2F05" w14:paraId="57594172" w14:textId="77777777">
        <w:tblPrEx>
          <w:tblCellMar>
            <w:top w:w="0" w:type="dxa"/>
            <w:bottom w:w="0" w:type="dxa"/>
          </w:tblCellMar>
        </w:tblPrEx>
        <w:trPr>
          <w:cantSplit/>
        </w:trPr>
        <w:tc>
          <w:tcPr>
            <w:tcW w:w="252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34A60DA" w14:textId="77777777" w:rsidR="004E2F05" w:rsidRDefault="00000000">
            <w:pPr>
              <w:spacing w:before="30" w:after="30"/>
            </w:pPr>
            <w:r>
              <w:rPr>
                <w:b/>
                <w:bCs/>
                <w:sz w:val="18"/>
                <w:szCs w:val="18"/>
              </w:rPr>
              <w:t>Document</w:t>
            </w:r>
          </w:p>
        </w:tc>
        <w:tc>
          <w:tcPr>
            <w:tcW w:w="649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7724F4E" w14:textId="77777777" w:rsidR="004E2F05" w:rsidRDefault="00000000">
            <w:pPr>
              <w:spacing w:before="30" w:after="30"/>
            </w:pPr>
            <w:r>
              <w:rPr>
                <w:sz w:val="18"/>
                <w:szCs w:val="18"/>
              </w:rPr>
              <w:t>Document 07: Development Plan and Cost Estimate</w:t>
            </w:r>
          </w:p>
        </w:tc>
      </w:tr>
      <w:tr w:rsidR="004E2F05" w14:paraId="453C6D78" w14:textId="77777777">
        <w:tblPrEx>
          <w:tblCellMar>
            <w:top w:w="0" w:type="dxa"/>
            <w:bottom w:w="0" w:type="dxa"/>
          </w:tblCellMar>
        </w:tblPrEx>
        <w:trPr>
          <w:cantSplit/>
        </w:trPr>
        <w:tc>
          <w:tcPr>
            <w:tcW w:w="252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630A8A7" w14:textId="77777777" w:rsidR="004E2F05" w:rsidRDefault="00000000">
            <w:pPr>
              <w:spacing w:before="30" w:after="30"/>
            </w:pPr>
            <w:r>
              <w:rPr>
                <w:b/>
                <w:bCs/>
                <w:sz w:val="18"/>
                <w:szCs w:val="18"/>
              </w:rPr>
              <w:t>Document Status</w:t>
            </w:r>
          </w:p>
        </w:tc>
        <w:tc>
          <w:tcPr>
            <w:tcW w:w="6499"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3C2DA45" w14:textId="77777777" w:rsidR="004E2F05" w:rsidRDefault="00000000">
            <w:pPr>
              <w:spacing w:before="30" w:after="30"/>
            </w:pPr>
            <w:r>
              <w:rPr>
                <w:sz w:val="18"/>
                <w:szCs w:val="18"/>
              </w:rPr>
              <w:t xml:space="preserve">Version 3.5 — updated to the system as built after the October 2026 completion batches, for stakeholder review</w:t>
            </w:r>
          </w:p>
        </w:tc>
      </w:tr>
      <w:tr w:rsidR="004E2F05" w14:paraId="13E096B9" w14:textId="77777777">
        <w:tblPrEx>
          <w:tblCellMar>
            <w:top w:w="0" w:type="dxa"/>
            <w:bottom w:w="0" w:type="dxa"/>
          </w:tblCellMar>
        </w:tblPrEx>
        <w:trPr>
          <w:cantSplit/>
        </w:trPr>
        <w:tc>
          <w:tcPr>
            <w:tcW w:w="252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A407DB8" w14:textId="77777777" w:rsidR="004E2F05" w:rsidRDefault="00000000">
            <w:pPr>
              <w:spacing w:before="30" w:after="30"/>
            </w:pPr>
            <w:r>
              <w:rPr>
                <w:b/>
                <w:bCs/>
                <w:sz w:val="18"/>
                <w:szCs w:val="18"/>
              </w:rPr>
              <w:t>Prepared For</w:t>
            </w:r>
          </w:p>
        </w:tc>
        <w:tc>
          <w:tcPr>
            <w:tcW w:w="649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723CF9D" w14:textId="77777777" w:rsidR="004E2F05" w:rsidRDefault="00000000">
            <w:pPr>
              <w:spacing w:before="30" w:after="30"/>
            </w:pPr>
            <w:r>
              <w:rPr>
                <w:sz w:val="18"/>
                <w:szCs w:val="18"/>
              </w:rPr>
              <w:t>Institutions registered by NACTVET to deliver NVA and NTA programmes, their governing boards and management</w:t>
            </w:r>
          </w:p>
        </w:tc>
      </w:tr>
      <w:tr w:rsidR="004E2F05" w14:paraId="0C0B06AF" w14:textId="77777777">
        <w:tblPrEx>
          <w:tblCellMar>
            <w:top w:w="0" w:type="dxa"/>
            <w:bottom w:w="0" w:type="dxa"/>
          </w:tblCellMar>
        </w:tblPrEx>
        <w:trPr>
          <w:cantSplit/>
        </w:trPr>
        <w:tc>
          <w:tcPr>
            <w:tcW w:w="252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A030522" w14:textId="77777777" w:rsidR="004E2F05" w:rsidRDefault="00000000">
            <w:pPr>
              <w:spacing w:before="30" w:after="30"/>
            </w:pPr>
            <w:r>
              <w:rPr>
                <w:b/>
                <w:bCs/>
                <w:sz w:val="18"/>
                <w:szCs w:val="18"/>
              </w:rPr>
              <w:t>System Scope</w:t>
            </w:r>
          </w:p>
        </w:tc>
        <w:tc>
          <w:tcPr>
            <w:tcW w:w="6499"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0E8BF98" w14:textId="77777777" w:rsidR="004E2F05" w:rsidRDefault="00000000">
            <w:pPr>
              <w:spacing w:before="30" w:after="30"/>
            </w:pPr>
            <w:r>
              <w:rPr>
                <w:sz w:val="18"/>
                <w:szCs w:val="18"/>
              </w:rPr>
              <w:t>Online Admission, Student Registry, Academic Structure, Teaching &amp; Attendance, Assessment &amp; Examination (NTA and NVA), Finance &amp; Fees (GePG), Hostel, Industrial Practical Training, Clearance &amp; Graduation, Student Portal, Reports and Integrations</w:t>
            </w:r>
          </w:p>
        </w:tc>
      </w:tr>
      <w:tr w:rsidR="004E2F05" w14:paraId="2D5BFEFE" w14:textId="77777777">
        <w:tblPrEx>
          <w:tblCellMar>
            <w:top w:w="0" w:type="dxa"/>
            <w:bottom w:w="0" w:type="dxa"/>
          </w:tblCellMar>
        </w:tblPrEx>
        <w:trPr>
          <w:cantSplit/>
        </w:trPr>
        <w:tc>
          <w:tcPr>
            <w:tcW w:w="252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E0C2099" w14:textId="77777777" w:rsidR="004E2F05" w:rsidRDefault="00000000">
            <w:pPr>
              <w:spacing w:before="30" w:after="30"/>
            </w:pPr>
            <w:r>
              <w:rPr>
                <w:b/>
                <w:bCs/>
                <w:sz w:val="18"/>
                <w:szCs w:val="18"/>
              </w:rPr>
              <w:t>Prepared By</w:t>
            </w:r>
          </w:p>
        </w:tc>
        <w:tc>
          <w:tcPr>
            <w:tcW w:w="649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24B49D3" w14:textId="77777777" w:rsidR="004E2F05" w:rsidRDefault="00000000">
            <w:pPr>
              <w:spacing w:before="30" w:after="30"/>
            </w:pPr>
            <w:r>
              <w:rPr>
                <w:sz w:val="18"/>
                <w:szCs w:val="18"/>
              </w:rPr>
              <w:t>Msingi Technologies Ltd</w:t>
            </w:r>
          </w:p>
        </w:tc>
      </w:tr>
      <w:tr w:rsidR="004E2F05" w14:paraId="2FD3E31E" w14:textId="77777777">
        <w:tblPrEx>
          <w:tblCellMar>
            <w:top w:w="0" w:type="dxa"/>
            <w:bottom w:w="0" w:type="dxa"/>
          </w:tblCellMar>
        </w:tblPrEx>
        <w:trPr>
          <w:cantSplit/>
        </w:trPr>
        <w:tc>
          <w:tcPr>
            <w:tcW w:w="252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D5219DC" w14:textId="77777777" w:rsidR="004E2F05" w:rsidRDefault="00000000">
            <w:pPr>
              <w:spacing w:before="30" w:after="30"/>
            </w:pPr>
            <w:r>
              <w:rPr>
                <w:b/>
                <w:bCs/>
                <w:sz w:val="18"/>
                <w:szCs w:val="18"/>
              </w:rPr>
              <w:t>Prepared Date</w:t>
            </w:r>
          </w:p>
        </w:tc>
        <w:tc>
          <w:tcPr>
            <w:tcW w:w="6499"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1B6E09F" w14:textId="77777777" w:rsidR="004E2F05" w:rsidRDefault="00000000">
            <w:pPr>
              <w:spacing w:before="30" w:after="30"/>
            </w:pPr>
            <w:r>
              <w:rPr>
                <w:sz w:val="18"/>
                <w:szCs w:val="18"/>
              </w:rPr>
              <w:t>October 2026</w:t>
            </w:r>
          </w:p>
        </w:tc>
      </w:tr>
      <w:tr w:rsidR="004E2F05" w14:paraId="0FDA2CCB" w14:textId="77777777">
        <w:tblPrEx>
          <w:tblCellMar>
            <w:top w:w="0" w:type="dxa"/>
            <w:bottom w:w="0" w:type="dxa"/>
          </w:tblCellMar>
        </w:tblPrEx>
        <w:trPr>
          <w:cantSplit/>
        </w:trPr>
        <w:tc>
          <w:tcPr>
            <w:tcW w:w="252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EBCC7F1" w14:textId="77777777" w:rsidR="004E2F05" w:rsidRDefault="00000000">
            <w:pPr>
              <w:spacing w:before="30" w:after="30"/>
            </w:pPr>
            <w:r>
              <w:rPr>
                <w:b/>
                <w:bCs/>
                <w:sz w:val="18"/>
                <w:szCs w:val="18"/>
              </w:rPr>
              <w:t>Classification</w:t>
            </w:r>
          </w:p>
        </w:tc>
        <w:tc>
          <w:tcPr>
            <w:tcW w:w="649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B4F64C8" w14:textId="77777777" w:rsidR="004E2F05" w:rsidRDefault="00000000">
            <w:pPr>
              <w:spacing w:before="30" w:after="30"/>
            </w:pPr>
            <w:r>
              <w:rPr>
                <w:sz w:val="18"/>
                <w:szCs w:val="18"/>
              </w:rPr>
              <w:t>Confidential — For Stakeholder Review</w:t>
            </w:r>
          </w:p>
        </w:tc>
      </w:tr>
    </w:tbl>
    <w:p w14:paraId="3FF51CF2" w14:textId="77777777" w:rsidR="004E2F05" w:rsidRDefault="00000000">
      <w:r>
        <w:br w:type="page"/>
      </w:r>
    </w:p>
    <w:p w14:paraId="39644868" w14:textId="77777777" w:rsidR="004E2F05" w:rsidRDefault="00000000">
      <w:pPr>
        <w:pStyle w:val="Heading1"/>
      </w:pPr>
      <w:bookmarkStart w:id="0" w:name="_Toc243129554"/>
      <w:r>
        <w:lastRenderedPageBreak/>
        <w:t>Document Control</w:t>
      </w:r>
      <w:bookmarkEnd w:id="0"/>
    </w:p>
    <w:p w14:paraId="573A851D" w14:textId="77777777" w:rsidR="004E2F05" w:rsidRDefault="00000000">
      <w:pPr>
        <w:spacing w:after="300"/>
      </w:pPr>
      <w:r>
        <w:rPr>
          <w:i/>
          <w:color w:val="595959"/>
          <w:sz w:val="22"/>
          <w:szCs w:val="22"/>
        </w:rPr>
        <w:t>This section records the versions of this Development Plan and Cost Estimate, who prepared each one and what changed, so that readers know they are working from the current approved 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83"/>
        <w:gridCol w:w="1624"/>
        <w:gridCol w:w="1985"/>
        <w:gridCol w:w="4334"/>
      </w:tblGrid>
      <w:tr w:rsidR="004E2F05" w14:paraId="14E75D19" w14:textId="77777777">
        <w:tblPrEx>
          <w:tblCellMar>
            <w:top w:w="0" w:type="dxa"/>
            <w:bottom w:w="0" w:type="dxa"/>
          </w:tblCellMar>
        </w:tblPrEx>
        <w:trPr>
          <w:tblHeader/>
        </w:trPr>
        <w:tc>
          <w:tcPr>
            <w:tcW w:w="108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7B118060" w14:textId="77777777" w:rsidR="004E2F05" w:rsidRDefault="00000000">
            <w:pPr>
              <w:spacing w:before="30" w:after="30"/>
            </w:pPr>
            <w:r>
              <w:rPr>
                <w:b/>
                <w:bCs/>
                <w:color w:val="FFFFFF"/>
                <w:sz w:val="18"/>
                <w:szCs w:val="18"/>
              </w:rPr>
              <w:t>Version</w:t>
            </w:r>
          </w:p>
        </w:tc>
        <w:tc>
          <w:tcPr>
            <w:tcW w:w="1624"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6976D0B8" w14:textId="77777777" w:rsidR="004E2F05" w:rsidRDefault="00000000">
            <w:pPr>
              <w:spacing w:before="30" w:after="30"/>
            </w:pPr>
            <w:r>
              <w:rPr>
                <w:b/>
                <w:bCs/>
                <w:color w:val="FFFFFF"/>
                <w:sz w:val="18"/>
                <w:szCs w:val="18"/>
              </w:rPr>
              <w:t>Date</w:t>
            </w:r>
          </w:p>
        </w:tc>
        <w:tc>
          <w:tcPr>
            <w:tcW w:w="1985"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0E3207C7" w14:textId="77777777" w:rsidR="004E2F05" w:rsidRDefault="00000000">
            <w:pPr>
              <w:spacing w:before="30" w:after="30"/>
            </w:pPr>
            <w:r>
              <w:rPr>
                <w:b/>
                <w:bCs/>
                <w:color w:val="FFFFFF"/>
                <w:sz w:val="18"/>
                <w:szCs w:val="18"/>
              </w:rPr>
              <w:t>Prepared By</w:t>
            </w:r>
          </w:p>
        </w:tc>
        <w:tc>
          <w:tcPr>
            <w:tcW w:w="4334"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3061041B" w14:textId="77777777" w:rsidR="004E2F05" w:rsidRDefault="00000000">
            <w:pPr>
              <w:spacing w:before="30" w:after="30"/>
            </w:pPr>
            <w:r>
              <w:rPr>
                <w:b/>
                <w:bCs/>
                <w:color w:val="FFFFFF"/>
                <w:sz w:val="18"/>
                <w:szCs w:val="18"/>
              </w:rPr>
              <w:t>Description</w:t>
            </w:r>
          </w:p>
        </w:tc>
      </w:tr>
      <w:tr w:rsidR="004E2F05" w14:paraId="3499A11F" w14:textId="77777777">
        <w:tblPrEx>
          <w:tblCellMar>
            <w:top w:w="0" w:type="dxa"/>
            <w:bottom w:w="0" w:type="dxa"/>
          </w:tblCellMar>
        </w:tblPrEx>
        <w:trPr>
          <w:cantSplit/>
        </w:trPr>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AEB4108" w14:textId="77777777" w:rsidR="004E2F05" w:rsidRDefault="00000000">
            <w:pPr>
              <w:spacing w:before="30" w:after="30"/>
            </w:pPr>
            <w:r>
              <w:rPr>
                <w:sz w:val="18"/>
                <w:szCs w:val="18"/>
              </w:rPr>
              <w:t>1.0</w:t>
            </w:r>
          </w:p>
        </w:tc>
        <w:tc>
          <w:tcPr>
            <w:tcW w:w="162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E2A852D" w14:textId="77777777" w:rsidR="004E2F05" w:rsidRDefault="00000000">
            <w:pPr>
              <w:spacing w:before="30" w:after="30"/>
            </w:pPr>
            <w:r>
              <w:rPr>
                <w:sz w:val="18"/>
                <w:szCs w:val="18"/>
              </w:rPr>
              <w:t>October 2026</w:t>
            </w:r>
          </w:p>
        </w:tc>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044152B" w14:textId="77777777" w:rsidR="004E2F05" w:rsidRDefault="00000000">
            <w:pPr>
              <w:spacing w:before="30" w:after="30"/>
            </w:pPr>
            <w:r>
              <w:rPr>
                <w:sz w:val="18"/>
                <w:szCs w:val="18"/>
              </w:rPr>
              <w:t>Project Team</w:t>
            </w:r>
          </w:p>
        </w:tc>
        <w:tc>
          <w:tcPr>
            <w:tcW w:w="433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EECFC59" w14:textId="77777777" w:rsidR="004E2F05" w:rsidRDefault="00000000">
            <w:pPr>
              <w:spacing w:before="30" w:after="30"/>
            </w:pPr>
            <w:r>
              <w:rPr>
                <w:sz w:val="18"/>
                <w:szCs w:val="18"/>
              </w:rPr>
              <w:t>Initial planning version (generic institution).</w:t>
            </w:r>
          </w:p>
        </w:tc>
      </w:tr>
      <w:tr w:rsidR="004E2F05" w14:paraId="6F9320A9" w14:textId="77777777">
        <w:tblPrEx>
          <w:tblCellMar>
            <w:top w:w="0" w:type="dxa"/>
            <w:bottom w:w="0" w:type="dxa"/>
          </w:tblCellMar>
        </w:tblPrEx>
        <w:trPr>
          <w:cantSplit/>
        </w:trPr>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4C70459" w14:textId="77777777" w:rsidR="004E2F05" w:rsidRDefault="00000000">
            <w:pPr>
              <w:spacing w:before="30" w:after="30"/>
            </w:pPr>
            <w:r>
              <w:rPr>
                <w:sz w:val="18"/>
                <w:szCs w:val="18"/>
              </w:rPr>
              <w:t>2.0</w:t>
            </w:r>
          </w:p>
        </w:tc>
        <w:tc>
          <w:tcPr>
            <w:tcW w:w="162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1FE74E4" w14:textId="77777777" w:rsidR="004E2F05" w:rsidRDefault="00000000">
            <w:pPr>
              <w:spacing w:before="30" w:after="30"/>
            </w:pPr>
            <w:r>
              <w:rPr>
                <w:sz w:val="18"/>
                <w:szCs w:val="18"/>
              </w:rPr>
              <w:t>October 2026</w:t>
            </w:r>
          </w:p>
        </w:tc>
        <w:tc>
          <w:tcPr>
            <w:tcW w:w="19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9D72F42" w14:textId="77777777" w:rsidR="004E2F05" w:rsidRDefault="00000000">
            <w:pPr>
              <w:spacing w:before="30" w:after="30"/>
            </w:pPr>
            <w:r>
              <w:rPr>
                <w:sz w:val="18"/>
                <w:szCs w:val="18"/>
              </w:rPr>
              <w:t>Msingi Technologies Ltd</w:t>
            </w:r>
          </w:p>
        </w:tc>
        <w:tc>
          <w:tcPr>
            <w:tcW w:w="433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F3CEE69" w14:textId="77777777" w:rsidR="004E2F05" w:rsidRDefault="00000000">
            <w:pPr>
              <w:spacing w:before="30" w:after="30"/>
            </w:pPr>
            <w:r>
              <w:rPr>
                <w:sz w:val="18"/>
                <w:szCs w:val="18"/>
              </w:rPr>
              <w:t>Re-baselined for NACTVET-registered NVA/NTA institutions, each with its own online admission system; content expanded and aligned across the document suite.</w:t>
            </w:r>
          </w:p>
        </w:tc>
      </w:tr>
      <w:tr w:rsidR="004E2F05" w14:paraId="49B249C6" w14:textId="77777777">
        <w:tblPrEx>
          <w:tblCellMar>
            <w:top w:w="0" w:type="dxa"/>
            <w:bottom w:w="0" w:type="dxa"/>
          </w:tblCellMar>
        </w:tblPrEx>
        <w:trPr>
          <w:cantSplit/>
        </w:trPr>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A58F086" w14:textId="77777777" w:rsidR="004E2F05" w:rsidRDefault="00000000">
            <w:pPr>
              <w:spacing w:before="30" w:after="30"/>
            </w:pPr>
            <w:r>
              <w:rPr>
                <w:sz w:val="18"/>
                <w:szCs w:val="18"/>
              </w:rPr>
              <w:t>3.0</w:t>
            </w:r>
          </w:p>
        </w:tc>
        <w:tc>
          <w:tcPr>
            <w:tcW w:w="162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1102BB5" w14:textId="77777777" w:rsidR="004E2F05" w:rsidRDefault="00000000">
            <w:pPr>
              <w:spacing w:before="30" w:after="30"/>
            </w:pPr>
            <w:r>
              <w:rPr>
                <w:sz w:val="18"/>
                <w:szCs w:val="18"/>
              </w:rPr>
              <w:t>October 2026</w:t>
            </w:r>
          </w:p>
        </w:tc>
        <w:tc>
          <w:tcPr>
            <w:tcW w:w="19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4698F4E" w14:textId="77777777" w:rsidR="004E2F05" w:rsidRDefault="00000000">
            <w:pPr>
              <w:spacing w:before="30" w:after="30"/>
            </w:pPr>
            <w:r>
              <w:rPr>
                <w:sz w:val="18"/>
                <w:szCs w:val="18"/>
              </w:rPr>
              <w:t>Msingi Technologies Ltd</w:t>
            </w:r>
          </w:p>
        </w:tc>
        <w:tc>
          <w:tcPr>
            <w:tcW w:w="433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0AB60EE" w14:textId="77777777" w:rsidR="004E2F05" w:rsidRDefault="00000000">
            <w:pPr>
              <w:spacing w:before="30" w:after="30"/>
            </w:pPr>
            <w:r>
              <w:rPr>
                <w:sz w:val="18"/>
                <w:szCs w:val="18"/>
              </w:rPr>
              <w:t>Updated to the system as built (development build, October 2026): what is built, what is partly built and what remains, with corrected technology, data model and plan. The version 2.0 requirements stay the baseline.</w:t>
            </w:r>
          </w:p>
        </w:tc>
      </w:tr>
      <w:tr w:rsidR="004E2F05" w14:paraId="2DB4C66F" w14:textId="77777777">
        <w:tblPrEx>
          <w:tblCellMar>
            <w:top w:w="0" w:type="dxa"/>
            <w:bottom w:w="0" w:type="dxa"/>
          </w:tblCellMar>
        </w:tblPrEx>
        <w:trPr>
          <w:cantSplit/>
        </w:trPr>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7C51D6D" w14:textId="77777777" w:rsidR="004E2F05" w:rsidRDefault="00000000">
            <w:pPr>
              <w:spacing w:before="30" w:after="30"/>
            </w:pPr>
            <w:r>
              <w:rPr>
                <w:sz w:val="18"/>
                <w:szCs w:val="18"/>
              </w:rPr>
              <w:t>3.1</w:t>
            </w:r>
          </w:p>
        </w:tc>
        <w:tc>
          <w:tcPr>
            <w:tcW w:w="162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006C480" w14:textId="77777777" w:rsidR="004E2F05" w:rsidRDefault="00000000">
            <w:pPr>
              <w:spacing w:before="30" w:after="30"/>
            </w:pPr>
            <w:r>
              <w:rPr>
                <w:sz w:val="18"/>
                <w:szCs w:val="18"/>
              </w:rPr>
              <w:t>October 2026</w:t>
            </w:r>
          </w:p>
        </w:tc>
        <w:tc>
          <w:tcPr>
            <w:tcW w:w="19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EAD3D89" w14:textId="77777777" w:rsidR="004E2F05" w:rsidRDefault="00000000">
            <w:pPr>
              <w:spacing w:before="30" w:after="30"/>
            </w:pPr>
            <w:r>
              <w:rPr>
                <w:sz w:val="18"/>
                <w:szCs w:val="18"/>
              </w:rPr>
              <w:t>Msingi Technologies Ltd</w:t>
            </w:r>
          </w:p>
        </w:tc>
        <w:tc>
          <w:tcPr>
            <w:tcW w:w="433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71EA535" w14:textId="77777777" w:rsidR="004E2F05" w:rsidRDefault="00000000">
            <w:pPr>
              <w:spacing w:before="30" w:after="30"/>
            </w:pPr>
            <w:r>
              <w:rPr>
                <w:sz w:val="18"/>
                <w:szCs w:val="18"/>
              </w:rPr>
              <w:t>Progress and remaining work (section 3.2) and the test note brought up to date after the completion batches (campuses and transfers; instalments, penalties and discounts; email; two-step sign-in, API clients and personal-data requests; data import and document uploads; configurable approval stages; alumni and tracer surveys; government adapters, deployment and load tests; the staff back-office in Kiswahili). The version 2.0 plan, effort and cost estimate stay the baseline.</w:t>
            </w:r>
          </w:p>
        </w:tc>
      </w:tr>
      <w:tr w:rsidR="004E2F05" w14:paraId="5F3FC850" w14:textId="77777777">
        <w:tblPrEx>
          <w:tblCellMar>
            <w:top w:w="0" w:type="dxa"/>
            <w:bottom w:w="0" w:type="dxa"/>
          </w:tblCellMar>
        </w:tblPrEx>
        <w:trPr>
          <w:cantSplit/>
        </w:trPr>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B2D648C" w14:textId="77777777" w:rsidR="004E2F05" w:rsidRDefault="00000000">
            <w:pPr>
              <w:spacing w:before="30" w:after="30"/>
            </w:pPr>
            <w:r>
              <w:rPr>
                <w:sz w:val="18"/>
                <w:szCs w:val="18"/>
              </w:rPr>
              <w:t>3.2</w:t>
            </w:r>
          </w:p>
        </w:tc>
        <w:tc>
          <w:tcPr>
            <w:tcW w:w="162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77708A1" w14:textId="77777777" w:rsidR="004E2F05" w:rsidRDefault="00000000">
            <w:pPr>
              <w:spacing w:before="30" w:after="30"/>
            </w:pPr>
            <w:r>
              <w:rPr>
                <w:sz w:val="18"/>
                <w:szCs w:val="18"/>
              </w:rPr>
              <w:t>October 2026</w:t>
            </w:r>
          </w:p>
        </w:tc>
        <w:tc>
          <w:tcPr>
            <w:tcW w:w="19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C92E40D" w14:textId="77777777" w:rsidR="004E2F05" w:rsidRDefault="00000000">
            <w:pPr>
              <w:spacing w:before="30" w:after="30"/>
            </w:pPr>
            <w:r>
              <w:rPr>
                <w:sz w:val="18"/>
                <w:szCs w:val="18"/>
              </w:rPr>
              <w:t>Msingi Technologies Ltd</w:t>
            </w:r>
          </w:p>
        </w:tc>
        <w:tc>
          <w:tcPr>
            <w:tcW w:w="433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A439F37" w14:textId="77777777" w:rsidR="004E2F05" w:rsidRDefault="00000000">
            <w:pPr>
              <w:spacing w:before="30" w:after="30"/>
            </w:pPr>
            <w:r>
              <w:rPr>
                <w:sz w:val="18"/>
                <w:szCs w:val="18"/>
              </w:rPr>
              <w:t>Remaining work updated after Batch 9 (go-live hardening): passwords of at least 10 characters; scheduled jobs run once across several instances; the web app split into bundles loaded on demand; WCAG accessibility fixes; end-to-end tests in three browsers and security scans (Trivy, OWASP ZAP baseline, npm audit) in CI.</w:t>
            </w:r>
          </w:p>
        </w:tc>
      </w:tr>
      <w:tr w:rsidR="004E2F05" w14:paraId="223D3388" w14:textId="77777777">
        <w:tblPrEx>
          <w:tblCellMar>
            <w:top w:w="0" w:type="dxa"/>
            <w:bottom w:w="0" w:type="dxa"/>
          </w:tblCellMar>
        </w:tblPrEx>
        <w:trPr>
          <w:cantSplit/>
        </w:trPr>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CF47BE8" w14:textId="77777777" w:rsidR="004E2F05" w:rsidRDefault="00000000">
            <w:pPr>
              <w:spacing w:before="30" w:after="30"/>
            </w:pPr>
            <w:r>
              <w:rPr>
                <w:sz w:val="18"/>
                <w:szCs w:val="18"/>
              </w:rPr>
              <w:t>3.3</w:t>
            </w:r>
          </w:p>
        </w:tc>
        <w:tc>
          <w:tcPr>
            <w:tcW w:w="162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A423AC3" w14:textId="77777777" w:rsidR="004E2F05" w:rsidRDefault="00000000">
            <w:pPr>
              <w:spacing w:before="30" w:after="30"/>
            </w:pPr>
            <w:r>
              <w:rPr>
                <w:sz w:val="18"/>
                <w:szCs w:val="18"/>
              </w:rPr>
              <w:t>October 2026</w:t>
            </w:r>
          </w:p>
        </w:tc>
        <w:tc>
          <w:tcPr>
            <w:tcW w:w="19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9D52F9F" w14:textId="77777777" w:rsidR="004E2F05" w:rsidRDefault="00000000">
            <w:pPr>
              <w:spacing w:before="30" w:after="30"/>
            </w:pPr>
            <w:r>
              <w:rPr>
                <w:sz w:val="18"/>
                <w:szCs w:val="18"/>
              </w:rPr>
              <w:t>Msingi Technologies Ltd</w:t>
            </w:r>
          </w:p>
        </w:tc>
        <w:tc>
          <w:tcPr>
            <w:tcW w:w="433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290A601" w14:textId="77777777" w:rsidR="004E2F05" w:rsidRDefault="00000000">
            <w:pPr>
              <w:spacing w:before="30" w:after="30"/>
            </w:pPr>
            <w:r>
              <w:rPr>
                <w:sz w:val="18"/>
                <w:szCs w:val="18"/>
              </w:rPr>
              <w:t>Progress updated after Batch 10: late-registration fee, application-fee reminders, waivers proposed when a status change takes effect, hostel bed changes with the fee difference, refunds of fees paid (hostel check-out and cancellation), and the entry-rule test tool. Abbreviations and glossary table added (section 1.1). Spring Boot 3.5 noted under security hardening.</w:t>
            </w:r>
          </w:p>
        </w:tc>
      </w:tr>
      <w:tr w:rsidR="004E2F05" w14:paraId="42AE8074" w14:textId="77777777">
        <w:tblPrEx>
          <w:tblCellMar>
            <w:top w:w="0" w:type="dxa"/>
            <w:bottom w:w="0" w:type="dxa"/>
          </w:tblCellMar>
        </w:tblPrEx>
        <w:trPr>
          <w:cantSplit/>
        </w:trPr>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0EEA09B" w14:textId="77777777" w:rsidR="004E2F05" w:rsidRDefault="00000000">
            <w:pPr>
              <w:spacing w:before="30" w:after="30"/>
            </w:pPr>
            <w:r>
              <w:rPr>
                <w:sz w:val="18"/>
                <w:szCs w:val="18"/>
              </w:rPr>
              <w:t>3.4</w:t>
            </w:r>
          </w:p>
        </w:tc>
        <w:tc>
          <w:tcPr>
            <w:tcW w:w="162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D94169F" w14:textId="77777777" w:rsidR="004E2F05" w:rsidRDefault="00000000">
            <w:pPr>
              <w:spacing w:before="30" w:after="30"/>
            </w:pPr>
            <w:r>
              <w:rPr>
                <w:sz w:val="18"/>
                <w:szCs w:val="18"/>
              </w:rPr>
              <w:t>October 2026</w:t>
            </w:r>
          </w:p>
        </w:tc>
        <w:tc>
          <w:tcPr>
            <w:tcW w:w="19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534DA6F" w14:textId="77777777" w:rsidR="004E2F05" w:rsidRDefault="00000000">
            <w:pPr>
              <w:spacing w:before="30" w:after="30"/>
            </w:pPr>
            <w:r>
              <w:rPr>
                <w:sz w:val="18"/>
                <w:szCs w:val="18"/>
              </w:rPr>
              <w:t>Msingi Technologies Ltd</w:t>
            </w:r>
          </w:p>
        </w:tc>
        <w:tc>
          <w:tcPr>
            <w:tcW w:w="433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7AC93CA" w14:textId="77777777" w:rsidR="004E2F05" w:rsidRDefault="00000000">
            <w:pPr>
              <w:spacing w:before="30" w:after="30"/>
            </w:pPr>
            <w:r>
              <w:rPr>
                <w:sz w:val="18"/>
                <w:szCs w:val="18"/>
              </w:rPr>
              <w:t>Progress updated after Batch 11: timetabling. Teaching venues, the weekly class timetable with clash checks, the examination timetable with venues and invigilators, publishing to students (with SMS), and personal timetables for lecturers and students.</w:t>
            </w:r>
          </w:p>
        </w:tc>
      </w:tr>
      <w:tr w:rsidR="004E2F05" w14:paraId="42AE8074" w14:textId="77777777">
        <w:tblPrEx>
          <w:tblCellMar>
            <w:top w:w="0" w:type="dxa"/>
            <w:bottom w:w="0" w:type="dxa"/>
          </w:tblCellMar>
        </w:tblPrEx>
        <w:trPr>
          <w:cantSplit/>
        </w:trPr>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0EEA09B" w14:textId="77777777" w:rsidR="004E2F05" w:rsidRDefault="00000000">
            <w:pPr>
              <w:spacing w:before="30" w:after="30"/>
            </w:pPr>
            <w:r>
              <w:rPr>
                <w:sz w:val="18"/>
                <w:szCs w:val="18"/>
              </w:rPr>
              <w:t xml:space="preserve">3.5</w:t>
            </w:r>
          </w:p>
        </w:tc>
        <w:tc>
          <w:tcPr>
            <w:tcW w:w="162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D94169F" w14:textId="77777777" w:rsidR="004E2F05" w:rsidRDefault="00000000">
            <w:pPr>
              <w:spacing w:before="30" w:after="30"/>
            </w:pPr>
            <w:r>
              <w:rPr>
                <w:sz w:val="18"/>
                <w:szCs w:val="18"/>
              </w:rPr>
              <w:t xml:space="preserve">October 2026</w:t>
            </w:r>
          </w:p>
        </w:tc>
        <w:tc>
          <w:tcPr>
            <w:tcW w:w="19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534DA6F" w14:textId="77777777" w:rsidR="004E2F05" w:rsidRDefault="00000000">
            <w:pPr>
              <w:spacing w:before="30" w:after="30"/>
            </w:pPr>
            <w:r>
              <w:rPr>
                <w:sz w:val="18"/>
                <w:szCs w:val="18"/>
              </w:rPr>
              <w:t xml:space="preserve">Msingi Technologies Ltd</w:t>
            </w:r>
          </w:p>
        </w:tc>
        <w:tc>
          <w:tcPr>
            <w:tcW w:w="433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7AC93CA" w14:textId="77777777" w:rsidR="004E2F05" w:rsidRDefault="00000000">
            <w:pPr>
              <w:spacing w:before="30" w:after="30"/>
            </w:pPr>
            <w:r>
              <w:rPr>
                <w:sz w:val="18"/>
                <w:szCs w:val="18"/>
              </w:rPr>
              <w:t xml:space="preserve">Progress figures brought up to date (183 tables, 59 migrations, 251 backend tests, 37 reports); Release 1 note adds programme pages and adverts, the helpdesk and Msingi billing.</w:t>
            </w:r>
          </w:p>
        </w:tc>
      </w:tr>
    </w:tbl>
    <w:p w14:paraId="3B82B456" w14:textId="77777777" w:rsidR="004E2F05" w:rsidRDefault="00000000">
      <w:pPr>
        <w:pStyle w:val="Heading2"/>
        <w:spacing w:before="200"/>
      </w:pPr>
      <w:bookmarkStart w:id="1" w:name="_Toc243129555"/>
      <w:r>
        <w:t>Review and Approval</w:t>
      </w:r>
      <w:bookmarkEnd w:id="1"/>
    </w:p>
    <w:p w14:paraId="204D2B0D" w14:textId="77777777" w:rsidR="004E2F05" w:rsidRDefault="00000000">
      <w:pPr>
        <w:spacing w:after="300"/>
      </w:pPr>
      <w:r>
        <w:rPr>
          <w:i/>
          <w:color w:val="595959"/>
          <w:sz w:val="22"/>
          <w:szCs w:val="22"/>
        </w:rPr>
        <w:t>The people listed below review this Development Plan and Cost Estimate and confirm, by signing, that it is accepted as the basis for the work that follows.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46"/>
        <w:gridCol w:w="2707"/>
        <w:gridCol w:w="1985"/>
        <w:gridCol w:w="1988"/>
      </w:tblGrid>
      <w:tr w:rsidR="004E2F05" w14:paraId="5775C400" w14:textId="77777777">
        <w:tblPrEx>
          <w:tblCellMar>
            <w:top w:w="0" w:type="dxa"/>
            <w:bottom w:w="0" w:type="dxa"/>
          </w:tblCellMar>
        </w:tblPrEx>
        <w:trPr>
          <w:tblHeader/>
        </w:trPr>
        <w:tc>
          <w:tcPr>
            <w:tcW w:w="2346"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4B79431A" w14:textId="77777777" w:rsidR="004E2F05" w:rsidRDefault="00000000">
            <w:pPr>
              <w:spacing w:before="30" w:after="30"/>
            </w:pPr>
            <w:r>
              <w:rPr>
                <w:b/>
                <w:bCs/>
                <w:color w:val="FFFFFF"/>
                <w:sz w:val="18"/>
                <w:szCs w:val="18"/>
              </w:rPr>
              <w:t>Role</w:t>
            </w:r>
          </w:p>
        </w:tc>
        <w:tc>
          <w:tcPr>
            <w:tcW w:w="2707"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06100AD3" w14:textId="77777777" w:rsidR="004E2F05" w:rsidRDefault="00000000">
            <w:pPr>
              <w:spacing w:before="30" w:after="30"/>
            </w:pPr>
            <w:r>
              <w:rPr>
                <w:b/>
                <w:bCs/>
                <w:color w:val="FFFFFF"/>
                <w:sz w:val="18"/>
                <w:szCs w:val="18"/>
              </w:rPr>
              <w:t>Name</w:t>
            </w:r>
          </w:p>
        </w:tc>
        <w:tc>
          <w:tcPr>
            <w:tcW w:w="1985"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307BF3FB" w14:textId="77777777" w:rsidR="004E2F05" w:rsidRDefault="00000000">
            <w:pPr>
              <w:spacing w:before="30" w:after="30"/>
            </w:pPr>
            <w:r>
              <w:rPr>
                <w:b/>
                <w:bCs/>
                <w:color w:val="FFFFFF"/>
                <w:sz w:val="18"/>
                <w:szCs w:val="18"/>
              </w:rPr>
              <w:t>Signature</w:t>
            </w:r>
          </w:p>
        </w:tc>
        <w:tc>
          <w:tcPr>
            <w:tcW w:w="1988"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1E4BA7EC" w14:textId="77777777" w:rsidR="004E2F05" w:rsidRDefault="00000000">
            <w:pPr>
              <w:spacing w:before="30" w:after="30"/>
            </w:pPr>
            <w:r>
              <w:rPr>
                <w:b/>
                <w:bCs/>
                <w:color w:val="FFFFFF"/>
                <w:sz w:val="18"/>
                <w:szCs w:val="18"/>
              </w:rPr>
              <w:t>Date</w:t>
            </w:r>
          </w:p>
        </w:tc>
      </w:tr>
      <w:tr w:rsidR="004E2F05" w14:paraId="57D20944"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BED27D6" w14:textId="77777777" w:rsidR="004E2F05" w:rsidRDefault="00000000">
            <w:pPr>
              <w:spacing w:before="30" w:after="30"/>
            </w:pPr>
            <w:r>
              <w:rPr>
                <w:sz w:val="18"/>
                <w:szCs w:val="18"/>
              </w:rPr>
              <w:t>Managing Director, Msingi Technologies Ltd</w:t>
            </w:r>
          </w:p>
        </w:tc>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41E35E7" w14:textId="77777777" w:rsidR="004E2F05" w:rsidRDefault="004E2F05">
            <w:pPr>
              <w:spacing w:before="30" w:after="30"/>
            </w:pPr>
          </w:p>
        </w:tc>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606ADBF" w14:textId="77777777" w:rsidR="004E2F05" w:rsidRDefault="004E2F05">
            <w:pPr>
              <w:spacing w:before="30" w:after="30"/>
            </w:pPr>
          </w:p>
        </w:tc>
        <w:tc>
          <w:tcPr>
            <w:tcW w:w="198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9442F29" w14:textId="77777777" w:rsidR="004E2F05" w:rsidRDefault="004E2F05">
            <w:pPr>
              <w:spacing w:before="30" w:after="30"/>
            </w:pPr>
          </w:p>
        </w:tc>
      </w:tr>
      <w:tr w:rsidR="004E2F05" w14:paraId="4480E7A0"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FBA5995" w14:textId="77777777" w:rsidR="004E2F05" w:rsidRDefault="00000000">
            <w:pPr>
              <w:spacing w:before="30" w:after="30"/>
            </w:pPr>
            <w:r>
              <w:rPr>
                <w:sz w:val="18"/>
                <w:szCs w:val="18"/>
              </w:rPr>
              <w:lastRenderedPageBreak/>
              <w:t>Project Manager, Msingi Technologies Ltd</w:t>
            </w:r>
          </w:p>
        </w:tc>
        <w:tc>
          <w:tcPr>
            <w:tcW w:w="270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B0B87D7" w14:textId="77777777" w:rsidR="004E2F05" w:rsidRDefault="004E2F05">
            <w:pPr>
              <w:spacing w:before="30" w:after="30"/>
            </w:pPr>
          </w:p>
        </w:tc>
        <w:tc>
          <w:tcPr>
            <w:tcW w:w="19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4670D5D" w14:textId="77777777" w:rsidR="004E2F05" w:rsidRDefault="004E2F05">
            <w:pPr>
              <w:spacing w:before="30" w:after="30"/>
            </w:pPr>
          </w:p>
        </w:tc>
        <w:tc>
          <w:tcPr>
            <w:tcW w:w="198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0785C7D" w14:textId="77777777" w:rsidR="004E2F05" w:rsidRDefault="004E2F05">
            <w:pPr>
              <w:spacing w:before="30" w:after="30"/>
            </w:pPr>
          </w:p>
        </w:tc>
      </w:tr>
      <w:tr w:rsidR="004E2F05" w14:paraId="6697BB40"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042B227" w14:textId="77777777" w:rsidR="004E2F05" w:rsidRDefault="00000000">
            <w:pPr>
              <w:spacing w:before="30" w:after="30"/>
            </w:pPr>
            <w:r>
              <w:rPr>
                <w:sz w:val="18"/>
                <w:szCs w:val="18"/>
              </w:rPr>
              <w:t>Project Sponsor (Institution)</w:t>
            </w:r>
          </w:p>
        </w:tc>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9B95185" w14:textId="77777777" w:rsidR="004E2F05" w:rsidRDefault="004E2F05">
            <w:pPr>
              <w:spacing w:before="30" w:after="30"/>
            </w:pPr>
          </w:p>
        </w:tc>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5791C82" w14:textId="77777777" w:rsidR="004E2F05" w:rsidRDefault="004E2F05">
            <w:pPr>
              <w:spacing w:before="30" w:after="30"/>
            </w:pPr>
          </w:p>
        </w:tc>
        <w:tc>
          <w:tcPr>
            <w:tcW w:w="198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2475BC0" w14:textId="77777777" w:rsidR="004E2F05" w:rsidRDefault="004E2F05">
            <w:pPr>
              <w:spacing w:before="30" w:after="30"/>
            </w:pPr>
          </w:p>
        </w:tc>
      </w:tr>
      <w:tr w:rsidR="004E2F05" w14:paraId="0923A5FD"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5F772AB" w14:textId="77777777" w:rsidR="004E2F05" w:rsidRDefault="00000000">
            <w:pPr>
              <w:spacing w:before="30" w:after="30"/>
            </w:pPr>
            <w:r>
              <w:rPr>
                <w:sz w:val="18"/>
                <w:szCs w:val="18"/>
              </w:rPr>
              <w:t>Principal / Head of Institution</w:t>
            </w:r>
          </w:p>
        </w:tc>
        <w:tc>
          <w:tcPr>
            <w:tcW w:w="270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0F703F4" w14:textId="77777777" w:rsidR="004E2F05" w:rsidRDefault="004E2F05">
            <w:pPr>
              <w:spacing w:before="30" w:after="30"/>
            </w:pPr>
          </w:p>
        </w:tc>
        <w:tc>
          <w:tcPr>
            <w:tcW w:w="19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F5F8ED0" w14:textId="77777777" w:rsidR="004E2F05" w:rsidRDefault="004E2F05">
            <w:pPr>
              <w:spacing w:before="30" w:after="30"/>
            </w:pPr>
          </w:p>
        </w:tc>
        <w:tc>
          <w:tcPr>
            <w:tcW w:w="198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FF6C657" w14:textId="77777777" w:rsidR="004E2F05" w:rsidRDefault="004E2F05">
            <w:pPr>
              <w:spacing w:before="30" w:after="30"/>
            </w:pPr>
          </w:p>
        </w:tc>
      </w:tr>
    </w:tbl>
    <w:p w14:paraId="37A39F19" w14:textId="77777777" w:rsidR="004E2F05" w:rsidRDefault="00000000">
      <w:pPr>
        <w:pStyle w:val="Heading2"/>
        <w:spacing w:before="200"/>
      </w:pPr>
      <w:bookmarkStart w:id="2" w:name="_Toc243129556"/>
      <w:r>
        <w:t>Related Documents</w:t>
      </w:r>
      <w:bookmarkEnd w:id="2"/>
    </w:p>
    <w:p w14:paraId="1B1B40CD" w14:textId="77777777" w:rsidR="004E2F05" w:rsidRDefault="00000000">
      <w:pPr>
        <w:spacing w:after="300"/>
      </w:pPr>
      <w:r>
        <w:rPr>
          <w:i/>
          <w:color w:val="595959"/>
          <w:sz w:val="22"/>
          <w:szCs w:val="22"/>
        </w:rPr>
        <w:t>CIMS is described in a set of eight documents, each written for a different purpose and audience. This table shows where each topic is covered, so a reader can go straight to the document that answers their question.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22"/>
        <w:gridCol w:w="3068"/>
        <w:gridCol w:w="5236"/>
      </w:tblGrid>
      <w:tr w:rsidR="004E2F05" w14:paraId="77B8A2A9" w14:textId="77777777">
        <w:tblPrEx>
          <w:tblCellMar>
            <w:top w:w="0" w:type="dxa"/>
            <w:bottom w:w="0" w:type="dxa"/>
          </w:tblCellMar>
        </w:tblPrEx>
        <w:trPr>
          <w:tblHeader/>
        </w:trPr>
        <w:tc>
          <w:tcPr>
            <w:tcW w:w="722"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7F91AD38" w14:textId="77777777" w:rsidR="004E2F05" w:rsidRDefault="00000000">
            <w:pPr>
              <w:spacing w:before="30" w:after="30"/>
            </w:pPr>
            <w:r>
              <w:rPr>
                <w:b/>
                <w:bCs/>
                <w:color w:val="FFFFFF"/>
                <w:sz w:val="18"/>
                <w:szCs w:val="18"/>
              </w:rPr>
              <w:t>No.</w:t>
            </w:r>
          </w:p>
        </w:tc>
        <w:tc>
          <w:tcPr>
            <w:tcW w:w="3068"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12AF38C1" w14:textId="77777777" w:rsidR="004E2F05" w:rsidRDefault="00000000">
            <w:pPr>
              <w:spacing w:before="30" w:after="30"/>
            </w:pPr>
            <w:r>
              <w:rPr>
                <w:b/>
                <w:bCs/>
                <w:color w:val="FFFFFF"/>
                <w:sz w:val="18"/>
                <w:szCs w:val="18"/>
              </w:rPr>
              <w:t>Document</w:t>
            </w:r>
          </w:p>
        </w:tc>
        <w:tc>
          <w:tcPr>
            <w:tcW w:w="5236"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6720FDE2" w14:textId="77777777" w:rsidR="004E2F05" w:rsidRDefault="00000000">
            <w:pPr>
              <w:spacing w:before="30" w:after="30"/>
            </w:pPr>
            <w:r>
              <w:rPr>
                <w:b/>
                <w:bCs/>
                <w:color w:val="FFFFFF"/>
                <w:sz w:val="18"/>
                <w:szCs w:val="18"/>
              </w:rPr>
              <w:t>Purpose</w:t>
            </w:r>
          </w:p>
        </w:tc>
      </w:tr>
      <w:tr w:rsidR="004E2F05" w14:paraId="5C2A794B" w14:textId="77777777">
        <w:tblPrEx>
          <w:tblCellMar>
            <w:top w:w="0" w:type="dxa"/>
            <w:bottom w:w="0" w:type="dxa"/>
          </w:tblCellMar>
        </w:tblPrEx>
        <w:trPr>
          <w:cantSplit/>
        </w:trPr>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1452C41" w14:textId="77777777" w:rsidR="004E2F05" w:rsidRDefault="00000000">
            <w:pPr>
              <w:spacing w:before="30" w:after="30"/>
            </w:pPr>
            <w:r>
              <w:rPr>
                <w:sz w:val="18"/>
                <w:szCs w:val="18"/>
              </w:rPr>
              <w:t>01</w:t>
            </w:r>
          </w:p>
        </w:tc>
        <w:tc>
          <w:tcPr>
            <w:tcW w:w="306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5BF5AA8" w14:textId="77777777" w:rsidR="004E2F05" w:rsidRDefault="00000000">
            <w:pPr>
              <w:spacing w:before="30" w:after="30"/>
            </w:pPr>
            <w:r>
              <w:rPr>
                <w:sz w:val="18"/>
                <w:szCs w:val="18"/>
              </w:rPr>
              <w:t>Concept Note</w:t>
            </w:r>
          </w:p>
        </w:tc>
        <w:tc>
          <w:tcPr>
            <w:tcW w:w="523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905BCD8" w14:textId="77777777" w:rsidR="004E2F05" w:rsidRDefault="00000000">
            <w:pPr>
              <w:spacing w:before="30" w:after="30"/>
            </w:pPr>
            <w:r>
              <w:rPr>
                <w:sz w:val="18"/>
                <w:szCs w:val="18"/>
              </w:rPr>
              <w:t>Why the system is needed, the vision, value to stakeholders and the delivery model.</w:t>
            </w:r>
          </w:p>
        </w:tc>
      </w:tr>
      <w:tr w:rsidR="004E2F05" w14:paraId="454A70F4" w14:textId="77777777">
        <w:tblPrEx>
          <w:tblCellMar>
            <w:top w:w="0" w:type="dxa"/>
            <w:bottom w:w="0" w:type="dxa"/>
          </w:tblCellMar>
        </w:tblPrEx>
        <w:trPr>
          <w:cantSplit/>
        </w:trPr>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47C0F61" w14:textId="77777777" w:rsidR="004E2F05" w:rsidRDefault="00000000">
            <w:pPr>
              <w:spacing w:before="30" w:after="30"/>
            </w:pPr>
            <w:r>
              <w:rPr>
                <w:sz w:val="18"/>
                <w:szCs w:val="18"/>
              </w:rPr>
              <w:t>02</w:t>
            </w:r>
          </w:p>
        </w:tc>
        <w:tc>
          <w:tcPr>
            <w:tcW w:w="306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666F3FA" w14:textId="77777777" w:rsidR="004E2F05" w:rsidRDefault="00000000">
            <w:pPr>
              <w:spacing w:before="30" w:after="30"/>
            </w:pPr>
            <w:r>
              <w:rPr>
                <w:sz w:val="18"/>
                <w:szCs w:val="18"/>
              </w:rPr>
              <w:t>Business Requirements Document</w:t>
            </w:r>
          </w:p>
        </w:tc>
        <w:tc>
          <w:tcPr>
            <w:tcW w:w="523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6AA7B56" w14:textId="77777777" w:rsidR="004E2F05" w:rsidRDefault="00000000">
            <w:pPr>
              <w:spacing w:before="30" w:after="30"/>
            </w:pPr>
            <w:r>
              <w:rPr>
                <w:sz w:val="18"/>
                <w:szCs w:val="18"/>
              </w:rPr>
              <w:t>Stakeholders, business requirements, business rules and success measures.</w:t>
            </w:r>
          </w:p>
        </w:tc>
      </w:tr>
      <w:tr w:rsidR="004E2F05" w14:paraId="5789ADD3" w14:textId="77777777">
        <w:tblPrEx>
          <w:tblCellMar>
            <w:top w:w="0" w:type="dxa"/>
            <w:bottom w:w="0" w:type="dxa"/>
          </w:tblCellMar>
        </w:tblPrEx>
        <w:trPr>
          <w:cantSplit/>
        </w:trPr>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3DC0AE5" w14:textId="77777777" w:rsidR="004E2F05" w:rsidRDefault="00000000">
            <w:pPr>
              <w:spacing w:before="30" w:after="30"/>
            </w:pPr>
            <w:r>
              <w:rPr>
                <w:sz w:val="18"/>
                <w:szCs w:val="18"/>
              </w:rPr>
              <w:t>03</w:t>
            </w:r>
          </w:p>
        </w:tc>
        <w:tc>
          <w:tcPr>
            <w:tcW w:w="306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B9ACD41" w14:textId="77777777" w:rsidR="004E2F05" w:rsidRDefault="00000000">
            <w:pPr>
              <w:spacing w:before="30" w:after="30"/>
            </w:pPr>
            <w:r>
              <w:rPr>
                <w:sz w:val="18"/>
                <w:szCs w:val="18"/>
              </w:rPr>
              <w:t>System Requirements Specification</w:t>
            </w:r>
          </w:p>
        </w:tc>
        <w:tc>
          <w:tcPr>
            <w:tcW w:w="523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CC11D31" w14:textId="77777777" w:rsidR="004E2F05" w:rsidRDefault="00000000">
            <w:pPr>
              <w:spacing w:before="30" w:after="30"/>
            </w:pPr>
            <w:r>
              <w:rPr>
                <w:sz w:val="18"/>
                <w:szCs w:val="18"/>
              </w:rPr>
              <w:t>Functional and non-functional requirements, roles, use cases and traceability.</w:t>
            </w:r>
          </w:p>
        </w:tc>
      </w:tr>
      <w:tr w:rsidR="004E2F05" w14:paraId="1AEDCE7E" w14:textId="77777777">
        <w:tblPrEx>
          <w:tblCellMar>
            <w:top w:w="0" w:type="dxa"/>
            <w:bottom w:w="0" w:type="dxa"/>
          </w:tblCellMar>
        </w:tblPrEx>
        <w:trPr>
          <w:cantSplit/>
        </w:trPr>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7DE6D5D" w14:textId="77777777" w:rsidR="004E2F05" w:rsidRDefault="00000000">
            <w:pPr>
              <w:spacing w:before="30" w:after="30"/>
            </w:pPr>
            <w:r>
              <w:rPr>
                <w:sz w:val="18"/>
                <w:szCs w:val="18"/>
              </w:rPr>
              <w:t>04</w:t>
            </w:r>
          </w:p>
        </w:tc>
        <w:tc>
          <w:tcPr>
            <w:tcW w:w="306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B167057" w14:textId="77777777" w:rsidR="004E2F05" w:rsidRDefault="00000000">
            <w:pPr>
              <w:spacing w:before="30" w:after="30"/>
            </w:pPr>
            <w:r>
              <w:rPr>
                <w:sz w:val="18"/>
                <w:szCs w:val="18"/>
              </w:rPr>
              <w:t>Business Process Document</w:t>
            </w:r>
          </w:p>
        </w:tc>
        <w:tc>
          <w:tcPr>
            <w:tcW w:w="523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6E06E21" w14:textId="77777777" w:rsidR="004E2F05" w:rsidRDefault="00000000">
            <w:pPr>
              <w:spacing w:before="30" w:after="30"/>
            </w:pPr>
            <w:r>
              <w:rPr>
                <w:sz w:val="18"/>
                <w:szCs w:val="18"/>
              </w:rPr>
              <w:t>End-to-end institutional workflows with actors, controls and service levels.</w:t>
            </w:r>
          </w:p>
        </w:tc>
      </w:tr>
      <w:tr w:rsidR="004E2F05" w14:paraId="2A1A0623" w14:textId="77777777">
        <w:tblPrEx>
          <w:tblCellMar>
            <w:top w:w="0" w:type="dxa"/>
            <w:bottom w:w="0" w:type="dxa"/>
          </w:tblCellMar>
        </w:tblPrEx>
        <w:trPr>
          <w:cantSplit/>
        </w:trPr>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0177DD5" w14:textId="77777777" w:rsidR="004E2F05" w:rsidRDefault="00000000">
            <w:pPr>
              <w:spacing w:before="30" w:after="30"/>
            </w:pPr>
            <w:r>
              <w:rPr>
                <w:sz w:val="18"/>
                <w:szCs w:val="18"/>
              </w:rPr>
              <w:t>05</w:t>
            </w:r>
          </w:p>
        </w:tc>
        <w:tc>
          <w:tcPr>
            <w:tcW w:w="306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04327DA" w14:textId="77777777" w:rsidR="004E2F05" w:rsidRDefault="00000000">
            <w:pPr>
              <w:spacing w:before="30" w:after="30"/>
            </w:pPr>
            <w:r>
              <w:rPr>
                <w:sz w:val="18"/>
                <w:szCs w:val="18"/>
              </w:rPr>
              <w:t>Database Design</w:t>
            </w:r>
          </w:p>
        </w:tc>
        <w:tc>
          <w:tcPr>
            <w:tcW w:w="523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B5C9701" w14:textId="77777777" w:rsidR="004E2F05" w:rsidRDefault="00000000">
            <w:pPr>
              <w:spacing w:before="30" w:after="30"/>
            </w:pPr>
            <w:r>
              <w:rPr>
                <w:sz w:val="18"/>
                <w:szCs w:val="18"/>
              </w:rPr>
              <w:t>Data model, table catalogue, constraints, multi-tenancy and data governance.</w:t>
            </w:r>
          </w:p>
        </w:tc>
      </w:tr>
      <w:tr w:rsidR="004E2F05" w14:paraId="1D243E97" w14:textId="77777777">
        <w:tblPrEx>
          <w:tblCellMar>
            <w:top w:w="0" w:type="dxa"/>
            <w:bottom w:w="0" w:type="dxa"/>
          </w:tblCellMar>
        </w:tblPrEx>
        <w:trPr>
          <w:cantSplit/>
        </w:trPr>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36A4175" w14:textId="77777777" w:rsidR="004E2F05" w:rsidRDefault="00000000">
            <w:pPr>
              <w:spacing w:before="30" w:after="30"/>
            </w:pPr>
            <w:r>
              <w:rPr>
                <w:sz w:val="18"/>
                <w:szCs w:val="18"/>
              </w:rPr>
              <w:t>06</w:t>
            </w:r>
          </w:p>
        </w:tc>
        <w:tc>
          <w:tcPr>
            <w:tcW w:w="306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E5E100D" w14:textId="77777777" w:rsidR="004E2F05" w:rsidRDefault="00000000">
            <w:pPr>
              <w:spacing w:before="30" w:after="30"/>
            </w:pPr>
            <w:r>
              <w:rPr>
                <w:sz w:val="18"/>
                <w:szCs w:val="18"/>
              </w:rPr>
              <w:t>System Architecture</w:t>
            </w:r>
          </w:p>
        </w:tc>
        <w:tc>
          <w:tcPr>
            <w:tcW w:w="523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99AA7CD" w14:textId="77777777" w:rsidR="004E2F05" w:rsidRDefault="00000000">
            <w:pPr>
              <w:spacing w:before="30" w:after="30"/>
            </w:pPr>
            <w:r>
              <w:rPr>
                <w:sz w:val="18"/>
                <w:szCs w:val="18"/>
              </w:rPr>
              <w:t>Technology stack, components, security, integrations, deployment and operations.</w:t>
            </w:r>
          </w:p>
        </w:tc>
      </w:tr>
      <w:tr w:rsidR="004E2F05" w14:paraId="4243DA49" w14:textId="77777777">
        <w:tblPrEx>
          <w:tblCellMar>
            <w:top w:w="0" w:type="dxa"/>
            <w:bottom w:w="0" w:type="dxa"/>
          </w:tblCellMar>
        </w:tblPrEx>
        <w:trPr>
          <w:cantSplit/>
        </w:trPr>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281D58A" w14:textId="77777777" w:rsidR="004E2F05" w:rsidRDefault="00000000">
            <w:pPr>
              <w:spacing w:before="30" w:after="30"/>
            </w:pPr>
            <w:r>
              <w:rPr>
                <w:sz w:val="18"/>
                <w:szCs w:val="18"/>
              </w:rPr>
              <w:t>07</w:t>
            </w:r>
          </w:p>
        </w:tc>
        <w:tc>
          <w:tcPr>
            <w:tcW w:w="306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9E9C8D5" w14:textId="77777777" w:rsidR="004E2F05" w:rsidRDefault="00000000">
            <w:pPr>
              <w:spacing w:before="30" w:after="30"/>
            </w:pPr>
            <w:r>
              <w:rPr>
                <w:b/>
                <w:bCs/>
                <w:sz w:val="18"/>
                <w:szCs w:val="18"/>
              </w:rPr>
              <w:t>Development Plan and Cost Estimate (this document)</w:t>
            </w:r>
          </w:p>
        </w:tc>
        <w:tc>
          <w:tcPr>
            <w:tcW w:w="523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8CA419C" w14:textId="77777777" w:rsidR="004E2F05" w:rsidRDefault="00000000">
            <w:pPr>
              <w:spacing w:before="30" w:after="30"/>
            </w:pPr>
            <w:r>
              <w:rPr>
                <w:sz w:val="18"/>
                <w:szCs w:val="18"/>
              </w:rPr>
              <w:t>Release plan, team, effort-based budget, pricing model and risks.</w:t>
            </w:r>
          </w:p>
        </w:tc>
      </w:tr>
    </w:tbl>
    <w:p w14:paraId="4019E97A" w14:textId="77777777" w:rsidR="004E2F05" w:rsidRDefault="00000000">
      <w:r>
        <w:br w:type="page"/>
      </w:r>
    </w:p>
    <w:p w14:paraId="3D1EC7AF" w14:textId="77777777" w:rsidR="004E2F05" w:rsidRDefault="00000000">
      <w:pPr>
        <w:pStyle w:val="Heading1"/>
      </w:pPr>
      <w:bookmarkStart w:id="3" w:name="_Toc243129557"/>
      <w:r>
        <w:lastRenderedPageBreak/>
        <w:t>Table of Contents</w:t>
      </w:r>
      <w:bookmarkEnd w:id="3"/>
    </w:p>
    <w:sdt>
      <w:sdtPr>
        <w:alias w:val="Table of Contents"/>
        <w:id w:val="1105458316"/>
      </w:sdtPr>
      <w:sdtContent>
        <w:p w14:paraId="60DF60A9" w14:textId="77777777" w:rsidR="00F520F0" w:rsidRDefault="00000000">
          <w:pPr>
            <w:pStyle w:val="TOC1"/>
            <w:tabs>
              <w:tab w:val="right" w:leader="dot" w:pos="9016"/>
            </w:tabs>
            <w:rPr>
              <w:noProof/>
            </w:rPr>
          </w:pPr>
          <w:r>
            <w:fldChar w:fldCharType="begin"/>
          </w:r>
          <w:r>
            <w:instrText>TOC \h \o "1-2"</w:instrText>
          </w:r>
          <w:r>
            <w:fldChar w:fldCharType="separate"/>
          </w:r>
          <w:hyperlink w:anchor="_Toc243129554" w:history="1">
            <w:r w:rsidR="00F520F0" w:rsidRPr="00762AED">
              <w:rPr>
                <w:rStyle w:val="Hyperlink"/>
                <w:noProof/>
              </w:rPr>
              <w:t>Document Control</w:t>
            </w:r>
            <w:r w:rsidR="00F520F0">
              <w:rPr>
                <w:noProof/>
              </w:rPr>
              <w:tab/>
            </w:r>
            <w:r w:rsidR="00F520F0">
              <w:rPr>
                <w:noProof/>
              </w:rPr>
              <w:fldChar w:fldCharType="begin"/>
            </w:r>
            <w:r w:rsidR="00F520F0">
              <w:rPr>
                <w:noProof/>
              </w:rPr>
              <w:instrText xml:space="preserve"> PAGEREF _Toc243129554 \h </w:instrText>
            </w:r>
            <w:r w:rsidR="00F520F0">
              <w:rPr>
                <w:noProof/>
              </w:rPr>
            </w:r>
            <w:r w:rsidR="00F520F0">
              <w:rPr>
                <w:noProof/>
              </w:rPr>
              <w:fldChar w:fldCharType="separate"/>
            </w:r>
            <w:r w:rsidR="00F520F0">
              <w:rPr>
                <w:noProof/>
              </w:rPr>
              <w:t>1</w:t>
            </w:r>
            <w:r w:rsidR="00F520F0">
              <w:rPr>
                <w:noProof/>
              </w:rPr>
              <w:fldChar w:fldCharType="end"/>
            </w:r>
          </w:hyperlink>
        </w:p>
        <w:p w14:paraId="748C164C" w14:textId="77777777" w:rsidR="00F520F0" w:rsidRDefault="00F520F0">
          <w:pPr>
            <w:pStyle w:val="TOC2"/>
            <w:tabs>
              <w:tab w:val="right" w:leader="dot" w:pos="9016"/>
            </w:tabs>
            <w:rPr>
              <w:noProof/>
            </w:rPr>
          </w:pPr>
          <w:hyperlink w:anchor="_Toc243129555" w:history="1">
            <w:r w:rsidRPr="00762AED">
              <w:rPr>
                <w:rStyle w:val="Hyperlink"/>
                <w:noProof/>
              </w:rPr>
              <w:t>Review and Approval</w:t>
            </w:r>
            <w:r>
              <w:rPr>
                <w:noProof/>
              </w:rPr>
              <w:tab/>
            </w:r>
            <w:r>
              <w:rPr>
                <w:noProof/>
              </w:rPr>
              <w:fldChar w:fldCharType="begin"/>
            </w:r>
            <w:r>
              <w:rPr>
                <w:noProof/>
              </w:rPr>
              <w:instrText xml:space="preserve"> PAGEREF _Toc243129555 \h </w:instrText>
            </w:r>
            <w:r>
              <w:rPr>
                <w:noProof/>
              </w:rPr>
            </w:r>
            <w:r>
              <w:rPr>
                <w:noProof/>
              </w:rPr>
              <w:fldChar w:fldCharType="separate"/>
            </w:r>
            <w:r>
              <w:rPr>
                <w:noProof/>
              </w:rPr>
              <w:t>1</w:t>
            </w:r>
            <w:r>
              <w:rPr>
                <w:noProof/>
              </w:rPr>
              <w:fldChar w:fldCharType="end"/>
            </w:r>
          </w:hyperlink>
        </w:p>
        <w:p w14:paraId="3D4058D2" w14:textId="77777777" w:rsidR="00F520F0" w:rsidRDefault="00F520F0">
          <w:pPr>
            <w:pStyle w:val="TOC2"/>
            <w:tabs>
              <w:tab w:val="right" w:leader="dot" w:pos="9016"/>
            </w:tabs>
            <w:rPr>
              <w:noProof/>
            </w:rPr>
          </w:pPr>
          <w:hyperlink w:anchor="_Toc243129556" w:history="1">
            <w:r w:rsidRPr="00762AED">
              <w:rPr>
                <w:rStyle w:val="Hyperlink"/>
                <w:noProof/>
              </w:rPr>
              <w:t>Related Documents</w:t>
            </w:r>
            <w:r>
              <w:rPr>
                <w:noProof/>
              </w:rPr>
              <w:tab/>
            </w:r>
            <w:r>
              <w:rPr>
                <w:noProof/>
              </w:rPr>
              <w:fldChar w:fldCharType="begin"/>
            </w:r>
            <w:r>
              <w:rPr>
                <w:noProof/>
              </w:rPr>
              <w:instrText xml:space="preserve"> PAGEREF _Toc243129556 \h </w:instrText>
            </w:r>
            <w:r>
              <w:rPr>
                <w:noProof/>
              </w:rPr>
            </w:r>
            <w:r>
              <w:rPr>
                <w:noProof/>
              </w:rPr>
              <w:fldChar w:fldCharType="separate"/>
            </w:r>
            <w:r>
              <w:rPr>
                <w:noProof/>
              </w:rPr>
              <w:t>1</w:t>
            </w:r>
            <w:r>
              <w:rPr>
                <w:noProof/>
              </w:rPr>
              <w:fldChar w:fldCharType="end"/>
            </w:r>
          </w:hyperlink>
        </w:p>
        <w:p w14:paraId="689C49D4" w14:textId="77777777" w:rsidR="00F520F0" w:rsidRDefault="00F520F0">
          <w:pPr>
            <w:pStyle w:val="TOC1"/>
            <w:tabs>
              <w:tab w:val="right" w:leader="dot" w:pos="9016"/>
            </w:tabs>
            <w:rPr>
              <w:noProof/>
            </w:rPr>
          </w:pPr>
          <w:hyperlink w:anchor="_Toc243129557" w:history="1">
            <w:r w:rsidRPr="00762AED">
              <w:rPr>
                <w:rStyle w:val="Hyperlink"/>
                <w:noProof/>
              </w:rPr>
              <w:t>Table of Contents</w:t>
            </w:r>
            <w:r>
              <w:rPr>
                <w:noProof/>
              </w:rPr>
              <w:tab/>
            </w:r>
            <w:r>
              <w:rPr>
                <w:noProof/>
              </w:rPr>
              <w:fldChar w:fldCharType="begin"/>
            </w:r>
            <w:r>
              <w:rPr>
                <w:noProof/>
              </w:rPr>
              <w:instrText xml:space="preserve"> PAGEREF _Toc243129557 \h </w:instrText>
            </w:r>
            <w:r>
              <w:rPr>
                <w:noProof/>
              </w:rPr>
            </w:r>
            <w:r>
              <w:rPr>
                <w:noProof/>
              </w:rPr>
              <w:fldChar w:fldCharType="separate"/>
            </w:r>
            <w:r>
              <w:rPr>
                <w:noProof/>
              </w:rPr>
              <w:t>1</w:t>
            </w:r>
            <w:r>
              <w:rPr>
                <w:noProof/>
              </w:rPr>
              <w:fldChar w:fldCharType="end"/>
            </w:r>
          </w:hyperlink>
        </w:p>
        <w:p w14:paraId="4EC9262D" w14:textId="77777777" w:rsidR="00F520F0" w:rsidRDefault="00F520F0">
          <w:pPr>
            <w:pStyle w:val="TOC1"/>
            <w:tabs>
              <w:tab w:val="right" w:leader="dot" w:pos="9016"/>
            </w:tabs>
            <w:rPr>
              <w:noProof/>
            </w:rPr>
          </w:pPr>
          <w:hyperlink w:anchor="_Toc243129558" w:history="1">
            <w:r w:rsidRPr="00762AED">
              <w:rPr>
                <w:rStyle w:val="Hyperlink"/>
                <w:noProof/>
              </w:rPr>
              <w:t>1. Introduction</w:t>
            </w:r>
            <w:r>
              <w:rPr>
                <w:noProof/>
              </w:rPr>
              <w:tab/>
            </w:r>
            <w:r>
              <w:rPr>
                <w:noProof/>
              </w:rPr>
              <w:fldChar w:fldCharType="begin"/>
            </w:r>
            <w:r>
              <w:rPr>
                <w:noProof/>
              </w:rPr>
              <w:instrText xml:space="preserve"> PAGEREF _Toc243129558 \h </w:instrText>
            </w:r>
            <w:r>
              <w:rPr>
                <w:noProof/>
              </w:rPr>
            </w:r>
            <w:r>
              <w:rPr>
                <w:noProof/>
              </w:rPr>
              <w:fldChar w:fldCharType="separate"/>
            </w:r>
            <w:r>
              <w:rPr>
                <w:noProof/>
              </w:rPr>
              <w:t>1</w:t>
            </w:r>
            <w:r>
              <w:rPr>
                <w:noProof/>
              </w:rPr>
              <w:fldChar w:fldCharType="end"/>
            </w:r>
          </w:hyperlink>
        </w:p>
        <w:p w14:paraId="15CA7639" w14:textId="77777777" w:rsidR="00F520F0" w:rsidRDefault="00F520F0">
          <w:pPr>
            <w:pStyle w:val="TOC2"/>
            <w:tabs>
              <w:tab w:val="right" w:leader="dot" w:pos="9016"/>
            </w:tabs>
            <w:rPr>
              <w:noProof/>
            </w:rPr>
          </w:pPr>
          <w:hyperlink w:anchor="_Toc243129559" w:history="1">
            <w:r w:rsidRPr="00762AED">
              <w:rPr>
                <w:rStyle w:val="Hyperlink"/>
                <w:noProof/>
              </w:rPr>
              <w:t>1.1 Abbreviations and glossary</w:t>
            </w:r>
            <w:r>
              <w:rPr>
                <w:noProof/>
              </w:rPr>
              <w:tab/>
            </w:r>
            <w:r>
              <w:rPr>
                <w:noProof/>
              </w:rPr>
              <w:fldChar w:fldCharType="begin"/>
            </w:r>
            <w:r>
              <w:rPr>
                <w:noProof/>
              </w:rPr>
              <w:instrText xml:space="preserve"> PAGEREF _Toc243129559 \h </w:instrText>
            </w:r>
            <w:r>
              <w:rPr>
                <w:noProof/>
              </w:rPr>
            </w:r>
            <w:r>
              <w:rPr>
                <w:noProof/>
              </w:rPr>
              <w:fldChar w:fldCharType="separate"/>
            </w:r>
            <w:r>
              <w:rPr>
                <w:noProof/>
              </w:rPr>
              <w:t>1</w:t>
            </w:r>
            <w:r>
              <w:rPr>
                <w:noProof/>
              </w:rPr>
              <w:fldChar w:fldCharType="end"/>
            </w:r>
          </w:hyperlink>
        </w:p>
        <w:p w14:paraId="13263570" w14:textId="77777777" w:rsidR="00F520F0" w:rsidRDefault="00F520F0">
          <w:pPr>
            <w:pStyle w:val="TOC1"/>
            <w:tabs>
              <w:tab w:val="right" w:leader="dot" w:pos="9016"/>
            </w:tabs>
            <w:rPr>
              <w:noProof/>
            </w:rPr>
          </w:pPr>
          <w:hyperlink w:anchor="_Toc243129560" w:history="1">
            <w:r w:rsidRPr="00762AED">
              <w:rPr>
                <w:rStyle w:val="Hyperlink"/>
                <w:noProof/>
              </w:rPr>
              <w:t>2. Delivery Strategy</w:t>
            </w:r>
            <w:r>
              <w:rPr>
                <w:noProof/>
              </w:rPr>
              <w:tab/>
            </w:r>
            <w:r>
              <w:rPr>
                <w:noProof/>
              </w:rPr>
              <w:fldChar w:fldCharType="begin"/>
            </w:r>
            <w:r>
              <w:rPr>
                <w:noProof/>
              </w:rPr>
              <w:instrText xml:space="preserve"> PAGEREF _Toc243129560 \h </w:instrText>
            </w:r>
            <w:r>
              <w:rPr>
                <w:noProof/>
              </w:rPr>
            </w:r>
            <w:r>
              <w:rPr>
                <w:noProof/>
              </w:rPr>
              <w:fldChar w:fldCharType="separate"/>
            </w:r>
            <w:r>
              <w:rPr>
                <w:noProof/>
              </w:rPr>
              <w:t>1</w:t>
            </w:r>
            <w:r>
              <w:rPr>
                <w:noProof/>
              </w:rPr>
              <w:fldChar w:fldCharType="end"/>
            </w:r>
          </w:hyperlink>
        </w:p>
        <w:p w14:paraId="3BDCBD2A" w14:textId="77777777" w:rsidR="00F520F0" w:rsidRDefault="00F520F0">
          <w:pPr>
            <w:pStyle w:val="TOC1"/>
            <w:tabs>
              <w:tab w:val="right" w:leader="dot" w:pos="9016"/>
            </w:tabs>
            <w:rPr>
              <w:noProof/>
            </w:rPr>
          </w:pPr>
          <w:hyperlink w:anchor="_Toc243129561" w:history="1">
            <w:r w:rsidRPr="00762AED">
              <w:rPr>
                <w:rStyle w:val="Hyperlink"/>
                <w:noProof/>
              </w:rPr>
              <w:t>3. Release Plan and Timeline</w:t>
            </w:r>
            <w:r>
              <w:rPr>
                <w:noProof/>
              </w:rPr>
              <w:tab/>
            </w:r>
            <w:r>
              <w:rPr>
                <w:noProof/>
              </w:rPr>
              <w:fldChar w:fldCharType="begin"/>
            </w:r>
            <w:r>
              <w:rPr>
                <w:noProof/>
              </w:rPr>
              <w:instrText xml:space="preserve"> PAGEREF _Toc243129561 \h </w:instrText>
            </w:r>
            <w:r>
              <w:rPr>
                <w:noProof/>
              </w:rPr>
            </w:r>
            <w:r>
              <w:rPr>
                <w:noProof/>
              </w:rPr>
              <w:fldChar w:fldCharType="separate"/>
            </w:r>
            <w:r>
              <w:rPr>
                <w:noProof/>
              </w:rPr>
              <w:t>1</w:t>
            </w:r>
            <w:r>
              <w:rPr>
                <w:noProof/>
              </w:rPr>
              <w:fldChar w:fldCharType="end"/>
            </w:r>
          </w:hyperlink>
        </w:p>
        <w:p w14:paraId="1E51C5EF" w14:textId="77777777" w:rsidR="00F520F0" w:rsidRDefault="00F520F0">
          <w:pPr>
            <w:pStyle w:val="TOC2"/>
            <w:tabs>
              <w:tab w:val="right" w:leader="dot" w:pos="9016"/>
            </w:tabs>
            <w:rPr>
              <w:noProof/>
            </w:rPr>
          </w:pPr>
          <w:hyperlink w:anchor="_Toc243129562" w:history="1">
            <w:r w:rsidRPr="00762AED">
              <w:rPr>
                <w:rStyle w:val="Hyperlink"/>
                <w:noProof/>
              </w:rPr>
              <w:t>3.1 Milestones and acceptance</w:t>
            </w:r>
            <w:r>
              <w:rPr>
                <w:noProof/>
              </w:rPr>
              <w:tab/>
            </w:r>
            <w:r>
              <w:rPr>
                <w:noProof/>
              </w:rPr>
              <w:fldChar w:fldCharType="begin"/>
            </w:r>
            <w:r>
              <w:rPr>
                <w:noProof/>
              </w:rPr>
              <w:instrText xml:space="preserve"> PAGEREF _Toc243129562 \h </w:instrText>
            </w:r>
            <w:r>
              <w:rPr>
                <w:noProof/>
              </w:rPr>
            </w:r>
            <w:r>
              <w:rPr>
                <w:noProof/>
              </w:rPr>
              <w:fldChar w:fldCharType="separate"/>
            </w:r>
            <w:r>
              <w:rPr>
                <w:noProof/>
              </w:rPr>
              <w:t>1</w:t>
            </w:r>
            <w:r>
              <w:rPr>
                <w:noProof/>
              </w:rPr>
              <w:fldChar w:fldCharType="end"/>
            </w:r>
          </w:hyperlink>
        </w:p>
        <w:p w14:paraId="422314DA" w14:textId="77777777" w:rsidR="00F520F0" w:rsidRDefault="00F520F0">
          <w:pPr>
            <w:pStyle w:val="TOC2"/>
            <w:tabs>
              <w:tab w:val="right" w:leader="dot" w:pos="9016"/>
            </w:tabs>
            <w:rPr>
              <w:noProof/>
            </w:rPr>
          </w:pPr>
          <w:hyperlink w:anchor="_Toc243129563" w:history="1">
            <w:r w:rsidRPr="00762AED">
              <w:rPr>
                <w:rStyle w:val="Hyperlink"/>
                <w:noProof/>
              </w:rPr>
              <w:t>3.2 Progress and remaining work (October 2026)</w:t>
            </w:r>
            <w:r>
              <w:rPr>
                <w:noProof/>
              </w:rPr>
              <w:tab/>
            </w:r>
            <w:r>
              <w:rPr>
                <w:noProof/>
              </w:rPr>
              <w:fldChar w:fldCharType="begin"/>
            </w:r>
            <w:r>
              <w:rPr>
                <w:noProof/>
              </w:rPr>
              <w:instrText xml:space="preserve"> PAGEREF _Toc243129563 \h </w:instrText>
            </w:r>
            <w:r>
              <w:rPr>
                <w:noProof/>
              </w:rPr>
            </w:r>
            <w:r>
              <w:rPr>
                <w:noProof/>
              </w:rPr>
              <w:fldChar w:fldCharType="separate"/>
            </w:r>
            <w:r>
              <w:rPr>
                <w:noProof/>
              </w:rPr>
              <w:t>1</w:t>
            </w:r>
            <w:r>
              <w:rPr>
                <w:noProof/>
              </w:rPr>
              <w:fldChar w:fldCharType="end"/>
            </w:r>
          </w:hyperlink>
        </w:p>
        <w:p w14:paraId="56E3BD6B" w14:textId="77777777" w:rsidR="00F520F0" w:rsidRDefault="00F520F0">
          <w:pPr>
            <w:pStyle w:val="TOC1"/>
            <w:tabs>
              <w:tab w:val="right" w:leader="dot" w:pos="9016"/>
            </w:tabs>
            <w:rPr>
              <w:noProof/>
            </w:rPr>
          </w:pPr>
          <w:hyperlink w:anchor="_Toc243129564" w:history="1">
            <w:r w:rsidRPr="00762AED">
              <w:rPr>
                <w:rStyle w:val="Hyperlink"/>
                <w:noProof/>
              </w:rPr>
              <w:t>4. Team and Governance</w:t>
            </w:r>
            <w:r>
              <w:rPr>
                <w:noProof/>
              </w:rPr>
              <w:tab/>
            </w:r>
            <w:r>
              <w:rPr>
                <w:noProof/>
              </w:rPr>
              <w:fldChar w:fldCharType="begin"/>
            </w:r>
            <w:r>
              <w:rPr>
                <w:noProof/>
              </w:rPr>
              <w:instrText xml:space="preserve"> PAGEREF _Toc243129564 \h </w:instrText>
            </w:r>
            <w:r>
              <w:rPr>
                <w:noProof/>
              </w:rPr>
            </w:r>
            <w:r>
              <w:rPr>
                <w:noProof/>
              </w:rPr>
              <w:fldChar w:fldCharType="separate"/>
            </w:r>
            <w:r>
              <w:rPr>
                <w:noProof/>
              </w:rPr>
              <w:t>1</w:t>
            </w:r>
            <w:r>
              <w:rPr>
                <w:noProof/>
              </w:rPr>
              <w:fldChar w:fldCharType="end"/>
            </w:r>
          </w:hyperlink>
        </w:p>
        <w:p w14:paraId="79E6A3FC" w14:textId="77777777" w:rsidR="00F520F0" w:rsidRDefault="00F520F0">
          <w:pPr>
            <w:pStyle w:val="TOC2"/>
            <w:tabs>
              <w:tab w:val="right" w:leader="dot" w:pos="9016"/>
            </w:tabs>
            <w:rPr>
              <w:noProof/>
            </w:rPr>
          </w:pPr>
          <w:hyperlink w:anchor="_Toc243129565" w:history="1">
            <w:r w:rsidRPr="00762AED">
              <w:rPr>
                <w:rStyle w:val="Hyperlink"/>
                <w:noProof/>
              </w:rPr>
              <w:t>4.1 Delivery team</w:t>
            </w:r>
            <w:r>
              <w:rPr>
                <w:noProof/>
              </w:rPr>
              <w:tab/>
            </w:r>
            <w:r>
              <w:rPr>
                <w:noProof/>
              </w:rPr>
              <w:fldChar w:fldCharType="begin"/>
            </w:r>
            <w:r>
              <w:rPr>
                <w:noProof/>
              </w:rPr>
              <w:instrText xml:space="preserve"> PAGEREF _Toc243129565 \h </w:instrText>
            </w:r>
            <w:r>
              <w:rPr>
                <w:noProof/>
              </w:rPr>
            </w:r>
            <w:r>
              <w:rPr>
                <w:noProof/>
              </w:rPr>
              <w:fldChar w:fldCharType="separate"/>
            </w:r>
            <w:r>
              <w:rPr>
                <w:noProof/>
              </w:rPr>
              <w:t>1</w:t>
            </w:r>
            <w:r>
              <w:rPr>
                <w:noProof/>
              </w:rPr>
              <w:fldChar w:fldCharType="end"/>
            </w:r>
          </w:hyperlink>
        </w:p>
        <w:p w14:paraId="202DECE4" w14:textId="77777777" w:rsidR="00F520F0" w:rsidRDefault="00F520F0">
          <w:pPr>
            <w:pStyle w:val="TOC2"/>
            <w:tabs>
              <w:tab w:val="right" w:leader="dot" w:pos="9016"/>
            </w:tabs>
            <w:rPr>
              <w:noProof/>
            </w:rPr>
          </w:pPr>
          <w:hyperlink w:anchor="_Toc243129566" w:history="1">
            <w:r w:rsidRPr="00762AED">
              <w:rPr>
                <w:rStyle w:val="Hyperlink"/>
                <w:noProof/>
              </w:rPr>
              <w:t>4.2 Institution roles</w:t>
            </w:r>
            <w:r>
              <w:rPr>
                <w:noProof/>
              </w:rPr>
              <w:tab/>
            </w:r>
            <w:r>
              <w:rPr>
                <w:noProof/>
              </w:rPr>
              <w:fldChar w:fldCharType="begin"/>
            </w:r>
            <w:r>
              <w:rPr>
                <w:noProof/>
              </w:rPr>
              <w:instrText xml:space="preserve"> PAGEREF _Toc243129566 \h </w:instrText>
            </w:r>
            <w:r>
              <w:rPr>
                <w:noProof/>
              </w:rPr>
            </w:r>
            <w:r>
              <w:rPr>
                <w:noProof/>
              </w:rPr>
              <w:fldChar w:fldCharType="separate"/>
            </w:r>
            <w:r>
              <w:rPr>
                <w:noProof/>
              </w:rPr>
              <w:t>1</w:t>
            </w:r>
            <w:r>
              <w:rPr>
                <w:noProof/>
              </w:rPr>
              <w:fldChar w:fldCharType="end"/>
            </w:r>
          </w:hyperlink>
        </w:p>
        <w:p w14:paraId="1CE5A180" w14:textId="77777777" w:rsidR="00F520F0" w:rsidRDefault="00F520F0">
          <w:pPr>
            <w:pStyle w:val="TOC2"/>
            <w:tabs>
              <w:tab w:val="right" w:leader="dot" w:pos="9016"/>
            </w:tabs>
            <w:rPr>
              <w:noProof/>
            </w:rPr>
          </w:pPr>
          <w:hyperlink w:anchor="_Toc243129567" w:history="1">
            <w:r w:rsidRPr="00762AED">
              <w:rPr>
                <w:rStyle w:val="Hyperlink"/>
                <w:noProof/>
              </w:rPr>
              <w:t>4.3 Governance structure</w:t>
            </w:r>
            <w:r>
              <w:rPr>
                <w:noProof/>
              </w:rPr>
              <w:tab/>
            </w:r>
            <w:r>
              <w:rPr>
                <w:noProof/>
              </w:rPr>
              <w:fldChar w:fldCharType="begin"/>
            </w:r>
            <w:r>
              <w:rPr>
                <w:noProof/>
              </w:rPr>
              <w:instrText xml:space="preserve"> PAGEREF _Toc243129567 \h </w:instrText>
            </w:r>
            <w:r>
              <w:rPr>
                <w:noProof/>
              </w:rPr>
            </w:r>
            <w:r>
              <w:rPr>
                <w:noProof/>
              </w:rPr>
              <w:fldChar w:fldCharType="separate"/>
            </w:r>
            <w:r>
              <w:rPr>
                <w:noProof/>
              </w:rPr>
              <w:t>1</w:t>
            </w:r>
            <w:r>
              <w:rPr>
                <w:noProof/>
              </w:rPr>
              <w:fldChar w:fldCharType="end"/>
            </w:r>
          </w:hyperlink>
        </w:p>
        <w:p w14:paraId="30716798" w14:textId="77777777" w:rsidR="00F520F0" w:rsidRDefault="00F520F0">
          <w:pPr>
            <w:pStyle w:val="TOC1"/>
            <w:tabs>
              <w:tab w:val="right" w:leader="dot" w:pos="9016"/>
            </w:tabs>
            <w:rPr>
              <w:noProof/>
            </w:rPr>
          </w:pPr>
          <w:hyperlink w:anchor="_Toc243129568" w:history="1">
            <w:r w:rsidRPr="00762AED">
              <w:rPr>
                <w:rStyle w:val="Hyperlink"/>
                <w:noProof/>
              </w:rPr>
              <w:t>5. Cost Estimate — Platform Development</w:t>
            </w:r>
            <w:r>
              <w:rPr>
                <w:noProof/>
              </w:rPr>
              <w:tab/>
            </w:r>
            <w:r>
              <w:rPr>
                <w:noProof/>
              </w:rPr>
              <w:fldChar w:fldCharType="begin"/>
            </w:r>
            <w:r>
              <w:rPr>
                <w:noProof/>
              </w:rPr>
              <w:instrText xml:space="preserve"> PAGEREF _Toc243129568 \h </w:instrText>
            </w:r>
            <w:r>
              <w:rPr>
                <w:noProof/>
              </w:rPr>
            </w:r>
            <w:r>
              <w:rPr>
                <w:noProof/>
              </w:rPr>
              <w:fldChar w:fldCharType="separate"/>
            </w:r>
            <w:r>
              <w:rPr>
                <w:noProof/>
              </w:rPr>
              <w:t>1</w:t>
            </w:r>
            <w:r>
              <w:rPr>
                <w:noProof/>
              </w:rPr>
              <w:fldChar w:fldCharType="end"/>
            </w:r>
          </w:hyperlink>
        </w:p>
        <w:p w14:paraId="099FFFA0" w14:textId="77777777" w:rsidR="00F520F0" w:rsidRDefault="00F520F0">
          <w:pPr>
            <w:pStyle w:val="TOC2"/>
            <w:tabs>
              <w:tab w:val="right" w:leader="dot" w:pos="9016"/>
            </w:tabs>
            <w:rPr>
              <w:noProof/>
            </w:rPr>
          </w:pPr>
          <w:hyperlink w:anchor="_Toc243129569" w:history="1">
            <w:r w:rsidRPr="00762AED">
              <w:rPr>
                <w:rStyle w:val="Hyperlink"/>
                <w:noProof/>
              </w:rPr>
              <w:t>5.1 Labour (effort-based)</w:t>
            </w:r>
            <w:r>
              <w:rPr>
                <w:noProof/>
              </w:rPr>
              <w:tab/>
            </w:r>
            <w:r>
              <w:rPr>
                <w:noProof/>
              </w:rPr>
              <w:fldChar w:fldCharType="begin"/>
            </w:r>
            <w:r>
              <w:rPr>
                <w:noProof/>
              </w:rPr>
              <w:instrText xml:space="preserve"> PAGEREF _Toc243129569 \h </w:instrText>
            </w:r>
            <w:r>
              <w:rPr>
                <w:noProof/>
              </w:rPr>
            </w:r>
            <w:r>
              <w:rPr>
                <w:noProof/>
              </w:rPr>
              <w:fldChar w:fldCharType="separate"/>
            </w:r>
            <w:r>
              <w:rPr>
                <w:noProof/>
              </w:rPr>
              <w:t>1</w:t>
            </w:r>
            <w:r>
              <w:rPr>
                <w:noProof/>
              </w:rPr>
              <w:fldChar w:fldCharType="end"/>
            </w:r>
          </w:hyperlink>
        </w:p>
        <w:p w14:paraId="5A1E4296" w14:textId="77777777" w:rsidR="00F520F0" w:rsidRDefault="00F520F0">
          <w:pPr>
            <w:pStyle w:val="TOC2"/>
            <w:tabs>
              <w:tab w:val="right" w:leader="dot" w:pos="9016"/>
            </w:tabs>
            <w:rPr>
              <w:noProof/>
            </w:rPr>
          </w:pPr>
          <w:hyperlink w:anchor="_Toc243129570" w:history="1">
            <w:r w:rsidRPr="00762AED">
              <w:rPr>
                <w:rStyle w:val="Hyperlink"/>
                <w:noProof/>
              </w:rPr>
              <w:t>5.2 Non-labour costs</w:t>
            </w:r>
            <w:r>
              <w:rPr>
                <w:noProof/>
              </w:rPr>
              <w:tab/>
            </w:r>
            <w:r>
              <w:rPr>
                <w:noProof/>
              </w:rPr>
              <w:fldChar w:fldCharType="begin"/>
            </w:r>
            <w:r>
              <w:rPr>
                <w:noProof/>
              </w:rPr>
              <w:instrText xml:space="preserve"> PAGEREF _Toc243129570 \h </w:instrText>
            </w:r>
            <w:r>
              <w:rPr>
                <w:noProof/>
              </w:rPr>
            </w:r>
            <w:r>
              <w:rPr>
                <w:noProof/>
              </w:rPr>
              <w:fldChar w:fldCharType="separate"/>
            </w:r>
            <w:r>
              <w:rPr>
                <w:noProof/>
              </w:rPr>
              <w:t>1</w:t>
            </w:r>
            <w:r>
              <w:rPr>
                <w:noProof/>
              </w:rPr>
              <w:fldChar w:fldCharType="end"/>
            </w:r>
          </w:hyperlink>
        </w:p>
        <w:p w14:paraId="55ED6DCD" w14:textId="77777777" w:rsidR="00F520F0" w:rsidRDefault="00F520F0">
          <w:pPr>
            <w:pStyle w:val="TOC2"/>
            <w:tabs>
              <w:tab w:val="right" w:leader="dot" w:pos="9016"/>
            </w:tabs>
            <w:rPr>
              <w:noProof/>
            </w:rPr>
          </w:pPr>
          <w:hyperlink w:anchor="_Toc243129571" w:history="1">
            <w:r w:rsidRPr="00762AED">
              <w:rPr>
                <w:rStyle w:val="Hyperlink"/>
                <w:noProof/>
              </w:rPr>
              <w:t>5.3 Budget summary</w:t>
            </w:r>
            <w:r>
              <w:rPr>
                <w:noProof/>
              </w:rPr>
              <w:tab/>
            </w:r>
            <w:r>
              <w:rPr>
                <w:noProof/>
              </w:rPr>
              <w:fldChar w:fldCharType="begin"/>
            </w:r>
            <w:r>
              <w:rPr>
                <w:noProof/>
              </w:rPr>
              <w:instrText xml:space="preserve"> PAGEREF _Toc243129571 \h </w:instrText>
            </w:r>
            <w:r>
              <w:rPr>
                <w:noProof/>
              </w:rPr>
            </w:r>
            <w:r>
              <w:rPr>
                <w:noProof/>
              </w:rPr>
              <w:fldChar w:fldCharType="separate"/>
            </w:r>
            <w:r>
              <w:rPr>
                <w:noProof/>
              </w:rPr>
              <w:t>1</w:t>
            </w:r>
            <w:r>
              <w:rPr>
                <w:noProof/>
              </w:rPr>
              <w:fldChar w:fldCharType="end"/>
            </w:r>
          </w:hyperlink>
        </w:p>
        <w:p w14:paraId="109A2E3D" w14:textId="77777777" w:rsidR="00F520F0" w:rsidRDefault="00F520F0">
          <w:pPr>
            <w:pStyle w:val="TOC2"/>
            <w:tabs>
              <w:tab w:val="right" w:leader="dot" w:pos="9016"/>
            </w:tabs>
            <w:rPr>
              <w:noProof/>
            </w:rPr>
          </w:pPr>
          <w:hyperlink w:anchor="_Toc243129572" w:history="1">
            <w:r w:rsidRPr="00762AED">
              <w:rPr>
                <w:rStyle w:val="Hyperlink"/>
                <w:noProof/>
              </w:rPr>
              <w:t>5.4 Cost by release</w:t>
            </w:r>
            <w:r>
              <w:rPr>
                <w:noProof/>
              </w:rPr>
              <w:tab/>
            </w:r>
            <w:r>
              <w:rPr>
                <w:noProof/>
              </w:rPr>
              <w:fldChar w:fldCharType="begin"/>
            </w:r>
            <w:r>
              <w:rPr>
                <w:noProof/>
              </w:rPr>
              <w:instrText xml:space="preserve"> PAGEREF _Toc243129572 \h </w:instrText>
            </w:r>
            <w:r>
              <w:rPr>
                <w:noProof/>
              </w:rPr>
            </w:r>
            <w:r>
              <w:rPr>
                <w:noProof/>
              </w:rPr>
              <w:fldChar w:fldCharType="separate"/>
            </w:r>
            <w:r>
              <w:rPr>
                <w:noProof/>
              </w:rPr>
              <w:t>1</w:t>
            </w:r>
            <w:r>
              <w:rPr>
                <w:noProof/>
              </w:rPr>
              <w:fldChar w:fldCharType="end"/>
            </w:r>
          </w:hyperlink>
        </w:p>
        <w:p w14:paraId="05EC88B2" w14:textId="77777777" w:rsidR="00F520F0" w:rsidRDefault="00F520F0">
          <w:pPr>
            <w:pStyle w:val="TOC1"/>
            <w:tabs>
              <w:tab w:val="right" w:leader="dot" w:pos="9016"/>
            </w:tabs>
            <w:rPr>
              <w:noProof/>
            </w:rPr>
          </w:pPr>
          <w:hyperlink w:anchor="_Toc243129573" w:history="1">
            <w:r w:rsidRPr="00762AED">
              <w:rPr>
                <w:rStyle w:val="Hyperlink"/>
                <w:noProof/>
              </w:rPr>
              <w:t>6. Commercial Model for Institutions</w:t>
            </w:r>
            <w:r>
              <w:rPr>
                <w:noProof/>
              </w:rPr>
              <w:tab/>
            </w:r>
            <w:r>
              <w:rPr>
                <w:noProof/>
              </w:rPr>
              <w:fldChar w:fldCharType="begin"/>
            </w:r>
            <w:r>
              <w:rPr>
                <w:noProof/>
              </w:rPr>
              <w:instrText xml:space="preserve"> PAGEREF _Toc243129573 \h </w:instrText>
            </w:r>
            <w:r>
              <w:rPr>
                <w:noProof/>
              </w:rPr>
            </w:r>
            <w:r>
              <w:rPr>
                <w:noProof/>
              </w:rPr>
              <w:fldChar w:fldCharType="separate"/>
            </w:r>
            <w:r>
              <w:rPr>
                <w:noProof/>
              </w:rPr>
              <w:t>1</w:t>
            </w:r>
            <w:r>
              <w:rPr>
                <w:noProof/>
              </w:rPr>
              <w:fldChar w:fldCharType="end"/>
            </w:r>
          </w:hyperlink>
        </w:p>
        <w:p w14:paraId="5E44C06C" w14:textId="77777777" w:rsidR="00F520F0" w:rsidRDefault="00F520F0">
          <w:pPr>
            <w:pStyle w:val="TOC2"/>
            <w:tabs>
              <w:tab w:val="right" w:leader="dot" w:pos="9016"/>
            </w:tabs>
            <w:rPr>
              <w:noProof/>
            </w:rPr>
          </w:pPr>
          <w:hyperlink w:anchor="_Toc243129574" w:history="1">
            <w:r w:rsidRPr="00762AED">
              <w:rPr>
                <w:rStyle w:val="Hyperlink"/>
                <w:noProof/>
              </w:rPr>
              <w:t>6.1 Cloud subscription (Option A)</w:t>
            </w:r>
            <w:r>
              <w:rPr>
                <w:noProof/>
              </w:rPr>
              <w:tab/>
            </w:r>
            <w:r>
              <w:rPr>
                <w:noProof/>
              </w:rPr>
              <w:fldChar w:fldCharType="begin"/>
            </w:r>
            <w:r>
              <w:rPr>
                <w:noProof/>
              </w:rPr>
              <w:instrText xml:space="preserve"> PAGEREF _Toc243129574 \h </w:instrText>
            </w:r>
            <w:r>
              <w:rPr>
                <w:noProof/>
              </w:rPr>
            </w:r>
            <w:r>
              <w:rPr>
                <w:noProof/>
              </w:rPr>
              <w:fldChar w:fldCharType="separate"/>
            </w:r>
            <w:r>
              <w:rPr>
                <w:noProof/>
              </w:rPr>
              <w:t>1</w:t>
            </w:r>
            <w:r>
              <w:rPr>
                <w:noProof/>
              </w:rPr>
              <w:fldChar w:fldCharType="end"/>
            </w:r>
          </w:hyperlink>
        </w:p>
        <w:p w14:paraId="0E96CC13" w14:textId="77777777" w:rsidR="00F520F0" w:rsidRDefault="00F520F0">
          <w:pPr>
            <w:pStyle w:val="TOC2"/>
            <w:tabs>
              <w:tab w:val="right" w:leader="dot" w:pos="9016"/>
            </w:tabs>
            <w:rPr>
              <w:noProof/>
            </w:rPr>
          </w:pPr>
          <w:hyperlink w:anchor="_Toc243129575" w:history="1">
            <w:r w:rsidRPr="00762AED">
              <w:rPr>
                <w:rStyle w:val="Hyperlink"/>
                <w:noProof/>
              </w:rPr>
              <w:t>6.2 Dedicated installation (Option B)</w:t>
            </w:r>
            <w:r>
              <w:rPr>
                <w:noProof/>
              </w:rPr>
              <w:tab/>
            </w:r>
            <w:r>
              <w:rPr>
                <w:noProof/>
              </w:rPr>
              <w:fldChar w:fldCharType="begin"/>
            </w:r>
            <w:r>
              <w:rPr>
                <w:noProof/>
              </w:rPr>
              <w:instrText xml:space="preserve"> PAGEREF _Toc243129575 \h </w:instrText>
            </w:r>
            <w:r>
              <w:rPr>
                <w:noProof/>
              </w:rPr>
            </w:r>
            <w:r>
              <w:rPr>
                <w:noProof/>
              </w:rPr>
              <w:fldChar w:fldCharType="separate"/>
            </w:r>
            <w:r>
              <w:rPr>
                <w:noProof/>
              </w:rPr>
              <w:t>1</w:t>
            </w:r>
            <w:r>
              <w:rPr>
                <w:noProof/>
              </w:rPr>
              <w:fldChar w:fldCharType="end"/>
            </w:r>
          </w:hyperlink>
        </w:p>
        <w:p w14:paraId="4A1FAA67" w14:textId="77777777" w:rsidR="00F520F0" w:rsidRDefault="00F520F0">
          <w:pPr>
            <w:pStyle w:val="TOC2"/>
            <w:tabs>
              <w:tab w:val="right" w:leader="dot" w:pos="9016"/>
            </w:tabs>
            <w:rPr>
              <w:noProof/>
            </w:rPr>
          </w:pPr>
          <w:hyperlink w:anchor="_Toc243129576" w:history="1">
            <w:r w:rsidRPr="00762AED">
              <w:rPr>
                <w:rStyle w:val="Hyperlink"/>
                <w:noProof/>
              </w:rPr>
              <w:t>6.3 Payment milestones (onboarding and implementation)</w:t>
            </w:r>
            <w:r>
              <w:rPr>
                <w:noProof/>
              </w:rPr>
              <w:tab/>
            </w:r>
            <w:r>
              <w:rPr>
                <w:noProof/>
              </w:rPr>
              <w:fldChar w:fldCharType="begin"/>
            </w:r>
            <w:r>
              <w:rPr>
                <w:noProof/>
              </w:rPr>
              <w:instrText xml:space="preserve"> PAGEREF _Toc243129576 \h </w:instrText>
            </w:r>
            <w:r>
              <w:rPr>
                <w:noProof/>
              </w:rPr>
            </w:r>
            <w:r>
              <w:rPr>
                <w:noProof/>
              </w:rPr>
              <w:fldChar w:fldCharType="separate"/>
            </w:r>
            <w:r>
              <w:rPr>
                <w:noProof/>
              </w:rPr>
              <w:t>1</w:t>
            </w:r>
            <w:r>
              <w:rPr>
                <w:noProof/>
              </w:rPr>
              <w:fldChar w:fldCharType="end"/>
            </w:r>
          </w:hyperlink>
        </w:p>
        <w:p w14:paraId="3BD8FF6B" w14:textId="77777777" w:rsidR="00F520F0" w:rsidRDefault="00F520F0">
          <w:pPr>
            <w:pStyle w:val="TOC1"/>
            <w:tabs>
              <w:tab w:val="right" w:leader="dot" w:pos="9016"/>
            </w:tabs>
            <w:rPr>
              <w:noProof/>
            </w:rPr>
          </w:pPr>
          <w:hyperlink w:anchor="_Toc243129577" w:history="1">
            <w:r w:rsidRPr="00762AED">
              <w:rPr>
                <w:rStyle w:val="Hyperlink"/>
                <w:noProof/>
              </w:rPr>
              <w:t>7. Investment Case</w:t>
            </w:r>
            <w:r>
              <w:rPr>
                <w:noProof/>
              </w:rPr>
              <w:tab/>
            </w:r>
            <w:r>
              <w:rPr>
                <w:noProof/>
              </w:rPr>
              <w:fldChar w:fldCharType="begin"/>
            </w:r>
            <w:r>
              <w:rPr>
                <w:noProof/>
              </w:rPr>
              <w:instrText xml:space="preserve"> PAGEREF _Toc243129577 \h </w:instrText>
            </w:r>
            <w:r>
              <w:rPr>
                <w:noProof/>
              </w:rPr>
            </w:r>
            <w:r>
              <w:rPr>
                <w:noProof/>
              </w:rPr>
              <w:fldChar w:fldCharType="separate"/>
            </w:r>
            <w:r>
              <w:rPr>
                <w:noProof/>
              </w:rPr>
              <w:t>1</w:t>
            </w:r>
            <w:r>
              <w:rPr>
                <w:noProof/>
              </w:rPr>
              <w:fldChar w:fldCharType="end"/>
            </w:r>
          </w:hyperlink>
        </w:p>
        <w:p w14:paraId="0ECB8916" w14:textId="77777777" w:rsidR="00F520F0" w:rsidRDefault="00F520F0">
          <w:pPr>
            <w:pStyle w:val="TOC2"/>
            <w:tabs>
              <w:tab w:val="right" w:leader="dot" w:pos="9016"/>
            </w:tabs>
            <w:rPr>
              <w:noProof/>
            </w:rPr>
          </w:pPr>
          <w:hyperlink w:anchor="_Toc243129578" w:history="1">
            <w:r w:rsidRPr="00762AED">
              <w:rPr>
                <w:rStyle w:val="Hyperlink"/>
                <w:noProof/>
              </w:rPr>
              <w:t>7.1 Platform running cost (steady state)</w:t>
            </w:r>
            <w:r>
              <w:rPr>
                <w:noProof/>
              </w:rPr>
              <w:tab/>
            </w:r>
            <w:r>
              <w:rPr>
                <w:noProof/>
              </w:rPr>
              <w:fldChar w:fldCharType="begin"/>
            </w:r>
            <w:r>
              <w:rPr>
                <w:noProof/>
              </w:rPr>
              <w:instrText xml:space="preserve"> PAGEREF _Toc243129578 \h </w:instrText>
            </w:r>
            <w:r>
              <w:rPr>
                <w:noProof/>
              </w:rPr>
            </w:r>
            <w:r>
              <w:rPr>
                <w:noProof/>
              </w:rPr>
              <w:fldChar w:fldCharType="separate"/>
            </w:r>
            <w:r>
              <w:rPr>
                <w:noProof/>
              </w:rPr>
              <w:t>1</w:t>
            </w:r>
            <w:r>
              <w:rPr>
                <w:noProof/>
              </w:rPr>
              <w:fldChar w:fldCharType="end"/>
            </w:r>
          </w:hyperlink>
        </w:p>
        <w:p w14:paraId="3156C2F8" w14:textId="77777777" w:rsidR="00F520F0" w:rsidRDefault="00F520F0">
          <w:pPr>
            <w:pStyle w:val="TOC2"/>
            <w:tabs>
              <w:tab w:val="right" w:leader="dot" w:pos="9016"/>
            </w:tabs>
            <w:rPr>
              <w:noProof/>
            </w:rPr>
          </w:pPr>
          <w:hyperlink w:anchor="_Toc243129579" w:history="1">
            <w:r w:rsidRPr="00762AED">
              <w:rPr>
                <w:rStyle w:val="Hyperlink"/>
                <w:noProof/>
              </w:rPr>
              <w:t>7.2 Illustrative three-year scenario</w:t>
            </w:r>
            <w:r>
              <w:rPr>
                <w:noProof/>
              </w:rPr>
              <w:tab/>
            </w:r>
            <w:r>
              <w:rPr>
                <w:noProof/>
              </w:rPr>
              <w:fldChar w:fldCharType="begin"/>
            </w:r>
            <w:r>
              <w:rPr>
                <w:noProof/>
              </w:rPr>
              <w:instrText xml:space="preserve"> PAGEREF _Toc243129579 \h </w:instrText>
            </w:r>
            <w:r>
              <w:rPr>
                <w:noProof/>
              </w:rPr>
            </w:r>
            <w:r>
              <w:rPr>
                <w:noProof/>
              </w:rPr>
              <w:fldChar w:fldCharType="separate"/>
            </w:r>
            <w:r>
              <w:rPr>
                <w:noProof/>
              </w:rPr>
              <w:t>1</w:t>
            </w:r>
            <w:r>
              <w:rPr>
                <w:noProof/>
              </w:rPr>
              <w:fldChar w:fldCharType="end"/>
            </w:r>
          </w:hyperlink>
        </w:p>
        <w:p w14:paraId="688283DA" w14:textId="77777777" w:rsidR="00F520F0" w:rsidRDefault="00F520F0">
          <w:pPr>
            <w:pStyle w:val="TOC2"/>
            <w:tabs>
              <w:tab w:val="right" w:leader="dot" w:pos="9016"/>
            </w:tabs>
            <w:rPr>
              <w:noProof/>
            </w:rPr>
          </w:pPr>
          <w:hyperlink w:anchor="_Toc243129580" w:history="1">
            <w:r w:rsidRPr="00762AED">
              <w:rPr>
                <w:rStyle w:val="Hyperlink"/>
                <w:noProof/>
              </w:rPr>
              <w:t>7.3 Value to an individual institution</w:t>
            </w:r>
            <w:r>
              <w:rPr>
                <w:noProof/>
              </w:rPr>
              <w:tab/>
            </w:r>
            <w:r>
              <w:rPr>
                <w:noProof/>
              </w:rPr>
              <w:fldChar w:fldCharType="begin"/>
            </w:r>
            <w:r>
              <w:rPr>
                <w:noProof/>
              </w:rPr>
              <w:instrText xml:space="preserve"> PAGEREF _Toc243129580 \h </w:instrText>
            </w:r>
            <w:r>
              <w:rPr>
                <w:noProof/>
              </w:rPr>
            </w:r>
            <w:r>
              <w:rPr>
                <w:noProof/>
              </w:rPr>
              <w:fldChar w:fldCharType="separate"/>
            </w:r>
            <w:r>
              <w:rPr>
                <w:noProof/>
              </w:rPr>
              <w:t>1</w:t>
            </w:r>
            <w:r>
              <w:rPr>
                <w:noProof/>
              </w:rPr>
              <w:fldChar w:fldCharType="end"/>
            </w:r>
          </w:hyperlink>
        </w:p>
        <w:p w14:paraId="72092147" w14:textId="77777777" w:rsidR="00F520F0" w:rsidRDefault="00F520F0">
          <w:pPr>
            <w:pStyle w:val="TOC1"/>
            <w:tabs>
              <w:tab w:val="right" w:leader="dot" w:pos="9016"/>
            </w:tabs>
            <w:rPr>
              <w:noProof/>
            </w:rPr>
          </w:pPr>
          <w:hyperlink w:anchor="_Toc243129581" w:history="1">
            <w:r w:rsidRPr="00762AED">
              <w:rPr>
                <w:rStyle w:val="Hyperlink"/>
                <w:noProof/>
              </w:rPr>
              <w:t>8. Institution-Side Budget and Contributions</w:t>
            </w:r>
            <w:r>
              <w:rPr>
                <w:noProof/>
              </w:rPr>
              <w:tab/>
            </w:r>
            <w:r>
              <w:rPr>
                <w:noProof/>
              </w:rPr>
              <w:fldChar w:fldCharType="begin"/>
            </w:r>
            <w:r>
              <w:rPr>
                <w:noProof/>
              </w:rPr>
              <w:instrText xml:space="preserve"> PAGEREF _Toc243129581 \h </w:instrText>
            </w:r>
            <w:r>
              <w:rPr>
                <w:noProof/>
              </w:rPr>
            </w:r>
            <w:r>
              <w:rPr>
                <w:noProof/>
              </w:rPr>
              <w:fldChar w:fldCharType="separate"/>
            </w:r>
            <w:r>
              <w:rPr>
                <w:noProof/>
              </w:rPr>
              <w:t>1</w:t>
            </w:r>
            <w:r>
              <w:rPr>
                <w:noProof/>
              </w:rPr>
              <w:fldChar w:fldCharType="end"/>
            </w:r>
          </w:hyperlink>
        </w:p>
        <w:p w14:paraId="634E8DE3" w14:textId="77777777" w:rsidR="00F520F0" w:rsidRDefault="00F520F0">
          <w:pPr>
            <w:pStyle w:val="TOC1"/>
            <w:tabs>
              <w:tab w:val="right" w:leader="dot" w:pos="9016"/>
            </w:tabs>
            <w:rPr>
              <w:noProof/>
            </w:rPr>
          </w:pPr>
          <w:hyperlink w:anchor="_Toc243129582" w:history="1">
            <w:r w:rsidRPr="00762AED">
              <w:rPr>
                <w:rStyle w:val="Hyperlink"/>
                <w:noProof/>
              </w:rPr>
              <w:t>9. Quality Assurance and Testing</w:t>
            </w:r>
            <w:r>
              <w:rPr>
                <w:noProof/>
              </w:rPr>
              <w:tab/>
            </w:r>
            <w:r>
              <w:rPr>
                <w:noProof/>
              </w:rPr>
              <w:fldChar w:fldCharType="begin"/>
            </w:r>
            <w:r>
              <w:rPr>
                <w:noProof/>
              </w:rPr>
              <w:instrText xml:space="preserve"> PAGEREF _Toc243129582 \h </w:instrText>
            </w:r>
            <w:r>
              <w:rPr>
                <w:noProof/>
              </w:rPr>
            </w:r>
            <w:r>
              <w:rPr>
                <w:noProof/>
              </w:rPr>
              <w:fldChar w:fldCharType="separate"/>
            </w:r>
            <w:r>
              <w:rPr>
                <w:noProof/>
              </w:rPr>
              <w:t>1</w:t>
            </w:r>
            <w:r>
              <w:rPr>
                <w:noProof/>
              </w:rPr>
              <w:fldChar w:fldCharType="end"/>
            </w:r>
          </w:hyperlink>
        </w:p>
        <w:p w14:paraId="57A62949" w14:textId="77777777" w:rsidR="00F520F0" w:rsidRDefault="00F520F0">
          <w:pPr>
            <w:pStyle w:val="TOC1"/>
            <w:tabs>
              <w:tab w:val="right" w:leader="dot" w:pos="9016"/>
            </w:tabs>
            <w:rPr>
              <w:noProof/>
            </w:rPr>
          </w:pPr>
          <w:hyperlink w:anchor="_Toc243129583" w:history="1">
            <w:r w:rsidRPr="00762AED">
              <w:rPr>
                <w:rStyle w:val="Hyperlink"/>
                <w:noProof/>
              </w:rPr>
              <w:t>10. Training and Change Management</w:t>
            </w:r>
            <w:r>
              <w:rPr>
                <w:noProof/>
              </w:rPr>
              <w:tab/>
            </w:r>
            <w:r>
              <w:rPr>
                <w:noProof/>
              </w:rPr>
              <w:fldChar w:fldCharType="begin"/>
            </w:r>
            <w:r>
              <w:rPr>
                <w:noProof/>
              </w:rPr>
              <w:instrText xml:space="preserve"> PAGEREF _Toc243129583 \h </w:instrText>
            </w:r>
            <w:r>
              <w:rPr>
                <w:noProof/>
              </w:rPr>
            </w:r>
            <w:r>
              <w:rPr>
                <w:noProof/>
              </w:rPr>
              <w:fldChar w:fldCharType="separate"/>
            </w:r>
            <w:r>
              <w:rPr>
                <w:noProof/>
              </w:rPr>
              <w:t>1</w:t>
            </w:r>
            <w:r>
              <w:rPr>
                <w:noProof/>
              </w:rPr>
              <w:fldChar w:fldCharType="end"/>
            </w:r>
          </w:hyperlink>
        </w:p>
        <w:p w14:paraId="1C8ABDF9" w14:textId="77777777" w:rsidR="00F520F0" w:rsidRDefault="00F520F0">
          <w:pPr>
            <w:pStyle w:val="TOC1"/>
            <w:tabs>
              <w:tab w:val="right" w:leader="dot" w:pos="9016"/>
            </w:tabs>
            <w:rPr>
              <w:noProof/>
            </w:rPr>
          </w:pPr>
          <w:hyperlink w:anchor="_Toc243129584" w:history="1">
            <w:r w:rsidRPr="00762AED">
              <w:rPr>
                <w:rStyle w:val="Hyperlink"/>
                <w:noProof/>
              </w:rPr>
              <w:t>11. Support and Service Levels</w:t>
            </w:r>
            <w:r>
              <w:rPr>
                <w:noProof/>
              </w:rPr>
              <w:tab/>
            </w:r>
            <w:r>
              <w:rPr>
                <w:noProof/>
              </w:rPr>
              <w:fldChar w:fldCharType="begin"/>
            </w:r>
            <w:r>
              <w:rPr>
                <w:noProof/>
              </w:rPr>
              <w:instrText xml:space="preserve"> PAGEREF _Toc243129584 \h </w:instrText>
            </w:r>
            <w:r>
              <w:rPr>
                <w:noProof/>
              </w:rPr>
            </w:r>
            <w:r>
              <w:rPr>
                <w:noProof/>
              </w:rPr>
              <w:fldChar w:fldCharType="separate"/>
            </w:r>
            <w:r>
              <w:rPr>
                <w:noProof/>
              </w:rPr>
              <w:t>1</w:t>
            </w:r>
            <w:r>
              <w:rPr>
                <w:noProof/>
              </w:rPr>
              <w:fldChar w:fldCharType="end"/>
            </w:r>
          </w:hyperlink>
        </w:p>
        <w:p w14:paraId="11A6B4E1" w14:textId="77777777" w:rsidR="00F520F0" w:rsidRDefault="00F520F0">
          <w:pPr>
            <w:pStyle w:val="TOC1"/>
            <w:tabs>
              <w:tab w:val="right" w:leader="dot" w:pos="9016"/>
            </w:tabs>
            <w:rPr>
              <w:noProof/>
            </w:rPr>
          </w:pPr>
          <w:hyperlink w:anchor="_Toc243129585" w:history="1">
            <w:r w:rsidRPr="00762AED">
              <w:rPr>
                <w:rStyle w:val="Hyperlink"/>
                <w:noProof/>
              </w:rPr>
              <w:t>12. Risk Register</w:t>
            </w:r>
            <w:r>
              <w:rPr>
                <w:noProof/>
              </w:rPr>
              <w:tab/>
            </w:r>
            <w:r>
              <w:rPr>
                <w:noProof/>
              </w:rPr>
              <w:fldChar w:fldCharType="begin"/>
            </w:r>
            <w:r>
              <w:rPr>
                <w:noProof/>
              </w:rPr>
              <w:instrText xml:space="preserve"> PAGEREF _Toc243129585 \h </w:instrText>
            </w:r>
            <w:r>
              <w:rPr>
                <w:noProof/>
              </w:rPr>
            </w:r>
            <w:r>
              <w:rPr>
                <w:noProof/>
              </w:rPr>
              <w:fldChar w:fldCharType="separate"/>
            </w:r>
            <w:r>
              <w:rPr>
                <w:noProof/>
              </w:rPr>
              <w:t>1</w:t>
            </w:r>
            <w:r>
              <w:rPr>
                <w:noProof/>
              </w:rPr>
              <w:fldChar w:fldCharType="end"/>
            </w:r>
          </w:hyperlink>
        </w:p>
        <w:p w14:paraId="4375D0CA" w14:textId="77777777" w:rsidR="00F520F0" w:rsidRDefault="00F520F0">
          <w:pPr>
            <w:pStyle w:val="TOC1"/>
            <w:tabs>
              <w:tab w:val="right" w:leader="dot" w:pos="9016"/>
            </w:tabs>
            <w:rPr>
              <w:noProof/>
            </w:rPr>
          </w:pPr>
          <w:hyperlink w:anchor="_Toc243129586" w:history="1">
            <w:r w:rsidRPr="00762AED">
              <w:rPr>
                <w:rStyle w:val="Hyperlink"/>
                <w:noProof/>
              </w:rPr>
              <w:t>13. Change Control</w:t>
            </w:r>
            <w:r>
              <w:rPr>
                <w:noProof/>
              </w:rPr>
              <w:tab/>
            </w:r>
            <w:r>
              <w:rPr>
                <w:noProof/>
              </w:rPr>
              <w:fldChar w:fldCharType="begin"/>
            </w:r>
            <w:r>
              <w:rPr>
                <w:noProof/>
              </w:rPr>
              <w:instrText xml:space="preserve"> PAGEREF _Toc243129586 \h </w:instrText>
            </w:r>
            <w:r>
              <w:rPr>
                <w:noProof/>
              </w:rPr>
            </w:r>
            <w:r>
              <w:rPr>
                <w:noProof/>
              </w:rPr>
              <w:fldChar w:fldCharType="separate"/>
            </w:r>
            <w:r>
              <w:rPr>
                <w:noProof/>
              </w:rPr>
              <w:t>1</w:t>
            </w:r>
            <w:r>
              <w:rPr>
                <w:noProof/>
              </w:rPr>
              <w:fldChar w:fldCharType="end"/>
            </w:r>
          </w:hyperlink>
        </w:p>
        <w:p w14:paraId="19D79FF0" w14:textId="77777777" w:rsidR="00F520F0" w:rsidRDefault="00F520F0">
          <w:pPr>
            <w:pStyle w:val="TOC1"/>
            <w:tabs>
              <w:tab w:val="right" w:leader="dot" w:pos="9016"/>
            </w:tabs>
            <w:rPr>
              <w:noProof/>
            </w:rPr>
          </w:pPr>
          <w:hyperlink w:anchor="_Toc243129587" w:history="1">
            <w:r w:rsidRPr="00762AED">
              <w:rPr>
                <w:rStyle w:val="Hyperlink"/>
                <w:noProof/>
              </w:rPr>
              <w:t>14. Next Steps</w:t>
            </w:r>
            <w:r>
              <w:rPr>
                <w:noProof/>
              </w:rPr>
              <w:tab/>
            </w:r>
            <w:r>
              <w:rPr>
                <w:noProof/>
              </w:rPr>
              <w:fldChar w:fldCharType="begin"/>
            </w:r>
            <w:r>
              <w:rPr>
                <w:noProof/>
              </w:rPr>
              <w:instrText xml:space="preserve"> PAGEREF _Toc243129587 \h </w:instrText>
            </w:r>
            <w:r>
              <w:rPr>
                <w:noProof/>
              </w:rPr>
            </w:r>
            <w:r>
              <w:rPr>
                <w:noProof/>
              </w:rPr>
              <w:fldChar w:fldCharType="separate"/>
            </w:r>
            <w:r>
              <w:rPr>
                <w:noProof/>
              </w:rPr>
              <w:t>1</w:t>
            </w:r>
            <w:r>
              <w:rPr>
                <w:noProof/>
              </w:rPr>
              <w:fldChar w:fldCharType="end"/>
            </w:r>
          </w:hyperlink>
        </w:p>
        <w:p w14:paraId="001F89C4" w14:textId="77777777" w:rsidR="004E2F05" w:rsidRDefault="00000000">
          <w:r>
            <w:fldChar w:fldCharType="end"/>
          </w:r>
        </w:p>
      </w:sdtContent>
    </w:sdt>
    <w:p w14:paraId="54F4D3EE" w14:textId="77777777" w:rsidR="004E2F05" w:rsidRDefault="00000000">
      <w:pPr>
        <w:spacing w:before="120"/>
      </w:pPr>
      <w:r>
        <w:rPr>
          <w:i/>
          <w:iCs/>
          <w:color w:val="595959"/>
          <w:sz w:val="16"/>
          <w:szCs w:val="16"/>
        </w:rPr>
        <w:t>If page numbers are not shown, right-click the table and choose Update Field.</w:t>
      </w:r>
    </w:p>
    <w:p w14:paraId="4F73465A" w14:textId="77777777" w:rsidR="004E2F05" w:rsidRDefault="00000000">
      <w:r>
        <w:br w:type="page"/>
      </w:r>
    </w:p>
    <w:p w14:paraId="145EBA59" w14:textId="77777777" w:rsidR="004E2F05" w:rsidRDefault="00000000">
      <w:pPr>
        <w:pStyle w:val="Heading1"/>
      </w:pPr>
      <w:bookmarkStart w:id="4" w:name="_Toc243129558"/>
      <w:r>
        <w:lastRenderedPageBreak/>
        <w:t>1. Introduction</w:t>
      </w:r>
      <w:bookmarkEnd w:id="4"/>
    </w:p>
    <w:p w14:paraId="111F9F08" w14:textId="77777777" w:rsidR="004E2F05" w:rsidRDefault="00000000">
      <w:pPr>
        <w:spacing w:after="300"/>
      </w:pPr>
      <w:r>
        <w:rPr>
          <w:i/>
          <w:color w:val="595959"/>
          <w:sz w:val="22"/>
          <w:szCs w:val="22"/>
        </w:rPr>
        <w:t>This section explains what this plan covers: how CIMS is delivered, by whom, at what cost and how the investment is recovered. It is written for sponsors and decision makers who approve funding and timelines.</w:t>
      </w:r>
    </w:p>
    <w:p w14:paraId="0524C050" w14:textId="77777777" w:rsidR="004E2F05" w:rsidRDefault="00000000">
      <w:pPr>
        <w:spacing w:after="120" w:line="276" w:lineRule="auto"/>
        <w:jc w:val="both"/>
      </w:pPr>
      <w:r>
        <w:t xml:space="preserve">This document sets out how Msingi Technologies Ltd will deliver CIMS, who will deliver it, what it will cost and how that investment is recovered. It is aligned with the release scope in Documents 01–03 and the architecture in Document 06. All amounts are in Tanzanian shillings (TZS), indicative as at October 2026, and </w:t>
      </w:r>
      <w:r>
        <w:rPr>
          <w:b/>
          <w:bCs/>
        </w:rPr>
        <w:t>exclude VAT</w:t>
      </w:r>
      <w:r>
        <w:t xml:space="preserve"> unless stated.</w:t>
      </w:r>
    </w:p>
    <w:p w14:paraId="6DF27EB2" w14:textId="77777777" w:rsidR="004E2F05" w:rsidRDefault="00000000">
      <w:pPr>
        <w:pBdr>
          <w:left w:val="single" w:sz="24" w:space="8" w:color="0E7C7B"/>
        </w:pBdr>
        <w:shd w:val="clear" w:color="auto" w:fill="E8F4F3"/>
        <w:spacing w:before="120" w:after="160" w:line="276" w:lineRule="auto"/>
        <w:ind w:left="200" w:right="200"/>
      </w:pPr>
      <w:r>
        <w:rPr>
          <w:b/>
          <w:bCs/>
          <w:color w:val="1D3B3A"/>
        </w:rPr>
        <w:t>Headline figures:</w:t>
      </w:r>
      <w:r>
        <w:rPr>
          <w:color w:val="1D3B3A"/>
        </w:rPr>
        <w:t xml:space="preserve"> about 11 months to full functionality in three releases; 119.0 person-months of effort; one-time platform investment of about </w:t>
      </w:r>
      <w:r>
        <w:rPr>
          <w:b/>
          <w:bCs/>
          <w:color w:val="1D3B3A"/>
        </w:rPr>
        <w:t>TZS 572.6 million</w:t>
      </w:r>
      <w:r>
        <w:rPr>
          <w:color w:val="1D3B3A"/>
        </w:rPr>
        <w:t xml:space="preserve"> (excluding VAT, including 10% contingency); institutions pay an onboarding fee plus about </w:t>
      </w:r>
      <w:r>
        <w:rPr>
          <w:b/>
          <w:bCs/>
          <w:color w:val="1D3B3A"/>
        </w:rPr>
        <w:t>TZS 25,000 per active student per year</w:t>
      </w:r>
      <w:r>
        <w:rPr>
          <w:color w:val="1D3B3A"/>
        </w:rPr>
        <w:t>. On the stated assumptions, platform running costs are covered from about 13 average-sized institutions.</w:t>
      </w:r>
    </w:p>
    <w:p w14:paraId="0AF3775E" w14:textId="77777777" w:rsidR="004E2F05" w:rsidRDefault="00000000">
      <w:pPr>
        <w:pBdr>
          <w:left w:val="single" w:sz="18" w:space="8" w:color="1F3864"/>
        </w:pBdr>
        <w:shd w:val="clear" w:color="auto" w:fill="EEF3F8"/>
        <w:spacing w:before="60" w:after="120" w:line="276" w:lineRule="auto"/>
        <w:ind w:left="170" w:right="113"/>
      </w:pPr>
      <w:r>
        <w:rPr>
          <w:b/>
          <w:bCs/>
        </w:rPr>
        <w:t>Progress (October 2026, version 3.0):</w:t>
      </w:r>
      <w:r>
        <w:t xml:space="preserve"> the development build already covers the core scope of all three releases (section 3.2). The schedule and costs below are the version 2.0 estimate and have not been re-baselined; the remaining work is now mainly live integrations, hardening, migration, hosting and pilots.</w:t>
      </w:r>
    </w:p>
    <w:p w14:paraId="3936F8A3" w14:textId="77777777" w:rsidR="004E2F05" w:rsidRDefault="00000000">
      <w:pPr>
        <w:pStyle w:val="Heading2"/>
      </w:pPr>
      <w:bookmarkStart w:id="5" w:name="_Toc243129559"/>
      <w:r>
        <w:t>1.1 Abbreviations and glossary</w:t>
      </w:r>
      <w:bookmarkEnd w:id="5"/>
    </w:p>
    <w:p w14:paraId="0CED547E" w14:textId="77777777" w:rsidR="004E2F05" w:rsidRDefault="00000000">
      <w:pPr>
        <w:spacing w:after="300"/>
      </w:pPr>
      <w:r>
        <w:rPr>
          <w:i/>
          <w:color w:val="595959"/>
          <w:sz w:val="22"/>
          <w:szCs w:val="22"/>
        </w:rPr>
        <w:t>This table explains the abbreviations and specialised terms used in this document, so that readers from any office can follow it. Only terms that appear in this document are listed.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5"/>
        <w:gridCol w:w="7041"/>
      </w:tblGrid>
      <w:tr w:rsidR="004E2F05" w14:paraId="3894DA49" w14:textId="77777777">
        <w:tblPrEx>
          <w:tblCellMar>
            <w:top w:w="0" w:type="dxa"/>
            <w:bottom w:w="0" w:type="dxa"/>
          </w:tblCellMar>
        </w:tblPrEx>
        <w:trPr>
          <w:tblHeader/>
        </w:trPr>
        <w:tc>
          <w:tcPr>
            <w:tcW w:w="1985"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07CF1FFF" w14:textId="77777777" w:rsidR="004E2F05" w:rsidRDefault="00000000">
            <w:pPr>
              <w:spacing w:before="30" w:after="30"/>
            </w:pPr>
            <w:r>
              <w:rPr>
                <w:b/>
                <w:bCs/>
                <w:color w:val="FFFFFF"/>
                <w:sz w:val="18"/>
                <w:szCs w:val="18"/>
              </w:rPr>
              <w:t>Term</w:t>
            </w:r>
          </w:p>
        </w:tc>
        <w:tc>
          <w:tcPr>
            <w:tcW w:w="7041"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300B3249" w14:textId="77777777" w:rsidR="004E2F05" w:rsidRDefault="00000000">
            <w:pPr>
              <w:spacing w:before="30" w:after="30"/>
            </w:pPr>
            <w:r>
              <w:rPr>
                <w:b/>
                <w:bCs/>
                <w:color w:val="FFFFFF"/>
                <w:sz w:val="18"/>
                <w:szCs w:val="18"/>
              </w:rPr>
              <w:t>Meaning</w:t>
            </w:r>
          </w:p>
        </w:tc>
      </w:tr>
      <w:tr w:rsidR="004E2F05" w14:paraId="0C14DAD6"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186EC19" w14:textId="77777777" w:rsidR="004E2F05" w:rsidRDefault="00000000">
            <w:pPr>
              <w:spacing w:before="30" w:after="30"/>
            </w:pPr>
            <w:r>
              <w:rPr>
                <w:sz w:val="18"/>
                <w:szCs w:val="18"/>
              </w:rPr>
              <w:t>Admission window</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01C6328" w14:textId="77777777" w:rsidR="004E2F05" w:rsidRDefault="00000000">
            <w:pPr>
              <w:spacing w:before="30" w:after="30"/>
            </w:pPr>
            <w:r>
              <w:rPr>
                <w:sz w:val="18"/>
                <w:szCs w:val="18"/>
              </w:rPr>
              <w:t>A period, for one academic year and intake, during which applicants can apply for the programmes offered.</w:t>
            </w:r>
          </w:p>
        </w:tc>
      </w:tr>
      <w:tr w:rsidR="004E2F05" w14:paraId="2C806F7B"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71C0D66" w14:textId="77777777" w:rsidR="004E2F05" w:rsidRDefault="00000000">
            <w:pPr>
              <w:spacing w:before="30" w:after="30"/>
            </w:pPr>
            <w:r>
              <w:rPr>
                <w:sz w:val="18"/>
                <w:szCs w:val="18"/>
              </w:rPr>
              <w:t>API</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A3ACABD" w14:textId="77777777" w:rsidR="004E2F05" w:rsidRDefault="00000000">
            <w:pPr>
              <w:spacing w:before="30" w:after="30"/>
            </w:pPr>
            <w:r>
              <w:rPr>
                <w:sz w:val="18"/>
                <w:szCs w:val="18"/>
              </w:rPr>
              <w:t>Application Programming Interface: the way two systems exchange data automatically.</w:t>
            </w:r>
          </w:p>
        </w:tc>
      </w:tr>
      <w:tr w:rsidR="004E2F05" w14:paraId="421A5028"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6418BB6" w14:textId="77777777" w:rsidR="004E2F05" w:rsidRDefault="00000000">
            <w:pPr>
              <w:spacing w:before="30" w:after="30"/>
            </w:pPr>
            <w:r>
              <w:rPr>
                <w:sz w:val="18"/>
                <w:szCs w:val="18"/>
              </w:rPr>
              <w:t>ASVS</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B99B0A4" w14:textId="77777777" w:rsidR="004E2F05" w:rsidRDefault="00000000">
            <w:pPr>
              <w:spacing w:before="30" w:after="30"/>
            </w:pPr>
            <w:r>
              <w:rPr>
                <w:sz w:val="18"/>
                <w:szCs w:val="18"/>
              </w:rPr>
              <w:t>Application Security Verification Standard (OWASP): a checklist of security requirements used for review.</w:t>
            </w:r>
          </w:p>
        </w:tc>
      </w:tr>
      <w:tr w:rsidR="004E2F05" w14:paraId="751A32CC"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681DA70" w14:textId="77777777" w:rsidR="004E2F05" w:rsidRDefault="00000000">
            <w:pPr>
              <w:spacing w:before="30" w:after="30"/>
            </w:pPr>
            <w:r>
              <w:rPr>
                <w:sz w:val="18"/>
                <w:szCs w:val="18"/>
              </w:rPr>
              <w:t>AVN</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EA5AE3D" w14:textId="77777777" w:rsidR="004E2F05" w:rsidRDefault="00000000">
            <w:pPr>
              <w:spacing w:before="30" w:after="30"/>
            </w:pPr>
            <w:r>
              <w:rPr>
                <w:sz w:val="18"/>
                <w:szCs w:val="18"/>
              </w:rPr>
              <w:t>Award Verification Number issued by NACTVET for NTA awards, used to verify prior qualifications.</w:t>
            </w:r>
          </w:p>
        </w:tc>
      </w:tr>
      <w:tr w:rsidR="004E2F05" w14:paraId="3F90FC19"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91BB7BF" w14:textId="77777777" w:rsidR="004E2F05" w:rsidRDefault="00000000">
            <w:pPr>
              <w:spacing w:before="30" w:after="30"/>
            </w:pPr>
            <w:r>
              <w:rPr>
                <w:sz w:val="18"/>
                <w:szCs w:val="18"/>
              </w:rPr>
              <w:t>CI / CD</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764C2C7" w14:textId="77777777" w:rsidR="004E2F05" w:rsidRDefault="00000000">
            <w:pPr>
              <w:spacing w:before="30" w:after="30"/>
            </w:pPr>
            <w:r>
              <w:rPr>
                <w:sz w:val="18"/>
                <w:szCs w:val="18"/>
              </w:rPr>
              <w:t>Continuous integration / continuous delivery: every change is built and tested automatically, and released by an automated pipeline.</w:t>
            </w:r>
          </w:p>
        </w:tc>
      </w:tr>
      <w:tr w:rsidR="004E2F05" w14:paraId="4597C883"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8242093" w14:textId="77777777" w:rsidR="004E2F05" w:rsidRDefault="00000000">
            <w:pPr>
              <w:spacing w:before="30" w:after="30"/>
            </w:pPr>
            <w:r>
              <w:rPr>
                <w:sz w:val="18"/>
                <w:szCs w:val="18"/>
              </w:rPr>
              <w:t>CIMS</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D028AE8" w14:textId="77777777" w:rsidR="004E2F05" w:rsidRDefault="00000000">
            <w:pPr>
              <w:spacing w:before="30" w:after="30"/>
            </w:pPr>
            <w:r>
              <w:rPr>
                <w:sz w:val="18"/>
                <w:szCs w:val="18"/>
              </w:rPr>
              <w:t>College/Institution Management System, the system these documents describe.</w:t>
            </w:r>
          </w:p>
        </w:tc>
      </w:tr>
      <w:tr w:rsidR="004E2F05" w14:paraId="7F2C4AFD"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AF42872" w14:textId="77777777" w:rsidR="004E2F05" w:rsidRDefault="00000000">
            <w:pPr>
              <w:spacing w:before="30" w:after="30"/>
            </w:pPr>
            <w:r>
              <w:rPr>
                <w:sz w:val="18"/>
                <w:szCs w:val="18"/>
              </w:rPr>
              <w:t>Clearance gate</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3C09BF8" w14:textId="77777777" w:rsidR="004E2F05" w:rsidRDefault="00000000">
            <w:pPr>
              <w:spacing w:before="30" w:after="30"/>
            </w:pPr>
            <w:r>
              <w:rPr>
                <w:sz w:val="18"/>
                <w:szCs w:val="18"/>
              </w:rPr>
              <w:t>A fees rule that must be met before registration, examinations, results, hostel or graduation.</w:t>
            </w:r>
          </w:p>
        </w:tc>
      </w:tr>
      <w:tr w:rsidR="004E2F05" w14:paraId="24395CC7"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145BA34" w14:textId="77777777" w:rsidR="004E2F05" w:rsidRDefault="00000000">
            <w:pPr>
              <w:spacing w:before="30" w:after="30"/>
            </w:pPr>
            <w:r>
              <w:rPr>
                <w:sz w:val="18"/>
                <w:szCs w:val="18"/>
              </w:rPr>
              <w:t>DAST</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B05451E" w14:textId="77777777" w:rsidR="004E2F05" w:rsidRDefault="00000000">
            <w:pPr>
              <w:spacing w:before="30" w:after="30"/>
            </w:pPr>
            <w:r>
              <w:rPr>
                <w:sz w:val="18"/>
                <w:szCs w:val="18"/>
              </w:rPr>
              <w:t>Dynamic application security testing: scanning the running system for weaknesses.</w:t>
            </w:r>
          </w:p>
        </w:tc>
      </w:tr>
      <w:tr w:rsidR="004E2F05" w14:paraId="2E1CC137"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7A8FFB5" w14:textId="77777777" w:rsidR="004E2F05" w:rsidRDefault="00000000">
            <w:pPr>
              <w:spacing w:before="30" w:after="30"/>
            </w:pPr>
            <w:r>
              <w:rPr>
                <w:sz w:val="18"/>
                <w:szCs w:val="18"/>
              </w:rPr>
              <w:t>Docker / Kubernetes</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9668C2F" w14:textId="77777777" w:rsidR="004E2F05" w:rsidRDefault="00000000">
            <w:pPr>
              <w:spacing w:before="30" w:after="30"/>
            </w:pPr>
            <w:r>
              <w:rPr>
                <w:sz w:val="18"/>
                <w:szCs w:val="18"/>
              </w:rPr>
              <w:t>Software that packages and runs CIMS and its parts on servers (Docker), and runs them across many servers (Kubernetes).</w:t>
            </w:r>
          </w:p>
        </w:tc>
      </w:tr>
      <w:tr w:rsidR="004E2F05" w14:paraId="398310FB"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02D222A" w14:textId="77777777" w:rsidR="004E2F05" w:rsidRDefault="00000000">
            <w:pPr>
              <w:spacing w:before="30" w:after="30"/>
            </w:pPr>
            <w:r>
              <w:rPr>
                <w:sz w:val="18"/>
                <w:szCs w:val="18"/>
              </w:rPr>
              <w:t>DR</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E846E29" w14:textId="77777777" w:rsidR="004E2F05" w:rsidRDefault="00000000">
            <w:pPr>
              <w:spacing w:before="30" w:after="30"/>
            </w:pPr>
            <w:r>
              <w:rPr>
                <w:sz w:val="18"/>
                <w:szCs w:val="18"/>
              </w:rPr>
              <w:t>Disaster recovery: restoring the service at another site after a major failure.</w:t>
            </w:r>
          </w:p>
        </w:tc>
      </w:tr>
      <w:tr w:rsidR="004E2F05" w14:paraId="2744FFDE"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42F5136" w14:textId="77777777" w:rsidR="004E2F05" w:rsidRDefault="00000000">
            <w:pPr>
              <w:spacing w:before="30" w:after="30"/>
            </w:pPr>
            <w:r>
              <w:rPr>
                <w:sz w:val="18"/>
                <w:szCs w:val="18"/>
              </w:rPr>
              <w:t>EAT</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64B7143" w14:textId="77777777" w:rsidR="004E2F05" w:rsidRDefault="00000000">
            <w:pPr>
              <w:spacing w:before="30" w:after="30"/>
            </w:pPr>
            <w:r>
              <w:rPr>
                <w:sz w:val="18"/>
                <w:szCs w:val="18"/>
              </w:rPr>
              <w:t>East Africa Time (UTC+3), the time zone CIMS uses.</w:t>
            </w:r>
          </w:p>
        </w:tc>
      </w:tr>
      <w:tr w:rsidR="004E2F05" w14:paraId="6E49493D"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D18AA0A" w14:textId="77777777" w:rsidR="004E2F05" w:rsidRDefault="00000000">
            <w:pPr>
              <w:spacing w:before="30" w:after="30"/>
            </w:pPr>
            <w:r>
              <w:rPr>
                <w:sz w:val="18"/>
                <w:szCs w:val="18"/>
              </w:rPr>
              <w:t>ERP</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63FF28F" w14:textId="77777777" w:rsidR="004E2F05" w:rsidRDefault="00000000">
            <w:pPr>
              <w:spacing w:before="30" w:after="30"/>
            </w:pPr>
            <w:r>
              <w:rPr>
                <w:sz w:val="18"/>
                <w:szCs w:val="18"/>
              </w:rPr>
              <w:t>Enterprise resource planning system, for example the government MUSE financial system.</w:t>
            </w:r>
          </w:p>
        </w:tc>
      </w:tr>
      <w:tr w:rsidR="004E2F05" w14:paraId="364FF3E2"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C8B9B94" w14:textId="77777777" w:rsidR="004E2F05" w:rsidRDefault="00000000">
            <w:pPr>
              <w:spacing w:before="30" w:after="30"/>
            </w:pPr>
            <w:r>
              <w:rPr>
                <w:sz w:val="18"/>
                <w:szCs w:val="18"/>
              </w:rPr>
              <w:t>FTE</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2DC3E53" w14:textId="77777777" w:rsidR="004E2F05" w:rsidRDefault="00000000">
            <w:pPr>
              <w:spacing w:before="30" w:after="30"/>
            </w:pPr>
            <w:r>
              <w:rPr>
                <w:sz w:val="18"/>
                <w:szCs w:val="18"/>
              </w:rPr>
              <w:t>Full-time equivalent: one person working full time.</w:t>
            </w:r>
          </w:p>
        </w:tc>
      </w:tr>
      <w:tr w:rsidR="004E2F05" w14:paraId="425ECCB0"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44BF700" w14:textId="77777777" w:rsidR="004E2F05" w:rsidRDefault="00000000">
            <w:pPr>
              <w:spacing w:before="30" w:after="30"/>
            </w:pPr>
            <w:r>
              <w:rPr>
                <w:sz w:val="18"/>
                <w:szCs w:val="18"/>
              </w:rPr>
              <w:lastRenderedPageBreak/>
              <w:t>GePG</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14F82EE" w14:textId="77777777" w:rsidR="004E2F05" w:rsidRDefault="00000000">
            <w:pPr>
              <w:spacing w:before="30" w:after="30"/>
            </w:pPr>
            <w:r>
              <w:rPr>
                <w:sz w:val="18"/>
                <w:szCs w:val="18"/>
              </w:rPr>
              <w:t>Government electronic Payment Gateway: issues control numbers and confirms payments for public institutions.</w:t>
            </w:r>
          </w:p>
        </w:tc>
      </w:tr>
      <w:tr w:rsidR="004E2F05" w14:paraId="1566420A"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9DF48D0" w14:textId="77777777" w:rsidR="004E2F05" w:rsidRDefault="00000000">
            <w:pPr>
              <w:spacing w:before="30" w:after="30"/>
            </w:pPr>
            <w:r>
              <w:rPr>
                <w:sz w:val="18"/>
                <w:szCs w:val="18"/>
              </w:rPr>
              <w:t>GPA</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5F93B57" w14:textId="77777777" w:rsidR="004E2F05" w:rsidRDefault="00000000">
            <w:pPr>
              <w:spacing w:before="30" w:after="30"/>
            </w:pPr>
            <w:r>
              <w:rPr>
                <w:sz w:val="18"/>
                <w:szCs w:val="18"/>
              </w:rPr>
              <w:t>Grade point average for a semester or year, computed under the regulations of the award level.</w:t>
            </w:r>
          </w:p>
        </w:tc>
      </w:tr>
      <w:tr w:rsidR="004E2F05" w14:paraId="2B434B6C"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F002D69" w14:textId="77777777" w:rsidR="004E2F05" w:rsidRDefault="00000000">
            <w:pPr>
              <w:spacing w:before="30" w:after="30"/>
            </w:pPr>
            <w:r>
              <w:rPr>
                <w:sz w:val="18"/>
                <w:szCs w:val="18"/>
              </w:rPr>
              <w:t>HESLB</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4DADC54" w14:textId="77777777" w:rsidR="004E2F05" w:rsidRDefault="00000000">
            <w:pPr>
              <w:spacing w:before="30" w:after="30"/>
            </w:pPr>
            <w:r>
              <w:rPr>
                <w:sz w:val="18"/>
                <w:szCs w:val="18"/>
              </w:rPr>
              <w:t>Higher Education Students' Loans Board: funds eligible students in eligible programmes.</w:t>
            </w:r>
          </w:p>
        </w:tc>
      </w:tr>
      <w:tr w:rsidR="004E2F05" w14:paraId="4847538D"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FB13DF5" w14:textId="77777777" w:rsidR="004E2F05" w:rsidRDefault="00000000">
            <w:pPr>
              <w:spacing w:before="30" w:after="30"/>
            </w:pPr>
            <w:r>
              <w:rPr>
                <w:sz w:val="18"/>
                <w:szCs w:val="18"/>
              </w:rPr>
              <w:t>ICT</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DA2C408" w14:textId="77777777" w:rsidR="004E2F05" w:rsidRDefault="00000000">
            <w:pPr>
              <w:spacing w:before="30" w:after="30"/>
            </w:pPr>
            <w:r>
              <w:rPr>
                <w:sz w:val="18"/>
                <w:szCs w:val="18"/>
              </w:rPr>
              <w:t>Information and communication technology.</w:t>
            </w:r>
          </w:p>
        </w:tc>
      </w:tr>
      <w:tr w:rsidR="004E2F05" w14:paraId="77665A39"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35D3098" w14:textId="77777777" w:rsidR="004E2F05" w:rsidRDefault="00000000">
            <w:pPr>
              <w:spacing w:before="30" w:after="30"/>
            </w:pPr>
            <w:r>
              <w:rPr>
                <w:sz w:val="18"/>
                <w:szCs w:val="18"/>
              </w:rPr>
              <w:t>Invigilator</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91E3865" w14:textId="77777777" w:rsidR="004E2F05" w:rsidRDefault="00000000">
            <w:pPr>
              <w:spacing w:before="30" w:after="30"/>
            </w:pPr>
            <w:r>
              <w:rPr>
                <w:sz w:val="18"/>
                <w:szCs w:val="18"/>
              </w:rPr>
              <w:t>A member of staff who supervises candidates during an examination paper.</w:t>
            </w:r>
          </w:p>
        </w:tc>
      </w:tr>
      <w:tr w:rsidR="004E2F05" w14:paraId="23FCB169"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CA02D40" w14:textId="77777777" w:rsidR="004E2F05" w:rsidRDefault="00000000">
            <w:pPr>
              <w:spacing w:before="30" w:after="30"/>
            </w:pPr>
            <w:r>
              <w:rPr>
                <w:sz w:val="18"/>
                <w:szCs w:val="18"/>
              </w:rPr>
              <w:t>IPT</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7F4C380" w14:textId="77777777" w:rsidR="004E2F05" w:rsidRDefault="00000000">
            <w:pPr>
              <w:spacing w:before="30" w:after="30"/>
            </w:pPr>
            <w:r>
              <w:rPr>
                <w:sz w:val="18"/>
                <w:szCs w:val="18"/>
              </w:rPr>
              <w:t>Industrial practical training: assessed field attachment in a workplace.</w:t>
            </w:r>
          </w:p>
        </w:tc>
      </w:tr>
      <w:tr w:rsidR="004E2F05" w14:paraId="5B928401"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02ECD8E" w14:textId="77777777" w:rsidR="004E2F05" w:rsidRDefault="00000000">
            <w:pPr>
              <w:spacing w:before="30" w:after="30"/>
            </w:pPr>
            <w:r>
              <w:rPr>
                <w:sz w:val="18"/>
                <w:szCs w:val="18"/>
              </w:rPr>
              <w:t>Migration</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E909436" w14:textId="77777777" w:rsidR="004E2F05" w:rsidRDefault="00000000">
            <w:pPr>
              <w:spacing w:before="30" w:after="30"/>
            </w:pPr>
            <w:r>
              <w:rPr>
                <w:sz w:val="18"/>
                <w:szCs w:val="18"/>
              </w:rPr>
              <w:t>A numbered script that changes the database structure; applied in order by Flyway and never edited once applied.</w:t>
            </w:r>
          </w:p>
        </w:tc>
      </w:tr>
      <w:tr w:rsidR="004E2F05" w14:paraId="487E690F"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EDEF088" w14:textId="77777777" w:rsidR="004E2F05" w:rsidRDefault="00000000">
            <w:pPr>
              <w:spacing w:before="30" w:after="30"/>
            </w:pPr>
            <w:r>
              <w:rPr>
                <w:sz w:val="18"/>
                <w:szCs w:val="18"/>
              </w:rPr>
              <w:t>MUSE</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9BE66E6" w14:textId="77777777" w:rsidR="004E2F05" w:rsidRDefault="00000000">
            <w:pPr>
              <w:spacing w:before="30" w:after="30"/>
            </w:pPr>
            <w:r>
              <w:rPr>
                <w:sz w:val="18"/>
                <w:szCs w:val="18"/>
              </w:rPr>
              <w:t>The government financial management (ERP) system to which public institutions post revenue.</w:t>
            </w:r>
          </w:p>
        </w:tc>
      </w:tr>
      <w:tr w:rsidR="004E2F05" w14:paraId="00DF6ABC"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49146AE" w14:textId="77777777" w:rsidR="004E2F05" w:rsidRDefault="00000000">
            <w:pPr>
              <w:spacing w:before="30" w:after="30"/>
            </w:pPr>
            <w:r>
              <w:rPr>
                <w:sz w:val="18"/>
                <w:szCs w:val="18"/>
              </w:rPr>
              <w:t>NACTVET</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4516012" w14:textId="77777777" w:rsidR="004E2F05" w:rsidRDefault="00000000">
            <w:pPr>
              <w:spacing w:before="30" w:after="30"/>
            </w:pPr>
            <w:r>
              <w:rPr>
                <w:sz w:val="18"/>
                <w:szCs w:val="18"/>
              </w:rPr>
              <w:t>National Council for Technical and Vocational Education and Training: the regulator of TVET institutions and awards.</w:t>
            </w:r>
          </w:p>
        </w:tc>
      </w:tr>
      <w:tr w:rsidR="004E2F05" w14:paraId="7E9A4888"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60E59C2" w14:textId="77777777" w:rsidR="004E2F05" w:rsidRDefault="00000000">
            <w:pPr>
              <w:spacing w:before="30" w:after="30"/>
            </w:pPr>
            <w:r>
              <w:rPr>
                <w:sz w:val="18"/>
                <w:szCs w:val="18"/>
              </w:rPr>
              <w:t>NECTA</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F962871" w14:textId="77777777" w:rsidR="004E2F05" w:rsidRDefault="00000000">
            <w:pPr>
              <w:spacing w:before="30" w:after="30"/>
            </w:pPr>
            <w:r>
              <w:rPr>
                <w:sz w:val="18"/>
                <w:szCs w:val="18"/>
              </w:rPr>
              <w:t>National Examinations Council of Tanzania: source of CSEE and ACSEE results.</w:t>
            </w:r>
          </w:p>
        </w:tc>
      </w:tr>
      <w:tr w:rsidR="004E2F05" w14:paraId="536ECC93"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FDD8AE1" w14:textId="77777777" w:rsidR="004E2F05" w:rsidRDefault="00000000">
            <w:pPr>
              <w:spacing w:before="30" w:after="30"/>
            </w:pPr>
            <w:r>
              <w:rPr>
                <w:sz w:val="18"/>
                <w:szCs w:val="18"/>
              </w:rPr>
              <w:t>NIDA / NIN</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125D524" w14:textId="77777777" w:rsidR="004E2F05" w:rsidRDefault="00000000">
            <w:pPr>
              <w:spacing w:before="30" w:after="30"/>
            </w:pPr>
            <w:r>
              <w:rPr>
                <w:sz w:val="18"/>
                <w:szCs w:val="18"/>
              </w:rPr>
              <w:t>National Identification Authority / National Identification Number.</w:t>
            </w:r>
          </w:p>
        </w:tc>
      </w:tr>
      <w:tr w:rsidR="004E2F05" w14:paraId="52E815EE"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CAAFF0A" w14:textId="77777777" w:rsidR="004E2F05" w:rsidRDefault="00000000">
            <w:pPr>
              <w:spacing w:before="30" w:after="30"/>
            </w:pPr>
            <w:r>
              <w:rPr>
                <w:sz w:val="18"/>
                <w:szCs w:val="18"/>
              </w:rPr>
              <w:t>NTA</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7070218" w14:textId="77777777" w:rsidR="004E2F05" w:rsidRDefault="00000000">
            <w:pPr>
              <w:spacing w:before="30" w:after="30"/>
            </w:pPr>
            <w:r>
              <w:rPr>
                <w:sz w:val="18"/>
                <w:szCs w:val="18"/>
              </w:rPr>
              <w:t>National Technical Award, Levels 4–8 (Basic Technician Certificate to Bachelor Degree).</w:t>
            </w:r>
          </w:p>
        </w:tc>
      </w:tr>
      <w:tr w:rsidR="004E2F05" w14:paraId="615C3528"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C9E22AE" w14:textId="77777777" w:rsidR="004E2F05" w:rsidRDefault="00000000">
            <w:pPr>
              <w:spacing w:before="30" w:after="30"/>
            </w:pPr>
            <w:r>
              <w:rPr>
                <w:sz w:val="18"/>
                <w:szCs w:val="18"/>
              </w:rPr>
              <w:t>NVA</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9A5312C" w14:textId="77777777" w:rsidR="004E2F05" w:rsidRDefault="00000000">
            <w:pPr>
              <w:spacing w:before="30" w:after="30"/>
            </w:pPr>
            <w:r>
              <w:rPr>
                <w:sz w:val="18"/>
                <w:szCs w:val="18"/>
              </w:rPr>
              <w:t>National Vocational Award, Levels I–III (certificates of competence, awarded through VETA).</w:t>
            </w:r>
          </w:p>
        </w:tc>
      </w:tr>
      <w:tr w:rsidR="004E2F05" w14:paraId="5083E390"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9702702" w14:textId="77777777" w:rsidR="004E2F05" w:rsidRDefault="00000000">
            <w:pPr>
              <w:spacing w:before="30" w:after="30"/>
            </w:pPr>
            <w:r>
              <w:rPr>
                <w:sz w:val="18"/>
                <w:szCs w:val="18"/>
              </w:rPr>
              <w:t>OWASP</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E954BA5" w14:textId="77777777" w:rsidR="004E2F05" w:rsidRDefault="00000000">
            <w:pPr>
              <w:spacing w:before="30" w:after="30"/>
            </w:pPr>
            <w:r>
              <w:rPr>
                <w:sz w:val="18"/>
                <w:szCs w:val="18"/>
              </w:rPr>
              <w:t>Open Worldwide Application Security Project, which publishes security standards such as the Top 10 and ASVS.</w:t>
            </w:r>
          </w:p>
        </w:tc>
      </w:tr>
      <w:tr w:rsidR="004E2F05" w14:paraId="630AC700"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EBDF75B" w14:textId="77777777" w:rsidR="004E2F05" w:rsidRDefault="00000000">
            <w:pPr>
              <w:spacing w:before="30" w:after="30"/>
            </w:pPr>
            <w:r>
              <w:rPr>
                <w:sz w:val="18"/>
                <w:szCs w:val="18"/>
              </w:rPr>
              <w:t>PDPA</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8C75B6B" w14:textId="77777777" w:rsidR="004E2F05" w:rsidRDefault="00000000">
            <w:pPr>
              <w:spacing w:before="30" w:after="30"/>
            </w:pPr>
            <w:r>
              <w:rPr>
                <w:sz w:val="18"/>
                <w:szCs w:val="18"/>
              </w:rPr>
              <w:t>Personal Data Protection Act, 2022 (Tanzania).</w:t>
            </w:r>
          </w:p>
        </w:tc>
      </w:tr>
      <w:tr w:rsidR="004E2F05" w14:paraId="3B519094"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F812E82" w14:textId="77777777" w:rsidR="004E2F05" w:rsidRDefault="00000000">
            <w:pPr>
              <w:spacing w:before="30" w:after="30"/>
            </w:pPr>
            <w:r>
              <w:rPr>
                <w:sz w:val="18"/>
                <w:szCs w:val="18"/>
              </w:rPr>
              <w:t>PostgreSQL</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9E1ED19" w14:textId="77777777" w:rsidR="004E2F05" w:rsidRDefault="00000000">
            <w:pPr>
              <w:spacing w:before="30" w:after="30"/>
            </w:pPr>
            <w:r>
              <w:rPr>
                <w:sz w:val="18"/>
                <w:szCs w:val="18"/>
              </w:rPr>
              <w:t>The open-source database CIMS stores its data in.</w:t>
            </w:r>
          </w:p>
        </w:tc>
      </w:tr>
      <w:tr w:rsidR="004E2F05" w14:paraId="4BA2AAFA"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32455F5" w14:textId="77777777" w:rsidR="004E2F05" w:rsidRDefault="00000000">
            <w:pPr>
              <w:spacing w:before="30" w:after="30"/>
            </w:pPr>
            <w:r>
              <w:rPr>
                <w:sz w:val="18"/>
                <w:szCs w:val="18"/>
              </w:rPr>
              <w:t>QR code</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40269D3" w14:textId="77777777" w:rsidR="004E2F05" w:rsidRDefault="00000000">
            <w:pPr>
              <w:spacing w:before="30" w:after="30"/>
            </w:pPr>
            <w:r>
              <w:rPr>
                <w:sz w:val="18"/>
                <w:szCs w:val="18"/>
              </w:rPr>
              <w:t>A square barcode printed on documents; scanning it opens the verification page.</w:t>
            </w:r>
          </w:p>
        </w:tc>
      </w:tr>
      <w:tr w:rsidR="004E2F05" w14:paraId="63E7238F"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A86252B" w14:textId="77777777" w:rsidR="004E2F05" w:rsidRDefault="00000000">
            <w:pPr>
              <w:spacing w:before="30" w:after="30"/>
            </w:pPr>
            <w:r>
              <w:rPr>
                <w:sz w:val="18"/>
                <w:szCs w:val="18"/>
              </w:rPr>
              <w:t>RLS</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74CAF1F" w14:textId="77777777" w:rsidR="004E2F05" w:rsidRDefault="00000000">
            <w:pPr>
              <w:spacing w:before="30" w:after="30"/>
            </w:pPr>
            <w:r>
              <w:rPr>
                <w:sz w:val="18"/>
                <w:szCs w:val="18"/>
              </w:rPr>
              <w:t>Row-level security: the database rule that each institution sees only its own rows.</w:t>
            </w:r>
          </w:p>
        </w:tc>
      </w:tr>
      <w:tr w:rsidR="004E2F05" w14:paraId="73B7E55A"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54C02FC" w14:textId="77777777" w:rsidR="004E2F05" w:rsidRDefault="00000000">
            <w:pPr>
              <w:spacing w:before="30" w:after="30"/>
            </w:pPr>
            <w:r>
              <w:rPr>
                <w:sz w:val="18"/>
                <w:szCs w:val="18"/>
              </w:rPr>
              <w:t>Simulator</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01B55D0" w14:textId="77777777" w:rsidR="004E2F05" w:rsidRDefault="00000000">
            <w:pPr>
              <w:spacing w:before="30" w:after="30"/>
            </w:pPr>
            <w:r>
              <w:rPr>
                <w:sz w:val="18"/>
                <w:szCs w:val="18"/>
              </w:rPr>
              <w:t>A stand-in for an outside system (for example NACTVET or GePG) used for testing until the live interface is available.</w:t>
            </w:r>
          </w:p>
        </w:tc>
      </w:tr>
      <w:tr w:rsidR="004E2F05" w14:paraId="517DD0D9"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0E690E6" w14:textId="77777777" w:rsidR="004E2F05" w:rsidRDefault="00000000">
            <w:pPr>
              <w:spacing w:before="30" w:after="30"/>
            </w:pPr>
            <w:r>
              <w:rPr>
                <w:sz w:val="18"/>
                <w:szCs w:val="18"/>
              </w:rPr>
              <w:t>SMS</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851B446" w14:textId="77777777" w:rsidR="004E2F05" w:rsidRDefault="00000000">
            <w:pPr>
              <w:spacing w:before="30" w:after="30"/>
            </w:pPr>
            <w:r>
              <w:rPr>
                <w:sz w:val="18"/>
                <w:szCs w:val="18"/>
              </w:rPr>
              <w:t>Short message service: text messages to mobile phones.</w:t>
            </w:r>
          </w:p>
        </w:tc>
      </w:tr>
      <w:tr w:rsidR="004E2F05" w14:paraId="73A90657"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2C1F27E" w14:textId="77777777" w:rsidR="004E2F05" w:rsidRDefault="00000000">
            <w:pPr>
              <w:spacing w:before="30" w:after="30"/>
            </w:pPr>
            <w:r>
              <w:rPr>
                <w:sz w:val="18"/>
                <w:szCs w:val="18"/>
              </w:rPr>
              <w:t>SRS / BRD</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580A790" w14:textId="77777777" w:rsidR="004E2F05" w:rsidRDefault="00000000">
            <w:pPr>
              <w:spacing w:before="30" w:after="30"/>
            </w:pPr>
            <w:r>
              <w:rPr>
                <w:sz w:val="18"/>
                <w:szCs w:val="18"/>
              </w:rPr>
              <w:t>System Requirements Specification (Document 03) / Business Requirements Document (Document 02).</w:t>
            </w:r>
          </w:p>
        </w:tc>
      </w:tr>
      <w:tr w:rsidR="004E2F05" w14:paraId="07766E58"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6653F4D" w14:textId="77777777" w:rsidR="004E2F05" w:rsidRDefault="00000000">
            <w:pPr>
              <w:spacing w:before="30" w:after="30"/>
            </w:pPr>
            <w:r>
              <w:rPr>
                <w:sz w:val="18"/>
                <w:szCs w:val="18"/>
              </w:rPr>
              <w:t>TAMISEMI</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53A4503" w14:textId="77777777" w:rsidR="004E2F05" w:rsidRDefault="00000000">
            <w:pPr>
              <w:spacing w:before="30" w:after="30"/>
            </w:pPr>
            <w:r>
              <w:rPr>
                <w:sz w:val="18"/>
                <w:szCs w:val="18"/>
              </w:rPr>
              <w:t>President's Office – Regional Administration and Local Government, which selects some students centrally.</w:t>
            </w:r>
          </w:p>
        </w:tc>
      </w:tr>
      <w:tr w:rsidR="004E2F05" w14:paraId="5A519DA7"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573C8CF" w14:textId="77777777" w:rsidR="004E2F05" w:rsidRDefault="00000000">
            <w:pPr>
              <w:spacing w:before="30" w:after="30"/>
            </w:pPr>
            <w:r>
              <w:rPr>
                <w:sz w:val="18"/>
                <w:szCs w:val="18"/>
              </w:rPr>
              <w:t>Tenant</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5EB98CC" w14:textId="77777777" w:rsidR="004E2F05" w:rsidRDefault="00000000">
            <w:pPr>
              <w:spacing w:before="30" w:after="30"/>
            </w:pPr>
            <w:r>
              <w:rPr>
                <w:sz w:val="18"/>
                <w:szCs w:val="18"/>
              </w:rPr>
              <w:t>One institution's isolated space within the shared CIMS platform, with its own branding, users, data and settings.</w:t>
            </w:r>
          </w:p>
        </w:tc>
      </w:tr>
      <w:tr w:rsidR="004E2F05" w14:paraId="5219F650"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819FDD1" w14:textId="77777777" w:rsidR="004E2F05" w:rsidRDefault="00000000">
            <w:pPr>
              <w:spacing w:before="30" w:after="30"/>
            </w:pPr>
            <w:r>
              <w:rPr>
                <w:sz w:val="18"/>
                <w:szCs w:val="18"/>
              </w:rPr>
              <w:t>TZS</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82AEED9" w14:textId="77777777" w:rsidR="004E2F05" w:rsidRDefault="00000000">
            <w:pPr>
              <w:spacing w:before="30" w:after="30"/>
            </w:pPr>
            <w:r>
              <w:rPr>
                <w:sz w:val="18"/>
                <w:szCs w:val="18"/>
              </w:rPr>
              <w:t>Tanzanian shilling.</w:t>
            </w:r>
          </w:p>
        </w:tc>
      </w:tr>
      <w:tr w:rsidR="004E2F05" w14:paraId="41716E00"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90B4217" w14:textId="77777777" w:rsidR="004E2F05" w:rsidRDefault="00000000">
            <w:pPr>
              <w:spacing w:before="30" w:after="30"/>
            </w:pPr>
            <w:r>
              <w:rPr>
                <w:sz w:val="18"/>
                <w:szCs w:val="18"/>
              </w:rPr>
              <w:t>UAT</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FF33CD4" w14:textId="77777777" w:rsidR="004E2F05" w:rsidRDefault="00000000">
            <w:pPr>
              <w:spacing w:before="30" w:after="30"/>
            </w:pPr>
            <w:r>
              <w:rPr>
                <w:sz w:val="18"/>
                <w:szCs w:val="18"/>
              </w:rPr>
              <w:t>User acceptance testing: the institution tests the system before accepting it.</w:t>
            </w:r>
          </w:p>
        </w:tc>
      </w:tr>
      <w:tr w:rsidR="004E2F05" w14:paraId="19E59265"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795DFCD" w14:textId="77777777" w:rsidR="004E2F05" w:rsidRDefault="00000000">
            <w:pPr>
              <w:spacing w:before="30" w:after="30"/>
            </w:pPr>
            <w:r>
              <w:rPr>
                <w:sz w:val="18"/>
                <w:szCs w:val="18"/>
              </w:rPr>
              <w:t>UI</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BB7813C" w14:textId="77777777" w:rsidR="004E2F05" w:rsidRDefault="00000000">
            <w:pPr>
              <w:spacing w:before="30" w:after="30"/>
            </w:pPr>
            <w:r>
              <w:rPr>
                <w:sz w:val="18"/>
                <w:szCs w:val="18"/>
              </w:rPr>
              <w:t>User interface: the screens people use.</w:t>
            </w:r>
          </w:p>
        </w:tc>
      </w:tr>
      <w:tr w:rsidR="004E2F05" w14:paraId="6FE6EE1E"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72DFDFE" w14:textId="77777777" w:rsidR="004E2F05" w:rsidRDefault="00000000">
            <w:pPr>
              <w:spacing w:before="30" w:after="30"/>
            </w:pPr>
            <w:r>
              <w:rPr>
                <w:sz w:val="18"/>
                <w:szCs w:val="18"/>
              </w:rPr>
              <w:t>VAT</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A75AFD2" w14:textId="77777777" w:rsidR="004E2F05" w:rsidRDefault="00000000">
            <w:pPr>
              <w:spacing w:before="30" w:after="30"/>
            </w:pPr>
            <w:r>
              <w:rPr>
                <w:sz w:val="18"/>
                <w:szCs w:val="18"/>
              </w:rPr>
              <w:t>Value added tax.</w:t>
            </w:r>
          </w:p>
        </w:tc>
      </w:tr>
      <w:tr w:rsidR="004E2F05" w14:paraId="5AAFD551"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949E525" w14:textId="77777777" w:rsidR="004E2F05" w:rsidRDefault="00000000">
            <w:pPr>
              <w:spacing w:before="30" w:after="30"/>
            </w:pPr>
            <w:r>
              <w:rPr>
                <w:sz w:val="18"/>
                <w:szCs w:val="18"/>
              </w:rPr>
              <w:t>Waiver</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2E873D0" w14:textId="77777777" w:rsidR="004E2F05" w:rsidRDefault="00000000">
            <w:pPr>
              <w:spacing w:before="30" w:after="30"/>
            </w:pPr>
            <w:r>
              <w:rPr>
                <w:sz w:val="18"/>
                <w:szCs w:val="18"/>
              </w:rPr>
              <w:t>An approved reduction of what a student owes on an invoice.</w:t>
            </w:r>
          </w:p>
        </w:tc>
      </w:tr>
      <w:tr w:rsidR="004E2F05" w14:paraId="2537CD86"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6976DDA" w14:textId="77777777" w:rsidR="004E2F05" w:rsidRDefault="00000000">
            <w:pPr>
              <w:spacing w:before="30" w:after="30"/>
            </w:pPr>
            <w:r>
              <w:rPr>
                <w:sz w:val="18"/>
                <w:szCs w:val="18"/>
              </w:rPr>
              <w:lastRenderedPageBreak/>
              <w:t>WCAG</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A5E0D7A" w14:textId="77777777" w:rsidR="004E2F05" w:rsidRDefault="00000000">
            <w:pPr>
              <w:spacing w:before="30" w:after="30"/>
            </w:pPr>
            <w:r>
              <w:rPr>
                <w:sz w:val="18"/>
                <w:szCs w:val="18"/>
              </w:rPr>
              <w:t>Web Content Accessibility Guidelines; CIMS targets version 2.1, levels A and AA.</w:t>
            </w:r>
          </w:p>
        </w:tc>
      </w:tr>
      <w:tr w:rsidR="004E2F05" w14:paraId="6A06867F"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8D45D1A" w14:textId="77777777" w:rsidR="004E2F05" w:rsidRDefault="00000000">
            <w:pPr>
              <w:spacing w:before="30" w:after="30"/>
            </w:pPr>
            <w:r>
              <w:rPr>
                <w:sz w:val="18"/>
                <w:szCs w:val="18"/>
              </w:rPr>
              <w:t>ZAP</w:t>
            </w:r>
          </w:p>
        </w:tc>
        <w:tc>
          <w:tcPr>
            <w:tcW w:w="70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6049CF7" w14:textId="77777777" w:rsidR="004E2F05" w:rsidRDefault="00000000">
            <w:pPr>
              <w:spacing w:before="30" w:after="30"/>
            </w:pPr>
            <w:r>
              <w:rPr>
                <w:sz w:val="18"/>
                <w:szCs w:val="18"/>
              </w:rPr>
              <w:t>OWASP Zed Attack Proxy: the tool that scans the running web app in continuous integration.</w:t>
            </w:r>
          </w:p>
        </w:tc>
      </w:tr>
    </w:tbl>
    <w:p w14:paraId="17629D04" w14:textId="77777777" w:rsidR="004E2F05" w:rsidRDefault="004E2F05">
      <w:pPr>
        <w:spacing w:after="300"/>
      </w:pPr>
    </w:p>
    <w:p w14:paraId="3D2E64FD" w14:textId="77777777" w:rsidR="004E2F05" w:rsidRDefault="00000000">
      <w:pPr>
        <w:pStyle w:val="Heading1"/>
      </w:pPr>
      <w:bookmarkStart w:id="6" w:name="_Toc243129560"/>
      <w:r>
        <w:t>2. Delivery Strategy</w:t>
      </w:r>
      <w:bookmarkEnd w:id="6"/>
    </w:p>
    <w:p w14:paraId="37E52324" w14:textId="77777777" w:rsidR="004E2F05" w:rsidRDefault="00000000">
      <w:pPr>
        <w:spacing w:after="300"/>
      </w:pPr>
      <w:r>
        <w:rPr>
          <w:i/>
          <w:color w:val="595959"/>
          <w:sz w:val="22"/>
          <w:szCs w:val="22"/>
        </w:rPr>
        <w:t>The delivery strategy sets the overall approach: releases fixed to the academic calendar, short development cycles with regular demonstrations, and pilots before wider roll-out.</w:t>
      </w:r>
    </w:p>
    <w:p w14:paraId="6C81DEC3" w14:textId="77777777" w:rsidR="004E2F05" w:rsidRDefault="00000000">
      <w:pPr>
        <w:pStyle w:val="ListParagraph"/>
        <w:numPr>
          <w:ilvl w:val="0"/>
          <w:numId w:val="2"/>
        </w:numPr>
        <w:spacing w:after="60" w:line="264" w:lineRule="auto"/>
      </w:pPr>
      <w:r>
        <w:rPr>
          <w:b/>
          <w:bCs/>
        </w:rPr>
        <w:t>Calendar-driven releases:</w:t>
      </w:r>
      <w:r>
        <w:t xml:space="preserve"> Release 1 is fixed to be live before the 2027/28 admission window; later releases are timed for examinations and the new academic year.</w:t>
      </w:r>
    </w:p>
    <w:p w14:paraId="4D4BD201" w14:textId="77777777" w:rsidR="004E2F05" w:rsidRDefault="00000000">
      <w:pPr>
        <w:pStyle w:val="ListParagraph"/>
        <w:numPr>
          <w:ilvl w:val="0"/>
          <w:numId w:val="2"/>
        </w:numPr>
        <w:spacing w:after="60" w:line="264" w:lineRule="auto"/>
      </w:pPr>
      <w:r>
        <w:rPr>
          <w:b/>
          <w:bCs/>
        </w:rPr>
        <w:t>Agile delivery in two-week sprints</w:t>
      </w:r>
      <w:r>
        <w:t xml:space="preserve"> with a demonstration to institution users at the end of each sprint and a prioritised backlog traced to Document 03.</w:t>
      </w:r>
    </w:p>
    <w:p w14:paraId="70C4513E" w14:textId="77777777" w:rsidR="004E2F05" w:rsidRDefault="00000000">
      <w:pPr>
        <w:pStyle w:val="ListParagraph"/>
        <w:numPr>
          <w:ilvl w:val="0"/>
          <w:numId w:val="2"/>
        </w:numPr>
        <w:spacing w:after="60" w:line="264" w:lineRule="auto"/>
      </w:pPr>
      <w:r>
        <w:rPr>
          <w:b/>
          <w:bCs/>
        </w:rPr>
        <w:t>Pilot first:</w:t>
      </w:r>
      <w:r>
        <w:t xml:space="preserve"> two pilot institutions (one NTA-focused, one NVA-focused) use each release before general roll-out.</w:t>
      </w:r>
    </w:p>
    <w:p w14:paraId="366DB268" w14:textId="77777777" w:rsidR="004E2F05" w:rsidRDefault="00000000">
      <w:pPr>
        <w:pStyle w:val="ListParagraph"/>
        <w:numPr>
          <w:ilvl w:val="0"/>
          <w:numId w:val="2"/>
        </w:numPr>
        <w:spacing w:after="60" w:line="264" w:lineRule="auto"/>
      </w:pPr>
      <w:r>
        <w:rPr>
          <w:b/>
          <w:bCs/>
        </w:rPr>
        <w:t>Fixed scope per release, controlled change:</w:t>
      </w:r>
      <w:r>
        <w:t xml:space="preserve"> new requests go to the backlog and are scheduled through change control (section 13).</w:t>
      </w:r>
    </w:p>
    <w:p w14:paraId="2962156D" w14:textId="77777777" w:rsidR="004E2F05" w:rsidRDefault="00000000">
      <w:pPr>
        <w:pStyle w:val="ListParagraph"/>
        <w:numPr>
          <w:ilvl w:val="0"/>
          <w:numId w:val="2"/>
        </w:numPr>
        <w:spacing w:after="60" w:line="264" w:lineRule="auto"/>
      </w:pPr>
      <w:r>
        <w:rPr>
          <w:b/>
          <w:bCs/>
        </w:rPr>
        <w:t>Quality built in:</w:t>
      </w:r>
      <w:r>
        <w:t xml:space="preserve"> automated testing, security scanning and performance testing in every release (Document 06, section 8.4).</w:t>
      </w:r>
    </w:p>
    <w:p w14:paraId="32DCC1AD" w14:textId="77777777" w:rsidR="004E2F05" w:rsidRDefault="00000000">
      <w:pPr>
        <w:pStyle w:val="Heading1"/>
      </w:pPr>
      <w:bookmarkStart w:id="7" w:name="_Toc243129561"/>
      <w:r>
        <w:t>3. Release Plan and Timeline</w:t>
      </w:r>
      <w:bookmarkEnd w:id="7"/>
    </w:p>
    <w:p w14:paraId="59FEE3D6" w14:textId="77777777" w:rsidR="004E2F05" w:rsidRDefault="00000000">
      <w:pPr>
        <w:spacing w:after="300"/>
      </w:pPr>
      <w:r>
        <w:rPr>
          <w:i/>
          <w:color w:val="595959"/>
          <w:sz w:val="22"/>
          <w:szCs w:val="22"/>
        </w:rPr>
        <w:t>This section shows the phases and releases on a timeline, with the main deliverables of each, so that stakeholders know what arrives when.</w:t>
      </w:r>
    </w:p>
    <w:p w14:paraId="2277685A" w14:textId="77777777" w:rsidR="004E2F05" w:rsidRDefault="00000000">
      <w:pPr>
        <w:spacing w:after="120" w:line="276" w:lineRule="auto"/>
        <w:jc w:val="both"/>
      </w:pPr>
      <w:r>
        <w:t xml:space="preserve">The plan assumes a start on </w:t>
      </w:r>
      <w:r>
        <w:rPr>
          <w:b/>
          <w:bCs/>
        </w:rPr>
        <w:t>2 November 2026</w:t>
      </w:r>
      <w:r>
        <w:t xml:space="preserve"> (week 1).</w:t>
      </w:r>
    </w:p>
    <w:p w14:paraId="59EB15D7" w14:textId="77777777" w:rsidR="004E2F05" w:rsidRDefault="00000000">
      <w:pPr>
        <w:spacing w:before="120" w:after="60"/>
        <w:jc w:val="center"/>
      </w:pPr>
      <w:r>
        <w:rPr>
          <w:noProof/>
        </w:rPr>
        <w:drawing>
          <wp:inline distT="0" distB="0" distL="0" distR="0" wp14:anchorId="5FE109B5" wp14:editId="573E3D65">
            <wp:extent cx="5905500" cy="2466975"/>
            <wp:effectExtent l="0" t="0" r="0" b="0"/>
            <wp:docPr id="1415254422" name="Picture 1415254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2466975"/>
                    </a:xfrm>
                    <a:prstGeom prst="rect">
                      <a:avLst/>
                    </a:prstGeom>
                  </pic:spPr>
                </pic:pic>
              </a:graphicData>
            </a:graphic>
          </wp:inline>
        </w:drawing>
      </w:r>
    </w:p>
    <w:p w14:paraId="2AB1CE72" w14:textId="77777777" w:rsidR="004E2F05" w:rsidRDefault="00000000">
      <w:pPr>
        <w:spacing w:before="60" w:after="200"/>
        <w:jc w:val="center"/>
      </w:pPr>
      <w:r>
        <w:rPr>
          <w:i/>
          <w:iCs/>
          <w:color w:val="595959"/>
          <w:sz w:val="18"/>
          <w:szCs w:val="18"/>
        </w:rPr>
        <w:t>Figure 1: Release timeline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46"/>
        <w:gridCol w:w="1083"/>
        <w:gridCol w:w="5597"/>
      </w:tblGrid>
      <w:tr w:rsidR="004E2F05" w14:paraId="023B9BB2" w14:textId="77777777">
        <w:tblPrEx>
          <w:tblCellMar>
            <w:top w:w="0" w:type="dxa"/>
            <w:bottom w:w="0" w:type="dxa"/>
          </w:tblCellMar>
        </w:tblPrEx>
        <w:trPr>
          <w:tblHeader/>
        </w:trPr>
        <w:tc>
          <w:tcPr>
            <w:tcW w:w="2346"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0249B021" w14:textId="362CB879" w:rsidR="004E2F05" w:rsidRDefault="00F520F0">
            <w:pPr>
              <w:spacing w:before="30" w:after="30"/>
            </w:pPr>
            <w:r>
              <w:rPr>
                <w:b/>
                <w:bCs/>
                <w:color w:val="FFFFFF"/>
                <w:sz w:val="17"/>
                <w:szCs w:val="17"/>
              </w:rPr>
              <w:t>Phase/release</w:t>
            </w:r>
          </w:p>
        </w:tc>
        <w:tc>
          <w:tcPr>
            <w:tcW w:w="108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5FF684C1" w14:textId="77777777" w:rsidR="004E2F05" w:rsidRDefault="00000000">
            <w:pPr>
              <w:spacing w:before="30" w:after="30"/>
            </w:pPr>
            <w:r>
              <w:rPr>
                <w:b/>
                <w:bCs/>
                <w:color w:val="FFFFFF"/>
                <w:sz w:val="17"/>
                <w:szCs w:val="17"/>
              </w:rPr>
              <w:t>Weeks</w:t>
            </w:r>
          </w:p>
        </w:tc>
        <w:tc>
          <w:tcPr>
            <w:tcW w:w="5597"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0F4FC4BF" w14:textId="77777777" w:rsidR="004E2F05" w:rsidRDefault="00000000">
            <w:pPr>
              <w:spacing w:before="30" w:after="30"/>
            </w:pPr>
            <w:r>
              <w:rPr>
                <w:b/>
                <w:bCs/>
                <w:color w:val="FFFFFF"/>
                <w:sz w:val="17"/>
                <w:szCs w:val="17"/>
              </w:rPr>
              <w:t>Major deliverables</w:t>
            </w:r>
          </w:p>
        </w:tc>
      </w:tr>
      <w:tr w:rsidR="004E2F05" w14:paraId="1E6CAD01"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3D0BA01" w14:textId="77777777" w:rsidR="004E2F05" w:rsidRDefault="00000000">
            <w:pPr>
              <w:spacing w:before="30" w:after="30"/>
            </w:pPr>
            <w:r>
              <w:rPr>
                <w:sz w:val="17"/>
                <w:szCs w:val="17"/>
              </w:rPr>
              <w:t>Phase 0: Inception</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97C9700" w14:textId="77777777" w:rsidR="004E2F05" w:rsidRDefault="00000000">
            <w:pPr>
              <w:spacing w:before="30" w:after="30"/>
            </w:pPr>
            <w:r>
              <w:rPr>
                <w:sz w:val="17"/>
                <w:szCs w:val="17"/>
              </w:rPr>
              <w:t>W1–W3</w:t>
            </w:r>
          </w:p>
        </w:tc>
        <w:tc>
          <w:tcPr>
            <w:tcW w:w="559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BB9B549" w14:textId="77777777" w:rsidR="004E2F05" w:rsidRDefault="00000000">
            <w:pPr>
              <w:spacing w:before="30" w:after="30"/>
            </w:pPr>
            <w:r>
              <w:rPr>
                <w:sz w:val="17"/>
                <w:szCs w:val="17"/>
              </w:rPr>
              <w:t>Project charter, governance set-up, requirements validation with pilots, integration access requests (NACTVET, NECTA, GePG, HESLB), release backlog, migration inventory.</w:t>
            </w:r>
          </w:p>
        </w:tc>
      </w:tr>
      <w:tr w:rsidR="004E2F05" w14:paraId="7C9DD57C"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A35C007" w14:textId="77777777" w:rsidR="004E2F05" w:rsidRDefault="00000000">
            <w:pPr>
              <w:spacing w:before="30" w:after="30"/>
            </w:pPr>
            <w:r>
              <w:rPr>
                <w:sz w:val="17"/>
                <w:szCs w:val="17"/>
              </w:rPr>
              <w:lastRenderedPageBreak/>
              <w:t>Phase 1: Solution design</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B149D05" w14:textId="77777777" w:rsidR="004E2F05" w:rsidRDefault="00000000">
            <w:pPr>
              <w:spacing w:before="30" w:after="30"/>
            </w:pPr>
            <w:r>
              <w:rPr>
                <w:sz w:val="17"/>
                <w:szCs w:val="17"/>
              </w:rPr>
              <w:t>W3–W7</w:t>
            </w:r>
          </w:p>
        </w:tc>
        <w:tc>
          <w:tcPr>
            <w:tcW w:w="559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0D87F71" w14:textId="77777777" w:rsidR="004E2F05" w:rsidRDefault="00000000">
            <w:pPr>
              <w:spacing w:before="30" w:after="30"/>
            </w:pPr>
            <w:r>
              <w:rPr>
                <w:sz w:val="17"/>
                <w:szCs w:val="17"/>
              </w:rPr>
              <w:t>Clickable UI prototype, detailed data model, security model, integration specifications, environments and CI/CD, regulation and fee configuration templates.</w:t>
            </w:r>
          </w:p>
        </w:tc>
      </w:tr>
      <w:tr w:rsidR="004E2F05" w14:paraId="66157E8C"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E13E22B" w14:textId="77777777" w:rsidR="004E2F05" w:rsidRDefault="00000000">
            <w:pPr>
              <w:spacing w:before="30" w:after="30"/>
            </w:pPr>
            <w:r>
              <w:rPr>
                <w:sz w:val="17"/>
                <w:szCs w:val="17"/>
              </w:rPr>
              <w:t>Release 1 — Admission-ready</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BD869A7" w14:textId="77777777" w:rsidR="004E2F05" w:rsidRDefault="00000000">
            <w:pPr>
              <w:spacing w:before="30" w:after="30"/>
            </w:pPr>
            <w:r>
              <w:rPr>
                <w:sz w:val="17"/>
                <w:szCs w:val="17"/>
              </w:rPr>
              <w:t>Build W6–W17; test W18–W20; live W21 (22 Mar 2027)</w:t>
            </w:r>
          </w:p>
        </w:tc>
        <w:tc>
          <w:tcPr>
            <w:tcW w:w="559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85A2A4B" w14:textId="77777777" w:rsidR="004E2F05" w:rsidRDefault="00000000">
            <w:pPr>
              <w:spacing w:before="30" w:after="30"/>
            </w:pPr>
            <w:r>
              <w:rPr>
                <w:sz w:val="17"/>
                <w:szCs w:val="17"/>
              </w:rPr>
              <w:t>Platform, tenancy and security; Online Admission Portal with NECTA/AVN verification; GePG application and tuition fees; selection; NACTVET verification; Registry; Academic Structure; notifications; core reports; student portal (basic).</w:t>
            </w:r>
          </w:p>
        </w:tc>
      </w:tr>
      <w:tr w:rsidR="004E2F05" w14:paraId="3E7E8828"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1A4B200" w14:textId="77777777" w:rsidR="004E2F05" w:rsidRDefault="00000000">
            <w:pPr>
              <w:spacing w:before="30" w:after="30"/>
            </w:pPr>
            <w:r>
              <w:rPr>
                <w:sz w:val="17"/>
                <w:szCs w:val="17"/>
              </w:rPr>
              <w:t>Release 2 — Academic</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64D8E7C" w14:textId="77777777" w:rsidR="004E2F05" w:rsidRDefault="00000000">
            <w:pPr>
              <w:spacing w:before="30" w:after="30"/>
            </w:pPr>
            <w:r>
              <w:rPr>
                <w:sz w:val="17"/>
                <w:szCs w:val="17"/>
              </w:rPr>
              <w:t>Build W19–W32; test W33–W35; live W36 (5 Jul 2027)</w:t>
            </w:r>
          </w:p>
        </w:tc>
        <w:tc>
          <w:tcPr>
            <w:tcW w:w="559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85FCE69" w14:textId="77777777" w:rsidR="004E2F05" w:rsidRDefault="00000000">
            <w:pPr>
              <w:spacing w:before="30" w:after="30"/>
            </w:pPr>
            <w:r>
              <w:rPr>
                <w:sz w:val="17"/>
                <w:szCs w:val="17"/>
              </w:rPr>
              <w:t>Teaching &amp; Attendance; Assessment &amp; Examination for NTA and NVA; approvals; GPA and progression; results publication; transcripts and QR verification; NACTVET results files; full student portal; academic reports.</w:t>
            </w:r>
          </w:p>
        </w:tc>
      </w:tr>
      <w:tr w:rsidR="004E2F05" w14:paraId="5CB92E2C"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73A4398" w14:textId="77777777" w:rsidR="004E2F05" w:rsidRDefault="00000000">
            <w:pPr>
              <w:spacing w:before="30" w:after="30"/>
            </w:pPr>
            <w:r>
              <w:rPr>
                <w:sz w:val="17"/>
                <w:szCs w:val="17"/>
              </w:rPr>
              <w:t>Release 3 — Campus</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13FE8A0" w14:textId="77777777" w:rsidR="004E2F05" w:rsidRDefault="00000000">
            <w:pPr>
              <w:spacing w:before="30" w:after="30"/>
            </w:pPr>
            <w:r>
              <w:rPr>
                <w:sz w:val="17"/>
                <w:szCs w:val="17"/>
              </w:rPr>
              <w:t>Build W34–W45; test W46–W48; live W49 (4 Oct 2027)</w:t>
            </w:r>
          </w:p>
        </w:tc>
        <w:tc>
          <w:tcPr>
            <w:tcW w:w="559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BCC03C2" w14:textId="77777777" w:rsidR="004E2F05" w:rsidRDefault="00000000">
            <w:pPr>
              <w:spacing w:before="30" w:after="30"/>
            </w:pPr>
            <w:r>
              <w:rPr>
                <w:sz w:val="17"/>
                <w:szCs w:val="17"/>
              </w:rPr>
              <w:t>Hostel; IPT; Clearance &amp; Graduation; advanced finance (instalments, waivers, sponsors/HESLB, refunds); MUSE/ERP export; management dashboards; regulator returns; NIDA (optional).</w:t>
            </w:r>
          </w:p>
        </w:tc>
      </w:tr>
      <w:tr w:rsidR="004E2F05" w14:paraId="41032218"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72D4233" w14:textId="77777777" w:rsidR="004E2F05" w:rsidRDefault="00000000">
            <w:pPr>
              <w:spacing w:before="30" w:after="30"/>
            </w:pPr>
            <w:r>
              <w:rPr>
                <w:sz w:val="17"/>
                <w:szCs w:val="17"/>
              </w:rPr>
              <w:t>Hypercare and handover</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E516DCE" w14:textId="77777777" w:rsidR="004E2F05" w:rsidRDefault="00000000">
            <w:pPr>
              <w:spacing w:before="30" w:after="30"/>
            </w:pPr>
            <w:r>
              <w:rPr>
                <w:sz w:val="17"/>
                <w:szCs w:val="17"/>
              </w:rPr>
              <w:t>W49–W56</w:t>
            </w:r>
          </w:p>
        </w:tc>
        <w:tc>
          <w:tcPr>
            <w:tcW w:w="559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4EE320F" w14:textId="77777777" w:rsidR="004E2F05" w:rsidRDefault="00000000">
            <w:pPr>
              <w:spacing w:before="30" w:after="30"/>
            </w:pPr>
            <w:r>
              <w:rPr>
                <w:sz w:val="17"/>
                <w:szCs w:val="17"/>
              </w:rPr>
              <w:t>Stabilisation, performance tuning, knowledge transfer to the support team, project closure report.</w:t>
            </w:r>
          </w:p>
        </w:tc>
      </w:tr>
      <w:tr w:rsidR="004E2F05" w14:paraId="09FC53A7"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03FD8D9" w14:textId="77777777" w:rsidR="004E2F05" w:rsidRDefault="00000000">
            <w:pPr>
              <w:spacing w:before="30" w:after="30"/>
            </w:pPr>
            <w:r>
              <w:rPr>
                <w:sz w:val="17"/>
                <w:szCs w:val="17"/>
              </w:rPr>
              <w:t>Data migration stream</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C6EC66A" w14:textId="77777777" w:rsidR="004E2F05" w:rsidRDefault="00000000">
            <w:pPr>
              <w:spacing w:before="30" w:after="30"/>
            </w:pPr>
            <w:r>
              <w:rPr>
                <w:sz w:val="17"/>
                <w:szCs w:val="17"/>
              </w:rPr>
              <w:t>W4–W35</w:t>
            </w:r>
          </w:p>
        </w:tc>
        <w:tc>
          <w:tcPr>
            <w:tcW w:w="559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0BE9238" w14:textId="77777777" w:rsidR="004E2F05" w:rsidRDefault="00000000">
            <w:pPr>
              <w:spacing w:before="30" w:after="30"/>
            </w:pPr>
            <w:r>
              <w:rPr>
                <w:sz w:val="17"/>
                <w:szCs w:val="17"/>
              </w:rPr>
              <w:t>Mapping, cleansing, trial loads and sign-off for each pilot before R1 and R2 go-live.</w:t>
            </w:r>
          </w:p>
        </w:tc>
      </w:tr>
    </w:tbl>
    <w:p w14:paraId="3021D0F6" w14:textId="77777777" w:rsidR="004E2F05" w:rsidRDefault="004E2F05">
      <w:pPr>
        <w:spacing w:after="120"/>
      </w:pPr>
    </w:p>
    <w:p w14:paraId="1C5A360D" w14:textId="77777777" w:rsidR="004E2F05" w:rsidRDefault="00000000">
      <w:pPr>
        <w:pStyle w:val="Heading2"/>
      </w:pPr>
      <w:bookmarkStart w:id="8" w:name="_Toc243129562"/>
      <w:r>
        <w:t>3.1 Milestones and acceptance</w:t>
      </w:r>
      <w:bookmarkEnd w:id="8"/>
    </w:p>
    <w:p w14:paraId="4BD84B8A" w14:textId="77777777" w:rsidR="004E2F05" w:rsidRDefault="00000000">
      <w:pPr>
        <w:spacing w:after="300"/>
      </w:pPr>
      <w:r>
        <w:rPr>
          <w:i/>
          <w:color w:val="595959"/>
          <w:sz w:val="22"/>
          <w:szCs w:val="22"/>
        </w:rPr>
        <w:t>Milestones are the points where progress is formally checked and accepted. The table gives each milestone, its target week and the evidence required for acceptance.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2"/>
        <w:gridCol w:w="3610"/>
        <w:gridCol w:w="1624"/>
        <w:gridCol w:w="2890"/>
      </w:tblGrid>
      <w:tr w:rsidR="004E2F05" w14:paraId="6B78290C" w14:textId="77777777">
        <w:tblPrEx>
          <w:tblCellMar>
            <w:top w:w="0" w:type="dxa"/>
            <w:bottom w:w="0" w:type="dxa"/>
          </w:tblCellMar>
        </w:tblPrEx>
        <w:trPr>
          <w:tblHeader/>
        </w:trPr>
        <w:tc>
          <w:tcPr>
            <w:tcW w:w="902"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43D6DD86" w14:textId="77777777" w:rsidR="004E2F05" w:rsidRDefault="00000000">
            <w:pPr>
              <w:spacing w:before="30" w:after="30"/>
            </w:pPr>
            <w:r>
              <w:rPr>
                <w:b/>
                <w:bCs/>
                <w:color w:val="FFFFFF"/>
                <w:sz w:val="17"/>
                <w:szCs w:val="17"/>
              </w:rPr>
              <w:t>#</w:t>
            </w:r>
          </w:p>
        </w:tc>
        <w:tc>
          <w:tcPr>
            <w:tcW w:w="3610"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24FD4934" w14:textId="77777777" w:rsidR="004E2F05" w:rsidRDefault="00000000">
            <w:pPr>
              <w:spacing w:before="30" w:after="30"/>
            </w:pPr>
            <w:r>
              <w:rPr>
                <w:b/>
                <w:bCs/>
                <w:color w:val="FFFFFF"/>
                <w:sz w:val="17"/>
                <w:szCs w:val="17"/>
              </w:rPr>
              <w:t>Milestone</w:t>
            </w:r>
          </w:p>
        </w:tc>
        <w:tc>
          <w:tcPr>
            <w:tcW w:w="1624"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23EE1C78" w14:textId="77777777" w:rsidR="004E2F05" w:rsidRDefault="00000000">
            <w:pPr>
              <w:spacing w:before="30" w:after="30"/>
            </w:pPr>
            <w:r>
              <w:rPr>
                <w:b/>
                <w:bCs/>
                <w:color w:val="FFFFFF"/>
                <w:sz w:val="17"/>
                <w:szCs w:val="17"/>
              </w:rPr>
              <w:t>Target</w:t>
            </w:r>
          </w:p>
        </w:tc>
        <w:tc>
          <w:tcPr>
            <w:tcW w:w="2890"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00C6F380" w14:textId="77777777" w:rsidR="004E2F05" w:rsidRDefault="00000000">
            <w:pPr>
              <w:spacing w:before="30" w:after="30"/>
            </w:pPr>
            <w:r>
              <w:rPr>
                <w:b/>
                <w:bCs/>
                <w:color w:val="FFFFFF"/>
                <w:sz w:val="17"/>
                <w:szCs w:val="17"/>
              </w:rPr>
              <w:t>Acceptance evidence</w:t>
            </w:r>
          </w:p>
        </w:tc>
      </w:tr>
      <w:tr w:rsidR="004E2F05" w14:paraId="237EB8AE" w14:textId="77777777">
        <w:tblPrEx>
          <w:tblCellMar>
            <w:top w:w="0" w:type="dxa"/>
            <w:bottom w:w="0" w:type="dxa"/>
          </w:tblCellMar>
        </w:tblPrEx>
        <w:trPr>
          <w:cantSplit/>
        </w:trPr>
        <w:tc>
          <w:tcPr>
            <w:tcW w:w="90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BCBB05C" w14:textId="77777777" w:rsidR="004E2F05" w:rsidRDefault="00000000">
            <w:pPr>
              <w:spacing w:before="30" w:after="30"/>
            </w:pPr>
            <w:r>
              <w:rPr>
                <w:sz w:val="17"/>
                <w:szCs w:val="17"/>
              </w:rPr>
              <w:t>M1</w:t>
            </w:r>
          </w:p>
        </w:tc>
        <w:tc>
          <w:tcPr>
            <w:tcW w:w="361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039C0AB" w14:textId="77777777" w:rsidR="004E2F05" w:rsidRDefault="00000000">
            <w:pPr>
              <w:spacing w:before="30" w:after="30"/>
            </w:pPr>
            <w:r>
              <w:rPr>
                <w:sz w:val="17"/>
                <w:szCs w:val="17"/>
              </w:rPr>
              <w:t>Inception report and validated requirements baseline</w:t>
            </w:r>
          </w:p>
        </w:tc>
        <w:tc>
          <w:tcPr>
            <w:tcW w:w="162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2A134B7" w14:textId="77777777" w:rsidR="004E2F05" w:rsidRDefault="00000000">
            <w:pPr>
              <w:spacing w:before="30" w:after="30"/>
            </w:pPr>
            <w:r>
              <w:rPr>
                <w:sz w:val="17"/>
                <w:szCs w:val="17"/>
              </w:rPr>
              <w:t>Week 3</w:t>
            </w:r>
          </w:p>
        </w:tc>
        <w:tc>
          <w:tcPr>
            <w:tcW w:w="289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D702D18" w14:textId="77777777" w:rsidR="004E2F05" w:rsidRDefault="00000000">
            <w:pPr>
              <w:spacing w:before="30" w:after="30"/>
            </w:pPr>
            <w:r>
              <w:rPr>
                <w:sz w:val="17"/>
                <w:szCs w:val="17"/>
              </w:rPr>
              <w:t>Signed BRD/SRS baseline</w:t>
            </w:r>
          </w:p>
        </w:tc>
      </w:tr>
      <w:tr w:rsidR="004E2F05" w14:paraId="3CC38FF8" w14:textId="77777777">
        <w:tblPrEx>
          <w:tblCellMar>
            <w:top w:w="0" w:type="dxa"/>
            <w:bottom w:w="0" w:type="dxa"/>
          </w:tblCellMar>
        </w:tblPrEx>
        <w:trPr>
          <w:cantSplit/>
        </w:trPr>
        <w:tc>
          <w:tcPr>
            <w:tcW w:w="90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F7F9F36" w14:textId="77777777" w:rsidR="004E2F05" w:rsidRDefault="00000000">
            <w:pPr>
              <w:spacing w:before="30" w:after="30"/>
            </w:pPr>
            <w:r>
              <w:rPr>
                <w:sz w:val="17"/>
                <w:szCs w:val="17"/>
              </w:rPr>
              <w:t>M2</w:t>
            </w:r>
          </w:p>
        </w:tc>
        <w:tc>
          <w:tcPr>
            <w:tcW w:w="361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E0BB6B4" w14:textId="77777777" w:rsidR="004E2F05" w:rsidRDefault="00000000">
            <w:pPr>
              <w:spacing w:before="30" w:after="30"/>
            </w:pPr>
            <w:r>
              <w:rPr>
                <w:sz w:val="17"/>
                <w:szCs w:val="17"/>
              </w:rPr>
              <w:t>Solution design and prototype approved</w:t>
            </w:r>
          </w:p>
        </w:tc>
        <w:tc>
          <w:tcPr>
            <w:tcW w:w="162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26CFA4C" w14:textId="77777777" w:rsidR="004E2F05" w:rsidRDefault="00000000">
            <w:pPr>
              <w:spacing w:before="30" w:after="30"/>
            </w:pPr>
            <w:r>
              <w:rPr>
                <w:sz w:val="17"/>
                <w:szCs w:val="17"/>
              </w:rPr>
              <w:t>Week 7</w:t>
            </w:r>
          </w:p>
        </w:tc>
        <w:tc>
          <w:tcPr>
            <w:tcW w:w="289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9CB0675" w14:textId="77777777" w:rsidR="004E2F05" w:rsidRDefault="00000000">
            <w:pPr>
              <w:spacing w:before="30" w:after="30"/>
            </w:pPr>
            <w:r>
              <w:rPr>
                <w:sz w:val="17"/>
                <w:szCs w:val="17"/>
              </w:rPr>
              <w:t>Design sign-off by pilots</w:t>
            </w:r>
          </w:p>
        </w:tc>
      </w:tr>
      <w:tr w:rsidR="004E2F05" w14:paraId="4639E7F1" w14:textId="77777777">
        <w:tblPrEx>
          <w:tblCellMar>
            <w:top w:w="0" w:type="dxa"/>
            <w:bottom w:w="0" w:type="dxa"/>
          </w:tblCellMar>
        </w:tblPrEx>
        <w:trPr>
          <w:cantSplit/>
        </w:trPr>
        <w:tc>
          <w:tcPr>
            <w:tcW w:w="90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576F24A" w14:textId="77777777" w:rsidR="004E2F05" w:rsidRDefault="00000000">
            <w:pPr>
              <w:spacing w:before="30" w:after="30"/>
            </w:pPr>
            <w:r>
              <w:rPr>
                <w:sz w:val="17"/>
                <w:szCs w:val="17"/>
              </w:rPr>
              <w:t>M3</w:t>
            </w:r>
          </w:p>
        </w:tc>
        <w:tc>
          <w:tcPr>
            <w:tcW w:w="361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F39C884" w14:textId="77777777" w:rsidR="004E2F05" w:rsidRDefault="00000000">
            <w:pPr>
              <w:spacing w:before="30" w:after="30"/>
            </w:pPr>
            <w:r>
              <w:rPr>
                <w:sz w:val="17"/>
                <w:szCs w:val="17"/>
              </w:rPr>
              <w:t>Release 1 live at pilot institutions</w:t>
            </w:r>
          </w:p>
        </w:tc>
        <w:tc>
          <w:tcPr>
            <w:tcW w:w="162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6CE3C4E" w14:textId="77777777" w:rsidR="004E2F05" w:rsidRDefault="00000000">
            <w:pPr>
              <w:spacing w:before="30" w:after="30"/>
            </w:pPr>
            <w:r>
              <w:rPr>
                <w:sz w:val="17"/>
                <w:szCs w:val="17"/>
              </w:rPr>
              <w:t>Week 21</w:t>
            </w:r>
          </w:p>
        </w:tc>
        <w:tc>
          <w:tcPr>
            <w:tcW w:w="289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0EC59B2" w14:textId="77777777" w:rsidR="004E2F05" w:rsidRDefault="00000000">
            <w:pPr>
              <w:spacing w:before="30" w:after="30"/>
            </w:pPr>
            <w:r>
              <w:rPr>
                <w:sz w:val="17"/>
                <w:szCs w:val="17"/>
              </w:rPr>
              <w:t>UAT sign-off; penetration test report; go-live checklist</w:t>
            </w:r>
          </w:p>
        </w:tc>
      </w:tr>
      <w:tr w:rsidR="004E2F05" w14:paraId="432209A4" w14:textId="77777777">
        <w:tblPrEx>
          <w:tblCellMar>
            <w:top w:w="0" w:type="dxa"/>
            <w:bottom w:w="0" w:type="dxa"/>
          </w:tblCellMar>
        </w:tblPrEx>
        <w:trPr>
          <w:cantSplit/>
        </w:trPr>
        <w:tc>
          <w:tcPr>
            <w:tcW w:w="90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683E011" w14:textId="77777777" w:rsidR="004E2F05" w:rsidRDefault="00000000">
            <w:pPr>
              <w:spacing w:before="30" w:after="30"/>
            </w:pPr>
            <w:r>
              <w:rPr>
                <w:sz w:val="17"/>
                <w:szCs w:val="17"/>
              </w:rPr>
              <w:t>M4</w:t>
            </w:r>
          </w:p>
        </w:tc>
        <w:tc>
          <w:tcPr>
            <w:tcW w:w="361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C37CC01" w14:textId="77777777" w:rsidR="004E2F05" w:rsidRDefault="00000000">
            <w:pPr>
              <w:spacing w:before="30" w:after="30"/>
            </w:pPr>
            <w:r>
              <w:rPr>
                <w:sz w:val="17"/>
                <w:szCs w:val="17"/>
              </w:rPr>
              <w:t>First admission window run on CIMS</w:t>
            </w:r>
          </w:p>
        </w:tc>
        <w:tc>
          <w:tcPr>
            <w:tcW w:w="162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39A4EC8" w14:textId="77777777" w:rsidR="004E2F05" w:rsidRDefault="00000000">
            <w:pPr>
              <w:spacing w:before="30" w:after="30"/>
            </w:pPr>
            <w:r>
              <w:rPr>
                <w:sz w:val="17"/>
                <w:szCs w:val="17"/>
              </w:rPr>
              <w:t>Window close</w:t>
            </w:r>
          </w:p>
        </w:tc>
        <w:tc>
          <w:tcPr>
            <w:tcW w:w="289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1CD116B" w14:textId="77777777" w:rsidR="004E2F05" w:rsidRDefault="00000000">
            <w:pPr>
              <w:spacing w:before="30" w:after="30"/>
            </w:pPr>
            <w:r>
              <w:rPr>
                <w:sz w:val="17"/>
                <w:szCs w:val="17"/>
              </w:rPr>
              <w:t>Applications processed; NACTVET verification submitted</w:t>
            </w:r>
          </w:p>
        </w:tc>
      </w:tr>
      <w:tr w:rsidR="004E2F05" w14:paraId="02C6FD14" w14:textId="77777777">
        <w:tblPrEx>
          <w:tblCellMar>
            <w:top w:w="0" w:type="dxa"/>
            <w:bottom w:w="0" w:type="dxa"/>
          </w:tblCellMar>
        </w:tblPrEx>
        <w:trPr>
          <w:cantSplit/>
        </w:trPr>
        <w:tc>
          <w:tcPr>
            <w:tcW w:w="90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BD8B545" w14:textId="77777777" w:rsidR="004E2F05" w:rsidRDefault="00000000">
            <w:pPr>
              <w:spacing w:before="30" w:after="30"/>
            </w:pPr>
            <w:r>
              <w:rPr>
                <w:sz w:val="17"/>
                <w:szCs w:val="17"/>
              </w:rPr>
              <w:t>M5</w:t>
            </w:r>
          </w:p>
        </w:tc>
        <w:tc>
          <w:tcPr>
            <w:tcW w:w="361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3AEBFA2" w14:textId="77777777" w:rsidR="004E2F05" w:rsidRDefault="00000000">
            <w:pPr>
              <w:spacing w:before="30" w:after="30"/>
            </w:pPr>
            <w:r>
              <w:rPr>
                <w:sz w:val="17"/>
                <w:szCs w:val="17"/>
              </w:rPr>
              <w:t>Release 2 live</w:t>
            </w:r>
          </w:p>
        </w:tc>
        <w:tc>
          <w:tcPr>
            <w:tcW w:w="162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1FA59BB" w14:textId="77777777" w:rsidR="004E2F05" w:rsidRDefault="00000000">
            <w:pPr>
              <w:spacing w:before="30" w:after="30"/>
            </w:pPr>
            <w:r>
              <w:rPr>
                <w:sz w:val="17"/>
                <w:szCs w:val="17"/>
              </w:rPr>
              <w:t>Week 36</w:t>
            </w:r>
          </w:p>
        </w:tc>
        <w:tc>
          <w:tcPr>
            <w:tcW w:w="289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C513765" w14:textId="77777777" w:rsidR="004E2F05" w:rsidRDefault="00000000">
            <w:pPr>
              <w:spacing w:before="30" w:after="30"/>
            </w:pPr>
            <w:r>
              <w:rPr>
                <w:sz w:val="17"/>
                <w:szCs w:val="17"/>
              </w:rPr>
              <w:t>UAT sign-off; first results processed</w:t>
            </w:r>
          </w:p>
        </w:tc>
      </w:tr>
      <w:tr w:rsidR="004E2F05" w14:paraId="066828CB" w14:textId="77777777">
        <w:tblPrEx>
          <w:tblCellMar>
            <w:top w:w="0" w:type="dxa"/>
            <w:bottom w:w="0" w:type="dxa"/>
          </w:tblCellMar>
        </w:tblPrEx>
        <w:trPr>
          <w:cantSplit/>
        </w:trPr>
        <w:tc>
          <w:tcPr>
            <w:tcW w:w="90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6E7A496" w14:textId="77777777" w:rsidR="004E2F05" w:rsidRDefault="00000000">
            <w:pPr>
              <w:spacing w:before="30" w:after="30"/>
            </w:pPr>
            <w:r>
              <w:rPr>
                <w:sz w:val="17"/>
                <w:szCs w:val="17"/>
              </w:rPr>
              <w:t>M6</w:t>
            </w:r>
          </w:p>
        </w:tc>
        <w:tc>
          <w:tcPr>
            <w:tcW w:w="361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FA1CA71" w14:textId="77777777" w:rsidR="004E2F05" w:rsidRDefault="00000000">
            <w:pPr>
              <w:spacing w:before="30" w:after="30"/>
            </w:pPr>
            <w:r>
              <w:rPr>
                <w:sz w:val="17"/>
                <w:szCs w:val="17"/>
              </w:rPr>
              <w:t>Release 3 live</w:t>
            </w:r>
          </w:p>
        </w:tc>
        <w:tc>
          <w:tcPr>
            <w:tcW w:w="162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CE00128" w14:textId="77777777" w:rsidR="004E2F05" w:rsidRDefault="00000000">
            <w:pPr>
              <w:spacing w:before="30" w:after="30"/>
            </w:pPr>
            <w:r>
              <w:rPr>
                <w:sz w:val="17"/>
                <w:szCs w:val="17"/>
              </w:rPr>
              <w:t>Week 49</w:t>
            </w:r>
          </w:p>
        </w:tc>
        <w:tc>
          <w:tcPr>
            <w:tcW w:w="289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8992689" w14:textId="77777777" w:rsidR="004E2F05" w:rsidRDefault="00000000">
            <w:pPr>
              <w:spacing w:before="30" w:after="30"/>
            </w:pPr>
            <w:r>
              <w:rPr>
                <w:sz w:val="17"/>
                <w:szCs w:val="17"/>
              </w:rPr>
              <w:t>UAT sign-off; hostel allocation run</w:t>
            </w:r>
          </w:p>
        </w:tc>
      </w:tr>
      <w:tr w:rsidR="004E2F05" w14:paraId="0A74CFF2" w14:textId="77777777">
        <w:tblPrEx>
          <w:tblCellMar>
            <w:top w:w="0" w:type="dxa"/>
            <w:bottom w:w="0" w:type="dxa"/>
          </w:tblCellMar>
        </w:tblPrEx>
        <w:trPr>
          <w:cantSplit/>
        </w:trPr>
        <w:tc>
          <w:tcPr>
            <w:tcW w:w="90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4F1B11C" w14:textId="77777777" w:rsidR="004E2F05" w:rsidRDefault="00000000">
            <w:pPr>
              <w:spacing w:before="30" w:after="30"/>
            </w:pPr>
            <w:r>
              <w:rPr>
                <w:sz w:val="17"/>
                <w:szCs w:val="17"/>
              </w:rPr>
              <w:t>M7</w:t>
            </w:r>
          </w:p>
        </w:tc>
        <w:tc>
          <w:tcPr>
            <w:tcW w:w="361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724764F" w14:textId="77777777" w:rsidR="004E2F05" w:rsidRDefault="00000000">
            <w:pPr>
              <w:spacing w:before="30" w:after="30"/>
            </w:pPr>
            <w:r>
              <w:rPr>
                <w:sz w:val="17"/>
                <w:szCs w:val="17"/>
              </w:rPr>
              <w:t>Project closure and handover to support</w:t>
            </w:r>
          </w:p>
        </w:tc>
        <w:tc>
          <w:tcPr>
            <w:tcW w:w="162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CDB8732" w14:textId="77777777" w:rsidR="004E2F05" w:rsidRDefault="00000000">
            <w:pPr>
              <w:spacing w:before="30" w:after="30"/>
            </w:pPr>
            <w:r>
              <w:rPr>
                <w:sz w:val="17"/>
                <w:szCs w:val="17"/>
              </w:rPr>
              <w:t>Week 56</w:t>
            </w:r>
          </w:p>
        </w:tc>
        <w:tc>
          <w:tcPr>
            <w:tcW w:w="289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CDE627A" w14:textId="77777777" w:rsidR="004E2F05" w:rsidRDefault="00000000">
            <w:pPr>
              <w:spacing w:before="30" w:after="30"/>
            </w:pPr>
            <w:r>
              <w:rPr>
                <w:sz w:val="17"/>
                <w:szCs w:val="17"/>
              </w:rPr>
              <w:t>Closure report; support model active</w:t>
            </w:r>
          </w:p>
        </w:tc>
      </w:tr>
    </w:tbl>
    <w:p w14:paraId="3E5A206D" w14:textId="77777777" w:rsidR="004E2F05" w:rsidRDefault="004E2F05">
      <w:pPr>
        <w:spacing w:after="120"/>
      </w:pPr>
    </w:p>
    <w:p w14:paraId="229AC134" w14:textId="77777777" w:rsidR="004E2F05" w:rsidRDefault="00000000">
      <w:pPr>
        <w:pStyle w:val="Heading2"/>
      </w:pPr>
      <w:bookmarkStart w:id="9" w:name="_Toc243129563"/>
      <w:r>
        <w:t>3.2 Progress and remaining work (October 2026)</w:t>
      </w:r>
      <w:bookmarkEnd w:id="9"/>
    </w:p>
    <w:p w14:paraId="25F2A5EF" w14:textId="77777777" w:rsidR="004E2F05" w:rsidRDefault="00000000">
      <w:pPr>
        <w:spacing w:after="300"/>
      </w:pPr>
      <w:r>
        <w:rPr>
          <w:i/>
          <w:color w:val="595959"/>
          <w:sz w:val="22"/>
          <w:szCs w:val="22"/>
        </w:rPr>
        <w:t>This sub-section reports where the work actually stands in October 2026 against the plan and lists what remains to be done before go-live.</w:t>
      </w:r>
    </w:p>
    <w:p w14:paraId="68D48495" w14:textId="77777777" w:rsidR="004E2F05" w:rsidRDefault="00000000">
      <w:pPr>
        <w:spacing w:after="120" w:line="276" w:lineRule="auto"/>
        <w:jc w:val="both"/>
      </w:pPr>
      <w:r>
        <w:t xml:space="preserve">The build was done ahead of the 2 November 2026 start assumed above. The system has 183 database tables from 59 migrations, about 66,000 lines of backend and 32,000 lines of frontend code, 251 automated backend tests in 81 test classes, 13 frontend unit tests and 13 end-to-end tests run in three browsers, 37 standard reports, 20 roles and 14 scheduled jobs, with every screen in English and Kiswahili. Its status against the planned phases: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5"/>
        <w:gridCol w:w="1083"/>
        <w:gridCol w:w="1173"/>
        <w:gridCol w:w="4785"/>
      </w:tblGrid>
      <w:tr w:rsidR="004E2F05" w14:paraId="69046A34" w14:textId="77777777">
        <w:tblPrEx>
          <w:tblCellMar>
            <w:top w:w="0" w:type="dxa"/>
            <w:bottom w:w="0" w:type="dxa"/>
          </w:tblCellMar>
        </w:tblPrEx>
        <w:trPr>
          <w:cantSplit/>
          <w:tblHeader/>
        </w:trPr>
        <w:tc>
          <w:tcPr>
            <w:tcW w:w="1985"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3BEF4243" w14:textId="62DFF6E0" w:rsidR="004E2F05" w:rsidRDefault="001957A9">
            <w:pPr>
              <w:spacing w:before="30" w:after="30"/>
            </w:pPr>
            <w:r>
              <w:rPr>
                <w:b/>
                <w:bCs/>
                <w:color w:val="FFFFFF"/>
                <w:sz w:val="16"/>
                <w:szCs w:val="16"/>
              </w:rPr>
              <w:t>Phase/release</w:t>
            </w:r>
          </w:p>
        </w:tc>
        <w:tc>
          <w:tcPr>
            <w:tcW w:w="108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64CDE106" w14:textId="77777777" w:rsidR="004E2F05" w:rsidRDefault="00000000">
            <w:pPr>
              <w:spacing w:before="30" w:after="30"/>
            </w:pPr>
            <w:r>
              <w:rPr>
                <w:b/>
                <w:bCs/>
                <w:color w:val="FFFFFF"/>
                <w:sz w:val="16"/>
                <w:szCs w:val="16"/>
              </w:rPr>
              <w:t>Planned weeks</w:t>
            </w:r>
          </w:p>
        </w:tc>
        <w:tc>
          <w:tcPr>
            <w:tcW w:w="117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493E9778" w14:textId="77777777" w:rsidR="004E2F05" w:rsidRDefault="00000000">
            <w:pPr>
              <w:spacing w:before="30" w:after="30"/>
            </w:pPr>
            <w:r>
              <w:rPr>
                <w:b/>
                <w:bCs/>
                <w:color w:val="FFFFFF"/>
                <w:sz w:val="16"/>
                <w:szCs w:val="16"/>
              </w:rPr>
              <w:t>Status</w:t>
            </w:r>
          </w:p>
        </w:tc>
        <w:tc>
          <w:tcPr>
            <w:tcW w:w="4785"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0145ACD7" w14:textId="77777777" w:rsidR="004E2F05" w:rsidRDefault="00000000">
            <w:pPr>
              <w:spacing w:before="30" w:after="30"/>
            </w:pPr>
            <w:r>
              <w:rPr>
                <w:b/>
                <w:bCs/>
                <w:color w:val="FFFFFF"/>
                <w:sz w:val="16"/>
                <w:szCs w:val="16"/>
              </w:rPr>
              <w:t>Notes</w:t>
            </w:r>
          </w:p>
        </w:tc>
      </w:tr>
      <w:tr w:rsidR="004E2F05" w14:paraId="6D5E5AB1"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96B2C46" w14:textId="77777777" w:rsidR="004E2F05" w:rsidRDefault="00000000">
            <w:pPr>
              <w:spacing w:before="30" w:after="30"/>
            </w:pPr>
            <w:r>
              <w:rPr>
                <w:b/>
                <w:bCs/>
                <w:sz w:val="16"/>
                <w:szCs w:val="16"/>
              </w:rPr>
              <w:t>Phase 0: Inception</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F8E6780" w14:textId="77777777" w:rsidR="004E2F05" w:rsidRDefault="00000000">
            <w:pPr>
              <w:spacing w:before="30" w:after="30"/>
            </w:pPr>
            <w:r>
              <w:rPr>
                <w:sz w:val="16"/>
                <w:szCs w:val="16"/>
              </w:rPr>
              <w:t>W1–W3</w:t>
            </w:r>
          </w:p>
        </w:tc>
        <w:tc>
          <w:tcPr>
            <w:tcW w:w="117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5256CD2" w14:textId="77777777" w:rsidR="004E2F05" w:rsidRDefault="00000000">
            <w:pPr>
              <w:spacing w:before="30" w:after="30"/>
            </w:pPr>
            <w:r>
              <w:rPr>
                <w:sz w:val="16"/>
                <w:szCs w:val="16"/>
              </w:rPr>
              <w:t>Partly done</w:t>
            </w:r>
          </w:p>
        </w:tc>
        <w:tc>
          <w:tcPr>
            <w:tcW w:w="47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7CC8D88" w14:textId="77777777" w:rsidR="004E2F05" w:rsidRDefault="00000000">
            <w:pPr>
              <w:spacing w:before="30" w:after="30"/>
            </w:pPr>
            <w:r>
              <w:rPr>
                <w:sz w:val="16"/>
                <w:szCs w:val="16"/>
              </w:rPr>
              <w:t>Requirements validated through the build; pilot validation and integration access requests still to do.</w:t>
            </w:r>
          </w:p>
        </w:tc>
      </w:tr>
      <w:tr w:rsidR="004E2F05" w14:paraId="10131F71"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7CA32A8" w14:textId="77777777" w:rsidR="004E2F05" w:rsidRDefault="00000000">
            <w:pPr>
              <w:spacing w:before="30" w:after="30"/>
            </w:pPr>
            <w:r>
              <w:rPr>
                <w:b/>
                <w:bCs/>
                <w:sz w:val="16"/>
                <w:szCs w:val="16"/>
              </w:rPr>
              <w:t>Phase 1: Solution design</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30648B4" w14:textId="77777777" w:rsidR="004E2F05" w:rsidRDefault="00000000">
            <w:pPr>
              <w:spacing w:before="30" w:after="30"/>
            </w:pPr>
            <w:r>
              <w:rPr>
                <w:sz w:val="16"/>
                <w:szCs w:val="16"/>
              </w:rPr>
              <w:t>W3–W7</w:t>
            </w:r>
          </w:p>
        </w:tc>
        <w:tc>
          <w:tcPr>
            <w:tcW w:w="117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31FC38F" w14:textId="77777777" w:rsidR="004E2F05" w:rsidRDefault="00000000">
            <w:pPr>
              <w:spacing w:before="30" w:after="30"/>
            </w:pPr>
            <w:r>
              <w:rPr>
                <w:sz w:val="16"/>
                <w:szCs w:val="16"/>
              </w:rPr>
              <w:t>Done</w:t>
            </w:r>
          </w:p>
        </w:tc>
        <w:tc>
          <w:tcPr>
            <w:tcW w:w="47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49E1833" w14:textId="77777777" w:rsidR="004E2F05" w:rsidRDefault="00000000">
            <w:pPr>
              <w:spacing w:before="30" w:after="30"/>
            </w:pPr>
            <w:r>
              <w:rPr>
                <w:sz w:val="16"/>
                <w:szCs w:val="16"/>
              </w:rPr>
              <w:t>Data model, security model, integration ports and UI built directly in the system; this version 3.1 suite records them.</w:t>
            </w:r>
          </w:p>
        </w:tc>
      </w:tr>
      <w:tr w:rsidR="004E2F05" w14:paraId="22BA58BC"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8A9ED65" w14:textId="77777777" w:rsidR="004E2F05" w:rsidRDefault="00000000">
            <w:pPr>
              <w:spacing w:before="30" w:after="30"/>
            </w:pPr>
            <w:r>
              <w:rPr>
                <w:b/>
                <w:bCs/>
                <w:sz w:val="16"/>
                <w:szCs w:val="16"/>
              </w:rPr>
              <w:t>Release 1 — Admission-ready</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A051023" w14:textId="77777777" w:rsidR="004E2F05" w:rsidRDefault="00000000">
            <w:pPr>
              <w:spacing w:before="30" w:after="30"/>
            </w:pPr>
            <w:r>
              <w:rPr>
                <w:sz w:val="16"/>
                <w:szCs w:val="16"/>
              </w:rPr>
              <w:t>W6–W21</w:t>
            </w:r>
          </w:p>
        </w:tc>
        <w:tc>
          <w:tcPr>
            <w:tcW w:w="117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F48DD63" w14:textId="77777777" w:rsidR="004E2F05" w:rsidRDefault="00000000">
            <w:pPr>
              <w:spacing w:before="30" w:after="30"/>
            </w:pPr>
            <w:r>
              <w:rPr>
                <w:sz w:val="16"/>
                <w:szCs w:val="16"/>
              </w:rPr>
              <w:t>Built</w:t>
            </w:r>
          </w:p>
        </w:tc>
        <w:tc>
          <w:tcPr>
            <w:tcW w:w="47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9621487" w14:textId="77777777" w:rsidR="004E2F05" w:rsidRDefault="00000000">
            <w:pPr>
              <w:spacing w:before="30" w:after="30"/>
            </w:pPr>
            <w:r>
              <w:rPr>
                <w:sz w:val="16"/>
                <w:szCs w:val="16"/>
              </w:rPr>
              <w:t xml:space="preserve">Platform, admission portal with document uploads, NECTA and NACTVET look-ups, selection, NACTVET verification, letters (editable wording, emailed), registry, fees and GePG (live adapter built), SMS and email, reports, student portal; programme pages with share links and advert posters; helpdesk with the built-in assistant; Msingi billing of institutions.</w:t>
            </w:r>
          </w:p>
        </w:tc>
      </w:tr>
      <w:tr w:rsidR="004E2F05" w14:paraId="17F5B07F"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1EAE808" w14:textId="77777777" w:rsidR="004E2F05" w:rsidRDefault="00000000">
            <w:pPr>
              <w:spacing w:before="30" w:after="30"/>
            </w:pPr>
            <w:r>
              <w:rPr>
                <w:b/>
                <w:bCs/>
                <w:sz w:val="16"/>
                <w:szCs w:val="16"/>
              </w:rPr>
              <w:t>Release 2 — Academic</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BD45C8B" w14:textId="77777777" w:rsidR="004E2F05" w:rsidRDefault="00000000">
            <w:pPr>
              <w:spacing w:before="30" w:after="30"/>
            </w:pPr>
            <w:r>
              <w:rPr>
                <w:sz w:val="16"/>
                <w:szCs w:val="16"/>
              </w:rPr>
              <w:t>W19–W36</w:t>
            </w:r>
          </w:p>
        </w:tc>
        <w:tc>
          <w:tcPr>
            <w:tcW w:w="117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CEEE79B" w14:textId="77777777" w:rsidR="004E2F05" w:rsidRDefault="00000000">
            <w:pPr>
              <w:spacing w:before="30" w:after="30"/>
            </w:pPr>
            <w:r>
              <w:rPr>
                <w:sz w:val="16"/>
                <w:szCs w:val="16"/>
              </w:rPr>
              <w:t>Built</w:t>
            </w:r>
          </w:p>
        </w:tc>
        <w:tc>
          <w:tcPr>
            <w:tcW w:w="47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4381E78" w14:textId="77777777" w:rsidR="004E2F05" w:rsidRDefault="00000000">
            <w:pPr>
              <w:spacing w:before="30" w:after="30"/>
            </w:pPr>
            <w:r>
              <w:rPr>
                <w:sz w:val="16"/>
                <w:szCs w:val="16"/>
              </w:rPr>
              <w:t>Teaching and attendance, NTA examinations and NVA competence, configurable approval stages, GPA and decisions, publication, resits, appeals, transcripts and verification, NACTVET results by API and file, comparisons across years.</w:t>
            </w:r>
          </w:p>
        </w:tc>
      </w:tr>
      <w:tr w:rsidR="004E2F05" w14:paraId="4B9FD66D"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780B5E1" w14:textId="77777777" w:rsidR="004E2F05" w:rsidRDefault="00000000">
            <w:pPr>
              <w:spacing w:before="30" w:after="30"/>
            </w:pPr>
            <w:r>
              <w:rPr>
                <w:b/>
                <w:bCs/>
                <w:sz w:val="16"/>
                <w:szCs w:val="16"/>
              </w:rPr>
              <w:t>Release 3 — Campus</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FCE45FE" w14:textId="77777777" w:rsidR="004E2F05" w:rsidRDefault="00000000">
            <w:pPr>
              <w:spacing w:before="30" w:after="30"/>
            </w:pPr>
            <w:r>
              <w:rPr>
                <w:sz w:val="16"/>
                <w:szCs w:val="16"/>
              </w:rPr>
              <w:t>W34–W49</w:t>
            </w:r>
          </w:p>
        </w:tc>
        <w:tc>
          <w:tcPr>
            <w:tcW w:w="117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75FDF2B" w14:textId="77777777" w:rsidR="004E2F05" w:rsidRDefault="00000000">
            <w:pPr>
              <w:spacing w:before="30" w:after="30"/>
            </w:pPr>
            <w:r>
              <w:rPr>
                <w:sz w:val="16"/>
                <w:szCs w:val="16"/>
              </w:rPr>
              <w:t>Built</w:t>
            </w:r>
          </w:p>
        </w:tc>
        <w:tc>
          <w:tcPr>
            <w:tcW w:w="47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4012972" w14:textId="77777777" w:rsidR="004E2F05" w:rsidRDefault="00000000">
            <w:pPr>
              <w:spacing w:before="30" w:after="30"/>
            </w:pPr>
            <w:r>
              <w:rPr>
                <w:sz w:val="16"/>
                <w:szCs w:val="16"/>
              </w:rPr>
              <w:t>Hostel, IPT (with workplace assessment by link), clearance and graduation, alumni and tracer surveys, sponsors, waivers and refunds, instalment reminders and penalties, discount schemes, HESLB, NIDA and MUSE exchanges (simulated until access), dashboards.</w:t>
            </w:r>
          </w:p>
        </w:tc>
      </w:tr>
      <w:tr w:rsidR="004E2F05" w14:paraId="38F6C578"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DF1EF89" w14:textId="77777777" w:rsidR="004E2F05" w:rsidRDefault="00000000">
            <w:pPr>
              <w:spacing w:before="30" w:after="30"/>
            </w:pPr>
            <w:r>
              <w:rPr>
                <w:b/>
                <w:bCs/>
                <w:sz w:val="16"/>
                <w:szCs w:val="16"/>
              </w:rPr>
              <w:t>Data migration stream</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57F2FBD" w14:textId="77777777" w:rsidR="004E2F05" w:rsidRDefault="00000000">
            <w:pPr>
              <w:spacing w:before="30" w:after="30"/>
            </w:pPr>
            <w:r>
              <w:rPr>
                <w:sz w:val="16"/>
                <w:szCs w:val="16"/>
              </w:rPr>
              <w:t>W4–W35</w:t>
            </w:r>
          </w:p>
        </w:tc>
        <w:tc>
          <w:tcPr>
            <w:tcW w:w="117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B573EC1" w14:textId="77777777" w:rsidR="004E2F05" w:rsidRDefault="00000000">
            <w:pPr>
              <w:spacing w:before="30" w:after="30"/>
            </w:pPr>
            <w:r>
              <w:rPr>
                <w:sz w:val="16"/>
                <w:szCs w:val="16"/>
              </w:rPr>
              <w:t>Tools built</w:t>
            </w:r>
          </w:p>
        </w:tc>
        <w:tc>
          <w:tcPr>
            <w:tcW w:w="47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D0F2477" w14:textId="77777777" w:rsidR="004E2F05" w:rsidRDefault="00000000">
            <w:pPr>
              <w:spacing w:before="30" w:after="30"/>
            </w:pPr>
            <w:r>
              <w:rPr>
                <w:sz w:val="16"/>
                <w:szCs w:val="16"/>
              </w:rPr>
              <w:t>Import of students, earlier results, opening balances and external selections with templates, row-by-row validation and sign-off by a second person. Trial loads with the pilot institutions' data still to do.</w:t>
            </w:r>
          </w:p>
        </w:tc>
      </w:tr>
      <w:tr w:rsidR="004E2F05" w14:paraId="745D6B6F" w14:textId="77777777">
        <w:tblPrEx>
          <w:tblCellMar>
            <w:top w:w="0" w:type="dxa"/>
            <w:bottom w:w="0" w:type="dxa"/>
          </w:tblCellMar>
        </w:tblPrEx>
        <w:trPr>
          <w:cantSplit/>
        </w:trPr>
        <w:tc>
          <w:tcPr>
            <w:tcW w:w="19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E025712" w14:textId="77777777" w:rsidR="004E2F05" w:rsidRDefault="00000000">
            <w:pPr>
              <w:spacing w:before="30" w:after="30"/>
            </w:pPr>
            <w:r>
              <w:rPr>
                <w:b/>
                <w:bCs/>
                <w:sz w:val="16"/>
                <w:szCs w:val="16"/>
              </w:rPr>
              <w:t>Testing, security, hosting, pilots, hypercare</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AD33C81" w14:textId="77777777" w:rsidR="004E2F05" w:rsidRDefault="00000000">
            <w:pPr>
              <w:spacing w:before="30" w:after="30"/>
            </w:pPr>
            <w:r>
              <w:rPr>
                <w:sz w:val="16"/>
                <w:szCs w:val="16"/>
              </w:rPr>
              <w:t>W18–W56</w:t>
            </w:r>
          </w:p>
        </w:tc>
        <w:tc>
          <w:tcPr>
            <w:tcW w:w="117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4C52184" w14:textId="77777777" w:rsidR="004E2F05" w:rsidRDefault="00000000">
            <w:pPr>
              <w:spacing w:before="30" w:after="30"/>
            </w:pPr>
            <w:r>
              <w:rPr>
                <w:sz w:val="16"/>
                <w:szCs w:val="16"/>
              </w:rPr>
              <w:t>Partly done</w:t>
            </w:r>
          </w:p>
        </w:tc>
        <w:tc>
          <w:tcPr>
            <w:tcW w:w="47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9A39A25" w14:textId="77777777" w:rsidR="004E2F05" w:rsidRDefault="00000000">
            <w:pPr>
              <w:spacing w:before="30" w:after="30"/>
            </w:pPr>
            <w:r>
              <w:rPr>
                <w:sz w:val="16"/>
                <w:szCs w:val="16"/>
              </w:rPr>
              <w:t>Continuous integration, load tests on the development machine (100 users: no errors, p95 37 ms) and the production deployment stack with tested backups are done; see the remaining work below.</w:t>
            </w:r>
          </w:p>
        </w:tc>
      </w:tr>
    </w:tbl>
    <w:p w14:paraId="3EEF740A" w14:textId="77777777" w:rsidR="004E2F05" w:rsidRDefault="004E2F05">
      <w:pPr>
        <w:spacing w:after="120"/>
      </w:pPr>
    </w:p>
    <w:p w14:paraId="03438113" w14:textId="77777777" w:rsidR="004E2F05" w:rsidRDefault="00000000">
      <w:pPr>
        <w:spacing w:after="120" w:line="276" w:lineRule="auto"/>
        <w:jc w:val="both"/>
      </w:pPr>
      <w:r>
        <w:t>Work remaining before the first institutions go live: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5"/>
        <w:gridCol w:w="5235"/>
        <w:gridCol w:w="1986"/>
      </w:tblGrid>
      <w:tr w:rsidR="004E2F05" w14:paraId="7724477D" w14:textId="77777777">
        <w:tblPrEx>
          <w:tblCellMar>
            <w:top w:w="0" w:type="dxa"/>
            <w:bottom w:w="0" w:type="dxa"/>
          </w:tblCellMar>
        </w:tblPrEx>
        <w:trPr>
          <w:cantSplit/>
          <w:tblHeader/>
        </w:trPr>
        <w:tc>
          <w:tcPr>
            <w:tcW w:w="1805"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4FBB566C" w14:textId="77777777" w:rsidR="004E2F05" w:rsidRDefault="00000000">
            <w:pPr>
              <w:spacing w:before="30" w:after="30"/>
            </w:pPr>
            <w:r>
              <w:rPr>
                <w:b/>
                <w:bCs/>
                <w:color w:val="FFFFFF"/>
                <w:sz w:val="16"/>
                <w:szCs w:val="16"/>
              </w:rPr>
              <w:t>Work</w:t>
            </w:r>
          </w:p>
        </w:tc>
        <w:tc>
          <w:tcPr>
            <w:tcW w:w="5235"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60EF40A1" w14:textId="77777777" w:rsidR="004E2F05" w:rsidRDefault="00000000">
            <w:pPr>
              <w:spacing w:before="30" w:after="30"/>
            </w:pPr>
            <w:r>
              <w:rPr>
                <w:b/>
                <w:bCs/>
                <w:color w:val="FFFFFF"/>
                <w:sz w:val="16"/>
                <w:szCs w:val="16"/>
              </w:rPr>
              <w:t>What it covers</w:t>
            </w:r>
          </w:p>
        </w:tc>
        <w:tc>
          <w:tcPr>
            <w:tcW w:w="1986"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558F57B3" w14:textId="77777777" w:rsidR="004E2F05" w:rsidRDefault="00000000">
            <w:pPr>
              <w:spacing w:before="30" w:after="30"/>
            </w:pPr>
            <w:r>
              <w:rPr>
                <w:b/>
                <w:bCs/>
                <w:color w:val="FFFFFF"/>
                <w:sz w:val="16"/>
                <w:szCs w:val="16"/>
              </w:rPr>
              <w:t>Depends on</w:t>
            </w:r>
          </w:p>
        </w:tc>
      </w:tr>
      <w:tr w:rsidR="004E2F05" w14:paraId="05BF81FD" w14:textId="77777777">
        <w:tblPrEx>
          <w:tblCellMar>
            <w:top w:w="0" w:type="dxa"/>
            <w:bottom w:w="0" w:type="dxa"/>
          </w:tblCellMar>
        </w:tblPrEx>
        <w:trPr>
          <w:cantSplit/>
        </w:trPr>
        <w:tc>
          <w:tcPr>
            <w:tcW w:w="180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5D781F8" w14:textId="77777777" w:rsidR="004E2F05" w:rsidRDefault="00000000">
            <w:pPr>
              <w:spacing w:before="30" w:after="30"/>
            </w:pPr>
            <w:r>
              <w:rPr>
                <w:b/>
                <w:bCs/>
                <w:sz w:val="16"/>
                <w:szCs w:val="16"/>
              </w:rPr>
              <w:t>Live integrations</w:t>
            </w:r>
          </w:p>
        </w:tc>
        <w:tc>
          <w:tcPr>
            <w:tcW w:w="523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7A1CECC" w14:textId="77777777" w:rsidR="004E2F05" w:rsidRDefault="00000000">
            <w:pPr>
              <w:spacing w:before="30" w:after="30"/>
            </w:pPr>
            <w:r>
              <w:rPr>
                <w:sz w:val="16"/>
                <w:szCs w:val="16"/>
              </w:rPr>
              <w:t>Switching GePG to live (certificates and certification); SMS aggregator adapter; NACTVET verification, registration and results endpoints and HESLB, NIDA, MUSE and TAMISEMI interfaces once issued (adapters and simulators ready); NACTVET official results and NVA templates.</w:t>
            </w:r>
          </w:p>
        </w:tc>
        <w:tc>
          <w:tcPr>
            <w:tcW w:w="198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58761CC" w14:textId="77777777" w:rsidR="004E2F05" w:rsidRDefault="00000000">
            <w:pPr>
              <w:spacing w:before="30" w:after="30"/>
            </w:pPr>
            <w:r>
              <w:rPr>
                <w:sz w:val="16"/>
                <w:szCs w:val="16"/>
              </w:rPr>
              <w:t>GePG, NACTVET, HESLB, NIDA, MUSE, TAMISEMI and aggregator access</w:t>
            </w:r>
          </w:p>
        </w:tc>
      </w:tr>
      <w:tr w:rsidR="004E2F05" w14:paraId="57F18A35" w14:textId="77777777">
        <w:tblPrEx>
          <w:tblCellMar>
            <w:top w:w="0" w:type="dxa"/>
            <w:bottom w:w="0" w:type="dxa"/>
          </w:tblCellMar>
        </w:tblPrEx>
        <w:trPr>
          <w:cantSplit/>
        </w:trPr>
        <w:tc>
          <w:tcPr>
            <w:tcW w:w="180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EEA8733" w14:textId="77777777" w:rsidR="004E2F05" w:rsidRDefault="00000000">
            <w:pPr>
              <w:spacing w:before="30" w:after="30"/>
            </w:pPr>
            <w:r>
              <w:rPr>
                <w:b/>
                <w:bCs/>
                <w:sz w:val="16"/>
                <w:szCs w:val="16"/>
              </w:rPr>
              <w:t>Security hardening</w:t>
            </w:r>
          </w:p>
        </w:tc>
        <w:tc>
          <w:tcPr>
            <w:tcW w:w="523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6518386" w14:textId="77777777" w:rsidR="004E2F05" w:rsidRDefault="00000000">
            <w:pPr>
              <w:spacing w:before="30" w:after="30"/>
            </w:pPr>
            <w:r>
              <w:rPr>
                <w:sz w:val="16"/>
                <w:szCs w:val="16"/>
              </w:rPr>
              <w:t>Secrets management; ASVS review; independent penetration test. Two-step sign-in, idle sign-out, common-password checks and 10-character passwords are built; dependency, secret and Dockerfile scanning and a ZAP baseline run in CI. Framework kept on a supported line: Spring Boot 3.5 since October 2026.</w:t>
            </w:r>
          </w:p>
        </w:tc>
        <w:tc>
          <w:tcPr>
            <w:tcW w:w="198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02F76E9" w14:textId="77777777" w:rsidR="004E2F05" w:rsidRDefault="00000000">
            <w:pPr>
              <w:spacing w:before="30" w:after="30"/>
            </w:pPr>
            <w:r>
              <w:rPr>
                <w:sz w:val="16"/>
                <w:szCs w:val="16"/>
              </w:rPr>
              <w:t>—</w:t>
            </w:r>
          </w:p>
        </w:tc>
      </w:tr>
      <w:tr w:rsidR="004E2F05" w14:paraId="6EE94660" w14:textId="77777777">
        <w:tblPrEx>
          <w:tblCellMar>
            <w:top w:w="0" w:type="dxa"/>
            <w:bottom w:w="0" w:type="dxa"/>
          </w:tblCellMar>
        </w:tblPrEx>
        <w:trPr>
          <w:cantSplit/>
        </w:trPr>
        <w:tc>
          <w:tcPr>
            <w:tcW w:w="180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84FEA9E" w14:textId="77777777" w:rsidR="004E2F05" w:rsidRDefault="00000000">
            <w:pPr>
              <w:spacing w:before="30" w:after="30"/>
            </w:pPr>
            <w:r>
              <w:rPr>
                <w:b/>
                <w:bCs/>
                <w:sz w:val="16"/>
                <w:szCs w:val="16"/>
              </w:rPr>
              <w:t>Data migration</w:t>
            </w:r>
          </w:p>
        </w:tc>
        <w:tc>
          <w:tcPr>
            <w:tcW w:w="523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CE8A7A8" w14:textId="77777777" w:rsidR="004E2F05" w:rsidRDefault="00000000">
            <w:pPr>
              <w:spacing w:before="30" w:after="30"/>
            </w:pPr>
            <w:r>
              <w:rPr>
                <w:sz w:val="16"/>
                <w:szCs w:val="16"/>
              </w:rPr>
              <w:t>Trial loads of programmes, curricula, students, results and balances with the import tools, reconciliation and sign-off by the data owners.</w:t>
            </w:r>
          </w:p>
        </w:tc>
        <w:tc>
          <w:tcPr>
            <w:tcW w:w="198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474C653" w14:textId="77777777" w:rsidR="004E2F05" w:rsidRDefault="00000000">
            <w:pPr>
              <w:spacing w:before="30" w:after="30"/>
            </w:pPr>
            <w:r>
              <w:rPr>
                <w:sz w:val="16"/>
                <w:szCs w:val="16"/>
              </w:rPr>
              <w:t>Pilot data</w:t>
            </w:r>
          </w:p>
        </w:tc>
      </w:tr>
      <w:tr w:rsidR="004E2F05" w14:paraId="263091B2" w14:textId="77777777">
        <w:tblPrEx>
          <w:tblCellMar>
            <w:top w:w="0" w:type="dxa"/>
            <w:bottom w:w="0" w:type="dxa"/>
          </w:tblCellMar>
        </w:tblPrEx>
        <w:trPr>
          <w:cantSplit/>
        </w:trPr>
        <w:tc>
          <w:tcPr>
            <w:tcW w:w="180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63DC41E" w14:textId="77777777" w:rsidR="004E2F05" w:rsidRDefault="00000000">
            <w:pPr>
              <w:spacing w:before="30" w:after="30"/>
            </w:pPr>
            <w:r>
              <w:rPr>
                <w:b/>
                <w:bCs/>
                <w:sz w:val="16"/>
                <w:szCs w:val="16"/>
              </w:rPr>
              <w:t>Gaps in scope</w:t>
            </w:r>
          </w:p>
        </w:tc>
        <w:tc>
          <w:tcPr>
            <w:tcW w:w="523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A997477" w14:textId="77777777" w:rsidR="004E2F05" w:rsidRDefault="00000000">
            <w:pPr>
              <w:spacing w:before="30" w:after="30"/>
            </w:pPr>
            <w:r>
              <w:rPr>
                <w:sz w:val="16"/>
                <w:szCs w:val="16"/>
              </w:rPr>
              <w:t>Campus-level role scopes; room swaps between two students in hostels; offline caching in the student portal; regulator returns beyond the NACTVET files. (Timetabling and hostel bed changes with the fee difference are built.)</w:t>
            </w:r>
          </w:p>
        </w:tc>
        <w:tc>
          <w:tcPr>
            <w:tcW w:w="198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C15AA3C" w14:textId="77777777" w:rsidR="004E2F05" w:rsidRDefault="00000000">
            <w:pPr>
              <w:spacing w:before="30" w:after="30"/>
            </w:pPr>
            <w:r>
              <w:rPr>
                <w:sz w:val="16"/>
                <w:szCs w:val="16"/>
              </w:rPr>
              <w:t>Priorities from pilots</w:t>
            </w:r>
          </w:p>
        </w:tc>
      </w:tr>
      <w:tr w:rsidR="004E2F05" w14:paraId="6B1924A8" w14:textId="77777777">
        <w:tblPrEx>
          <w:tblCellMar>
            <w:top w:w="0" w:type="dxa"/>
            <w:bottom w:w="0" w:type="dxa"/>
          </w:tblCellMar>
        </w:tblPrEx>
        <w:trPr>
          <w:cantSplit/>
        </w:trPr>
        <w:tc>
          <w:tcPr>
            <w:tcW w:w="180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0522199" w14:textId="77777777" w:rsidR="004E2F05" w:rsidRDefault="00000000">
            <w:pPr>
              <w:spacing w:before="30" w:after="30"/>
            </w:pPr>
            <w:r>
              <w:rPr>
                <w:b/>
                <w:bCs/>
                <w:sz w:val="16"/>
                <w:szCs w:val="16"/>
              </w:rPr>
              <w:t>Performance and scale</w:t>
            </w:r>
          </w:p>
        </w:tc>
        <w:tc>
          <w:tcPr>
            <w:tcW w:w="523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9DFAC71" w14:textId="77777777" w:rsidR="004E2F05" w:rsidRDefault="00000000">
            <w:pPr>
              <w:spacing w:before="30" w:after="30"/>
            </w:pPr>
            <w:r>
              <w:rPr>
                <w:sz w:val="16"/>
                <w:szCs w:val="16"/>
              </w:rPr>
              <w:t>Peak load test at 2× expected peak on staging hardware (scripts ready); tuning. Scheduled jobs already run once across several instances.</w:t>
            </w:r>
          </w:p>
        </w:tc>
        <w:tc>
          <w:tcPr>
            <w:tcW w:w="198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4E75E4A" w14:textId="77777777" w:rsidR="004E2F05" w:rsidRDefault="00000000">
            <w:pPr>
              <w:spacing w:before="30" w:after="30"/>
            </w:pPr>
            <w:r>
              <w:rPr>
                <w:sz w:val="16"/>
                <w:szCs w:val="16"/>
              </w:rPr>
              <w:t>—</w:t>
            </w:r>
          </w:p>
        </w:tc>
      </w:tr>
      <w:tr w:rsidR="004E2F05" w14:paraId="76037F75" w14:textId="77777777">
        <w:tblPrEx>
          <w:tblCellMar>
            <w:top w:w="0" w:type="dxa"/>
            <w:bottom w:w="0" w:type="dxa"/>
          </w:tblCellMar>
        </w:tblPrEx>
        <w:trPr>
          <w:cantSplit/>
        </w:trPr>
        <w:tc>
          <w:tcPr>
            <w:tcW w:w="180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EA030E6" w14:textId="77777777" w:rsidR="004E2F05" w:rsidRDefault="00000000">
            <w:pPr>
              <w:spacing w:before="30" w:after="30"/>
            </w:pPr>
            <w:r>
              <w:rPr>
                <w:b/>
                <w:bCs/>
                <w:sz w:val="16"/>
                <w:szCs w:val="16"/>
              </w:rPr>
              <w:t>Production hosting and operations</w:t>
            </w:r>
          </w:p>
        </w:tc>
        <w:tc>
          <w:tcPr>
            <w:tcW w:w="523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280C8BD" w14:textId="77777777" w:rsidR="004E2F05" w:rsidRDefault="00000000">
            <w:pPr>
              <w:spacing w:before="30" w:after="30"/>
            </w:pPr>
            <w:r>
              <w:rPr>
                <w:sz w:val="16"/>
                <w:szCs w:val="16"/>
              </w:rPr>
              <w:t>Hosting in a Tanzanian data centre with the production Compose stack (or Kubernetes), certificates, monitoring dashboards and alerting, and the service desk. Backups with point-in-time recovery and continuous integration are in place.</w:t>
            </w:r>
          </w:p>
        </w:tc>
        <w:tc>
          <w:tcPr>
            <w:tcW w:w="198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1A1C4B1" w14:textId="77777777" w:rsidR="004E2F05" w:rsidRDefault="00000000">
            <w:pPr>
              <w:spacing w:before="30" w:after="30"/>
            </w:pPr>
            <w:r>
              <w:rPr>
                <w:sz w:val="16"/>
                <w:szCs w:val="16"/>
              </w:rPr>
              <w:t>Deployment option decision</w:t>
            </w:r>
          </w:p>
        </w:tc>
      </w:tr>
      <w:tr w:rsidR="004E2F05" w14:paraId="17823DFA" w14:textId="77777777">
        <w:tblPrEx>
          <w:tblCellMar>
            <w:top w:w="0" w:type="dxa"/>
            <w:bottom w:w="0" w:type="dxa"/>
          </w:tblCellMar>
        </w:tblPrEx>
        <w:trPr>
          <w:cantSplit/>
        </w:trPr>
        <w:tc>
          <w:tcPr>
            <w:tcW w:w="180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F3D9E71" w14:textId="77777777" w:rsidR="004E2F05" w:rsidRDefault="00000000">
            <w:pPr>
              <w:spacing w:before="30" w:after="30"/>
            </w:pPr>
            <w:r>
              <w:rPr>
                <w:b/>
                <w:bCs/>
                <w:sz w:val="16"/>
                <w:szCs w:val="16"/>
              </w:rPr>
              <w:t>Pilot onboarding and acceptance</w:t>
            </w:r>
          </w:p>
        </w:tc>
        <w:tc>
          <w:tcPr>
            <w:tcW w:w="523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9F44777" w14:textId="77777777" w:rsidR="004E2F05" w:rsidRDefault="00000000">
            <w:pPr>
              <w:spacing w:before="30" w:after="30"/>
            </w:pPr>
            <w:r>
              <w:rPr>
                <w:sz w:val="16"/>
                <w:szCs w:val="16"/>
              </w:rPr>
              <w:t>Configuration of regulations, fees and entry rules with two pilot institutions; training; user acceptance testing against Document 03; go-live and hypercare.</w:t>
            </w:r>
          </w:p>
        </w:tc>
        <w:tc>
          <w:tcPr>
            <w:tcW w:w="198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B668828" w14:textId="77777777" w:rsidR="004E2F05" w:rsidRDefault="00000000">
            <w:pPr>
              <w:spacing w:before="30" w:after="30"/>
            </w:pPr>
            <w:r>
              <w:rPr>
                <w:sz w:val="16"/>
                <w:szCs w:val="16"/>
              </w:rPr>
              <w:t>Pilot institutions</w:t>
            </w:r>
          </w:p>
        </w:tc>
      </w:tr>
      <w:tr w:rsidR="004E2F05" w14:paraId="08D90953" w14:textId="77777777">
        <w:tblPrEx>
          <w:tblCellMar>
            <w:top w:w="0" w:type="dxa"/>
            <w:bottom w:w="0" w:type="dxa"/>
          </w:tblCellMar>
        </w:tblPrEx>
        <w:trPr>
          <w:cantSplit/>
        </w:trPr>
        <w:tc>
          <w:tcPr>
            <w:tcW w:w="180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A905252" w14:textId="77777777" w:rsidR="004E2F05" w:rsidRDefault="00000000">
            <w:pPr>
              <w:spacing w:before="30" w:after="30"/>
            </w:pPr>
            <w:r>
              <w:rPr>
                <w:b/>
                <w:bCs/>
                <w:sz w:val="16"/>
                <w:szCs w:val="16"/>
              </w:rPr>
              <w:lastRenderedPageBreak/>
              <w:t>User documentation</w:t>
            </w:r>
          </w:p>
        </w:tc>
        <w:tc>
          <w:tcPr>
            <w:tcW w:w="523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DB2FDF7" w14:textId="77777777" w:rsidR="004E2F05" w:rsidRDefault="00000000">
            <w:pPr>
              <w:spacing w:before="30" w:after="30"/>
            </w:pPr>
            <w:r>
              <w:rPr>
                <w:sz w:val="16"/>
                <w:szCs w:val="16"/>
              </w:rPr>
              <w:t>Manuals and short videos in English and Kiswahili; Kiswahili for the staff back-office.</w:t>
            </w:r>
          </w:p>
        </w:tc>
        <w:tc>
          <w:tcPr>
            <w:tcW w:w="198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6C5AF0B" w14:textId="77777777" w:rsidR="004E2F05" w:rsidRDefault="00000000">
            <w:pPr>
              <w:spacing w:before="30" w:after="30"/>
            </w:pPr>
            <w:r>
              <w:rPr>
                <w:sz w:val="16"/>
                <w:szCs w:val="16"/>
              </w:rPr>
              <w:t>—</w:t>
            </w:r>
          </w:p>
        </w:tc>
      </w:tr>
    </w:tbl>
    <w:p w14:paraId="09475DD8" w14:textId="77777777" w:rsidR="004E2F05" w:rsidRDefault="004E2F05">
      <w:pPr>
        <w:spacing w:after="120"/>
      </w:pPr>
    </w:p>
    <w:p w14:paraId="11E7CCC9" w14:textId="77777777" w:rsidR="004E2F05" w:rsidRDefault="00000000">
      <w:pPr>
        <w:spacing w:after="120" w:line="276" w:lineRule="auto"/>
        <w:jc w:val="both"/>
      </w:pPr>
      <w:r>
        <w:rPr>
          <w:b/>
          <w:bCs/>
        </w:rPr>
        <w:t>Proposed sequence</w:t>
      </w:r>
      <w:r>
        <w:t xml:space="preserve"> (for the Steering Committee to confirm): integration access requests and pilot selection first; then hardening, migration tools and hosting in parallel with the live integrations; pilot configuration, training and acceptance; go-live at the pilots before the 2027/28 application window (the original Milestone M3 target of March 2027); hypercare during the first admission window. Milestones M4 to M7 keep their acceptance evidence; M5 and M6 become acceptance of the academic and campus modules at the pilots rather than separate builds.</w:t>
      </w:r>
    </w:p>
    <w:p w14:paraId="04A80008" w14:textId="77777777" w:rsidR="004E2F05" w:rsidRDefault="00000000">
      <w:pPr>
        <w:pStyle w:val="Heading1"/>
      </w:pPr>
      <w:bookmarkStart w:id="10" w:name="_Toc243129564"/>
      <w:r>
        <w:t>4. Team and Governance</w:t>
      </w:r>
      <w:bookmarkEnd w:id="10"/>
    </w:p>
    <w:p w14:paraId="3C15F18C" w14:textId="77777777" w:rsidR="004E2F05" w:rsidRDefault="00000000">
      <w:pPr>
        <w:spacing w:after="300"/>
      </w:pPr>
      <w:r>
        <w:rPr>
          <w:i/>
          <w:color w:val="595959"/>
          <w:sz w:val="22"/>
          <w:szCs w:val="22"/>
        </w:rPr>
        <w:t>This section names the people who deliver CIMS, on both the Msingi and the institution side, and the bodies that steer the project and take decisions.</w:t>
      </w:r>
    </w:p>
    <w:p w14:paraId="30E05C01" w14:textId="77777777" w:rsidR="004E2F05" w:rsidRDefault="00000000">
      <w:pPr>
        <w:pStyle w:val="Heading2"/>
      </w:pPr>
      <w:bookmarkStart w:id="11" w:name="_Toc243129565"/>
      <w:r>
        <w:t>4.1 Delivery team</w:t>
      </w:r>
      <w:bookmarkEnd w:id="11"/>
    </w:p>
    <w:p w14:paraId="2A366B88" w14:textId="77777777" w:rsidR="004E2F05" w:rsidRDefault="00000000">
      <w:pPr>
        <w:spacing w:after="300"/>
      </w:pPr>
      <w:r>
        <w:rPr>
          <w:i/>
          <w:color w:val="595959"/>
          <w:sz w:val="22"/>
          <w:szCs w:val="22"/>
        </w:rPr>
        <w:t>The table lists the roles in Msingi's delivery team and what each is responsible for.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07"/>
        <w:gridCol w:w="6319"/>
      </w:tblGrid>
      <w:tr w:rsidR="004E2F05" w14:paraId="2EF326CB" w14:textId="77777777">
        <w:tblPrEx>
          <w:tblCellMar>
            <w:top w:w="0" w:type="dxa"/>
            <w:bottom w:w="0" w:type="dxa"/>
          </w:tblCellMar>
        </w:tblPrEx>
        <w:trPr>
          <w:tblHeader/>
        </w:trPr>
        <w:tc>
          <w:tcPr>
            <w:tcW w:w="2707"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04C7F9BB" w14:textId="77777777" w:rsidR="004E2F05" w:rsidRDefault="00000000">
            <w:pPr>
              <w:spacing w:before="30" w:after="30"/>
            </w:pPr>
            <w:r>
              <w:rPr>
                <w:b/>
                <w:bCs/>
                <w:color w:val="FFFFFF"/>
                <w:sz w:val="17"/>
                <w:szCs w:val="17"/>
              </w:rPr>
              <w:t>Role</w:t>
            </w:r>
          </w:p>
        </w:tc>
        <w:tc>
          <w:tcPr>
            <w:tcW w:w="6319"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06C42CB1" w14:textId="77777777" w:rsidR="004E2F05" w:rsidRDefault="00000000">
            <w:pPr>
              <w:spacing w:before="30" w:after="30"/>
            </w:pPr>
            <w:r>
              <w:rPr>
                <w:b/>
                <w:bCs/>
                <w:color w:val="FFFFFF"/>
                <w:sz w:val="17"/>
                <w:szCs w:val="17"/>
              </w:rPr>
              <w:t>Responsibility</w:t>
            </w:r>
          </w:p>
        </w:tc>
      </w:tr>
      <w:tr w:rsidR="004E2F05" w14:paraId="565717EF" w14:textId="77777777">
        <w:tblPrEx>
          <w:tblCellMar>
            <w:top w:w="0" w:type="dxa"/>
            <w:bottom w:w="0" w:type="dxa"/>
          </w:tblCellMar>
        </w:tblPrEx>
        <w:trPr>
          <w:cantSplit/>
        </w:trPr>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123FED5" w14:textId="77777777" w:rsidR="004E2F05" w:rsidRDefault="00000000">
            <w:pPr>
              <w:spacing w:before="30" w:after="30"/>
            </w:pPr>
            <w:r>
              <w:rPr>
                <w:sz w:val="17"/>
                <w:szCs w:val="17"/>
              </w:rPr>
              <w:t>Project Manager</w:t>
            </w:r>
          </w:p>
        </w:tc>
        <w:tc>
          <w:tcPr>
            <w:tcW w:w="631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CF3F6FD" w14:textId="77777777" w:rsidR="004E2F05" w:rsidRDefault="00000000">
            <w:pPr>
              <w:spacing w:before="30" w:after="30"/>
            </w:pPr>
            <w:r>
              <w:rPr>
                <w:sz w:val="17"/>
                <w:szCs w:val="17"/>
              </w:rPr>
              <w:t>Plan, budget, risks, reporting, stakeholder communication, acceptance.</w:t>
            </w:r>
          </w:p>
        </w:tc>
      </w:tr>
      <w:tr w:rsidR="004E2F05" w14:paraId="3971D9CA" w14:textId="77777777">
        <w:tblPrEx>
          <w:tblCellMar>
            <w:top w:w="0" w:type="dxa"/>
            <w:bottom w:w="0" w:type="dxa"/>
          </w:tblCellMar>
        </w:tblPrEx>
        <w:trPr>
          <w:cantSplit/>
        </w:trPr>
        <w:tc>
          <w:tcPr>
            <w:tcW w:w="270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63E055D" w14:textId="77777777" w:rsidR="004E2F05" w:rsidRDefault="00000000">
            <w:pPr>
              <w:spacing w:before="30" w:after="30"/>
            </w:pPr>
            <w:r>
              <w:rPr>
                <w:sz w:val="17"/>
                <w:szCs w:val="17"/>
              </w:rPr>
              <w:t>Business Analyst</w:t>
            </w:r>
          </w:p>
        </w:tc>
        <w:tc>
          <w:tcPr>
            <w:tcW w:w="6319"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4609CF2" w14:textId="77777777" w:rsidR="004E2F05" w:rsidRDefault="00000000">
            <w:pPr>
              <w:spacing w:before="30" w:after="30"/>
            </w:pPr>
            <w:r>
              <w:rPr>
                <w:sz w:val="17"/>
                <w:szCs w:val="17"/>
              </w:rPr>
              <w:t>Requirements validation, configuration of regulations and fees with institutions, acceptance criteria, UAT coordination.</w:t>
            </w:r>
          </w:p>
        </w:tc>
      </w:tr>
      <w:tr w:rsidR="004E2F05" w14:paraId="612969A7" w14:textId="77777777">
        <w:tblPrEx>
          <w:tblCellMar>
            <w:top w:w="0" w:type="dxa"/>
            <w:bottom w:w="0" w:type="dxa"/>
          </w:tblCellMar>
        </w:tblPrEx>
        <w:trPr>
          <w:cantSplit/>
        </w:trPr>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FBCE72F" w14:textId="77777777" w:rsidR="004E2F05" w:rsidRDefault="00000000">
            <w:pPr>
              <w:spacing w:before="30" w:after="30"/>
            </w:pPr>
            <w:r>
              <w:rPr>
                <w:sz w:val="17"/>
                <w:szCs w:val="17"/>
              </w:rPr>
              <w:t>Solution Architect / Technical Lead</w:t>
            </w:r>
          </w:p>
        </w:tc>
        <w:tc>
          <w:tcPr>
            <w:tcW w:w="631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CFDD6E1" w14:textId="77777777" w:rsidR="004E2F05" w:rsidRDefault="00000000">
            <w:pPr>
              <w:spacing w:before="30" w:after="30"/>
            </w:pPr>
            <w:r>
              <w:rPr>
                <w:sz w:val="17"/>
                <w:szCs w:val="17"/>
              </w:rPr>
              <w:t>Architecture, code quality, security design, integrations, technical decisions.</w:t>
            </w:r>
          </w:p>
        </w:tc>
      </w:tr>
      <w:tr w:rsidR="004E2F05" w14:paraId="7326D9F1" w14:textId="77777777">
        <w:tblPrEx>
          <w:tblCellMar>
            <w:top w:w="0" w:type="dxa"/>
            <w:bottom w:w="0" w:type="dxa"/>
          </w:tblCellMar>
        </w:tblPrEx>
        <w:trPr>
          <w:cantSplit/>
        </w:trPr>
        <w:tc>
          <w:tcPr>
            <w:tcW w:w="270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CC70583" w14:textId="77777777" w:rsidR="004E2F05" w:rsidRDefault="00000000">
            <w:pPr>
              <w:spacing w:before="30" w:after="30"/>
            </w:pPr>
            <w:r>
              <w:rPr>
                <w:sz w:val="17"/>
                <w:szCs w:val="17"/>
              </w:rPr>
              <w:t>Backend Developers</w:t>
            </w:r>
          </w:p>
        </w:tc>
        <w:tc>
          <w:tcPr>
            <w:tcW w:w="6319"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A2B1DE6" w14:textId="77777777" w:rsidR="004E2F05" w:rsidRDefault="00000000">
            <w:pPr>
              <w:spacing w:before="30" w:after="30"/>
            </w:pPr>
            <w:r>
              <w:rPr>
                <w:sz w:val="17"/>
                <w:szCs w:val="17"/>
              </w:rPr>
              <w:t>Domain modules, APIs, rules engine, integrations, batch jobs.</w:t>
            </w:r>
          </w:p>
        </w:tc>
      </w:tr>
      <w:tr w:rsidR="004E2F05" w14:paraId="1A03865C" w14:textId="77777777">
        <w:tblPrEx>
          <w:tblCellMar>
            <w:top w:w="0" w:type="dxa"/>
            <w:bottom w:w="0" w:type="dxa"/>
          </w:tblCellMar>
        </w:tblPrEx>
        <w:trPr>
          <w:cantSplit/>
        </w:trPr>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483E724" w14:textId="77777777" w:rsidR="004E2F05" w:rsidRDefault="00000000">
            <w:pPr>
              <w:spacing w:before="30" w:after="30"/>
            </w:pPr>
            <w:r>
              <w:rPr>
                <w:sz w:val="17"/>
                <w:szCs w:val="17"/>
              </w:rPr>
              <w:t>Frontend Developers</w:t>
            </w:r>
          </w:p>
        </w:tc>
        <w:tc>
          <w:tcPr>
            <w:tcW w:w="631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3471BD5" w14:textId="77777777" w:rsidR="004E2F05" w:rsidRDefault="00000000">
            <w:pPr>
              <w:spacing w:before="30" w:after="30"/>
            </w:pPr>
            <w:r>
              <w:rPr>
                <w:sz w:val="17"/>
                <w:szCs w:val="17"/>
              </w:rPr>
              <w:t>Admission portal, student portal, staff back-office, accessibility and performance.</w:t>
            </w:r>
          </w:p>
        </w:tc>
      </w:tr>
      <w:tr w:rsidR="004E2F05" w14:paraId="0C0CEB30" w14:textId="77777777">
        <w:tblPrEx>
          <w:tblCellMar>
            <w:top w:w="0" w:type="dxa"/>
            <w:bottom w:w="0" w:type="dxa"/>
          </w:tblCellMar>
        </w:tblPrEx>
        <w:trPr>
          <w:cantSplit/>
        </w:trPr>
        <w:tc>
          <w:tcPr>
            <w:tcW w:w="270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44631F2" w14:textId="77777777" w:rsidR="004E2F05" w:rsidRDefault="00000000">
            <w:pPr>
              <w:spacing w:before="30" w:after="30"/>
            </w:pPr>
            <w:r>
              <w:rPr>
                <w:sz w:val="17"/>
                <w:szCs w:val="17"/>
              </w:rPr>
              <w:t>UI/UX Designer</w:t>
            </w:r>
          </w:p>
        </w:tc>
        <w:tc>
          <w:tcPr>
            <w:tcW w:w="6319"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3F6BF11" w14:textId="77777777" w:rsidR="004E2F05" w:rsidRDefault="00000000">
            <w:pPr>
              <w:spacing w:before="30" w:after="30"/>
            </w:pPr>
            <w:r>
              <w:rPr>
                <w:sz w:val="17"/>
                <w:szCs w:val="17"/>
              </w:rPr>
              <w:t>User research, prototypes, design system, usability testing (including Kiswahili content).</w:t>
            </w:r>
          </w:p>
        </w:tc>
      </w:tr>
      <w:tr w:rsidR="004E2F05" w14:paraId="4DB32524" w14:textId="77777777">
        <w:tblPrEx>
          <w:tblCellMar>
            <w:top w:w="0" w:type="dxa"/>
            <w:bottom w:w="0" w:type="dxa"/>
          </w:tblCellMar>
        </w:tblPrEx>
        <w:trPr>
          <w:cantSplit/>
        </w:trPr>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6A73526" w14:textId="77777777" w:rsidR="004E2F05" w:rsidRDefault="00000000">
            <w:pPr>
              <w:spacing w:before="30" w:after="30"/>
            </w:pPr>
            <w:r>
              <w:rPr>
                <w:sz w:val="17"/>
                <w:szCs w:val="17"/>
              </w:rPr>
              <w:t>QA / Test Engineers</w:t>
            </w:r>
          </w:p>
        </w:tc>
        <w:tc>
          <w:tcPr>
            <w:tcW w:w="631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7AEF328" w14:textId="77777777" w:rsidR="004E2F05" w:rsidRDefault="00000000">
            <w:pPr>
              <w:spacing w:before="30" w:after="30"/>
            </w:pPr>
            <w:r>
              <w:rPr>
                <w:sz w:val="17"/>
                <w:szCs w:val="17"/>
              </w:rPr>
              <w:t>Test strategy, automated tests, performance and regression testing, defect management.</w:t>
            </w:r>
          </w:p>
        </w:tc>
      </w:tr>
      <w:tr w:rsidR="004E2F05" w14:paraId="18703039" w14:textId="77777777">
        <w:tblPrEx>
          <w:tblCellMar>
            <w:top w:w="0" w:type="dxa"/>
            <w:bottom w:w="0" w:type="dxa"/>
          </w:tblCellMar>
        </w:tblPrEx>
        <w:trPr>
          <w:cantSplit/>
        </w:trPr>
        <w:tc>
          <w:tcPr>
            <w:tcW w:w="270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CA4A739" w14:textId="77777777" w:rsidR="004E2F05" w:rsidRDefault="00000000">
            <w:pPr>
              <w:spacing w:before="30" w:after="30"/>
            </w:pPr>
            <w:r>
              <w:rPr>
                <w:sz w:val="17"/>
                <w:szCs w:val="17"/>
              </w:rPr>
              <w:t>DevOps / Systems Engineer</w:t>
            </w:r>
          </w:p>
        </w:tc>
        <w:tc>
          <w:tcPr>
            <w:tcW w:w="6319"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3B02B0C" w14:textId="77777777" w:rsidR="004E2F05" w:rsidRDefault="00000000">
            <w:pPr>
              <w:spacing w:before="30" w:after="30"/>
            </w:pPr>
            <w:r>
              <w:rPr>
                <w:sz w:val="17"/>
                <w:szCs w:val="17"/>
              </w:rPr>
              <w:t>Environments, CI/CD, monitoring, backups, security hardening.</w:t>
            </w:r>
          </w:p>
        </w:tc>
      </w:tr>
      <w:tr w:rsidR="004E2F05" w14:paraId="57FFB4D2" w14:textId="77777777">
        <w:tblPrEx>
          <w:tblCellMar>
            <w:top w:w="0" w:type="dxa"/>
            <w:bottom w:w="0" w:type="dxa"/>
          </w:tblCellMar>
        </w:tblPrEx>
        <w:trPr>
          <w:cantSplit/>
        </w:trPr>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2F6AB6A" w14:textId="77777777" w:rsidR="004E2F05" w:rsidRDefault="00000000">
            <w:pPr>
              <w:spacing w:before="30" w:after="30"/>
            </w:pPr>
            <w:r>
              <w:rPr>
                <w:sz w:val="17"/>
                <w:szCs w:val="17"/>
              </w:rPr>
              <w:t>Database &amp; Data Migration Specialist</w:t>
            </w:r>
          </w:p>
        </w:tc>
        <w:tc>
          <w:tcPr>
            <w:tcW w:w="631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C1AB787" w14:textId="77777777" w:rsidR="004E2F05" w:rsidRDefault="00000000">
            <w:pPr>
              <w:spacing w:before="30" w:after="30"/>
            </w:pPr>
            <w:r>
              <w:rPr>
                <w:sz w:val="17"/>
                <w:szCs w:val="17"/>
              </w:rPr>
              <w:t>Schema performance, migration templates, cleansing and reconciliation.</w:t>
            </w:r>
          </w:p>
        </w:tc>
      </w:tr>
    </w:tbl>
    <w:p w14:paraId="07C8C305" w14:textId="77777777" w:rsidR="004E2F05" w:rsidRDefault="004E2F05">
      <w:pPr>
        <w:spacing w:after="120"/>
      </w:pPr>
    </w:p>
    <w:p w14:paraId="3BEE4B6B" w14:textId="77777777" w:rsidR="004E2F05" w:rsidRDefault="00000000">
      <w:pPr>
        <w:pStyle w:val="Heading2"/>
      </w:pPr>
      <w:bookmarkStart w:id="12" w:name="_Toc243129566"/>
      <w:r>
        <w:t>4.2 Institution roles</w:t>
      </w:r>
      <w:bookmarkEnd w:id="12"/>
    </w:p>
    <w:p w14:paraId="3FD00EFA" w14:textId="77777777" w:rsidR="004E2F05" w:rsidRDefault="00000000">
      <w:pPr>
        <w:spacing w:after="300"/>
      </w:pPr>
      <w:r>
        <w:rPr>
          <w:i/>
          <w:color w:val="595959"/>
          <w:sz w:val="22"/>
          <w:szCs w:val="22"/>
        </w:rPr>
        <w:t>A system succeeds only with the institution's active participation. The table lists the roles the institution must provide and their responsibilities.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07"/>
        <w:gridCol w:w="6319"/>
      </w:tblGrid>
      <w:tr w:rsidR="004E2F05" w14:paraId="480FC177" w14:textId="77777777">
        <w:tblPrEx>
          <w:tblCellMar>
            <w:top w:w="0" w:type="dxa"/>
            <w:bottom w:w="0" w:type="dxa"/>
          </w:tblCellMar>
        </w:tblPrEx>
        <w:trPr>
          <w:tblHeader/>
        </w:trPr>
        <w:tc>
          <w:tcPr>
            <w:tcW w:w="2707"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2BDB751F" w14:textId="77777777" w:rsidR="004E2F05" w:rsidRDefault="00000000">
            <w:pPr>
              <w:spacing w:before="30" w:after="30"/>
            </w:pPr>
            <w:r>
              <w:rPr>
                <w:b/>
                <w:bCs/>
                <w:color w:val="FFFFFF"/>
                <w:sz w:val="17"/>
                <w:szCs w:val="17"/>
              </w:rPr>
              <w:t>Role</w:t>
            </w:r>
          </w:p>
        </w:tc>
        <w:tc>
          <w:tcPr>
            <w:tcW w:w="6319"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1D28FA1C" w14:textId="77777777" w:rsidR="004E2F05" w:rsidRDefault="00000000">
            <w:pPr>
              <w:spacing w:before="30" w:after="30"/>
            </w:pPr>
            <w:r>
              <w:rPr>
                <w:b/>
                <w:bCs/>
                <w:color w:val="FFFFFF"/>
                <w:sz w:val="17"/>
                <w:szCs w:val="17"/>
              </w:rPr>
              <w:t>Responsibility</w:t>
            </w:r>
          </w:p>
        </w:tc>
      </w:tr>
      <w:tr w:rsidR="004E2F05" w14:paraId="5BD48C67" w14:textId="77777777">
        <w:tblPrEx>
          <w:tblCellMar>
            <w:top w:w="0" w:type="dxa"/>
            <w:bottom w:w="0" w:type="dxa"/>
          </w:tblCellMar>
        </w:tblPrEx>
        <w:trPr>
          <w:cantSplit/>
        </w:trPr>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F7DBC0A" w14:textId="77777777" w:rsidR="004E2F05" w:rsidRDefault="00000000">
            <w:pPr>
              <w:spacing w:before="30" w:after="30"/>
            </w:pPr>
            <w:r>
              <w:rPr>
                <w:sz w:val="17"/>
                <w:szCs w:val="17"/>
              </w:rPr>
              <w:t>Project Sponsor (Principal)</w:t>
            </w:r>
          </w:p>
        </w:tc>
        <w:tc>
          <w:tcPr>
            <w:tcW w:w="631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5A37BE3" w14:textId="77777777" w:rsidR="004E2F05" w:rsidRDefault="00000000">
            <w:pPr>
              <w:spacing w:before="30" w:after="30"/>
            </w:pPr>
            <w:r>
              <w:rPr>
                <w:sz w:val="17"/>
                <w:szCs w:val="17"/>
              </w:rPr>
              <w:t>Approves scope and priorities, resolves escalations, champions adoption.</w:t>
            </w:r>
          </w:p>
        </w:tc>
      </w:tr>
      <w:tr w:rsidR="004E2F05" w14:paraId="276F2BB1" w14:textId="77777777">
        <w:tblPrEx>
          <w:tblCellMar>
            <w:top w:w="0" w:type="dxa"/>
            <w:bottom w:w="0" w:type="dxa"/>
          </w:tblCellMar>
        </w:tblPrEx>
        <w:trPr>
          <w:cantSplit/>
        </w:trPr>
        <w:tc>
          <w:tcPr>
            <w:tcW w:w="270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41B3C90" w14:textId="77777777" w:rsidR="004E2F05" w:rsidRDefault="00000000">
            <w:pPr>
              <w:spacing w:before="30" w:after="30"/>
            </w:pPr>
            <w:r>
              <w:rPr>
                <w:sz w:val="17"/>
                <w:szCs w:val="17"/>
              </w:rPr>
              <w:t>Institution Project Coordinator</w:t>
            </w:r>
          </w:p>
        </w:tc>
        <w:tc>
          <w:tcPr>
            <w:tcW w:w="6319"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3EF1E6E" w14:textId="77777777" w:rsidR="004E2F05" w:rsidRDefault="00000000">
            <w:pPr>
              <w:spacing w:before="30" w:after="30"/>
            </w:pPr>
            <w:r>
              <w:rPr>
                <w:sz w:val="17"/>
                <w:szCs w:val="17"/>
              </w:rPr>
              <w:t>Day-to-day contact; mobilises staff for workshops, data and UAT.</w:t>
            </w:r>
          </w:p>
        </w:tc>
      </w:tr>
      <w:tr w:rsidR="004E2F05" w14:paraId="22F13329" w14:textId="77777777">
        <w:tblPrEx>
          <w:tblCellMar>
            <w:top w:w="0" w:type="dxa"/>
            <w:bottom w:w="0" w:type="dxa"/>
          </w:tblCellMar>
        </w:tblPrEx>
        <w:trPr>
          <w:cantSplit/>
        </w:trPr>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EEBF4F2" w14:textId="20C95C68" w:rsidR="004E2F05" w:rsidRDefault="00000000">
            <w:pPr>
              <w:spacing w:before="30" w:after="30"/>
            </w:pPr>
            <w:r>
              <w:rPr>
                <w:sz w:val="17"/>
                <w:szCs w:val="17"/>
              </w:rPr>
              <w:t xml:space="preserve">Process </w:t>
            </w:r>
            <w:r w:rsidR="001957A9">
              <w:rPr>
                <w:sz w:val="17"/>
                <w:szCs w:val="17"/>
              </w:rPr>
              <w:t>owners/super-users</w:t>
            </w:r>
          </w:p>
        </w:tc>
        <w:tc>
          <w:tcPr>
            <w:tcW w:w="631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D20EB56" w14:textId="77777777" w:rsidR="004E2F05" w:rsidRDefault="00000000">
            <w:pPr>
              <w:spacing w:before="30" w:after="30"/>
            </w:pPr>
            <w:r>
              <w:rPr>
                <w:sz w:val="17"/>
                <w:szCs w:val="17"/>
              </w:rPr>
              <w:t>One per office (admissions, registry, examinations, finance, hostel, ICT): configuration decisions, UAT, first-line support and training of colleagues.</w:t>
            </w:r>
          </w:p>
        </w:tc>
      </w:tr>
    </w:tbl>
    <w:p w14:paraId="1A447B8C" w14:textId="77777777" w:rsidR="004E2F05" w:rsidRDefault="004E2F05">
      <w:pPr>
        <w:spacing w:after="120"/>
      </w:pPr>
    </w:p>
    <w:p w14:paraId="5044608E" w14:textId="77777777" w:rsidR="004E2F05" w:rsidRDefault="00000000">
      <w:pPr>
        <w:pStyle w:val="Heading2"/>
      </w:pPr>
      <w:bookmarkStart w:id="13" w:name="_Toc243129567"/>
      <w:r>
        <w:t>4.3 Governance structure</w:t>
      </w:r>
      <w:bookmarkEnd w:id="13"/>
    </w:p>
    <w:p w14:paraId="6A39185A" w14:textId="77777777" w:rsidR="004E2F05" w:rsidRDefault="00000000">
      <w:pPr>
        <w:spacing w:after="300"/>
      </w:pPr>
      <w:r>
        <w:rPr>
          <w:i/>
          <w:color w:val="595959"/>
          <w:sz w:val="22"/>
          <w:szCs w:val="22"/>
        </w:rPr>
        <w:t>The governance structure sets out the committees that oversee the project, who sits on them and how often they meet, so that decisions are taken at the right level and on time.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46"/>
        <w:gridCol w:w="3068"/>
        <w:gridCol w:w="3612"/>
      </w:tblGrid>
      <w:tr w:rsidR="004E2F05" w14:paraId="50D2C299" w14:textId="77777777">
        <w:tblPrEx>
          <w:tblCellMar>
            <w:top w:w="0" w:type="dxa"/>
            <w:bottom w:w="0" w:type="dxa"/>
          </w:tblCellMar>
        </w:tblPrEx>
        <w:trPr>
          <w:tblHeader/>
        </w:trPr>
        <w:tc>
          <w:tcPr>
            <w:tcW w:w="2346"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2B681CB3" w14:textId="77777777" w:rsidR="004E2F05" w:rsidRDefault="00000000">
            <w:pPr>
              <w:spacing w:before="30" w:after="30"/>
            </w:pPr>
            <w:r>
              <w:rPr>
                <w:b/>
                <w:bCs/>
                <w:color w:val="FFFFFF"/>
                <w:sz w:val="17"/>
                <w:szCs w:val="17"/>
              </w:rPr>
              <w:t>Body</w:t>
            </w:r>
          </w:p>
        </w:tc>
        <w:tc>
          <w:tcPr>
            <w:tcW w:w="3068"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5421B6FF" w14:textId="77777777" w:rsidR="004E2F05" w:rsidRDefault="00000000">
            <w:pPr>
              <w:spacing w:before="30" w:after="30"/>
            </w:pPr>
            <w:r>
              <w:rPr>
                <w:b/>
                <w:bCs/>
                <w:color w:val="FFFFFF"/>
                <w:sz w:val="17"/>
                <w:szCs w:val="17"/>
              </w:rPr>
              <w:t>Members</w:t>
            </w:r>
          </w:p>
        </w:tc>
        <w:tc>
          <w:tcPr>
            <w:tcW w:w="3612"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2C7648C7" w14:textId="77777777" w:rsidR="004E2F05" w:rsidRDefault="00000000">
            <w:pPr>
              <w:spacing w:before="30" w:after="30"/>
            </w:pPr>
            <w:r>
              <w:rPr>
                <w:b/>
                <w:bCs/>
                <w:color w:val="FFFFFF"/>
                <w:sz w:val="17"/>
                <w:szCs w:val="17"/>
              </w:rPr>
              <w:t>Frequency and purpose</w:t>
            </w:r>
          </w:p>
        </w:tc>
      </w:tr>
      <w:tr w:rsidR="004E2F05" w14:paraId="2608501D"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0804C49" w14:textId="77777777" w:rsidR="004E2F05" w:rsidRDefault="00000000">
            <w:pPr>
              <w:spacing w:before="30" w:after="30"/>
            </w:pPr>
            <w:r>
              <w:rPr>
                <w:sz w:val="17"/>
                <w:szCs w:val="17"/>
              </w:rPr>
              <w:t>Steering Committee</w:t>
            </w:r>
          </w:p>
        </w:tc>
        <w:tc>
          <w:tcPr>
            <w:tcW w:w="306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4FB6B28" w14:textId="77777777" w:rsidR="004E2F05" w:rsidRDefault="00000000">
            <w:pPr>
              <w:spacing w:before="30" w:after="30"/>
            </w:pPr>
            <w:r>
              <w:rPr>
                <w:sz w:val="17"/>
                <w:szCs w:val="17"/>
              </w:rPr>
              <w:t>Sponsors of pilot institutions, Msingi Technologies Ltd Managing Director, Project Manager</w:t>
            </w:r>
          </w:p>
        </w:tc>
        <w:tc>
          <w:tcPr>
            <w:tcW w:w="361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C4AA0D2" w14:textId="77777777" w:rsidR="004E2F05" w:rsidRDefault="00000000">
            <w:pPr>
              <w:spacing w:before="30" w:after="30"/>
            </w:pPr>
            <w:r>
              <w:rPr>
                <w:sz w:val="17"/>
                <w:szCs w:val="17"/>
              </w:rPr>
              <w:t>Monthly: progress, budget, risks, scope decisions, go-live approval.</w:t>
            </w:r>
          </w:p>
        </w:tc>
      </w:tr>
      <w:tr w:rsidR="004E2F05" w14:paraId="3E86D11E"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7F62860" w14:textId="77777777" w:rsidR="004E2F05" w:rsidRDefault="00000000">
            <w:pPr>
              <w:spacing w:before="30" w:after="30"/>
            </w:pPr>
            <w:r>
              <w:rPr>
                <w:sz w:val="17"/>
                <w:szCs w:val="17"/>
              </w:rPr>
              <w:t>Project Board</w:t>
            </w:r>
          </w:p>
        </w:tc>
        <w:tc>
          <w:tcPr>
            <w:tcW w:w="306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977BB6D" w14:textId="77777777" w:rsidR="004E2F05" w:rsidRDefault="00000000">
            <w:pPr>
              <w:spacing w:before="30" w:after="30"/>
            </w:pPr>
            <w:r>
              <w:rPr>
                <w:sz w:val="17"/>
                <w:szCs w:val="17"/>
              </w:rPr>
              <w:t>Project Manager, Technical Lead, institution coordinators</w:t>
            </w:r>
          </w:p>
        </w:tc>
        <w:tc>
          <w:tcPr>
            <w:tcW w:w="361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15E0230" w14:textId="77777777" w:rsidR="004E2F05" w:rsidRDefault="00000000">
            <w:pPr>
              <w:spacing w:before="30" w:after="30"/>
            </w:pPr>
            <w:r>
              <w:rPr>
                <w:sz w:val="17"/>
                <w:szCs w:val="17"/>
              </w:rPr>
              <w:t>Fortnightly: sprint outcomes, priorities, issues.</w:t>
            </w:r>
          </w:p>
        </w:tc>
      </w:tr>
      <w:tr w:rsidR="004E2F05" w14:paraId="74AC2B2A"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511321B" w14:textId="77777777" w:rsidR="004E2F05" w:rsidRDefault="00000000">
            <w:pPr>
              <w:spacing w:before="30" w:after="30"/>
            </w:pPr>
            <w:r>
              <w:rPr>
                <w:sz w:val="17"/>
                <w:szCs w:val="17"/>
              </w:rPr>
              <w:t>Change Control Board</w:t>
            </w:r>
          </w:p>
        </w:tc>
        <w:tc>
          <w:tcPr>
            <w:tcW w:w="306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FBC1738" w14:textId="77777777" w:rsidR="004E2F05" w:rsidRDefault="00000000">
            <w:pPr>
              <w:spacing w:before="30" w:after="30"/>
            </w:pPr>
            <w:r>
              <w:rPr>
                <w:sz w:val="17"/>
                <w:szCs w:val="17"/>
              </w:rPr>
              <w:t>Project Manager, Business Analyst, Technical Lead, sponsor delegate</w:t>
            </w:r>
          </w:p>
        </w:tc>
        <w:tc>
          <w:tcPr>
            <w:tcW w:w="361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DD377EA" w14:textId="77777777" w:rsidR="004E2F05" w:rsidRDefault="00000000">
            <w:pPr>
              <w:spacing w:before="30" w:after="30"/>
            </w:pPr>
            <w:r>
              <w:rPr>
                <w:sz w:val="17"/>
                <w:szCs w:val="17"/>
              </w:rPr>
              <w:t>As needed: assess and approve change requests.</w:t>
            </w:r>
          </w:p>
        </w:tc>
      </w:tr>
    </w:tbl>
    <w:p w14:paraId="0C00DE53" w14:textId="77777777" w:rsidR="004E2F05" w:rsidRDefault="004E2F05">
      <w:pPr>
        <w:spacing w:after="120"/>
      </w:pPr>
    </w:p>
    <w:p w14:paraId="185DD791" w14:textId="77777777" w:rsidR="004E2F05" w:rsidRDefault="00000000">
      <w:pPr>
        <w:pStyle w:val="Heading1"/>
      </w:pPr>
      <w:bookmarkStart w:id="14" w:name="_Toc243129568"/>
      <w:r>
        <w:t>5. Cost Estimate — Platform Development</w:t>
      </w:r>
      <w:bookmarkEnd w:id="14"/>
    </w:p>
    <w:p w14:paraId="63239F1B" w14:textId="77777777" w:rsidR="004E2F05" w:rsidRDefault="00000000">
      <w:pPr>
        <w:spacing w:after="300"/>
      </w:pPr>
      <w:r>
        <w:rPr>
          <w:i/>
          <w:color w:val="595959"/>
          <w:sz w:val="22"/>
          <w:szCs w:val="22"/>
        </w:rPr>
        <w:t>This section estimates the cost of building the CIMS platform, in labour and other costs, and how that cost is spread across the releases.</w:t>
      </w:r>
    </w:p>
    <w:p w14:paraId="689BA8F2" w14:textId="77777777" w:rsidR="004E2F05" w:rsidRDefault="00000000">
      <w:pPr>
        <w:pStyle w:val="Heading2"/>
      </w:pPr>
      <w:bookmarkStart w:id="15" w:name="_Toc243129569"/>
      <w:r>
        <w:t>5.1 Labour (effort-based)</w:t>
      </w:r>
      <w:bookmarkEnd w:id="15"/>
    </w:p>
    <w:p w14:paraId="36AD3976" w14:textId="77777777" w:rsidR="004E2F05" w:rsidRDefault="00000000">
      <w:pPr>
        <w:spacing w:after="300"/>
      </w:pPr>
      <w:r>
        <w:rPr>
          <w:i/>
          <w:color w:val="595959"/>
          <w:sz w:val="22"/>
          <w:szCs w:val="22"/>
        </w:rPr>
        <w:t>Labour is the largest cost. This sub-section estimates the effort of each role from the scope of work and applies typical Tanzanian market rates.</w:t>
      </w:r>
    </w:p>
    <w:p w14:paraId="2E822CC6" w14:textId="77777777" w:rsidR="004E2F05" w:rsidRDefault="00000000">
      <w:pPr>
        <w:spacing w:after="120" w:line="276" w:lineRule="auto"/>
        <w:jc w:val="both"/>
      </w:pPr>
      <w:r>
        <w:t>Effort is estimated bottom-up from the release scope. Rates are loaded monthly costs (salary, statutory contributions, equipment and overheads) typical of the Tanzanian market for experienced staff.</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10"/>
        <w:gridCol w:w="902"/>
        <w:gridCol w:w="1083"/>
        <w:gridCol w:w="1083"/>
        <w:gridCol w:w="1083"/>
        <w:gridCol w:w="1265"/>
      </w:tblGrid>
      <w:tr w:rsidR="004E2F05" w14:paraId="5D99D985" w14:textId="77777777">
        <w:tblPrEx>
          <w:tblCellMar>
            <w:top w:w="0" w:type="dxa"/>
            <w:bottom w:w="0" w:type="dxa"/>
          </w:tblCellMar>
        </w:tblPrEx>
        <w:trPr>
          <w:tblHeader/>
        </w:trPr>
        <w:tc>
          <w:tcPr>
            <w:tcW w:w="3610"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52FC77A7" w14:textId="77777777" w:rsidR="004E2F05" w:rsidRDefault="00000000">
            <w:pPr>
              <w:spacing w:before="30" w:after="30"/>
            </w:pPr>
            <w:r>
              <w:rPr>
                <w:b/>
                <w:bCs/>
                <w:color w:val="FFFFFF"/>
                <w:sz w:val="17"/>
                <w:szCs w:val="17"/>
              </w:rPr>
              <w:t>Role</w:t>
            </w:r>
          </w:p>
        </w:tc>
        <w:tc>
          <w:tcPr>
            <w:tcW w:w="902"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3A8725B3" w14:textId="77777777" w:rsidR="004E2F05" w:rsidRDefault="00000000">
            <w:pPr>
              <w:spacing w:before="30" w:after="30"/>
            </w:pPr>
            <w:r>
              <w:rPr>
                <w:b/>
                <w:bCs/>
                <w:color w:val="FFFFFF"/>
                <w:sz w:val="17"/>
                <w:szCs w:val="17"/>
              </w:rPr>
              <w:t>FTE</w:t>
            </w:r>
          </w:p>
        </w:tc>
        <w:tc>
          <w:tcPr>
            <w:tcW w:w="108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6DBE0A4F" w14:textId="77777777" w:rsidR="004E2F05" w:rsidRDefault="00000000">
            <w:pPr>
              <w:spacing w:before="30" w:after="30"/>
            </w:pPr>
            <w:r>
              <w:rPr>
                <w:b/>
                <w:bCs/>
                <w:color w:val="FFFFFF"/>
                <w:sz w:val="17"/>
                <w:szCs w:val="17"/>
              </w:rPr>
              <w:t>Months</w:t>
            </w:r>
          </w:p>
        </w:tc>
        <w:tc>
          <w:tcPr>
            <w:tcW w:w="108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2E9E6113" w14:textId="77777777" w:rsidR="004E2F05" w:rsidRDefault="00000000">
            <w:pPr>
              <w:spacing w:before="30" w:after="30"/>
            </w:pPr>
            <w:r>
              <w:rPr>
                <w:b/>
                <w:bCs/>
                <w:color w:val="FFFFFF"/>
                <w:sz w:val="17"/>
                <w:szCs w:val="17"/>
              </w:rPr>
              <w:t>Person-months</w:t>
            </w:r>
          </w:p>
        </w:tc>
        <w:tc>
          <w:tcPr>
            <w:tcW w:w="108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0CFEF0CB" w14:textId="77777777" w:rsidR="004E2F05" w:rsidRDefault="00000000">
            <w:pPr>
              <w:spacing w:before="30" w:after="30"/>
            </w:pPr>
            <w:r>
              <w:rPr>
                <w:b/>
                <w:bCs/>
                <w:color w:val="FFFFFF"/>
                <w:sz w:val="17"/>
                <w:szCs w:val="17"/>
              </w:rPr>
              <w:t>Rate (TZS M / PM)</w:t>
            </w:r>
          </w:p>
        </w:tc>
        <w:tc>
          <w:tcPr>
            <w:tcW w:w="1265"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2B685BE3" w14:textId="77777777" w:rsidR="004E2F05" w:rsidRDefault="00000000">
            <w:pPr>
              <w:spacing w:before="30" w:after="30"/>
            </w:pPr>
            <w:r>
              <w:rPr>
                <w:b/>
                <w:bCs/>
                <w:color w:val="FFFFFF"/>
                <w:sz w:val="17"/>
                <w:szCs w:val="17"/>
              </w:rPr>
              <w:t>Cost (TZS M)</w:t>
            </w:r>
          </w:p>
        </w:tc>
      </w:tr>
      <w:tr w:rsidR="004E2F05" w14:paraId="4B423AA0"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23ABD26" w14:textId="77777777" w:rsidR="004E2F05" w:rsidRDefault="00000000">
            <w:pPr>
              <w:spacing w:before="30" w:after="30"/>
            </w:pPr>
            <w:r>
              <w:rPr>
                <w:sz w:val="17"/>
                <w:szCs w:val="17"/>
              </w:rPr>
              <w:t>Project Manager</w:t>
            </w:r>
          </w:p>
        </w:tc>
        <w:tc>
          <w:tcPr>
            <w:tcW w:w="90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27741FB" w14:textId="77777777" w:rsidR="004E2F05" w:rsidRDefault="00000000">
            <w:pPr>
              <w:spacing w:before="30" w:after="30"/>
            </w:pPr>
            <w:r>
              <w:rPr>
                <w:sz w:val="17"/>
                <w:szCs w:val="17"/>
              </w:rPr>
              <w:t>1.0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42B18AB" w14:textId="77777777" w:rsidR="004E2F05" w:rsidRDefault="00000000">
            <w:pPr>
              <w:spacing w:before="30" w:after="30"/>
            </w:pPr>
            <w:r>
              <w:rPr>
                <w:sz w:val="17"/>
                <w:szCs w:val="17"/>
              </w:rPr>
              <w:t>11.0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45E33D5" w14:textId="77777777" w:rsidR="004E2F05" w:rsidRDefault="00000000">
            <w:pPr>
              <w:spacing w:before="30" w:after="30"/>
            </w:pPr>
            <w:r>
              <w:rPr>
                <w:sz w:val="17"/>
                <w:szCs w:val="17"/>
              </w:rPr>
              <w:t>11.0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CF758CE" w14:textId="77777777" w:rsidR="004E2F05" w:rsidRDefault="00000000">
            <w:pPr>
              <w:spacing w:before="30" w:after="30"/>
            </w:pPr>
            <w:r>
              <w:rPr>
                <w:sz w:val="17"/>
                <w:szCs w:val="17"/>
              </w:rPr>
              <w:t>5.0</w:t>
            </w:r>
          </w:p>
        </w:tc>
        <w:tc>
          <w:tcPr>
            <w:tcW w:w="126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816BC49" w14:textId="77777777" w:rsidR="004E2F05" w:rsidRDefault="00000000">
            <w:pPr>
              <w:spacing w:before="30" w:after="30"/>
            </w:pPr>
            <w:r>
              <w:rPr>
                <w:sz w:val="17"/>
                <w:szCs w:val="17"/>
              </w:rPr>
              <w:t>55.00</w:t>
            </w:r>
          </w:p>
        </w:tc>
      </w:tr>
      <w:tr w:rsidR="004E2F05" w14:paraId="3EE555BD"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6CFDA80" w14:textId="77777777" w:rsidR="004E2F05" w:rsidRDefault="00000000">
            <w:pPr>
              <w:spacing w:before="30" w:after="30"/>
            </w:pPr>
            <w:r>
              <w:rPr>
                <w:sz w:val="17"/>
                <w:szCs w:val="17"/>
              </w:rPr>
              <w:t>Business Analyst</w:t>
            </w:r>
          </w:p>
        </w:tc>
        <w:tc>
          <w:tcPr>
            <w:tcW w:w="90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EFE3A31" w14:textId="77777777" w:rsidR="004E2F05" w:rsidRDefault="00000000">
            <w:pPr>
              <w:spacing w:before="30" w:after="30"/>
            </w:pPr>
            <w:r>
              <w:rPr>
                <w:sz w:val="17"/>
                <w:szCs w:val="17"/>
              </w:rPr>
              <w:t>1.0</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A0B2D89" w14:textId="77777777" w:rsidR="004E2F05" w:rsidRDefault="00000000">
            <w:pPr>
              <w:spacing w:before="30" w:after="30"/>
            </w:pPr>
            <w:r>
              <w:rPr>
                <w:sz w:val="17"/>
                <w:szCs w:val="17"/>
              </w:rPr>
              <w:t>10.0</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9DEC267" w14:textId="77777777" w:rsidR="004E2F05" w:rsidRDefault="00000000">
            <w:pPr>
              <w:spacing w:before="30" w:after="30"/>
            </w:pPr>
            <w:r>
              <w:rPr>
                <w:sz w:val="17"/>
                <w:szCs w:val="17"/>
              </w:rPr>
              <w:t>10.0</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1D4B6E6" w14:textId="77777777" w:rsidR="004E2F05" w:rsidRDefault="00000000">
            <w:pPr>
              <w:spacing w:before="30" w:after="30"/>
            </w:pPr>
            <w:r>
              <w:rPr>
                <w:sz w:val="17"/>
                <w:szCs w:val="17"/>
              </w:rPr>
              <w:t>3.5</w:t>
            </w:r>
          </w:p>
        </w:tc>
        <w:tc>
          <w:tcPr>
            <w:tcW w:w="126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87941FC" w14:textId="77777777" w:rsidR="004E2F05" w:rsidRDefault="00000000">
            <w:pPr>
              <w:spacing w:before="30" w:after="30"/>
            </w:pPr>
            <w:r>
              <w:rPr>
                <w:sz w:val="17"/>
                <w:szCs w:val="17"/>
              </w:rPr>
              <w:t>35.00</w:t>
            </w:r>
          </w:p>
        </w:tc>
      </w:tr>
      <w:tr w:rsidR="004E2F05" w14:paraId="721F583F"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F17016F" w14:textId="77777777" w:rsidR="004E2F05" w:rsidRDefault="00000000">
            <w:pPr>
              <w:spacing w:before="30" w:after="30"/>
            </w:pPr>
            <w:r>
              <w:rPr>
                <w:sz w:val="17"/>
                <w:szCs w:val="17"/>
              </w:rPr>
              <w:t>Solution Architect / Technical Lead</w:t>
            </w:r>
          </w:p>
        </w:tc>
        <w:tc>
          <w:tcPr>
            <w:tcW w:w="90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09EEDFF" w14:textId="77777777" w:rsidR="004E2F05" w:rsidRDefault="00000000">
            <w:pPr>
              <w:spacing w:before="30" w:after="30"/>
            </w:pPr>
            <w:r>
              <w:rPr>
                <w:sz w:val="17"/>
                <w:szCs w:val="17"/>
              </w:rPr>
              <w:t>1.0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C1D0E0D" w14:textId="77777777" w:rsidR="004E2F05" w:rsidRDefault="00000000">
            <w:pPr>
              <w:spacing w:before="30" w:after="30"/>
            </w:pPr>
            <w:r>
              <w:rPr>
                <w:sz w:val="17"/>
                <w:szCs w:val="17"/>
              </w:rPr>
              <w:t>11.0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1B0EE53" w14:textId="77777777" w:rsidR="004E2F05" w:rsidRDefault="00000000">
            <w:pPr>
              <w:spacing w:before="30" w:after="30"/>
            </w:pPr>
            <w:r>
              <w:rPr>
                <w:sz w:val="17"/>
                <w:szCs w:val="17"/>
              </w:rPr>
              <w:t>11.0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BB3CBAE" w14:textId="77777777" w:rsidR="004E2F05" w:rsidRDefault="00000000">
            <w:pPr>
              <w:spacing w:before="30" w:after="30"/>
            </w:pPr>
            <w:r>
              <w:rPr>
                <w:sz w:val="17"/>
                <w:szCs w:val="17"/>
              </w:rPr>
              <w:t>6.0</w:t>
            </w:r>
          </w:p>
        </w:tc>
        <w:tc>
          <w:tcPr>
            <w:tcW w:w="126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B99B0C6" w14:textId="77777777" w:rsidR="004E2F05" w:rsidRDefault="00000000">
            <w:pPr>
              <w:spacing w:before="30" w:after="30"/>
            </w:pPr>
            <w:r>
              <w:rPr>
                <w:sz w:val="17"/>
                <w:szCs w:val="17"/>
              </w:rPr>
              <w:t>66.00</w:t>
            </w:r>
          </w:p>
        </w:tc>
      </w:tr>
      <w:tr w:rsidR="004E2F05" w14:paraId="553C7DDD"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7894B32" w14:textId="77777777" w:rsidR="004E2F05" w:rsidRDefault="00000000">
            <w:pPr>
              <w:spacing w:before="30" w:after="30"/>
            </w:pPr>
            <w:r>
              <w:rPr>
                <w:sz w:val="17"/>
                <w:szCs w:val="17"/>
              </w:rPr>
              <w:t>Backend Developers (Java/Spring)</w:t>
            </w:r>
          </w:p>
        </w:tc>
        <w:tc>
          <w:tcPr>
            <w:tcW w:w="90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9167CA1" w14:textId="77777777" w:rsidR="004E2F05" w:rsidRDefault="00000000">
            <w:pPr>
              <w:spacing w:before="30" w:after="30"/>
            </w:pPr>
            <w:r>
              <w:rPr>
                <w:sz w:val="17"/>
                <w:szCs w:val="17"/>
              </w:rPr>
              <w:t>3.0</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EB8008E" w14:textId="77777777" w:rsidR="004E2F05" w:rsidRDefault="00000000">
            <w:pPr>
              <w:spacing w:before="30" w:after="30"/>
            </w:pPr>
            <w:r>
              <w:rPr>
                <w:sz w:val="17"/>
                <w:szCs w:val="17"/>
              </w:rPr>
              <w:t>10.0</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3FA4025" w14:textId="77777777" w:rsidR="004E2F05" w:rsidRDefault="00000000">
            <w:pPr>
              <w:spacing w:before="30" w:after="30"/>
            </w:pPr>
            <w:r>
              <w:rPr>
                <w:sz w:val="17"/>
                <w:szCs w:val="17"/>
              </w:rPr>
              <w:t>30.0</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27BAF3F" w14:textId="77777777" w:rsidR="004E2F05" w:rsidRDefault="00000000">
            <w:pPr>
              <w:spacing w:before="30" w:after="30"/>
            </w:pPr>
            <w:r>
              <w:rPr>
                <w:sz w:val="17"/>
                <w:szCs w:val="17"/>
              </w:rPr>
              <w:t>3.5</w:t>
            </w:r>
          </w:p>
        </w:tc>
        <w:tc>
          <w:tcPr>
            <w:tcW w:w="126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DFEDBA1" w14:textId="77777777" w:rsidR="004E2F05" w:rsidRDefault="00000000">
            <w:pPr>
              <w:spacing w:before="30" w:after="30"/>
            </w:pPr>
            <w:r>
              <w:rPr>
                <w:sz w:val="17"/>
                <w:szCs w:val="17"/>
              </w:rPr>
              <w:t>105.00</w:t>
            </w:r>
          </w:p>
        </w:tc>
      </w:tr>
      <w:tr w:rsidR="004E2F05" w14:paraId="2476D7D8"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CB560FA" w14:textId="77777777" w:rsidR="004E2F05" w:rsidRDefault="00000000">
            <w:pPr>
              <w:spacing w:before="30" w:after="30"/>
            </w:pPr>
            <w:r>
              <w:rPr>
                <w:sz w:val="17"/>
                <w:szCs w:val="17"/>
              </w:rPr>
              <w:t>Frontend Developers (React)</w:t>
            </w:r>
          </w:p>
        </w:tc>
        <w:tc>
          <w:tcPr>
            <w:tcW w:w="90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5561A8F" w14:textId="77777777" w:rsidR="004E2F05" w:rsidRDefault="00000000">
            <w:pPr>
              <w:spacing w:before="30" w:after="30"/>
            </w:pPr>
            <w:r>
              <w:rPr>
                <w:sz w:val="17"/>
                <w:szCs w:val="17"/>
              </w:rPr>
              <w:t>2.0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3459B37" w14:textId="77777777" w:rsidR="004E2F05" w:rsidRDefault="00000000">
            <w:pPr>
              <w:spacing w:before="30" w:after="30"/>
            </w:pPr>
            <w:r>
              <w:rPr>
                <w:sz w:val="17"/>
                <w:szCs w:val="17"/>
              </w:rPr>
              <w:t>9.5</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06080D2" w14:textId="77777777" w:rsidR="004E2F05" w:rsidRDefault="00000000">
            <w:pPr>
              <w:spacing w:before="30" w:after="30"/>
            </w:pPr>
            <w:r>
              <w:rPr>
                <w:sz w:val="17"/>
                <w:szCs w:val="17"/>
              </w:rPr>
              <w:t>19.0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13ACB3D" w14:textId="77777777" w:rsidR="004E2F05" w:rsidRDefault="00000000">
            <w:pPr>
              <w:spacing w:before="30" w:after="30"/>
            </w:pPr>
            <w:r>
              <w:rPr>
                <w:sz w:val="17"/>
                <w:szCs w:val="17"/>
              </w:rPr>
              <w:t>3.5</w:t>
            </w:r>
          </w:p>
        </w:tc>
        <w:tc>
          <w:tcPr>
            <w:tcW w:w="126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793998E" w14:textId="77777777" w:rsidR="004E2F05" w:rsidRDefault="00000000">
            <w:pPr>
              <w:spacing w:before="30" w:after="30"/>
            </w:pPr>
            <w:r>
              <w:rPr>
                <w:sz w:val="17"/>
                <w:szCs w:val="17"/>
              </w:rPr>
              <w:t>66.50</w:t>
            </w:r>
          </w:p>
        </w:tc>
      </w:tr>
      <w:tr w:rsidR="004E2F05" w14:paraId="782A8ACA"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E434B96" w14:textId="77777777" w:rsidR="004E2F05" w:rsidRDefault="00000000">
            <w:pPr>
              <w:spacing w:before="30" w:after="30"/>
            </w:pPr>
            <w:r>
              <w:rPr>
                <w:sz w:val="17"/>
                <w:szCs w:val="17"/>
              </w:rPr>
              <w:t>UI/UX Designer</w:t>
            </w:r>
          </w:p>
        </w:tc>
        <w:tc>
          <w:tcPr>
            <w:tcW w:w="90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6B7BCB0" w14:textId="77777777" w:rsidR="004E2F05" w:rsidRDefault="00000000">
            <w:pPr>
              <w:spacing w:before="30" w:after="30"/>
            </w:pPr>
            <w:r>
              <w:rPr>
                <w:sz w:val="17"/>
                <w:szCs w:val="17"/>
              </w:rPr>
              <w:t>0.5</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1CEAE3E" w14:textId="77777777" w:rsidR="004E2F05" w:rsidRDefault="00000000">
            <w:pPr>
              <w:spacing w:before="30" w:after="30"/>
            </w:pPr>
            <w:r>
              <w:rPr>
                <w:sz w:val="17"/>
                <w:szCs w:val="17"/>
              </w:rPr>
              <w:t>8.0</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0FF2F33" w14:textId="77777777" w:rsidR="004E2F05" w:rsidRDefault="00000000">
            <w:pPr>
              <w:spacing w:before="30" w:after="30"/>
            </w:pPr>
            <w:r>
              <w:rPr>
                <w:sz w:val="17"/>
                <w:szCs w:val="17"/>
              </w:rPr>
              <w:t>4.0</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8C2BDF4" w14:textId="77777777" w:rsidR="004E2F05" w:rsidRDefault="00000000">
            <w:pPr>
              <w:spacing w:before="30" w:after="30"/>
            </w:pPr>
            <w:r>
              <w:rPr>
                <w:sz w:val="17"/>
                <w:szCs w:val="17"/>
              </w:rPr>
              <w:t>3.0</w:t>
            </w:r>
          </w:p>
        </w:tc>
        <w:tc>
          <w:tcPr>
            <w:tcW w:w="126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1FDFEF3" w14:textId="77777777" w:rsidR="004E2F05" w:rsidRDefault="00000000">
            <w:pPr>
              <w:spacing w:before="30" w:after="30"/>
            </w:pPr>
            <w:r>
              <w:rPr>
                <w:sz w:val="17"/>
                <w:szCs w:val="17"/>
              </w:rPr>
              <w:t>12.00</w:t>
            </w:r>
          </w:p>
        </w:tc>
      </w:tr>
      <w:tr w:rsidR="004E2F05" w14:paraId="1F001B15"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31B5169" w14:textId="77777777" w:rsidR="004E2F05" w:rsidRDefault="00000000">
            <w:pPr>
              <w:spacing w:before="30" w:after="30"/>
            </w:pPr>
            <w:r>
              <w:rPr>
                <w:sz w:val="17"/>
                <w:szCs w:val="17"/>
              </w:rPr>
              <w:t>QA / Test Engineers</w:t>
            </w:r>
          </w:p>
        </w:tc>
        <w:tc>
          <w:tcPr>
            <w:tcW w:w="90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A0EDD86" w14:textId="77777777" w:rsidR="004E2F05" w:rsidRDefault="00000000">
            <w:pPr>
              <w:spacing w:before="30" w:after="30"/>
            </w:pPr>
            <w:r>
              <w:rPr>
                <w:sz w:val="17"/>
                <w:szCs w:val="17"/>
              </w:rPr>
              <w:t>2.0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7550FE2" w14:textId="77777777" w:rsidR="004E2F05" w:rsidRDefault="00000000">
            <w:pPr>
              <w:spacing w:before="30" w:after="30"/>
            </w:pPr>
            <w:r>
              <w:rPr>
                <w:sz w:val="17"/>
                <w:szCs w:val="17"/>
              </w:rPr>
              <w:t>9.0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54F1F67" w14:textId="77777777" w:rsidR="004E2F05" w:rsidRDefault="00000000">
            <w:pPr>
              <w:spacing w:before="30" w:after="30"/>
            </w:pPr>
            <w:r>
              <w:rPr>
                <w:sz w:val="17"/>
                <w:szCs w:val="17"/>
              </w:rPr>
              <w:t>18.0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7748523" w14:textId="77777777" w:rsidR="004E2F05" w:rsidRDefault="00000000">
            <w:pPr>
              <w:spacing w:before="30" w:after="30"/>
            </w:pPr>
            <w:r>
              <w:rPr>
                <w:sz w:val="17"/>
                <w:szCs w:val="17"/>
              </w:rPr>
              <w:t>2.5</w:t>
            </w:r>
          </w:p>
        </w:tc>
        <w:tc>
          <w:tcPr>
            <w:tcW w:w="126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C247DEE" w14:textId="77777777" w:rsidR="004E2F05" w:rsidRDefault="00000000">
            <w:pPr>
              <w:spacing w:before="30" w:after="30"/>
            </w:pPr>
            <w:r>
              <w:rPr>
                <w:sz w:val="17"/>
                <w:szCs w:val="17"/>
              </w:rPr>
              <w:t>45.00</w:t>
            </w:r>
          </w:p>
        </w:tc>
      </w:tr>
      <w:tr w:rsidR="004E2F05" w14:paraId="773CA00B"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21BC5C6" w14:textId="77777777" w:rsidR="004E2F05" w:rsidRDefault="00000000">
            <w:pPr>
              <w:spacing w:before="30" w:after="30"/>
            </w:pPr>
            <w:r>
              <w:rPr>
                <w:sz w:val="17"/>
                <w:szCs w:val="17"/>
              </w:rPr>
              <w:t>DevOps / Systems Engineer</w:t>
            </w:r>
          </w:p>
        </w:tc>
        <w:tc>
          <w:tcPr>
            <w:tcW w:w="90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E7F3244" w14:textId="77777777" w:rsidR="004E2F05" w:rsidRDefault="00000000">
            <w:pPr>
              <w:spacing w:before="30" w:after="30"/>
            </w:pPr>
            <w:r>
              <w:rPr>
                <w:sz w:val="17"/>
                <w:szCs w:val="17"/>
              </w:rPr>
              <w:t>0.5</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0B845C6" w14:textId="77777777" w:rsidR="004E2F05" w:rsidRDefault="00000000">
            <w:pPr>
              <w:spacing w:before="30" w:after="30"/>
            </w:pPr>
            <w:r>
              <w:rPr>
                <w:sz w:val="17"/>
                <w:szCs w:val="17"/>
              </w:rPr>
              <w:t>11.0</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859AC6C" w14:textId="77777777" w:rsidR="004E2F05" w:rsidRDefault="00000000">
            <w:pPr>
              <w:spacing w:before="30" w:after="30"/>
            </w:pPr>
            <w:r>
              <w:rPr>
                <w:sz w:val="17"/>
                <w:szCs w:val="17"/>
              </w:rPr>
              <w:t>5.5</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3388FDD" w14:textId="77777777" w:rsidR="004E2F05" w:rsidRDefault="00000000">
            <w:pPr>
              <w:spacing w:before="30" w:after="30"/>
            </w:pPr>
            <w:r>
              <w:rPr>
                <w:sz w:val="17"/>
                <w:szCs w:val="17"/>
              </w:rPr>
              <w:t>3.5</w:t>
            </w:r>
          </w:p>
        </w:tc>
        <w:tc>
          <w:tcPr>
            <w:tcW w:w="126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BF3E8F4" w14:textId="77777777" w:rsidR="004E2F05" w:rsidRDefault="00000000">
            <w:pPr>
              <w:spacing w:before="30" w:after="30"/>
            </w:pPr>
            <w:r>
              <w:rPr>
                <w:sz w:val="17"/>
                <w:szCs w:val="17"/>
              </w:rPr>
              <w:t>19.25</w:t>
            </w:r>
          </w:p>
        </w:tc>
      </w:tr>
      <w:tr w:rsidR="004E2F05" w14:paraId="330F72C8"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BD4CA2B" w14:textId="77777777" w:rsidR="004E2F05" w:rsidRDefault="00000000">
            <w:pPr>
              <w:spacing w:before="30" w:after="30"/>
            </w:pPr>
            <w:r>
              <w:rPr>
                <w:sz w:val="17"/>
                <w:szCs w:val="17"/>
              </w:rPr>
              <w:t>Database &amp; Data Migration Specialist</w:t>
            </w:r>
          </w:p>
        </w:tc>
        <w:tc>
          <w:tcPr>
            <w:tcW w:w="90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D5CBD58" w14:textId="77777777" w:rsidR="004E2F05" w:rsidRDefault="00000000">
            <w:pPr>
              <w:spacing w:before="30" w:after="30"/>
            </w:pPr>
            <w:r>
              <w:rPr>
                <w:sz w:val="17"/>
                <w:szCs w:val="17"/>
              </w:rPr>
              <w:t>0.5</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9D8BE32" w14:textId="77777777" w:rsidR="004E2F05" w:rsidRDefault="00000000">
            <w:pPr>
              <w:spacing w:before="30" w:after="30"/>
            </w:pPr>
            <w:r>
              <w:rPr>
                <w:sz w:val="17"/>
                <w:szCs w:val="17"/>
              </w:rPr>
              <w:t>9.0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B056D37" w14:textId="77777777" w:rsidR="004E2F05" w:rsidRDefault="00000000">
            <w:pPr>
              <w:spacing w:before="30" w:after="30"/>
            </w:pPr>
            <w:r>
              <w:rPr>
                <w:sz w:val="17"/>
                <w:szCs w:val="17"/>
              </w:rPr>
              <w:t>4.5</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A3BA3C8" w14:textId="77777777" w:rsidR="004E2F05" w:rsidRDefault="00000000">
            <w:pPr>
              <w:spacing w:before="30" w:after="30"/>
            </w:pPr>
            <w:r>
              <w:rPr>
                <w:sz w:val="17"/>
                <w:szCs w:val="17"/>
              </w:rPr>
              <w:t>3.5</w:t>
            </w:r>
          </w:p>
        </w:tc>
        <w:tc>
          <w:tcPr>
            <w:tcW w:w="126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D071077" w14:textId="77777777" w:rsidR="004E2F05" w:rsidRDefault="00000000">
            <w:pPr>
              <w:spacing w:before="30" w:after="30"/>
            </w:pPr>
            <w:r>
              <w:rPr>
                <w:sz w:val="17"/>
                <w:szCs w:val="17"/>
              </w:rPr>
              <w:t>15.75</w:t>
            </w:r>
          </w:p>
        </w:tc>
      </w:tr>
      <w:tr w:rsidR="004E2F05" w14:paraId="2E0237DD"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2B33C6B" w14:textId="77777777" w:rsidR="004E2F05" w:rsidRDefault="00000000">
            <w:pPr>
              <w:spacing w:before="30" w:after="30"/>
            </w:pPr>
            <w:r>
              <w:rPr>
                <w:sz w:val="17"/>
                <w:szCs w:val="17"/>
              </w:rPr>
              <w:t>Hypercare team after Release 3 (3 people)</w:t>
            </w:r>
          </w:p>
        </w:tc>
        <w:tc>
          <w:tcPr>
            <w:tcW w:w="90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121C5F0" w14:textId="77777777" w:rsidR="004E2F05" w:rsidRDefault="00000000">
            <w:pPr>
              <w:spacing w:before="30" w:after="30"/>
            </w:pPr>
            <w:r>
              <w:rPr>
                <w:sz w:val="17"/>
                <w:szCs w:val="17"/>
              </w:rPr>
              <w:t>3.0</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7B365C5" w14:textId="77777777" w:rsidR="004E2F05" w:rsidRDefault="00000000">
            <w:pPr>
              <w:spacing w:before="30" w:after="30"/>
            </w:pPr>
            <w:r>
              <w:rPr>
                <w:sz w:val="17"/>
                <w:szCs w:val="17"/>
              </w:rPr>
              <w:t>2.0</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85431BF" w14:textId="77777777" w:rsidR="004E2F05" w:rsidRDefault="00000000">
            <w:pPr>
              <w:spacing w:before="30" w:after="30"/>
            </w:pPr>
            <w:r>
              <w:rPr>
                <w:sz w:val="17"/>
                <w:szCs w:val="17"/>
              </w:rPr>
              <w:t>6.0</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1055DE8" w14:textId="77777777" w:rsidR="004E2F05" w:rsidRDefault="00000000">
            <w:pPr>
              <w:spacing w:before="30" w:after="30"/>
            </w:pPr>
            <w:r>
              <w:rPr>
                <w:sz w:val="17"/>
                <w:szCs w:val="17"/>
              </w:rPr>
              <w:t>3.5</w:t>
            </w:r>
          </w:p>
        </w:tc>
        <w:tc>
          <w:tcPr>
            <w:tcW w:w="126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5F047E0" w14:textId="77777777" w:rsidR="004E2F05" w:rsidRDefault="00000000">
            <w:pPr>
              <w:spacing w:before="30" w:after="30"/>
            </w:pPr>
            <w:r>
              <w:rPr>
                <w:sz w:val="17"/>
                <w:szCs w:val="17"/>
              </w:rPr>
              <w:t>21.00</w:t>
            </w:r>
          </w:p>
        </w:tc>
      </w:tr>
      <w:tr w:rsidR="004E2F05" w14:paraId="3C194CDC"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625F646" w14:textId="77777777" w:rsidR="004E2F05" w:rsidRDefault="00000000">
            <w:pPr>
              <w:spacing w:before="30" w:after="30"/>
            </w:pPr>
            <w:r>
              <w:rPr>
                <w:b/>
                <w:bCs/>
                <w:sz w:val="17"/>
                <w:szCs w:val="17"/>
              </w:rPr>
              <w:t>Total labour</w:t>
            </w:r>
          </w:p>
        </w:tc>
        <w:tc>
          <w:tcPr>
            <w:tcW w:w="90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9659EDE" w14:textId="77777777" w:rsidR="004E2F05" w:rsidRDefault="004E2F05">
            <w:pPr>
              <w:spacing w:before="30" w:after="30"/>
            </w:pP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A8C7068" w14:textId="77777777" w:rsidR="004E2F05" w:rsidRDefault="004E2F05">
            <w:pPr>
              <w:spacing w:before="30" w:after="30"/>
            </w:pP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8C123BE" w14:textId="77777777" w:rsidR="004E2F05" w:rsidRDefault="00000000">
            <w:pPr>
              <w:spacing w:before="30" w:after="30"/>
            </w:pPr>
            <w:r>
              <w:rPr>
                <w:b/>
                <w:bCs/>
                <w:sz w:val="17"/>
                <w:szCs w:val="17"/>
              </w:rPr>
              <w:t>119.0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4850153" w14:textId="77777777" w:rsidR="004E2F05" w:rsidRDefault="004E2F05">
            <w:pPr>
              <w:spacing w:before="30" w:after="30"/>
            </w:pPr>
          </w:p>
        </w:tc>
        <w:tc>
          <w:tcPr>
            <w:tcW w:w="126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D9083B3" w14:textId="77777777" w:rsidR="004E2F05" w:rsidRDefault="00000000">
            <w:pPr>
              <w:spacing w:before="30" w:after="30"/>
            </w:pPr>
            <w:r>
              <w:rPr>
                <w:b/>
                <w:bCs/>
                <w:sz w:val="17"/>
                <w:szCs w:val="17"/>
              </w:rPr>
              <w:t>440.50</w:t>
            </w:r>
          </w:p>
        </w:tc>
      </w:tr>
    </w:tbl>
    <w:p w14:paraId="31A65DCD" w14:textId="77777777" w:rsidR="004E2F05" w:rsidRDefault="004E2F05">
      <w:pPr>
        <w:spacing w:after="120"/>
      </w:pPr>
    </w:p>
    <w:p w14:paraId="56695F0F" w14:textId="77777777" w:rsidR="004E2F05" w:rsidRDefault="00000000">
      <w:pPr>
        <w:pStyle w:val="Heading2"/>
      </w:pPr>
      <w:bookmarkStart w:id="16" w:name="_Toc243129570"/>
      <w:r>
        <w:lastRenderedPageBreak/>
        <w:t>5.2 Non-labour costs</w:t>
      </w:r>
      <w:bookmarkEnd w:id="16"/>
    </w:p>
    <w:p w14:paraId="23709745" w14:textId="77777777" w:rsidR="004E2F05" w:rsidRDefault="00000000">
      <w:pPr>
        <w:spacing w:after="300"/>
      </w:pPr>
      <w:r>
        <w:rPr>
          <w:i/>
          <w:color w:val="595959"/>
          <w:sz w:val="22"/>
          <w:szCs w:val="22"/>
        </w:rPr>
        <w:t>Non-labour costs are items other than staff time, such as workshops, infrastructure, the security test and training. The table lists each with its cost.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220"/>
        <w:gridCol w:w="1806"/>
      </w:tblGrid>
      <w:tr w:rsidR="004E2F05" w14:paraId="6D7F1B75" w14:textId="77777777">
        <w:tblPrEx>
          <w:tblCellMar>
            <w:top w:w="0" w:type="dxa"/>
            <w:bottom w:w="0" w:type="dxa"/>
          </w:tblCellMar>
        </w:tblPrEx>
        <w:trPr>
          <w:tblHeader/>
        </w:trPr>
        <w:tc>
          <w:tcPr>
            <w:tcW w:w="7220"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3167FD38" w14:textId="77777777" w:rsidR="004E2F05" w:rsidRDefault="00000000">
            <w:pPr>
              <w:spacing w:before="30" w:after="30"/>
            </w:pPr>
            <w:r>
              <w:rPr>
                <w:b/>
                <w:bCs/>
                <w:color w:val="FFFFFF"/>
                <w:sz w:val="17"/>
                <w:szCs w:val="17"/>
              </w:rPr>
              <w:t>Item</w:t>
            </w:r>
          </w:p>
        </w:tc>
        <w:tc>
          <w:tcPr>
            <w:tcW w:w="1806"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7D6A2E4C" w14:textId="77777777" w:rsidR="004E2F05" w:rsidRDefault="00000000">
            <w:pPr>
              <w:spacing w:before="30" w:after="30"/>
            </w:pPr>
            <w:r>
              <w:rPr>
                <w:b/>
                <w:bCs/>
                <w:color w:val="FFFFFF"/>
                <w:sz w:val="17"/>
                <w:szCs w:val="17"/>
              </w:rPr>
              <w:t>Cost (TZS M)</w:t>
            </w:r>
          </w:p>
        </w:tc>
      </w:tr>
      <w:tr w:rsidR="004E2F05" w14:paraId="031B6AE4" w14:textId="77777777">
        <w:tblPrEx>
          <w:tblCellMar>
            <w:top w:w="0" w:type="dxa"/>
            <w:bottom w:w="0" w:type="dxa"/>
          </w:tblCellMar>
        </w:tblPrEx>
        <w:trPr>
          <w:cantSplit/>
        </w:trPr>
        <w:tc>
          <w:tcPr>
            <w:tcW w:w="722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04D4F77" w14:textId="77777777" w:rsidR="004E2F05" w:rsidRDefault="00000000">
            <w:pPr>
              <w:spacing w:before="30" w:after="30"/>
            </w:pPr>
            <w:r>
              <w:rPr>
                <w:sz w:val="17"/>
                <w:szCs w:val="17"/>
              </w:rPr>
              <w:t>Stakeholder engagement and requirements workshops (venues, travel, pilot visits)</w:t>
            </w:r>
          </w:p>
        </w:tc>
        <w:tc>
          <w:tcPr>
            <w:tcW w:w="180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0EE5AB9" w14:textId="77777777" w:rsidR="004E2F05" w:rsidRDefault="00000000">
            <w:pPr>
              <w:spacing w:before="30" w:after="30"/>
            </w:pPr>
            <w:r>
              <w:rPr>
                <w:sz w:val="17"/>
                <w:szCs w:val="17"/>
              </w:rPr>
              <w:t>12.00</w:t>
            </w:r>
          </w:p>
        </w:tc>
      </w:tr>
      <w:tr w:rsidR="004E2F05" w14:paraId="2E15423C" w14:textId="77777777">
        <w:tblPrEx>
          <w:tblCellMar>
            <w:top w:w="0" w:type="dxa"/>
            <w:bottom w:w="0" w:type="dxa"/>
          </w:tblCellMar>
        </w:tblPrEx>
        <w:trPr>
          <w:cantSplit/>
        </w:trPr>
        <w:tc>
          <w:tcPr>
            <w:tcW w:w="722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DE04DB9" w14:textId="77777777" w:rsidR="004E2F05" w:rsidRDefault="00000000">
            <w:pPr>
              <w:spacing w:before="30" w:after="30"/>
            </w:pPr>
            <w:r>
              <w:rPr>
                <w:sz w:val="17"/>
                <w:szCs w:val="17"/>
              </w:rPr>
              <w:t>Development, test and staging infrastructure and tools during build</w:t>
            </w:r>
          </w:p>
        </w:tc>
        <w:tc>
          <w:tcPr>
            <w:tcW w:w="180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1128216" w14:textId="77777777" w:rsidR="004E2F05" w:rsidRDefault="00000000">
            <w:pPr>
              <w:spacing w:before="30" w:after="30"/>
            </w:pPr>
            <w:r>
              <w:rPr>
                <w:sz w:val="17"/>
                <w:szCs w:val="17"/>
              </w:rPr>
              <w:t>18.00</w:t>
            </w:r>
          </w:p>
        </w:tc>
      </w:tr>
      <w:tr w:rsidR="004E2F05" w14:paraId="5145C2AB" w14:textId="77777777">
        <w:tblPrEx>
          <w:tblCellMar>
            <w:top w:w="0" w:type="dxa"/>
            <w:bottom w:w="0" w:type="dxa"/>
          </w:tblCellMar>
        </w:tblPrEx>
        <w:trPr>
          <w:cantSplit/>
        </w:trPr>
        <w:tc>
          <w:tcPr>
            <w:tcW w:w="722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09AD323" w14:textId="77777777" w:rsidR="004E2F05" w:rsidRDefault="00000000">
            <w:pPr>
              <w:spacing w:before="30" w:after="30"/>
            </w:pPr>
            <w:r>
              <w:rPr>
                <w:sz w:val="17"/>
                <w:szCs w:val="17"/>
              </w:rPr>
              <w:t>Independent penetration tests (one per release)</w:t>
            </w:r>
          </w:p>
        </w:tc>
        <w:tc>
          <w:tcPr>
            <w:tcW w:w="180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EA2A94D" w14:textId="77777777" w:rsidR="004E2F05" w:rsidRDefault="00000000">
            <w:pPr>
              <w:spacing w:before="30" w:after="30"/>
            </w:pPr>
            <w:r>
              <w:rPr>
                <w:sz w:val="17"/>
                <w:szCs w:val="17"/>
              </w:rPr>
              <w:t>15.00</w:t>
            </w:r>
          </w:p>
        </w:tc>
      </w:tr>
      <w:tr w:rsidR="004E2F05" w14:paraId="0E804050" w14:textId="77777777">
        <w:tblPrEx>
          <w:tblCellMar>
            <w:top w:w="0" w:type="dxa"/>
            <w:bottom w:w="0" w:type="dxa"/>
          </w:tblCellMar>
        </w:tblPrEx>
        <w:trPr>
          <w:cantSplit/>
        </w:trPr>
        <w:tc>
          <w:tcPr>
            <w:tcW w:w="722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C49FB4D" w14:textId="77777777" w:rsidR="004E2F05" w:rsidRDefault="00000000">
            <w:pPr>
              <w:spacing w:before="30" w:after="30"/>
            </w:pPr>
            <w:r>
              <w:rPr>
                <w:sz w:val="17"/>
                <w:szCs w:val="17"/>
              </w:rPr>
              <w:t>User manuals, training materials and videos (English and Kiswahili)</w:t>
            </w:r>
          </w:p>
        </w:tc>
        <w:tc>
          <w:tcPr>
            <w:tcW w:w="180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D3AA95E" w14:textId="77777777" w:rsidR="004E2F05" w:rsidRDefault="00000000">
            <w:pPr>
              <w:spacing w:before="30" w:after="30"/>
            </w:pPr>
            <w:r>
              <w:rPr>
                <w:sz w:val="17"/>
                <w:szCs w:val="17"/>
              </w:rPr>
              <w:t>10.00</w:t>
            </w:r>
          </w:p>
        </w:tc>
      </w:tr>
      <w:tr w:rsidR="004E2F05" w14:paraId="3B551494" w14:textId="77777777">
        <w:tblPrEx>
          <w:tblCellMar>
            <w:top w:w="0" w:type="dxa"/>
            <w:bottom w:w="0" w:type="dxa"/>
          </w:tblCellMar>
        </w:tblPrEx>
        <w:trPr>
          <w:cantSplit/>
        </w:trPr>
        <w:tc>
          <w:tcPr>
            <w:tcW w:w="722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92FE346" w14:textId="77777777" w:rsidR="004E2F05" w:rsidRDefault="00000000">
            <w:pPr>
              <w:spacing w:before="30" w:after="30"/>
            </w:pPr>
            <w:r>
              <w:rPr>
                <w:sz w:val="17"/>
                <w:szCs w:val="17"/>
              </w:rPr>
              <w:t>Pilot institution onboarding: data migration support and on-site training (2 pilots)</w:t>
            </w:r>
          </w:p>
        </w:tc>
        <w:tc>
          <w:tcPr>
            <w:tcW w:w="180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D2EE6B1" w14:textId="77777777" w:rsidR="004E2F05" w:rsidRDefault="00000000">
            <w:pPr>
              <w:spacing w:before="30" w:after="30"/>
            </w:pPr>
            <w:r>
              <w:rPr>
                <w:sz w:val="17"/>
                <w:szCs w:val="17"/>
              </w:rPr>
              <w:t>20.00</w:t>
            </w:r>
          </w:p>
        </w:tc>
      </w:tr>
      <w:tr w:rsidR="004E2F05" w14:paraId="6C7ABA52" w14:textId="77777777">
        <w:tblPrEx>
          <w:tblCellMar>
            <w:top w:w="0" w:type="dxa"/>
            <w:bottom w:w="0" w:type="dxa"/>
          </w:tblCellMar>
        </w:tblPrEx>
        <w:trPr>
          <w:cantSplit/>
        </w:trPr>
        <w:tc>
          <w:tcPr>
            <w:tcW w:w="722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A034A68" w14:textId="77777777" w:rsidR="004E2F05" w:rsidRDefault="00000000">
            <w:pPr>
              <w:spacing w:before="30" w:after="30"/>
            </w:pPr>
            <w:r>
              <w:rPr>
                <w:sz w:val="17"/>
                <w:szCs w:val="17"/>
              </w:rPr>
              <w:t>Legal and commercial (contracts, data processing agreements), branding</w:t>
            </w:r>
          </w:p>
        </w:tc>
        <w:tc>
          <w:tcPr>
            <w:tcW w:w="180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B4A4D0C" w14:textId="77777777" w:rsidR="004E2F05" w:rsidRDefault="00000000">
            <w:pPr>
              <w:spacing w:before="30" w:after="30"/>
            </w:pPr>
            <w:r>
              <w:rPr>
                <w:sz w:val="17"/>
                <w:szCs w:val="17"/>
              </w:rPr>
              <w:t>5.00</w:t>
            </w:r>
          </w:p>
        </w:tc>
      </w:tr>
      <w:tr w:rsidR="004E2F05" w14:paraId="742DE2C2" w14:textId="77777777">
        <w:tblPrEx>
          <w:tblCellMar>
            <w:top w:w="0" w:type="dxa"/>
            <w:bottom w:w="0" w:type="dxa"/>
          </w:tblCellMar>
        </w:tblPrEx>
        <w:trPr>
          <w:cantSplit/>
        </w:trPr>
        <w:tc>
          <w:tcPr>
            <w:tcW w:w="722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B4ACA75" w14:textId="77777777" w:rsidR="004E2F05" w:rsidRDefault="00000000">
            <w:pPr>
              <w:spacing w:before="30" w:after="30"/>
            </w:pPr>
            <w:r>
              <w:rPr>
                <w:b/>
                <w:bCs/>
                <w:sz w:val="17"/>
                <w:szCs w:val="17"/>
              </w:rPr>
              <w:t>Total non-labour</w:t>
            </w:r>
          </w:p>
        </w:tc>
        <w:tc>
          <w:tcPr>
            <w:tcW w:w="180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F45CF48" w14:textId="77777777" w:rsidR="004E2F05" w:rsidRDefault="00000000">
            <w:pPr>
              <w:spacing w:before="30" w:after="30"/>
            </w:pPr>
            <w:r>
              <w:rPr>
                <w:b/>
                <w:bCs/>
                <w:sz w:val="17"/>
                <w:szCs w:val="17"/>
              </w:rPr>
              <w:t>80.00</w:t>
            </w:r>
          </w:p>
        </w:tc>
      </w:tr>
    </w:tbl>
    <w:p w14:paraId="1F611202" w14:textId="77777777" w:rsidR="004E2F05" w:rsidRDefault="004E2F05">
      <w:pPr>
        <w:spacing w:after="120"/>
      </w:pPr>
    </w:p>
    <w:p w14:paraId="69FC8EFF" w14:textId="77777777" w:rsidR="004E2F05" w:rsidRDefault="00000000">
      <w:pPr>
        <w:pStyle w:val="Heading2"/>
      </w:pPr>
      <w:bookmarkStart w:id="17" w:name="_Toc243129571"/>
      <w:r>
        <w:t>5.3 Budget summary</w:t>
      </w:r>
      <w:bookmarkEnd w:id="17"/>
    </w:p>
    <w:p w14:paraId="1906B64A" w14:textId="77777777" w:rsidR="004E2F05" w:rsidRDefault="00000000">
      <w:pPr>
        <w:spacing w:after="300"/>
      </w:pPr>
      <w:r>
        <w:rPr>
          <w:i/>
          <w:color w:val="595959"/>
          <w:sz w:val="22"/>
          <w:szCs w:val="22"/>
        </w:rPr>
        <w:t>The budget summary brings labour and non-labour costs together with contingency and VAT to give the total development budget.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318"/>
        <w:gridCol w:w="2708"/>
      </w:tblGrid>
      <w:tr w:rsidR="004E2F05" w14:paraId="2BD1E6C5" w14:textId="77777777">
        <w:tblPrEx>
          <w:tblCellMar>
            <w:top w:w="0" w:type="dxa"/>
            <w:bottom w:w="0" w:type="dxa"/>
          </w:tblCellMar>
        </w:tblPrEx>
        <w:trPr>
          <w:tblHeader/>
        </w:trPr>
        <w:tc>
          <w:tcPr>
            <w:tcW w:w="6318"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318BECB5" w14:textId="77777777" w:rsidR="004E2F05" w:rsidRDefault="00000000">
            <w:pPr>
              <w:spacing w:before="30" w:after="30"/>
            </w:pPr>
            <w:r>
              <w:rPr>
                <w:b/>
                <w:bCs/>
                <w:color w:val="FFFFFF"/>
                <w:sz w:val="18"/>
                <w:szCs w:val="18"/>
              </w:rPr>
              <w:t>Cost element</w:t>
            </w:r>
          </w:p>
        </w:tc>
        <w:tc>
          <w:tcPr>
            <w:tcW w:w="2708"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60049B97" w14:textId="77777777" w:rsidR="004E2F05" w:rsidRDefault="00000000">
            <w:pPr>
              <w:spacing w:before="30" w:after="30"/>
            </w:pPr>
            <w:r>
              <w:rPr>
                <w:b/>
                <w:bCs/>
                <w:color w:val="FFFFFF"/>
                <w:sz w:val="18"/>
                <w:szCs w:val="18"/>
              </w:rPr>
              <w:t>TZS million</w:t>
            </w:r>
          </w:p>
        </w:tc>
      </w:tr>
      <w:tr w:rsidR="004E2F05" w14:paraId="2C38CAC0" w14:textId="77777777">
        <w:tblPrEx>
          <w:tblCellMar>
            <w:top w:w="0" w:type="dxa"/>
            <w:bottom w:w="0" w:type="dxa"/>
          </w:tblCellMar>
        </w:tblPrEx>
        <w:trPr>
          <w:cantSplit/>
        </w:trPr>
        <w:tc>
          <w:tcPr>
            <w:tcW w:w="631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E8ED129" w14:textId="77777777" w:rsidR="004E2F05" w:rsidRDefault="00000000">
            <w:pPr>
              <w:spacing w:before="30" w:after="30"/>
            </w:pPr>
            <w:r>
              <w:rPr>
                <w:sz w:val="18"/>
                <w:szCs w:val="18"/>
              </w:rPr>
              <w:t>Labour</w:t>
            </w:r>
          </w:p>
        </w:tc>
        <w:tc>
          <w:tcPr>
            <w:tcW w:w="270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7FAD136" w14:textId="77777777" w:rsidR="004E2F05" w:rsidRDefault="00000000">
            <w:pPr>
              <w:spacing w:before="30" w:after="30"/>
            </w:pPr>
            <w:r>
              <w:rPr>
                <w:sz w:val="18"/>
                <w:szCs w:val="18"/>
              </w:rPr>
              <w:t>440.50</w:t>
            </w:r>
          </w:p>
        </w:tc>
      </w:tr>
      <w:tr w:rsidR="004E2F05" w14:paraId="141D9690" w14:textId="77777777">
        <w:tblPrEx>
          <w:tblCellMar>
            <w:top w:w="0" w:type="dxa"/>
            <w:bottom w:w="0" w:type="dxa"/>
          </w:tblCellMar>
        </w:tblPrEx>
        <w:trPr>
          <w:cantSplit/>
        </w:trPr>
        <w:tc>
          <w:tcPr>
            <w:tcW w:w="631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9C70231" w14:textId="77777777" w:rsidR="004E2F05" w:rsidRDefault="00000000">
            <w:pPr>
              <w:spacing w:before="30" w:after="30"/>
            </w:pPr>
            <w:r>
              <w:rPr>
                <w:sz w:val="18"/>
                <w:szCs w:val="18"/>
              </w:rPr>
              <w:t>Non-labour</w:t>
            </w:r>
          </w:p>
        </w:tc>
        <w:tc>
          <w:tcPr>
            <w:tcW w:w="270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2ABCE7F" w14:textId="77777777" w:rsidR="004E2F05" w:rsidRDefault="00000000">
            <w:pPr>
              <w:spacing w:before="30" w:after="30"/>
            </w:pPr>
            <w:r>
              <w:rPr>
                <w:sz w:val="18"/>
                <w:szCs w:val="18"/>
              </w:rPr>
              <w:t>80.00</w:t>
            </w:r>
          </w:p>
        </w:tc>
      </w:tr>
      <w:tr w:rsidR="004E2F05" w14:paraId="1209E159" w14:textId="77777777">
        <w:tblPrEx>
          <w:tblCellMar>
            <w:top w:w="0" w:type="dxa"/>
            <w:bottom w:w="0" w:type="dxa"/>
          </w:tblCellMar>
        </w:tblPrEx>
        <w:trPr>
          <w:cantSplit/>
        </w:trPr>
        <w:tc>
          <w:tcPr>
            <w:tcW w:w="631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E25BD2C" w14:textId="77777777" w:rsidR="004E2F05" w:rsidRDefault="00000000">
            <w:pPr>
              <w:spacing w:before="30" w:after="30"/>
            </w:pPr>
            <w:r>
              <w:rPr>
                <w:sz w:val="18"/>
                <w:szCs w:val="18"/>
              </w:rPr>
              <w:t>Subtotal</w:t>
            </w:r>
          </w:p>
        </w:tc>
        <w:tc>
          <w:tcPr>
            <w:tcW w:w="270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8D72DEF" w14:textId="77777777" w:rsidR="004E2F05" w:rsidRDefault="00000000">
            <w:pPr>
              <w:spacing w:before="30" w:after="30"/>
            </w:pPr>
            <w:r>
              <w:rPr>
                <w:sz w:val="18"/>
                <w:szCs w:val="18"/>
              </w:rPr>
              <w:t>520.50</w:t>
            </w:r>
          </w:p>
        </w:tc>
      </w:tr>
      <w:tr w:rsidR="004E2F05" w14:paraId="19D2A10E" w14:textId="77777777">
        <w:tblPrEx>
          <w:tblCellMar>
            <w:top w:w="0" w:type="dxa"/>
            <w:bottom w:w="0" w:type="dxa"/>
          </w:tblCellMar>
        </w:tblPrEx>
        <w:trPr>
          <w:cantSplit/>
        </w:trPr>
        <w:tc>
          <w:tcPr>
            <w:tcW w:w="631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016DDAA" w14:textId="77777777" w:rsidR="004E2F05" w:rsidRDefault="00000000">
            <w:pPr>
              <w:spacing w:before="30" w:after="30"/>
            </w:pPr>
            <w:r>
              <w:rPr>
                <w:sz w:val="18"/>
                <w:szCs w:val="18"/>
              </w:rPr>
              <w:t>Contingency (10%)</w:t>
            </w:r>
          </w:p>
        </w:tc>
        <w:tc>
          <w:tcPr>
            <w:tcW w:w="270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8427D6E" w14:textId="77777777" w:rsidR="004E2F05" w:rsidRDefault="00000000">
            <w:pPr>
              <w:spacing w:before="30" w:after="30"/>
            </w:pPr>
            <w:r>
              <w:rPr>
                <w:sz w:val="18"/>
                <w:szCs w:val="18"/>
              </w:rPr>
              <w:t>52.05</w:t>
            </w:r>
          </w:p>
        </w:tc>
      </w:tr>
      <w:tr w:rsidR="004E2F05" w14:paraId="3DF9BD1B" w14:textId="77777777">
        <w:tblPrEx>
          <w:tblCellMar>
            <w:top w:w="0" w:type="dxa"/>
            <w:bottom w:w="0" w:type="dxa"/>
          </w:tblCellMar>
        </w:tblPrEx>
        <w:trPr>
          <w:cantSplit/>
        </w:trPr>
        <w:tc>
          <w:tcPr>
            <w:tcW w:w="631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079637D" w14:textId="77777777" w:rsidR="004E2F05" w:rsidRDefault="00000000">
            <w:pPr>
              <w:spacing w:before="30" w:after="30"/>
            </w:pPr>
            <w:r>
              <w:rPr>
                <w:b/>
                <w:bCs/>
                <w:sz w:val="18"/>
                <w:szCs w:val="18"/>
              </w:rPr>
              <w:t>Total excluding VAT</w:t>
            </w:r>
          </w:p>
        </w:tc>
        <w:tc>
          <w:tcPr>
            <w:tcW w:w="270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BEA7E3E" w14:textId="77777777" w:rsidR="004E2F05" w:rsidRDefault="00000000">
            <w:pPr>
              <w:spacing w:before="30" w:after="30"/>
            </w:pPr>
            <w:r>
              <w:rPr>
                <w:b/>
                <w:bCs/>
                <w:sz w:val="18"/>
                <w:szCs w:val="18"/>
              </w:rPr>
              <w:t>572.55</w:t>
            </w:r>
          </w:p>
        </w:tc>
      </w:tr>
      <w:tr w:rsidR="004E2F05" w14:paraId="09C13CF3" w14:textId="77777777">
        <w:tblPrEx>
          <w:tblCellMar>
            <w:top w:w="0" w:type="dxa"/>
            <w:bottom w:w="0" w:type="dxa"/>
          </w:tblCellMar>
        </w:tblPrEx>
        <w:trPr>
          <w:cantSplit/>
        </w:trPr>
        <w:tc>
          <w:tcPr>
            <w:tcW w:w="631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0D89192" w14:textId="77777777" w:rsidR="004E2F05" w:rsidRDefault="00000000">
            <w:pPr>
              <w:spacing w:before="30" w:after="30"/>
            </w:pPr>
            <w:r>
              <w:rPr>
                <w:sz w:val="18"/>
                <w:szCs w:val="18"/>
              </w:rPr>
              <w:t>VAT at 18% (where applicable)</w:t>
            </w:r>
          </w:p>
        </w:tc>
        <w:tc>
          <w:tcPr>
            <w:tcW w:w="270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F5562EE" w14:textId="77777777" w:rsidR="004E2F05" w:rsidRDefault="00000000">
            <w:pPr>
              <w:spacing w:before="30" w:after="30"/>
            </w:pPr>
            <w:r>
              <w:rPr>
                <w:sz w:val="18"/>
                <w:szCs w:val="18"/>
              </w:rPr>
              <w:t>103.06</w:t>
            </w:r>
          </w:p>
        </w:tc>
      </w:tr>
      <w:tr w:rsidR="004E2F05" w14:paraId="41021E09" w14:textId="77777777">
        <w:tblPrEx>
          <w:tblCellMar>
            <w:top w:w="0" w:type="dxa"/>
            <w:bottom w:w="0" w:type="dxa"/>
          </w:tblCellMar>
        </w:tblPrEx>
        <w:trPr>
          <w:cantSplit/>
        </w:trPr>
        <w:tc>
          <w:tcPr>
            <w:tcW w:w="631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54BECC0" w14:textId="77777777" w:rsidR="004E2F05" w:rsidRDefault="00000000">
            <w:pPr>
              <w:spacing w:before="30" w:after="30"/>
            </w:pPr>
            <w:r>
              <w:rPr>
                <w:b/>
                <w:bCs/>
                <w:sz w:val="18"/>
                <w:szCs w:val="18"/>
              </w:rPr>
              <w:t>Total including VAT</w:t>
            </w:r>
          </w:p>
        </w:tc>
        <w:tc>
          <w:tcPr>
            <w:tcW w:w="270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CC65D9C" w14:textId="77777777" w:rsidR="004E2F05" w:rsidRDefault="00000000">
            <w:pPr>
              <w:spacing w:before="30" w:after="30"/>
            </w:pPr>
            <w:r>
              <w:rPr>
                <w:b/>
                <w:bCs/>
                <w:sz w:val="18"/>
                <w:szCs w:val="18"/>
              </w:rPr>
              <w:t>675.61</w:t>
            </w:r>
          </w:p>
        </w:tc>
      </w:tr>
    </w:tbl>
    <w:p w14:paraId="09471C7C" w14:textId="77777777" w:rsidR="004E2F05" w:rsidRDefault="004E2F05">
      <w:pPr>
        <w:spacing w:after="120"/>
      </w:pPr>
    </w:p>
    <w:p w14:paraId="081C7307" w14:textId="77777777" w:rsidR="004E2F05" w:rsidRDefault="00000000">
      <w:pPr>
        <w:spacing w:after="120" w:line="276" w:lineRule="auto"/>
        <w:jc w:val="both"/>
      </w:pPr>
      <w:r>
        <w:t>Estimate accuracy is about −15% / +20%, giving a range of TZS 486.7 million to TZS 687.1 million excluding VAT. The estimate will be re-baselined at the end of Phase 1 (Milestone M2).</w:t>
      </w:r>
    </w:p>
    <w:p w14:paraId="46758CF0" w14:textId="77777777" w:rsidR="004E2F05" w:rsidRDefault="00000000">
      <w:pPr>
        <w:pStyle w:val="Heading2"/>
      </w:pPr>
      <w:bookmarkStart w:id="18" w:name="_Toc243129572"/>
      <w:r>
        <w:t>5.4 Cost by release</w:t>
      </w:r>
      <w:bookmarkEnd w:id="18"/>
    </w:p>
    <w:p w14:paraId="26ACB246" w14:textId="77777777" w:rsidR="004E2F05" w:rsidRDefault="00000000">
      <w:pPr>
        <w:spacing w:after="300"/>
      </w:pPr>
      <w:r>
        <w:rPr>
          <w:i/>
          <w:color w:val="595959"/>
          <w:sz w:val="22"/>
          <w:szCs w:val="22"/>
        </w:rPr>
        <w:t>For approval in stages, this sub-section divides the budget by release in proportion to the effort each requires.</w:t>
      </w:r>
    </w:p>
    <w:p w14:paraId="4A3FEE29" w14:textId="77777777" w:rsidR="004E2F05" w:rsidRDefault="00000000">
      <w:pPr>
        <w:spacing w:after="120" w:line="276" w:lineRule="auto"/>
        <w:jc w:val="both"/>
      </w:pPr>
      <w:r>
        <w:t>For funding approval in stages, costs are apportioned by release in proportion to effort: Phase 0–1 and Release 1 about 45%, Release 2 about 30%, Release 3 and hypercare about 25%.</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13"/>
        <w:gridCol w:w="2256"/>
        <w:gridCol w:w="2257"/>
      </w:tblGrid>
      <w:tr w:rsidR="004E2F05" w14:paraId="280193F0" w14:textId="77777777">
        <w:tblPrEx>
          <w:tblCellMar>
            <w:top w:w="0" w:type="dxa"/>
            <w:bottom w:w="0" w:type="dxa"/>
          </w:tblCellMar>
        </w:tblPrEx>
        <w:trPr>
          <w:tblHeader/>
        </w:trPr>
        <w:tc>
          <w:tcPr>
            <w:tcW w:w="451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11A086B8" w14:textId="77777777" w:rsidR="004E2F05" w:rsidRDefault="00000000">
            <w:pPr>
              <w:spacing w:before="30" w:after="30"/>
            </w:pPr>
            <w:r>
              <w:rPr>
                <w:b/>
                <w:bCs/>
                <w:color w:val="FFFFFF"/>
                <w:sz w:val="18"/>
                <w:szCs w:val="18"/>
              </w:rPr>
              <w:t>Stage</w:t>
            </w:r>
          </w:p>
        </w:tc>
        <w:tc>
          <w:tcPr>
            <w:tcW w:w="2256"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565D02EE" w14:textId="77777777" w:rsidR="004E2F05" w:rsidRDefault="00000000">
            <w:pPr>
              <w:spacing w:before="30" w:after="30"/>
            </w:pPr>
            <w:r>
              <w:rPr>
                <w:b/>
                <w:bCs/>
                <w:color w:val="FFFFFF"/>
                <w:sz w:val="18"/>
                <w:szCs w:val="18"/>
              </w:rPr>
              <w:t>Share</w:t>
            </w:r>
          </w:p>
        </w:tc>
        <w:tc>
          <w:tcPr>
            <w:tcW w:w="2257"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4946463E" w14:textId="77777777" w:rsidR="004E2F05" w:rsidRDefault="00000000">
            <w:pPr>
              <w:spacing w:before="30" w:after="30"/>
            </w:pPr>
            <w:r>
              <w:rPr>
                <w:b/>
                <w:bCs/>
                <w:color w:val="FFFFFF"/>
                <w:sz w:val="18"/>
                <w:szCs w:val="18"/>
              </w:rPr>
              <w:t>TZS million (excl. VAT)</w:t>
            </w:r>
          </w:p>
        </w:tc>
      </w:tr>
      <w:tr w:rsidR="004E2F05" w14:paraId="28D1E273" w14:textId="77777777">
        <w:tblPrEx>
          <w:tblCellMar>
            <w:top w:w="0" w:type="dxa"/>
            <w:bottom w:w="0" w:type="dxa"/>
          </w:tblCellMar>
        </w:tblPrEx>
        <w:trPr>
          <w:cantSplit/>
        </w:trPr>
        <w:tc>
          <w:tcPr>
            <w:tcW w:w="451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F9528BD" w14:textId="77777777" w:rsidR="004E2F05" w:rsidRDefault="00000000">
            <w:pPr>
              <w:spacing w:before="30" w:after="30"/>
            </w:pPr>
            <w:r>
              <w:rPr>
                <w:sz w:val="18"/>
                <w:szCs w:val="18"/>
              </w:rPr>
              <w:t>Phase 0, Phase 1 and Release 1</w:t>
            </w:r>
          </w:p>
        </w:tc>
        <w:tc>
          <w:tcPr>
            <w:tcW w:w="225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848D098" w14:textId="77777777" w:rsidR="004E2F05" w:rsidRDefault="00000000">
            <w:pPr>
              <w:spacing w:before="30" w:after="30"/>
            </w:pPr>
            <w:r>
              <w:rPr>
                <w:sz w:val="18"/>
                <w:szCs w:val="18"/>
              </w:rPr>
              <w:t>45%</w:t>
            </w:r>
          </w:p>
        </w:tc>
        <w:tc>
          <w:tcPr>
            <w:tcW w:w="225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C7753AD" w14:textId="77777777" w:rsidR="004E2F05" w:rsidRDefault="00000000">
            <w:pPr>
              <w:spacing w:before="30" w:after="30"/>
            </w:pPr>
            <w:r>
              <w:rPr>
                <w:sz w:val="18"/>
                <w:szCs w:val="18"/>
              </w:rPr>
              <w:t>257.65</w:t>
            </w:r>
          </w:p>
        </w:tc>
      </w:tr>
      <w:tr w:rsidR="004E2F05" w14:paraId="161AFA0A" w14:textId="77777777">
        <w:tblPrEx>
          <w:tblCellMar>
            <w:top w:w="0" w:type="dxa"/>
            <w:bottom w:w="0" w:type="dxa"/>
          </w:tblCellMar>
        </w:tblPrEx>
        <w:trPr>
          <w:cantSplit/>
        </w:trPr>
        <w:tc>
          <w:tcPr>
            <w:tcW w:w="451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6E91E03" w14:textId="77777777" w:rsidR="004E2F05" w:rsidRDefault="00000000">
            <w:pPr>
              <w:spacing w:before="30" w:after="30"/>
            </w:pPr>
            <w:r>
              <w:rPr>
                <w:sz w:val="18"/>
                <w:szCs w:val="18"/>
              </w:rPr>
              <w:t>Release 2</w:t>
            </w:r>
          </w:p>
        </w:tc>
        <w:tc>
          <w:tcPr>
            <w:tcW w:w="225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8311077" w14:textId="77777777" w:rsidR="004E2F05" w:rsidRDefault="00000000">
            <w:pPr>
              <w:spacing w:before="30" w:after="30"/>
            </w:pPr>
            <w:r>
              <w:rPr>
                <w:sz w:val="18"/>
                <w:szCs w:val="18"/>
              </w:rPr>
              <w:t>30%</w:t>
            </w:r>
          </w:p>
        </w:tc>
        <w:tc>
          <w:tcPr>
            <w:tcW w:w="225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D51619F" w14:textId="77777777" w:rsidR="004E2F05" w:rsidRDefault="00000000">
            <w:pPr>
              <w:spacing w:before="30" w:after="30"/>
            </w:pPr>
            <w:r>
              <w:rPr>
                <w:sz w:val="18"/>
                <w:szCs w:val="18"/>
              </w:rPr>
              <w:t>171.77</w:t>
            </w:r>
          </w:p>
        </w:tc>
      </w:tr>
      <w:tr w:rsidR="004E2F05" w14:paraId="665F1A6F" w14:textId="77777777">
        <w:tblPrEx>
          <w:tblCellMar>
            <w:top w:w="0" w:type="dxa"/>
            <w:bottom w:w="0" w:type="dxa"/>
          </w:tblCellMar>
        </w:tblPrEx>
        <w:trPr>
          <w:cantSplit/>
        </w:trPr>
        <w:tc>
          <w:tcPr>
            <w:tcW w:w="451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3F70CFA" w14:textId="77777777" w:rsidR="004E2F05" w:rsidRDefault="00000000">
            <w:pPr>
              <w:spacing w:before="30" w:after="30"/>
            </w:pPr>
            <w:r>
              <w:rPr>
                <w:sz w:val="18"/>
                <w:szCs w:val="18"/>
              </w:rPr>
              <w:lastRenderedPageBreak/>
              <w:t>Release 3 and hypercare</w:t>
            </w:r>
          </w:p>
        </w:tc>
        <w:tc>
          <w:tcPr>
            <w:tcW w:w="225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7B9A743" w14:textId="77777777" w:rsidR="004E2F05" w:rsidRDefault="00000000">
            <w:pPr>
              <w:spacing w:before="30" w:after="30"/>
            </w:pPr>
            <w:r>
              <w:rPr>
                <w:sz w:val="18"/>
                <w:szCs w:val="18"/>
              </w:rPr>
              <w:t>25%</w:t>
            </w:r>
          </w:p>
        </w:tc>
        <w:tc>
          <w:tcPr>
            <w:tcW w:w="225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852AA62" w14:textId="77777777" w:rsidR="004E2F05" w:rsidRDefault="00000000">
            <w:pPr>
              <w:spacing w:before="30" w:after="30"/>
            </w:pPr>
            <w:r>
              <w:rPr>
                <w:sz w:val="18"/>
                <w:szCs w:val="18"/>
              </w:rPr>
              <w:t>143.14</w:t>
            </w:r>
          </w:p>
        </w:tc>
      </w:tr>
    </w:tbl>
    <w:p w14:paraId="6986144D" w14:textId="77777777" w:rsidR="004E2F05" w:rsidRDefault="004E2F05">
      <w:pPr>
        <w:spacing w:after="120"/>
      </w:pPr>
    </w:p>
    <w:p w14:paraId="57C5B11A" w14:textId="77777777" w:rsidR="004E2F05" w:rsidRDefault="00000000">
      <w:pPr>
        <w:pBdr>
          <w:left w:val="single" w:sz="18" w:space="8" w:color="1F3864"/>
        </w:pBdr>
        <w:shd w:val="clear" w:color="auto" w:fill="EEF3F8"/>
        <w:spacing w:before="60" w:after="120" w:line="276" w:lineRule="auto"/>
        <w:ind w:left="170" w:right="113"/>
      </w:pPr>
      <w:r>
        <w:rPr>
          <w:b/>
          <w:bCs/>
        </w:rPr>
        <w:t>As built:</w:t>
      </w:r>
      <w:r>
        <w:t xml:space="preserve"> these figures are the version 2.0 estimate, prepared before the build, and are kept unchanged here. Because the core build is complete, the remaining effort is concentrated in integration, hardening, testing, migration, hosting, pilot onboarding and hypercare (section 3.2). The budget should be re-baselined against that remaining work at the next Steering Committee; costs already incurred are not recorded in this document.</w:t>
      </w:r>
    </w:p>
    <w:p w14:paraId="56281832" w14:textId="77777777" w:rsidR="004E2F05" w:rsidRDefault="00000000">
      <w:pPr>
        <w:pStyle w:val="Heading1"/>
      </w:pPr>
      <w:bookmarkStart w:id="19" w:name="_Toc243129573"/>
      <w:r>
        <w:t>6. Commercial Model for Institutions</w:t>
      </w:r>
      <w:bookmarkEnd w:id="19"/>
    </w:p>
    <w:p w14:paraId="5B3529A1" w14:textId="77777777" w:rsidR="004E2F05" w:rsidRDefault="00000000">
      <w:pPr>
        <w:spacing w:after="300"/>
      </w:pPr>
      <w:r>
        <w:rPr>
          <w:i/>
          <w:color w:val="595959"/>
          <w:sz w:val="22"/>
          <w:szCs w:val="22"/>
        </w:rPr>
        <w:t>This section sets out what institutions pay to use CIMS, either as a cloud subscription or as their own installation, and when payments fall due.</w:t>
      </w:r>
    </w:p>
    <w:p w14:paraId="218ADBCF" w14:textId="77777777" w:rsidR="004E2F05" w:rsidRDefault="00000000">
      <w:pPr>
        <w:pStyle w:val="Heading2"/>
      </w:pPr>
      <w:bookmarkStart w:id="20" w:name="_Toc243129574"/>
      <w:r>
        <w:t>6.1 Cloud subscription (Option A)</w:t>
      </w:r>
      <w:bookmarkEnd w:id="20"/>
    </w:p>
    <w:p w14:paraId="671F5144" w14:textId="77777777" w:rsidR="004E2F05" w:rsidRDefault="00000000">
      <w:pPr>
        <w:spacing w:after="300"/>
      </w:pPr>
      <w:r>
        <w:rPr>
          <w:i/>
          <w:color w:val="595959"/>
          <w:sz w:val="22"/>
          <w:szCs w:val="22"/>
        </w:rPr>
        <w:t>The cloud subscription is the default offer. The table gives the onboarding fee and the annual subscription per active student for each size of institution.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68"/>
        <w:gridCol w:w="2978"/>
        <w:gridCol w:w="2980"/>
      </w:tblGrid>
      <w:tr w:rsidR="004E2F05" w14:paraId="3B401D2B" w14:textId="77777777">
        <w:tblPrEx>
          <w:tblCellMar>
            <w:top w:w="0" w:type="dxa"/>
            <w:bottom w:w="0" w:type="dxa"/>
          </w:tblCellMar>
        </w:tblPrEx>
        <w:trPr>
          <w:tblHeader/>
        </w:trPr>
        <w:tc>
          <w:tcPr>
            <w:tcW w:w="3068"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377D78F7" w14:textId="77777777" w:rsidR="004E2F05" w:rsidRDefault="00000000">
            <w:pPr>
              <w:spacing w:before="30" w:after="30"/>
            </w:pPr>
            <w:r>
              <w:rPr>
                <w:b/>
                <w:bCs/>
                <w:color w:val="FFFFFF"/>
                <w:sz w:val="18"/>
                <w:szCs w:val="18"/>
              </w:rPr>
              <w:t>Institution size (active students)</w:t>
            </w:r>
          </w:p>
        </w:tc>
        <w:tc>
          <w:tcPr>
            <w:tcW w:w="2978"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63967EB5" w14:textId="77777777" w:rsidR="004E2F05" w:rsidRDefault="00000000">
            <w:pPr>
              <w:spacing w:before="30" w:after="30"/>
            </w:pPr>
            <w:r>
              <w:rPr>
                <w:b/>
                <w:bCs/>
                <w:color w:val="FFFFFF"/>
                <w:sz w:val="18"/>
                <w:szCs w:val="18"/>
              </w:rPr>
              <w:t>One-time onboarding fee</w:t>
            </w:r>
          </w:p>
        </w:tc>
        <w:tc>
          <w:tcPr>
            <w:tcW w:w="2980"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1F87E3EF" w14:textId="77777777" w:rsidR="004E2F05" w:rsidRDefault="00000000">
            <w:pPr>
              <w:spacing w:before="30" w:after="30"/>
            </w:pPr>
            <w:r>
              <w:rPr>
                <w:b/>
                <w:bCs/>
                <w:color w:val="FFFFFF"/>
                <w:sz w:val="18"/>
                <w:szCs w:val="18"/>
              </w:rPr>
              <w:t>Annual subscription</w:t>
            </w:r>
          </w:p>
        </w:tc>
      </w:tr>
      <w:tr w:rsidR="004E2F05" w14:paraId="39C8B659" w14:textId="77777777">
        <w:tblPrEx>
          <w:tblCellMar>
            <w:top w:w="0" w:type="dxa"/>
            <w:bottom w:w="0" w:type="dxa"/>
          </w:tblCellMar>
        </w:tblPrEx>
        <w:trPr>
          <w:cantSplit/>
        </w:trPr>
        <w:tc>
          <w:tcPr>
            <w:tcW w:w="306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5ABD031" w14:textId="77777777" w:rsidR="004E2F05" w:rsidRDefault="00000000">
            <w:pPr>
              <w:spacing w:before="30" w:after="30"/>
            </w:pPr>
            <w:r>
              <w:rPr>
                <w:sz w:val="18"/>
                <w:szCs w:val="18"/>
              </w:rPr>
              <w:t>Small (up to 1,000)</w:t>
            </w:r>
          </w:p>
        </w:tc>
        <w:tc>
          <w:tcPr>
            <w:tcW w:w="297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B5EABE9" w14:textId="77777777" w:rsidR="004E2F05" w:rsidRDefault="00000000">
            <w:pPr>
              <w:spacing w:before="30" w:after="30"/>
            </w:pPr>
            <w:r>
              <w:rPr>
                <w:sz w:val="18"/>
                <w:szCs w:val="18"/>
              </w:rPr>
              <w:t>TZS 8 million</w:t>
            </w:r>
          </w:p>
        </w:tc>
        <w:tc>
          <w:tcPr>
            <w:tcW w:w="298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9F5E7C2" w14:textId="77777777" w:rsidR="004E2F05" w:rsidRDefault="00000000">
            <w:pPr>
              <w:spacing w:before="30" w:after="30"/>
            </w:pPr>
            <w:r>
              <w:rPr>
                <w:sz w:val="18"/>
                <w:szCs w:val="18"/>
              </w:rPr>
              <w:t>TZS 25,000 per active student; minimum TZS 12 million</w:t>
            </w:r>
          </w:p>
        </w:tc>
      </w:tr>
      <w:tr w:rsidR="004E2F05" w14:paraId="621B8478" w14:textId="77777777">
        <w:tblPrEx>
          <w:tblCellMar>
            <w:top w:w="0" w:type="dxa"/>
            <w:bottom w:w="0" w:type="dxa"/>
          </w:tblCellMar>
        </w:tblPrEx>
        <w:trPr>
          <w:cantSplit/>
        </w:trPr>
        <w:tc>
          <w:tcPr>
            <w:tcW w:w="306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4084900" w14:textId="77777777" w:rsidR="004E2F05" w:rsidRDefault="00000000">
            <w:pPr>
              <w:spacing w:before="30" w:after="30"/>
            </w:pPr>
            <w:r>
              <w:rPr>
                <w:sz w:val="18"/>
                <w:szCs w:val="18"/>
              </w:rPr>
              <w:t>Medium (1,001–3,000)</w:t>
            </w:r>
          </w:p>
        </w:tc>
        <w:tc>
          <w:tcPr>
            <w:tcW w:w="297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CE56895" w14:textId="77777777" w:rsidR="004E2F05" w:rsidRDefault="00000000">
            <w:pPr>
              <w:spacing w:before="30" w:after="30"/>
            </w:pPr>
            <w:r>
              <w:rPr>
                <w:sz w:val="18"/>
                <w:szCs w:val="18"/>
              </w:rPr>
              <w:t>TZS 15 million</w:t>
            </w:r>
          </w:p>
        </w:tc>
        <w:tc>
          <w:tcPr>
            <w:tcW w:w="298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7E9DEF6" w14:textId="77777777" w:rsidR="004E2F05" w:rsidRDefault="00000000">
            <w:pPr>
              <w:spacing w:before="30" w:after="30"/>
            </w:pPr>
            <w:r>
              <w:rPr>
                <w:sz w:val="18"/>
                <w:szCs w:val="18"/>
              </w:rPr>
              <w:t>TZS 25,000 per active student</w:t>
            </w:r>
          </w:p>
        </w:tc>
      </w:tr>
      <w:tr w:rsidR="004E2F05" w14:paraId="08D0DF87" w14:textId="77777777">
        <w:tblPrEx>
          <w:tblCellMar>
            <w:top w:w="0" w:type="dxa"/>
            <w:bottom w:w="0" w:type="dxa"/>
          </w:tblCellMar>
        </w:tblPrEx>
        <w:trPr>
          <w:cantSplit/>
        </w:trPr>
        <w:tc>
          <w:tcPr>
            <w:tcW w:w="306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4B5C83C" w14:textId="77777777" w:rsidR="004E2F05" w:rsidRDefault="00000000">
            <w:pPr>
              <w:spacing w:before="30" w:after="30"/>
            </w:pPr>
            <w:r>
              <w:rPr>
                <w:sz w:val="18"/>
                <w:szCs w:val="18"/>
              </w:rPr>
              <w:t>Large (above 3,000)</w:t>
            </w:r>
          </w:p>
        </w:tc>
        <w:tc>
          <w:tcPr>
            <w:tcW w:w="297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CCF7B10" w14:textId="77777777" w:rsidR="004E2F05" w:rsidRDefault="00000000">
            <w:pPr>
              <w:spacing w:before="30" w:after="30"/>
            </w:pPr>
            <w:r>
              <w:rPr>
                <w:sz w:val="18"/>
                <w:szCs w:val="18"/>
              </w:rPr>
              <w:t>TZS 25 million</w:t>
            </w:r>
          </w:p>
        </w:tc>
        <w:tc>
          <w:tcPr>
            <w:tcW w:w="298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EB109C7" w14:textId="77777777" w:rsidR="004E2F05" w:rsidRDefault="00000000">
            <w:pPr>
              <w:spacing w:before="30" w:after="30"/>
            </w:pPr>
            <w:r>
              <w:rPr>
                <w:sz w:val="18"/>
                <w:szCs w:val="18"/>
              </w:rPr>
              <w:t>TZS 25,000 per active student (volume discount negotiable)</w:t>
            </w:r>
          </w:p>
        </w:tc>
      </w:tr>
    </w:tbl>
    <w:p w14:paraId="501BF56A" w14:textId="77777777" w:rsidR="004E2F05" w:rsidRDefault="004E2F05">
      <w:pPr>
        <w:spacing w:after="120"/>
      </w:pPr>
    </w:p>
    <w:p w14:paraId="5BA2C643" w14:textId="77777777" w:rsidR="004E2F05" w:rsidRDefault="00000000">
      <w:pPr>
        <w:spacing w:after="120" w:line="276" w:lineRule="auto"/>
        <w:jc w:val="both"/>
      </w:pPr>
      <w:r>
        <w:rPr>
          <w:b/>
          <w:bCs/>
        </w:rPr>
        <w:t>Onboarding includes:</w:t>
      </w:r>
      <w:r>
        <w:t xml:space="preserve"> branded admission and student portals on the institution's domain, configuration of programmes, entry requirements, regulations, fees and workflows, migration of current data, training of super-users and end users, and go-live support. </w:t>
      </w:r>
      <w:r>
        <w:rPr>
          <w:b/>
          <w:bCs/>
        </w:rPr>
        <w:t>The subscription includes:</w:t>
      </w:r>
      <w:r>
        <w:t xml:space="preserve"> hosting in Tanzania, backups and disaster recovery, security monitoring, all upgrades (including regulatory changes), and service-desk support. SMS messages are charged at cost through prepaid bundles.</w:t>
      </w:r>
    </w:p>
    <w:p w14:paraId="0E9CE19E" w14:textId="77777777" w:rsidR="004E2F05" w:rsidRDefault="00000000">
      <w:pPr>
        <w:spacing w:after="120" w:line="276" w:lineRule="auto"/>
        <w:jc w:val="both"/>
      </w:pPr>
      <w:r>
        <w:t>Many institutions recover the subscription through an existing ICT or registration fee: TZS 25,000 per student per year is about TZS 2,100 per student per month.</w:t>
      </w:r>
    </w:p>
    <w:p w14:paraId="338825BE" w14:textId="77777777" w:rsidR="004E2F05" w:rsidRDefault="00000000">
      <w:pPr>
        <w:pStyle w:val="Heading2"/>
      </w:pPr>
      <w:bookmarkStart w:id="21" w:name="_Toc243129575"/>
      <w:r>
        <w:t>6.2 Dedicated installation (Option B)</w:t>
      </w:r>
      <w:bookmarkEnd w:id="21"/>
    </w:p>
    <w:p w14:paraId="091CBE79" w14:textId="77777777" w:rsidR="004E2F05" w:rsidRDefault="00000000">
      <w:pPr>
        <w:spacing w:after="300"/>
      </w:pPr>
      <w:r>
        <w:rPr>
          <w:i/>
          <w:color w:val="595959"/>
          <w:sz w:val="22"/>
          <w:szCs w:val="22"/>
        </w:rPr>
        <w:t>For an institution that requires CIMS on its own servers, this sub-section gives indicative prices for the licence, implementation and annual support.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13"/>
        <w:gridCol w:w="4513"/>
      </w:tblGrid>
      <w:tr w:rsidR="004E2F05" w14:paraId="5A722851" w14:textId="77777777">
        <w:tblPrEx>
          <w:tblCellMar>
            <w:top w:w="0" w:type="dxa"/>
            <w:bottom w:w="0" w:type="dxa"/>
          </w:tblCellMar>
        </w:tblPrEx>
        <w:trPr>
          <w:tblHeader/>
        </w:trPr>
        <w:tc>
          <w:tcPr>
            <w:tcW w:w="451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2EC3D045" w14:textId="77777777" w:rsidR="004E2F05" w:rsidRDefault="00000000">
            <w:pPr>
              <w:spacing w:before="30" w:after="30"/>
            </w:pPr>
            <w:r>
              <w:rPr>
                <w:b/>
                <w:bCs/>
                <w:color w:val="FFFFFF"/>
                <w:sz w:val="18"/>
                <w:szCs w:val="18"/>
              </w:rPr>
              <w:t>Item</w:t>
            </w:r>
          </w:p>
        </w:tc>
        <w:tc>
          <w:tcPr>
            <w:tcW w:w="451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2919B644" w14:textId="77777777" w:rsidR="004E2F05" w:rsidRDefault="00000000">
            <w:pPr>
              <w:spacing w:before="30" w:after="30"/>
            </w:pPr>
            <w:r>
              <w:rPr>
                <w:b/>
                <w:bCs/>
                <w:color w:val="FFFFFF"/>
                <w:sz w:val="18"/>
                <w:szCs w:val="18"/>
              </w:rPr>
              <w:t>Indicative price</w:t>
            </w:r>
          </w:p>
        </w:tc>
      </w:tr>
      <w:tr w:rsidR="004E2F05" w14:paraId="2EC0ADB5" w14:textId="77777777">
        <w:tblPrEx>
          <w:tblCellMar>
            <w:top w:w="0" w:type="dxa"/>
            <w:bottom w:w="0" w:type="dxa"/>
          </w:tblCellMar>
        </w:tblPrEx>
        <w:trPr>
          <w:cantSplit/>
        </w:trPr>
        <w:tc>
          <w:tcPr>
            <w:tcW w:w="451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8818E8E" w14:textId="77777777" w:rsidR="004E2F05" w:rsidRDefault="00000000">
            <w:pPr>
              <w:spacing w:before="30" w:after="30"/>
            </w:pPr>
            <w:r>
              <w:rPr>
                <w:sz w:val="18"/>
                <w:szCs w:val="18"/>
              </w:rPr>
              <w:t>Perpetual software licence (one institution)</w:t>
            </w:r>
          </w:p>
        </w:tc>
        <w:tc>
          <w:tcPr>
            <w:tcW w:w="451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D46C357" w14:textId="77777777" w:rsidR="004E2F05" w:rsidRDefault="00000000">
            <w:pPr>
              <w:spacing w:before="30" w:after="30"/>
            </w:pPr>
            <w:r>
              <w:rPr>
                <w:sz w:val="18"/>
                <w:szCs w:val="18"/>
              </w:rPr>
              <w:t>TZS 120 million</w:t>
            </w:r>
          </w:p>
        </w:tc>
      </w:tr>
      <w:tr w:rsidR="004E2F05" w14:paraId="24E2AD5C" w14:textId="77777777">
        <w:tblPrEx>
          <w:tblCellMar>
            <w:top w:w="0" w:type="dxa"/>
            <w:bottom w:w="0" w:type="dxa"/>
          </w:tblCellMar>
        </w:tblPrEx>
        <w:trPr>
          <w:cantSplit/>
        </w:trPr>
        <w:tc>
          <w:tcPr>
            <w:tcW w:w="451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0D4CF13" w14:textId="77777777" w:rsidR="004E2F05" w:rsidRDefault="00000000">
            <w:pPr>
              <w:spacing w:before="30" w:after="30"/>
            </w:pPr>
            <w:r>
              <w:rPr>
                <w:sz w:val="18"/>
                <w:szCs w:val="18"/>
              </w:rPr>
              <w:t>Implementation (configuration, migration, training, go-live)</w:t>
            </w:r>
          </w:p>
        </w:tc>
        <w:tc>
          <w:tcPr>
            <w:tcW w:w="451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F18C8F7" w14:textId="77777777" w:rsidR="004E2F05" w:rsidRDefault="00000000">
            <w:pPr>
              <w:spacing w:before="30" w:after="30"/>
            </w:pPr>
            <w:r>
              <w:rPr>
                <w:sz w:val="18"/>
                <w:szCs w:val="18"/>
              </w:rPr>
              <w:t>TZS 40–80 million depending on size and campuses</w:t>
            </w:r>
          </w:p>
        </w:tc>
      </w:tr>
      <w:tr w:rsidR="004E2F05" w14:paraId="2A2116E7" w14:textId="77777777">
        <w:tblPrEx>
          <w:tblCellMar>
            <w:top w:w="0" w:type="dxa"/>
            <w:bottom w:w="0" w:type="dxa"/>
          </w:tblCellMar>
        </w:tblPrEx>
        <w:trPr>
          <w:cantSplit/>
        </w:trPr>
        <w:tc>
          <w:tcPr>
            <w:tcW w:w="451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7215F31" w14:textId="77777777" w:rsidR="004E2F05" w:rsidRDefault="00000000">
            <w:pPr>
              <w:spacing w:before="30" w:after="30"/>
            </w:pPr>
            <w:r>
              <w:rPr>
                <w:sz w:val="18"/>
                <w:szCs w:val="18"/>
              </w:rPr>
              <w:t>Annual support and maintenance (upgrades, service desk)</w:t>
            </w:r>
          </w:p>
        </w:tc>
        <w:tc>
          <w:tcPr>
            <w:tcW w:w="451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64D9A31" w14:textId="77777777" w:rsidR="004E2F05" w:rsidRDefault="00000000">
            <w:pPr>
              <w:spacing w:before="30" w:after="30"/>
            </w:pPr>
            <w:r>
              <w:rPr>
                <w:sz w:val="18"/>
                <w:szCs w:val="18"/>
              </w:rPr>
              <w:t>20% of licence fee per year</w:t>
            </w:r>
          </w:p>
        </w:tc>
      </w:tr>
      <w:tr w:rsidR="004E2F05" w14:paraId="6C29CB55" w14:textId="77777777">
        <w:tblPrEx>
          <w:tblCellMar>
            <w:top w:w="0" w:type="dxa"/>
            <w:bottom w:w="0" w:type="dxa"/>
          </w:tblCellMar>
        </w:tblPrEx>
        <w:trPr>
          <w:cantSplit/>
        </w:trPr>
        <w:tc>
          <w:tcPr>
            <w:tcW w:w="451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278723C" w14:textId="77777777" w:rsidR="004E2F05" w:rsidRDefault="00000000">
            <w:pPr>
              <w:spacing w:before="30" w:after="30"/>
            </w:pPr>
            <w:r>
              <w:rPr>
                <w:sz w:val="18"/>
                <w:szCs w:val="18"/>
              </w:rPr>
              <w:t>Infrastructure</w:t>
            </w:r>
          </w:p>
        </w:tc>
        <w:tc>
          <w:tcPr>
            <w:tcW w:w="451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1C34B39" w14:textId="77777777" w:rsidR="004E2F05" w:rsidRDefault="00000000">
            <w:pPr>
              <w:spacing w:before="30" w:after="30"/>
            </w:pPr>
            <w:r>
              <w:rPr>
                <w:sz w:val="18"/>
                <w:szCs w:val="18"/>
              </w:rPr>
              <w:t>Provided by the institution (see Document 06, section 8.2)</w:t>
            </w:r>
          </w:p>
        </w:tc>
      </w:tr>
    </w:tbl>
    <w:p w14:paraId="1A6A5F03" w14:textId="77777777" w:rsidR="004E2F05" w:rsidRDefault="004E2F05">
      <w:pPr>
        <w:spacing w:after="120"/>
      </w:pPr>
    </w:p>
    <w:p w14:paraId="7DCBB58D" w14:textId="77777777" w:rsidR="004E2F05" w:rsidRDefault="00000000">
      <w:pPr>
        <w:pStyle w:val="Heading2"/>
      </w:pPr>
      <w:bookmarkStart w:id="22" w:name="_Toc243129576"/>
      <w:r>
        <w:t>6.3 Payment milestones (onboarding and implementation)</w:t>
      </w:r>
      <w:bookmarkEnd w:id="22"/>
    </w:p>
    <w:p w14:paraId="0B00DCA9" w14:textId="77777777" w:rsidR="004E2F05" w:rsidRDefault="00000000">
      <w:pPr>
        <w:spacing w:after="300"/>
      </w:pPr>
      <w:r>
        <w:rPr>
          <w:i/>
          <w:color w:val="595959"/>
          <w:sz w:val="22"/>
          <w:szCs w:val="22"/>
        </w:rPr>
        <w:t>Onboarding and implementation fees are paid in stages linked to results. The table shows each milestone and its share of the fee.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13"/>
        <w:gridCol w:w="4513"/>
      </w:tblGrid>
      <w:tr w:rsidR="004E2F05" w14:paraId="588683E5" w14:textId="77777777">
        <w:tblPrEx>
          <w:tblCellMar>
            <w:top w:w="0" w:type="dxa"/>
            <w:bottom w:w="0" w:type="dxa"/>
          </w:tblCellMar>
        </w:tblPrEx>
        <w:trPr>
          <w:tblHeader/>
        </w:trPr>
        <w:tc>
          <w:tcPr>
            <w:tcW w:w="451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3B1DEB61" w14:textId="77777777" w:rsidR="004E2F05" w:rsidRDefault="00000000">
            <w:pPr>
              <w:spacing w:before="30" w:after="30"/>
            </w:pPr>
            <w:r>
              <w:rPr>
                <w:b/>
                <w:bCs/>
                <w:color w:val="FFFFFF"/>
                <w:sz w:val="18"/>
                <w:szCs w:val="18"/>
              </w:rPr>
              <w:t>Milestone</w:t>
            </w:r>
          </w:p>
        </w:tc>
        <w:tc>
          <w:tcPr>
            <w:tcW w:w="451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05DBB39F" w14:textId="77777777" w:rsidR="004E2F05" w:rsidRDefault="00000000">
            <w:pPr>
              <w:spacing w:before="30" w:after="30"/>
            </w:pPr>
            <w:r>
              <w:rPr>
                <w:b/>
                <w:bCs/>
                <w:color w:val="FFFFFF"/>
                <w:sz w:val="18"/>
                <w:szCs w:val="18"/>
              </w:rPr>
              <w:t>Share of fee</w:t>
            </w:r>
          </w:p>
        </w:tc>
      </w:tr>
      <w:tr w:rsidR="004E2F05" w14:paraId="01116ED0" w14:textId="77777777">
        <w:tblPrEx>
          <w:tblCellMar>
            <w:top w:w="0" w:type="dxa"/>
            <w:bottom w:w="0" w:type="dxa"/>
          </w:tblCellMar>
        </w:tblPrEx>
        <w:trPr>
          <w:cantSplit/>
        </w:trPr>
        <w:tc>
          <w:tcPr>
            <w:tcW w:w="451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B7EDDAE" w14:textId="77777777" w:rsidR="004E2F05" w:rsidRDefault="00000000">
            <w:pPr>
              <w:spacing w:before="30" w:after="30"/>
            </w:pPr>
            <w:r>
              <w:rPr>
                <w:sz w:val="18"/>
                <w:szCs w:val="18"/>
              </w:rPr>
              <w:t>Contract signature</w:t>
            </w:r>
          </w:p>
        </w:tc>
        <w:tc>
          <w:tcPr>
            <w:tcW w:w="451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D0B2EDC" w14:textId="77777777" w:rsidR="004E2F05" w:rsidRDefault="00000000">
            <w:pPr>
              <w:spacing w:before="30" w:after="30"/>
            </w:pPr>
            <w:r>
              <w:rPr>
                <w:sz w:val="18"/>
                <w:szCs w:val="18"/>
              </w:rPr>
              <w:t>30%</w:t>
            </w:r>
          </w:p>
        </w:tc>
      </w:tr>
      <w:tr w:rsidR="004E2F05" w14:paraId="4D09F263" w14:textId="77777777">
        <w:tblPrEx>
          <w:tblCellMar>
            <w:top w:w="0" w:type="dxa"/>
            <w:bottom w:w="0" w:type="dxa"/>
          </w:tblCellMar>
        </w:tblPrEx>
        <w:trPr>
          <w:cantSplit/>
        </w:trPr>
        <w:tc>
          <w:tcPr>
            <w:tcW w:w="451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4D4E095" w14:textId="77777777" w:rsidR="004E2F05" w:rsidRDefault="00000000">
            <w:pPr>
              <w:spacing w:before="30" w:after="30"/>
            </w:pPr>
            <w:r>
              <w:rPr>
                <w:sz w:val="18"/>
                <w:szCs w:val="18"/>
              </w:rPr>
              <w:t>Go-live</w:t>
            </w:r>
          </w:p>
        </w:tc>
        <w:tc>
          <w:tcPr>
            <w:tcW w:w="451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5B85E64" w14:textId="77777777" w:rsidR="004E2F05" w:rsidRDefault="00000000">
            <w:pPr>
              <w:spacing w:before="30" w:after="30"/>
            </w:pPr>
            <w:r>
              <w:rPr>
                <w:sz w:val="18"/>
                <w:szCs w:val="18"/>
              </w:rPr>
              <w:t>40%</w:t>
            </w:r>
          </w:p>
        </w:tc>
      </w:tr>
      <w:tr w:rsidR="004E2F05" w14:paraId="488E12ED" w14:textId="77777777">
        <w:tblPrEx>
          <w:tblCellMar>
            <w:top w:w="0" w:type="dxa"/>
            <w:bottom w:w="0" w:type="dxa"/>
          </w:tblCellMar>
        </w:tblPrEx>
        <w:trPr>
          <w:cantSplit/>
        </w:trPr>
        <w:tc>
          <w:tcPr>
            <w:tcW w:w="451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1A4B036" w14:textId="77777777" w:rsidR="004E2F05" w:rsidRDefault="00000000">
            <w:pPr>
              <w:spacing w:before="30" w:after="30"/>
            </w:pPr>
            <w:r>
              <w:rPr>
                <w:sz w:val="18"/>
                <w:szCs w:val="18"/>
              </w:rPr>
              <w:t>Acceptance after 30 days of live use</w:t>
            </w:r>
          </w:p>
        </w:tc>
        <w:tc>
          <w:tcPr>
            <w:tcW w:w="451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608BED6" w14:textId="77777777" w:rsidR="004E2F05" w:rsidRDefault="00000000">
            <w:pPr>
              <w:spacing w:before="30" w:after="30"/>
            </w:pPr>
            <w:r>
              <w:rPr>
                <w:sz w:val="18"/>
                <w:szCs w:val="18"/>
              </w:rPr>
              <w:t>30%</w:t>
            </w:r>
          </w:p>
        </w:tc>
      </w:tr>
    </w:tbl>
    <w:p w14:paraId="0D78D941" w14:textId="77777777" w:rsidR="004E2F05" w:rsidRDefault="004E2F05">
      <w:pPr>
        <w:spacing w:after="120"/>
      </w:pPr>
    </w:p>
    <w:p w14:paraId="70334D34" w14:textId="77777777" w:rsidR="004E2F05" w:rsidRDefault="00000000">
      <w:pPr>
        <w:pStyle w:val="Heading1"/>
      </w:pPr>
      <w:bookmarkStart w:id="23" w:name="_Toc243129577"/>
      <w:r>
        <w:t>7. Investment Case</w:t>
      </w:r>
      <w:bookmarkEnd w:id="23"/>
    </w:p>
    <w:p w14:paraId="7B25C5BD" w14:textId="77777777" w:rsidR="004E2F05" w:rsidRDefault="00000000">
      <w:pPr>
        <w:spacing w:after="300"/>
      </w:pPr>
      <w:r>
        <w:rPr>
          <w:i/>
          <w:color w:val="595959"/>
          <w:sz w:val="22"/>
          <w:szCs w:val="22"/>
        </w:rPr>
        <w:t>This section explains how the platform investment is recovered: the cost of running the service, an illustrative three-year scenario and the value each institution gains.</w:t>
      </w:r>
    </w:p>
    <w:p w14:paraId="731FDB9E" w14:textId="77777777" w:rsidR="004E2F05" w:rsidRDefault="00000000">
      <w:pPr>
        <w:pStyle w:val="Heading2"/>
      </w:pPr>
      <w:bookmarkStart w:id="24" w:name="_Toc243129578"/>
      <w:r>
        <w:t>7.1 Platform running cost (steady state)</w:t>
      </w:r>
      <w:bookmarkEnd w:id="24"/>
    </w:p>
    <w:p w14:paraId="28393542" w14:textId="77777777" w:rsidR="004E2F05" w:rsidRDefault="00000000">
      <w:pPr>
        <w:spacing w:after="300"/>
      </w:pPr>
      <w:r>
        <w:rPr>
          <w:i/>
          <w:color w:val="595959"/>
          <w:sz w:val="22"/>
          <w:szCs w:val="22"/>
        </w:rPr>
        <w:t>This sub-section estimates the yearly cost of running the platform once it is live: support team, hosting, software services and other items.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769"/>
        <w:gridCol w:w="2257"/>
      </w:tblGrid>
      <w:tr w:rsidR="004E2F05" w14:paraId="2CA170A1" w14:textId="77777777">
        <w:tblPrEx>
          <w:tblCellMar>
            <w:top w:w="0" w:type="dxa"/>
            <w:bottom w:w="0" w:type="dxa"/>
          </w:tblCellMar>
        </w:tblPrEx>
        <w:trPr>
          <w:tblHeader/>
        </w:trPr>
        <w:tc>
          <w:tcPr>
            <w:tcW w:w="6769"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35BCFE5E" w14:textId="77777777" w:rsidR="004E2F05" w:rsidRDefault="00000000">
            <w:pPr>
              <w:spacing w:before="30" w:after="30"/>
            </w:pPr>
            <w:r>
              <w:rPr>
                <w:b/>
                <w:bCs/>
                <w:color w:val="FFFFFF"/>
                <w:sz w:val="17"/>
                <w:szCs w:val="17"/>
              </w:rPr>
              <w:t>Annual cost item</w:t>
            </w:r>
          </w:p>
        </w:tc>
        <w:tc>
          <w:tcPr>
            <w:tcW w:w="2257"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2E772A60" w14:textId="77777777" w:rsidR="004E2F05" w:rsidRDefault="00000000">
            <w:pPr>
              <w:spacing w:before="30" w:after="30"/>
            </w:pPr>
            <w:r>
              <w:rPr>
                <w:b/>
                <w:bCs/>
                <w:color w:val="FFFFFF"/>
                <w:sz w:val="17"/>
                <w:szCs w:val="17"/>
              </w:rPr>
              <w:t>TZS million</w:t>
            </w:r>
          </w:p>
        </w:tc>
      </w:tr>
      <w:tr w:rsidR="004E2F05" w14:paraId="791DC70D" w14:textId="77777777">
        <w:tblPrEx>
          <w:tblCellMar>
            <w:top w:w="0" w:type="dxa"/>
            <w:bottom w:w="0" w:type="dxa"/>
          </w:tblCellMar>
        </w:tblPrEx>
        <w:trPr>
          <w:cantSplit/>
        </w:trPr>
        <w:tc>
          <w:tcPr>
            <w:tcW w:w="676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86A9C77" w14:textId="77777777" w:rsidR="004E2F05" w:rsidRDefault="00000000">
            <w:pPr>
              <w:spacing w:before="30" w:after="30"/>
            </w:pPr>
            <w:r>
              <w:rPr>
                <w:sz w:val="17"/>
                <w:szCs w:val="17"/>
              </w:rPr>
              <w:t>Support, maintenance and continuous improvement team (7 FTE)</w:t>
            </w:r>
          </w:p>
        </w:tc>
        <w:tc>
          <w:tcPr>
            <w:tcW w:w="225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D01621D" w14:textId="77777777" w:rsidR="004E2F05" w:rsidRDefault="00000000">
            <w:pPr>
              <w:spacing w:before="30" w:after="30"/>
            </w:pPr>
            <w:r>
              <w:rPr>
                <w:sz w:val="17"/>
                <w:szCs w:val="17"/>
              </w:rPr>
              <w:t>255.00</w:t>
            </w:r>
          </w:p>
        </w:tc>
      </w:tr>
      <w:tr w:rsidR="004E2F05" w14:paraId="0465DAF4" w14:textId="77777777">
        <w:tblPrEx>
          <w:tblCellMar>
            <w:top w:w="0" w:type="dxa"/>
            <w:bottom w:w="0" w:type="dxa"/>
          </w:tblCellMar>
        </w:tblPrEx>
        <w:trPr>
          <w:cantSplit/>
        </w:trPr>
        <w:tc>
          <w:tcPr>
            <w:tcW w:w="6769"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66A39BC" w14:textId="77777777" w:rsidR="004E2F05" w:rsidRDefault="00000000">
            <w:pPr>
              <w:spacing w:before="30" w:after="30"/>
            </w:pPr>
            <w:r>
              <w:rPr>
                <w:sz w:val="17"/>
                <w:szCs w:val="17"/>
              </w:rPr>
              <w:t>Production hosting in Tanzanian Tier III data centre, plus DR site</w:t>
            </w:r>
          </w:p>
        </w:tc>
        <w:tc>
          <w:tcPr>
            <w:tcW w:w="225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4358616" w14:textId="77777777" w:rsidR="004E2F05" w:rsidRDefault="00000000">
            <w:pPr>
              <w:spacing w:before="30" w:after="30"/>
            </w:pPr>
            <w:r>
              <w:rPr>
                <w:sz w:val="17"/>
                <w:szCs w:val="17"/>
              </w:rPr>
              <w:t>60.00</w:t>
            </w:r>
          </w:p>
        </w:tc>
      </w:tr>
      <w:tr w:rsidR="004E2F05" w14:paraId="47898A06" w14:textId="77777777">
        <w:tblPrEx>
          <w:tblCellMar>
            <w:top w:w="0" w:type="dxa"/>
            <w:bottom w:w="0" w:type="dxa"/>
          </w:tblCellMar>
        </w:tblPrEx>
        <w:trPr>
          <w:cantSplit/>
        </w:trPr>
        <w:tc>
          <w:tcPr>
            <w:tcW w:w="676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28D77C4" w14:textId="77777777" w:rsidR="004E2F05" w:rsidRDefault="00000000">
            <w:pPr>
              <w:spacing w:before="30" w:after="30"/>
            </w:pPr>
            <w:r>
              <w:rPr>
                <w:sz w:val="17"/>
                <w:szCs w:val="17"/>
              </w:rPr>
              <w:t>Software services and tools (monitoring, CI, backup storage, certificates)</w:t>
            </w:r>
          </w:p>
        </w:tc>
        <w:tc>
          <w:tcPr>
            <w:tcW w:w="225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8386BBA" w14:textId="77777777" w:rsidR="004E2F05" w:rsidRDefault="00000000">
            <w:pPr>
              <w:spacing w:before="30" w:after="30"/>
            </w:pPr>
            <w:r>
              <w:rPr>
                <w:sz w:val="17"/>
                <w:szCs w:val="17"/>
              </w:rPr>
              <w:t>10.00</w:t>
            </w:r>
          </w:p>
        </w:tc>
      </w:tr>
      <w:tr w:rsidR="004E2F05" w14:paraId="4C3E16B9" w14:textId="77777777">
        <w:tblPrEx>
          <w:tblCellMar>
            <w:top w:w="0" w:type="dxa"/>
            <w:bottom w:w="0" w:type="dxa"/>
          </w:tblCellMar>
        </w:tblPrEx>
        <w:trPr>
          <w:cantSplit/>
        </w:trPr>
        <w:tc>
          <w:tcPr>
            <w:tcW w:w="6769"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280DEA7" w14:textId="77777777" w:rsidR="004E2F05" w:rsidRDefault="00000000">
            <w:pPr>
              <w:spacing w:before="30" w:after="30"/>
            </w:pPr>
            <w:r>
              <w:rPr>
                <w:sz w:val="17"/>
                <w:szCs w:val="17"/>
              </w:rPr>
              <w:t>Annual independent security assessment</w:t>
            </w:r>
          </w:p>
        </w:tc>
        <w:tc>
          <w:tcPr>
            <w:tcW w:w="225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4EA514F" w14:textId="77777777" w:rsidR="004E2F05" w:rsidRDefault="00000000">
            <w:pPr>
              <w:spacing w:before="30" w:after="30"/>
            </w:pPr>
            <w:r>
              <w:rPr>
                <w:sz w:val="17"/>
                <w:szCs w:val="17"/>
              </w:rPr>
              <w:t>8.00</w:t>
            </w:r>
          </w:p>
        </w:tc>
      </w:tr>
      <w:tr w:rsidR="004E2F05" w14:paraId="3D861947" w14:textId="77777777">
        <w:tblPrEx>
          <w:tblCellMar>
            <w:top w:w="0" w:type="dxa"/>
            <w:bottom w:w="0" w:type="dxa"/>
          </w:tblCellMar>
        </w:tblPrEx>
        <w:trPr>
          <w:cantSplit/>
        </w:trPr>
        <w:tc>
          <w:tcPr>
            <w:tcW w:w="676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4FA8B95" w14:textId="77777777" w:rsidR="004E2F05" w:rsidRDefault="00000000">
            <w:pPr>
              <w:spacing w:before="30" w:after="30"/>
            </w:pPr>
            <w:r>
              <w:rPr>
                <w:sz w:val="17"/>
                <w:szCs w:val="17"/>
              </w:rPr>
              <w:t>Sales, onboarding and customer success</w:t>
            </w:r>
          </w:p>
        </w:tc>
        <w:tc>
          <w:tcPr>
            <w:tcW w:w="225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AC97479" w14:textId="77777777" w:rsidR="004E2F05" w:rsidRDefault="00000000">
            <w:pPr>
              <w:spacing w:before="30" w:after="30"/>
            </w:pPr>
            <w:r>
              <w:rPr>
                <w:sz w:val="17"/>
                <w:szCs w:val="17"/>
              </w:rPr>
              <w:t>40.00</w:t>
            </w:r>
          </w:p>
        </w:tc>
      </w:tr>
      <w:tr w:rsidR="004E2F05" w14:paraId="78D7F8F1" w14:textId="77777777">
        <w:tblPrEx>
          <w:tblCellMar>
            <w:top w:w="0" w:type="dxa"/>
            <w:bottom w:w="0" w:type="dxa"/>
          </w:tblCellMar>
        </w:tblPrEx>
        <w:trPr>
          <w:cantSplit/>
        </w:trPr>
        <w:tc>
          <w:tcPr>
            <w:tcW w:w="6769"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C849208" w14:textId="77777777" w:rsidR="004E2F05" w:rsidRDefault="00000000">
            <w:pPr>
              <w:spacing w:before="30" w:after="30"/>
            </w:pPr>
            <w:r>
              <w:rPr>
                <w:b/>
                <w:bCs/>
                <w:sz w:val="17"/>
                <w:szCs w:val="17"/>
              </w:rPr>
              <w:t>Total annual running cost (about 30 institutions)</w:t>
            </w:r>
          </w:p>
        </w:tc>
        <w:tc>
          <w:tcPr>
            <w:tcW w:w="225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4E3238E" w14:textId="77777777" w:rsidR="004E2F05" w:rsidRDefault="00000000">
            <w:pPr>
              <w:spacing w:before="30" w:after="30"/>
            </w:pPr>
            <w:r>
              <w:rPr>
                <w:b/>
                <w:bCs/>
                <w:sz w:val="17"/>
                <w:szCs w:val="17"/>
              </w:rPr>
              <w:t>373.00</w:t>
            </w:r>
          </w:p>
        </w:tc>
      </w:tr>
    </w:tbl>
    <w:p w14:paraId="10762725" w14:textId="77777777" w:rsidR="004E2F05" w:rsidRDefault="004E2F05">
      <w:pPr>
        <w:spacing w:after="120"/>
      </w:pPr>
    </w:p>
    <w:p w14:paraId="1FC87802" w14:textId="77777777" w:rsidR="004E2F05" w:rsidRDefault="00000000">
      <w:pPr>
        <w:pStyle w:val="Heading2"/>
      </w:pPr>
      <w:bookmarkStart w:id="25" w:name="_Toc243129579"/>
      <w:r>
        <w:t>7.2 Illustrative three-year scenario</w:t>
      </w:r>
      <w:bookmarkEnd w:id="25"/>
    </w:p>
    <w:p w14:paraId="68B095BA" w14:textId="77777777" w:rsidR="004E2F05" w:rsidRDefault="00000000">
      <w:pPr>
        <w:spacing w:after="300"/>
      </w:pPr>
      <w:r>
        <w:rPr>
          <w:i/>
          <w:color w:val="595959"/>
          <w:sz w:val="22"/>
          <w:szCs w:val="22"/>
        </w:rPr>
        <w:t>This illustrative scenario combines subscriptions and running costs over three years to show when the platform covers its costs. It is a sample calculation, not a forecast.</w:t>
      </w:r>
    </w:p>
    <w:p w14:paraId="596CF8D4" w14:textId="77777777" w:rsidR="004E2F05" w:rsidRDefault="00000000">
      <w:pPr>
        <w:spacing w:after="120" w:line="276" w:lineRule="auto"/>
        <w:jc w:val="both"/>
      </w:pPr>
      <w:r>
        <w:t>Assumptions (for illustration, not a forecast): average institution of 1,200 active students; subscription TZS 25,000 per student (TZS 30.0 million per institution per year); average onboarding fee TZS 15 million; running costs grow 20% and 40% in years 2 and 3 as institutions are added. Year 0 is the development investment of TZS 572.6 million.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44"/>
        <w:gridCol w:w="812"/>
        <w:gridCol w:w="1173"/>
        <w:gridCol w:w="1083"/>
        <w:gridCol w:w="1083"/>
        <w:gridCol w:w="1083"/>
        <w:gridCol w:w="1083"/>
        <w:gridCol w:w="1265"/>
      </w:tblGrid>
      <w:tr w:rsidR="004E2F05" w14:paraId="6ACC9AF6" w14:textId="77777777">
        <w:tblPrEx>
          <w:tblCellMar>
            <w:top w:w="0" w:type="dxa"/>
            <w:bottom w:w="0" w:type="dxa"/>
          </w:tblCellMar>
        </w:tblPrEx>
        <w:trPr>
          <w:tblHeader/>
        </w:trPr>
        <w:tc>
          <w:tcPr>
            <w:tcW w:w="1444"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4492CB4F" w14:textId="77777777" w:rsidR="004E2F05" w:rsidRDefault="00000000">
            <w:pPr>
              <w:spacing w:before="30" w:after="30"/>
            </w:pPr>
            <w:r>
              <w:rPr>
                <w:b/>
                <w:bCs/>
                <w:color w:val="FFFFFF"/>
                <w:sz w:val="16"/>
                <w:szCs w:val="16"/>
              </w:rPr>
              <w:t>Year</w:t>
            </w:r>
          </w:p>
        </w:tc>
        <w:tc>
          <w:tcPr>
            <w:tcW w:w="812"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4E8E7DED" w14:textId="77777777" w:rsidR="004E2F05" w:rsidRDefault="00000000">
            <w:pPr>
              <w:spacing w:before="30" w:after="30"/>
            </w:pPr>
            <w:r>
              <w:rPr>
                <w:b/>
                <w:bCs/>
                <w:color w:val="FFFFFF"/>
                <w:sz w:val="16"/>
                <w:szCs w:val="16"/>
              </w:rPr>
              <w:t>Instit.</w:t>
            </w:r>
          </w:p>
        </w:tc>
        <w:tc>
          <w:tcPr>
            <w:tcW w:w="117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4B81B9F9" w14:textId="77777777" w:rsidR="004E2F05" w:rsidRDefault="00000000">
            <w:pPr>
              <w:spacing w:before="30" w:after="30"/>
            </w:pPr>
            <w:r>
              <w:rPr>
                <w:b/>
                <w:bCs/>
                <w:color w:val="FFFFFF"/>
                <w:sz w:val="16"/>
                <w:szCs w:val="16"/>
              </w:rPr>
              <w:t>Subscriptions</w:t>
            </w:r>
          </w:p>
        </w:tc>
        <w:tc>
          <w:tcPr>
            <w:tcW w:w="108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4AC86D3B" w14:textId="77777777" w:rsidR="004E2F05" w:rsidRDefault="00000000">
            <w:pPr>
              <w:spacing w:before="30" w:after="30"/>
            </w:pPr>
            <w:r>
              <w:rPr>
                <w:b/>
                <w:bCs/>
                <w:color w:val="FFFFFF"/>
                <w:sz w:val="16"/>
                <w:szCs w:val="16"/>
              </w:rPr>
              <w:t>Onboarding</w:t>
            </w:r>
          </w:p>
        </w:tc>
        <w:tc>
          <w:tcPr>
            <w:tcW w:w="108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0613603B" w14:textId="77777777" w:rsidR="004E2F05" w:rsidRDefault="00000000">
            <w:pPr>
              <w:spacing w:before="30" w:after="30"/>
            </w:pPr>
            <w:r>
              <w:rPr>
                <w:b/>
                <w:bCs/>
                <w:color w:val="FFFFFF"/>
                <w:sz w:val="16"/>
                <w:szCs w:val="16"/>
              </w:rPr>
              <w:t>Revenue</w:t>
            </w:r>
          </w:p>
        </w:tc>
        <w:tc>
          <w:tcPr>
            <w:tcW w:w="108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305F6B36" w14:textId="77777777" w:rsidR="004E2F05" w:rsidRDefault="00000000">
            <w:pPr>
              <w:spacing w:before="30" w:after="30"/>
            </w:pPr>
            <w:r>
              <w:rPr>
                <w:b/>
                <w:bCs/>
                <w:color w:val="FFFFFF"/>
                <w:sz w:val="16"/>
                <w:szCs w:val="16"/>
              </w:rPr>
              <w:t>Running cost</w:t>
            </w:r>
          </w:p>
        </w:tc>
        <w:tc>
          <w:tcPr>
            <w:tcW w:w="108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57A0BDCC" w14:textId="77777777" w:rsidR="004E2F05" w:rsidRDefault="00000000">
            <w:pPr>
              <w:spacing w:before="30" w:after="30"/>
            </w:pPr>
            <w:r>
              <w:rPr>
                <w:b/>
                <w:bCs/>
                <w:color w:val="FFFFFF"/>
                <w:sz w:val="16"/>
                <w:szCs w:val="16"/>
              </w:rPr>
              <w:t>Net</w:t>
            </w:r>
          </w:p>
        </w:tc>
        <w:tc>
          <w:tcPr>
            <w:tcW w:w="1265"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4C9E2A61" w14:textId="77777777" w:rsidR="004E2F05" w:rsidRDefault="00000000">
            <w:pPr>
              <w:spacing w:before="30" w:after="30"/>
            </w:pPr>
            <w:r>
              <w:rPr>
                <w:b/>
                <w:bCs/>
                <w:color w:val="FFFFFF"/>
                <w:sz w:val="16"/>
                <w:szCs w:val="16"/>
              </w:rPr>
              <w:t>Cumulative (after investment)</w:t>
            </w:r>
          </w:p>
        </w:tc>
      </w:tr>
      <w:tr w:rsidR="004E2F05" w14:paraId="1311A830" w14:textId="77777777">
        <w:tblPrEx>
          <w:tblCellMar>
            <w:top w:w="0" w:type="dxa"/>
            <w:bottom w:w="0" w:type="dxa"/>
          </w:tblCellMar>
        </w:tblPrEx>
        <w:trPr>
          <w:cantSplit/>
        </w:trPr>
        <w:tc>
          <w:tcPr>
            <w:tcW w:w="144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661B365" w14:textId="77777777" w:rsidR="004E2F05" w:rsidRDefault="00000000">
            <w:pPr>
              <w:spacing w:before="30" w:after="30"/>
            </w:pPr>
            <w:r>
              <w:rPr>
                <w:sz w:val="16"/>
                <w:szCs w:val="16"/>
              </w:rPr>
              <w:t>Year 1 (2027/28)</w:t>
            </w:r>
          </w:p>
        </w:tc>
        <w:tc>
          <w:tcPr>
            <w:tcW w:w="81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D2C166A" w14:textId="77777777" w:rsidR="004E2F05" w:rsidRDefault="00000000">
            <w:pPr>
              <w:spacing w:before="30" w:after="30"/>
            </w:pPr>
            <w:r>
              <w:rPr>
                <w:sz w:val="16"/>
                <w:szCs w:val="16"/>
              </w:rPr>
              <w:t>10</w:t>
            </w:r>
          </w:p>
        </w:tc>
        <w:tc>
          <w:tcPr>
            <w:tcW w:w="117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F64A97E" w14:textId="77777777" w:rsidR="004E2F05" w:rsidRDefault="00000000">
            <w:pPr>
              <w:spacing w:before="30" w:after="30"/>
            </w:pPr>
            <w:r>
              <w:rPr>
                <w:sz w:val="16"/>
                <w:szCs w:val="16"/>
              </w:rPr>
              <w:t>300.0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3C6F71B" w14:textId="77777777" w:rsidR="004E2F05" w:rsidRDefault="00000000">
            <w:pPr>
              <w:spacing w:before="30" w:after="30"/>
            </w:pPr>
            <w:r>
              <w:rPr>
                <w:sz w:val="16"/>
                <w:szCs w:val="16"/>
              </w:rPr>
              <w:t>150.0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302805B" w14:textId="77777777" w:rsidR="004E2F05" w:rsidRDefault="00000000">
            <w:pPr>
              <w:spacing w:before="30" w:after="30"/>
            </w:pPr>
            <w:r>
              <w:rPr>
                <w:sz w:val="16"/>
                <w:szCs w:val="16"/>
              </w:rPr>
              <w:t>450.0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202E9B8" w14:textId="77777777" w:rsidR="004E2F05" w:rsidRDefault="00000000">
            <w:pPr>
              <w:spacing w:before="30" w:after="30"/>
            </w:pPr>
            <w:r>
              <w:rPr>
                <w:sz w:val="16"/>
                <w:szCs w:val="16"/>
              </w:rPr>
              <w:t>373.0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4CCF656" w14:textId="77777777" w:rsidR="004E2F05" w:rsidRDefault="00000000">
            <w:pPr>
              <w:spacing w:before="30" w:after="30"/>
            </w:pPr>
            <w:r>
              <w:rPr>
                <w:sz w:val="16"/>
                <w:szCs w:val="16"/>
              </w:rPr>
              <w:t>77.0</w:t>
            </w:r>
          </w:p>
        </w:tc>
        <w:tc>
          <w:tcPr>
            <w:tcW w:w="126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6130773" w14:textId="77777777" w:rsidR="004E2F05" w:rsidRDefault="00000000">
            <w:pPr>
              <w:spacing w:before="30" w:after="30"/>
            </w:pPr>
            <w:r>
              <w:rPr>
                <w:sz w:val="16"/>
                <w:szCs w:val="16"/>
              </w:rPr>
              <w:t>-495.5</w:t>
            </w:r>
          </w:p>
        </w:tc>
      </w:tr>
      <w:tr w:rsidR="004E2F05" w14:paraId="26193DD8" w14:textId="77777777">
        <w:tblPrEx>
          <w:tblCellMar>
            <w:top w:w="0" w:type="dxa"/>
            <w:bottom w:w="0" w:type="dxa"/>
          </w:tblCellMar>
        </w:tblPrEx>
        <w:trPr>
          <w:cantSplit/>
        </w:trPr>
        <w:tc>
          <w:tcPr>
            <w:tcW w:w="144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76DF203" w14:textId="77777777" w:rsidR="004E2F05" w:rsidRDefault="00000000">
            <w:pPr>
              <w:spacing w:before="30" w:after="30"/>
            </w:pPr>
            <w:r>
              <w:rPr>
                <w:sz w:val="16"/>
                <w:szCs w:val="16"/>
              </w:rPr>
              <w:t>Year 2 (2028/29)</w:t>
            </w:r>
          </w:p>
        </w:tc>
        <w:tc>
          <w:tcPr>
            <w:tcW w:w="81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FEA15E3" w14:textId="77777777" w:rsidR="004E2F05" w:rsidRDefault="00000000">
            <w:pPr>
              <w:spacing w:before="30" w:after="30"/>
            </w:pPr>
            <w:r>
              <w:rPr>
                <w:sz w:val="16"/>
                <w:szCs w:val="16"/>
              </w:rPr>
              <w:t>30</w:t>
            </w:r>
          </w:p>
        </w:tc>
        <w:tc>
          <w:tcPr>
            <w:tcW w:w="117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256732B" w14:textId="77777777" w:rsidR="004E2F05" w:rsidRDefault="00000000">
            <w:pPr>
              <w:spacing w:before="30" w:after="30"/>
            </w:pPr>
            <w:r>
              <w:rPr>
                <w:sz w:val="16"/>
                <w:szCs w:val="16"/>
              </w:rPr>
              <w:t>900.0</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98CF9F6" w14:textId="77777777" w:rsidR="004E2F05" w:rsidRDefault="00000000">
            <w:pPr>
              <w:spacing w:before="30" w:after="30"/>
            </w:pPr>
            <w:r>
              <w:rPr>
                <w:sz w:val="16"/>
                <w:szCs w:val="16"/>
              </w:rPr>
              <w:t>300.0</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05E14D4" w14:textId="77777777" w:rsidR="004E2F05" w:rsidRDefault="00000000">
            <w:pPr>
              <w:spacing w:before="30" w:after="30"/>
            </w:pPr>
            <w:r>
              <w:rPr>
                <w:sz w:val="16"/>
                <w:szCs w:val="16"/>
              </w:rPr>
              <w:t>1,200.0</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451E747" w14:textId="77777777" w:rsidR="004E2F05" w:rsidRDefault="00000000">
            <w:pPr>
              <w:spacing w:before="30" w:after="30"/>
            </w:pPr>
            <w:r>
              <w:rPr>
                <w:sz w:val="16"/>
                <w:szCs w:val="16"/>
              </w:rPr>
              <w:t>447.6</w:t>
            </w:r>
          </w:p>
        </w:tc>
        <w:tc>
          <w:tcPr>
            <w:tcW w:w="108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522559A" w14:textId="77777777" w:rsidR="004E2F05" w:rsidRDefault="00000000">
            <w:pPr>
              <w:spacing w:before="30" w:after="30"/>
            </w:pPr>
            <w:r>
              <w:rPr>
                <w:sz w:val="16"/>
                <w:szCs w:val="16"/>
              </w:rPr>
              <w:t>752.4</w:t>
            </w:r>
          </w:p>
        </w:tc>
        <w:tc>
          <w:tcPr>
            <w:tcW w:w="126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13AC15F" w14:textId="77777777" w:rsidR="004E2F05" w:rsidRDefault="00000000">
            <w:pPr>
              <w:spacing w:before="30" w:after="30"/>
            </w:pPr>
            <w:r>
              <w:rPr>
                <w:sz w:val="16"/>
                <w:szCs w:val="16"/>
              </w:rPr>
              <w:t>256.9</w:t>
            </w:r>
          </w:p>
        </w:tc>
      </w:tr>
      <w:tr w:rsidR="004E2F05" w14:paraId="0BC21413" w14:textId="77777777">
        <w:tblPrEx>
          <w:tblCellMar>
            <w:top w:w="0" w:type="dxa"/>
            <w:bottom w:w="0" w:type="dxa"/>
          </w:tblCellMar>
        </w:tblPrEx>
        <w:trPr>
          <w:cantSplit/>
        </w:trPr>
        <w:tc>
          <w:tcPr>
            <w:tcW w:w="144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1664343" w14:textId="77777777" w:rsidR="004E2F05" w:rsidRDefault="00000000">
            <w:pPr>
              <w:spacing w:before="30" w:after="30"/>
            </w:pPr>
            <w:r>
              <w:rPr>
                <w:sz w:val="16"/>
                <w:szCs w:val="16"/>
              </w:rPr>
              <w:lastRenderedPageBreak/>
              <w:t>Year 3 (2029/30)</w:t>
            </w:r>
          </w:p>
        </w:tc>
        <w:tc>
          <w:tcPr>
            <w:tcW w:w="81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B2F393B" w14:textId="77777777" w:rsidR="004E2F05" w:rsidRDefault="00000000">
            <w:pPr>
              <w:spacing w:before="30" w:after="30"/>
            </w:pPr>
            <w:r>
              <w:rPr>
                <w:sz w:val="16"/>
                <w:szCs w:val="16"/>
              </w:rPr>
              <w:t>50</w:t>
            </w:r>
          </w:p>
        </w:tc>
        <w:tc>
          <w:tcPr>
            <w:tcW w:w="117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DB368BF" w14:textId="77777777" w:rsidR="004E2F05" w:rsidRDefault="00000000">
            <w:pPr>
              <w:spacing w:before="30" w:after="30"/>
            </w:pPr>
            <w:r>
              <w:rPr>
                <w:sz w:val="16"/>
                <w:szCs w:val="16"/>
              </w:rPr>
              <w:t>1,500.0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6C638D6" w14:textId="77777777" w:rsidR="004E2F05" w:rsidRDefault="00000000">
            <w:pPr>
              <w:spacing w:before="30" w:after="30"/>
            </w:pPr>
            <w:r>
              <w:rPr>
                <w:sz w:val="16"/>
                <w:szCs w:val="16"/>
              </w:rPr>
              <w:t>300.0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D7F2E39" w14:textId="77777777" w:rsidR="004E2F05" w:rsidRDefault="00000000">
            <w:pPr>
              <w:spacing w:before="30" w:after="30"/>
            </w:pPr>
            <w:r>
              <w:rPr>
                <w:sz w:val="16"/>
                <w:szCs w:val="16"/>
              </w:rPr>
              <w:t>1,800.0</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31D41A9" w14:textId="77777777" w:rsidR="004E2F05" w:rsidRDefault="00000000">
            <w:pPr>
              <w:spacing w:before="30" w:after="30"/>
            </w:pPr>
            <w:r>
              <w:rPr>
                <w:sz w:val="16"/>
                <w:szCs w:val="16"/>
              </w:rPr>
              <w:t>522.2</w:t>
            </w:r>
          </w:p>
        </w:tc>
        <w:tc>
          <w:tcPr>
            <w:tcW w:w="108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46CBB19" w14:textId="77777777" w:rsidR="004E2F05" w:rsidRDefault="00000000">
            <w:pPr>
              <w:spacing w:before="30" w:after="30"/>
            </w:pPr>
            <w:r>
              <w:rPr>
                <w:sz w:val="16"/>
                <w:szCs w:val="16"/>
              </w:rPr>
              <w:t>1,277.8</w:t>
            </w:r>
          </w:p>
        </w:tc>
        <w:tc>
          <w:tcPr>
            <w:tcW w:w="126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A528B98" w14:textId="77777777" w:rsidR="004E2F05" w:rsidRDefault="00000000">
            <w:pPr>
              <w:spacing w:before="30" w:after="30"/>
            </w:pPr>
            <w:r>
              <w:rPr>
                <w:sz w:val="16"/>
                <w:szCs w:val="16"/>
              </w:rPr>
              <w:t>1,534.7</w:t>
            </w:r>
          </w:p>
        </w:tc>
      </w:tr>
    </w:tbl>
    <w:p w14:paraId="2F88C5D1" w14:textId="77777777" w:rsidR="004E2F05" w:rsidRDefault="004E2F05">
      <w:pPr>
        <w:spacing w:after="120"/>
      </w:pPr>
    </w:p>
    <w:p w14:paraId="2D199D26" w14:textId="77777777" w:rsidR="004E2F05" w:rsidRDefault="00000000">
      <w:pPr>
        <w:spacing w:after="120" w:line="276" w:lineRule="auto"/>
        <w:jc w:val="both"/>
      </w:pPr>
      <w:r>
        <w:t>On these assumptions, running costs are covered once about 13 average-sized institutions subscribe, and the development investment is recovered during Year 2. The sensitivity is mainly to the number of institutions that sign up in the first two years, which is why the pilot institutions and early-adopter pricing are important.</w:t>
      </w:r>
    </w:p>
    <w:p w14:paraId="4AAE7373" w14:textId="77777777" w:rsidR="004E2F05" w:rsidRDefault="00000000">
      <w:pPr>
        <w:pStyle w:val="Heading2"/>
      </w:pPr>
      <w:bookmarkStart w:id="26" w:name="_Toc243129580"/>
      <w:r>
        <w:t>7.3 Value to an individual institution</w:t>
      </w:r>
      <w:bookmarkEnd w:id="26"/>
    </w:p>
    <w:p w14:paraId="218FE8E8" w14:textId="77777777" w:rsidR="004E2F05" w:rsidRDefault="00000000">
      <w:pPr>
        <w:spacing w:after="300"/>
      </w:pPr>
      <w:r>
        <w:rPr>
          <w:i/>
          <w:color w:val="595959"/>
          <w:sz w:val="22"/>
          <w:szCs w:val="22"/>
        </w:rPr>
        <w:t>Beyond the financial case for Msingi, each institution gains directly. This sub-section lists the main benefits to an institution that adopts CIMS.</w:t>
      </w:r>
    </w:p>
    <w:p w14:paraId="28E6D5DD" w14:textId="77777777" w:rsidR="004E2F05" w:rsidRDefault="00000000">
      <w:pPr>
        <w:pStyle w:val="ListParagraph"/>
        <w:numPr>
          <w:ilvl w:val="0"/>
          <w:numId w:val="2"/>
        </w:numPr>
        <w:spacing w:after="60" w:line="264" w:lineRule="auto"/>
      </w:pPr>
      <w:r>
        <w:t>No capital outlay for servers, licences or a software team; predictable annual cost tied to enrolment.</w:t>
      </w:r>
    </w:p>
    <w:p w14:paraId="3AA740FF" w14:textId="77777777" w:rsidR="004E2F05" w:rsidRDefault="00000000">
      <w:pPr>
        <w:pStyle w:val="ListParagraph"/>
        <w:numPr>
          <w:ilvl w:val="0"/>
          <w:numId w:val="2"/>
        </w:numPr>
        <w:spacing w:after="60" w:line="264" w:lineRule="auto"/>
      </w:pPr>
      <w:r>
        <w:t>Revenue protection: every fee invoiced and matched through GePG, with clearance gates enforced automatically.</w:t>
      </w:r>
    </w:p>
    <w:p w14:paraId="3D755BF1" w14:textId="77777777" w:rsidR="004E2F05" w:rsidRDefault="00000000">
      <w:pPr>
        <w:pStyle w:val="ListParagraph"/>
        <w:numPr>
          <w:ilvl w:val="0"/>
          <w:numId w:val="2"/>
        </w:numPr>
        <w:spacing w:after="60" w:line="264" w:lineRule="auto"/>
      </w:pPr>
      <w:r>
        <w:t>Staff time released from re-typing, reconciling and compiling reports.</w:t>
      </w:r>
    </w:p>
    <w:p w14:paraId="5A54F634" w14:textId="77777777" w:rsidR="004E2F05" w:rsidRDefault="00000000">
      <w:pPr>
        <w:pStyle w:val="ListParagraph"/>
        <w:numPr>
          <w:ilvl w:val="0"/>
          <w:numId w:val="2"/>
        </w:numPr>
        <w:spacing w:after="60" w:line="264" w:lineRule="auto"/>
      </w:pPr>
      <w:r>
        <w:t>Lower compliance risk with NACTVET submissions and PDPA obligations.</w:t>
      </w:r>
    </w:p>
    <w:p w14:paraId="087617F0" w14:textId="77777777" w:rsidR="004E2F05" w:rsidRDefault="00000000">
      <w:pPr>
        <w:pStyle w:val="ListParagraph"/>
        <w:numPr>
          <w:ilvl w:val="0"/>
          <w:numId w:val="2"/>
        </w:numPr>
        <w:spacing w:after="60" w:line="264" w:lineRule="auto"/>
      </w:pPr>
      <w:r>
        <w:t>Stronger applicant experience, which matters when applicants compare institutions.</w:t>
      </w:r>
    </w:p>
    <w:p w14:paraId="35810D02" w14:textId="77777777" w:rsidR="004E2F05" w:rsidRDefault="00000000">
      <w:pPr>
        <w:pStyle w:val="Heading1"/>
      </w:pPr>
      <w:bookmarkStart w:id="27" w:name="_Toc243129581"/>
      <w:r>
        <w:t>8. Institution-Side Budget and Contributions</w:t>
      </w:r>
      <w:bookmarkEnd w:id="27"/>
    </w:p>
    <w:p w14:paraId="32DCCFC2" w14:textId="77777777" w:rsidR="004E2F05" w:rsidRDefault="00000000">
      <w:pPr>
        <w:spacing w:after="300"/>
      </w:pPr>
      <w:r>
        <w:rPr>
          <w:i/>
          <w:color w:val="595959"/>
          <w:sz w:val="22"/>
          <w:szCs w:val="22"/>
        </w:rPr>
        <w:t>Institutions also carry some costs and duties of their own, such as internet connectivity, devices and staff time. This section lists what each institution should plan and budget for.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10"/>
        <w:gridCol w:w="5416"/>
      </w:tblGrid>
      <w:tr w:rsidR="004E2F05" w14:paraId="3BC3C6A6" w14:textId="77777777">
        <w:tblPrEx>
          <w:tblCellMar>
            <w:top w:w="0" w:type="dxa"/>
            <w:bottom w:w="0" w:type="dxa"/>
          </w:tblCellMar>
        </w:tblPrEx>
        <w:trPr>
          <w:tblHeader/>
        </w:trPr>
        <w:tc>
          <w:tcPr>
            <w:tcW w:w="3610"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5C1B0AA2" w14:textId="77777777" w:rsidR="004E2F05" w:rsidRDefault="00000000">
            <w:pPr>
              <w:spacing w:before="30" w:after="30"/>
            </w:pPr>
            <w:r>
              <w:rPr>
                <w:b/>
                <w:bCs/>
                <w:color w:val="FFFFFF"/>
                <w:sz w:val="17"/>
                <w:szCs w:val="17"/>
              </w:rPr>
              <w:t>Item</w:t>
            </w:r>
          </w:p>
        </w:tc>
        <w:tc>
          <w:tcPr>
            <w:tcW w:w="5416"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1473DBCB" w14:textId="77777777" w:rsidR="004E2F05" w:rsidRDefault="00000000">
            <w:pPr>
              <w:spacing w:before="30" w:after="30"/>
            </w:pPr>
            <w:r>
              <w:rPr>
                <w:b/>
                <w:bCs/>
                <w:color w:val="FFFFFF"/>
                <w:sz w:val="17"/>
                <w:szCs w:val="17"/>
              </w:rPr>
              <w:t>What the institution should plan for</w:t>
            </w:r>
          </w:p>
        </w:tc>
      </w:tr>
      <w:tr w:rsidR="004E2F05" w14:paraId="59454CD0"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0A8A838" w14:textId="77777777" w:rsidR="004E2F05" w:rsidRDefault="00000000">
            <w:pPr>
              <w:spacing w:before="30" w:after="30"/>
            </w:pPr>
            <w:r>
              <w:rPr>
                <w:sz w:val="17"/>
                <w:szCs w:val="17"/>
              </w:rPr>
              <w:t>Internet connectivity</w:t>
            </w:r>
          </w:p>
        </w:tc>
        <w:tc>
          <w:tcPr>
            <w:tcW w:w="541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14A44FC" w14:textId="77777777" w:rsidR="004E2F05" w:rsidRDefault="00000000">
            <w:pPr>
              <w:spacing w:before="30" w:after="30"/>
            </w:pPr>
            <w:r>
              <w:rPr>
                <w:sz w:val="17"/>
                <w:szCs w:val="17"/>
              </w:rPr>
              <w:t>Reliable broadband for administrative offices (typically 20 Mbps or more for a medium institution) with a backup link if possible.</w:t>
            </w:r>
          </w:p>
        </w:tc>
      </w:tr>
      <w:tr w:rsidR="004E2F05" w14:paraId="2B870E2B"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2A0BC86" w14:textId="77777777" w:rsidR="004E2F05" w:rsidRDefault="00000000">
            <w:pPr>
              <w:spacing w:before="30" w:after="30"/>
            </w:pPr>
            <w:r>
              <w:rPr>
                <w:sz w:val="17"/>
                <w:szCs w:val="17"/>
              </w:rPr>
              <w:t>End-user devices</w:t>
            </w:r>
          </w:p>
        </w:tc>
        <w:tc>
          <w:tcPr>
            <w:tcW w:w="541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B6D4F45" w14:textId="77777777" w:rsidR="004E2F05" w:rsidRDefault="00000000">
            <w:pPr>
              <w:spacing w:before="30" w:after="30"/>
            </w:pPr>
            <w:r>
              <w:rPr>
                <w:sz w:val="17"/>
                <w:szCs w:val="17"/>
              </w:rPr>
              <w:t>Existing office computers are sufficient; optional tablets for attendance and practical assessment.</w:t>
            </w:r>
          </w:p>
        </w:tc>
      </w:tr>
      <w:tr w:rsidR="004E2F05" w14:paraId="7C7C0B87"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7374416" w14:textId="77777777" w:rsidR="004E2F05" w:rsidRDefault="00000000">
            <w:pPr>
              <w:spacing w:before="30" w:after="30"/>
            </w:pPr>
            <w:r>
              <w:rPr>
                <w:sz w:val="17"/>
                <w:szCs w:val="17"/>
              </w:rPr>
              <w:t>Staff time</w:t>
            </w:r>
          </w:p>
        </w:tc>
        <w:tc>
          <w:tcPr>
            <w:tcW w:w="541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E3BF03D" w14:textId="77777777" w:rsidR="004E2F05" w:rsidRDefault="00000000">
            <w:pPr>
              <w:spacing w:before="30" w:after="30"/>
            </w:pPr>
            <w:r>
              <w:rPr>
                <w:sz w:val="17"/>
                <w:szCs w:val="17"/>
              </w:rPr>
              <w:t>Process owners about 20% of their time during configuration and UAT; super-users available for training.</w:t>
            </w:r>
          </w:p>
        </w:tc>
      </w:tr>
      <w:tr w:rsidR="004E2F05" w14:paraId="456FC412"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DD3432A" w14:textId="77777777" w:rsidR="004E2F05" w:rsidRDefault="00000000">
            <w:pPr>
              <w:spacing w:before="30" w:after="30"/>
            </w:pPr>
            <w:r>
              <w:rPr>
                <w:sz w:val="17"/>
                <w:szCs w:val="17"/>
              </w:rPr>
              <w:t>Data preparation</w:t>
            </w:r>
          </w:p>
        </w:tc>
        <w:tc>
          <w:tcPr>
            <w:tcW w:w="541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CC46551" w14:textId="77777777" w:rsidR="004E2F05" w:rsidRDefault="00000000">
            <w:pPr>
              <w:spacing w:before="30" w:after="30"/>
            </w:pPr>
            <w:r>
              <w:rPr>
                <w:sz w:val="17"/>
                <w:szCs w:val="17"/>
              </w:rPr>
              <w:t>Clean lists of programmes, current students, results needed for transcripts and outstanding balances.</w:t>
            </w:r>
          </w:p>
        </w:tc>
      </w:tr>
      <w:tr w:rsidR="004E2F05" w14:paraId="5FD8C1DD"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BC1B2E3" w14:textId="77777777" w:rsidR="004E2F05" w:rsidRDefault="00000000">
            <w:pPr>
              <w:spacing w:before="30" w:after="30"/>
            </w:pPr>
            <w:r>
              <w:rPr>
                <w:sz w:val="17"/>
                <w:szCs w:val="17"/>
              </w:rPr>
              <w:t>Change management</w:t>
            </w:r>
          </w:p>
        </w:tc>
        <w:tc>
          <w:tcPr>
            <w:tcW w:w="541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0F8B231" w14:textId="77777777" w:rsidR="004E2F05" w:rsidRDefault="00000000">
            <w:pPr>
              <w:spacing w:before="30" w:after="30"/>
            </w:pPr>
            <w:r>
              <w:rPr>
                <w:sz w:val="17"/>
                <w:szCs w:val="17"/>
              </w:rPr>
              <w:t>Communication to staff and students; updates to internal procedures and fee policies where needed.</w:t>
            </w:r>
          </w:p>
        </w:tc>
      </w:tr>
      <w:tr w:rsidR="004E2F05" w14:paraId="6C59AC43"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99220BE" w14:textId="77777777" w:rsidR="004E2F05" w:rsidRDefault="00000000">
            <w:pPr>
              <w:spacing w:before="30" w:after="30"/>
            </w:pPr>
            <w:r>
              <w:rPr>
                <w:sz w:val="17"/>
                <w:szCs w:val="17"/>
              </w:rPr>
              <w:t>SMS bundles</w:t>
            </w:r>
          </w:p>
        </w:tc>
        <w:tc>
          <w:tcPr>
            <w:tcW w:w="541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5FED5B8" w14:textId="77777777" w:rsidR="004E2F05" w:rsidRDefault="00000000">
            <w:pPr>
              <w:spacing w:before="30" w:after="30"/>
            </w:pPr>
            <w:r>
              <w:rPr>
                <w:sz w:val="17"/>
                <w:szCs w:val="17"/>
              </w:rPr>
              <w:t>Prepaid at cost according to usage.</w:t>
            </w:r>
          </w:p>
        </w:tc>
      </w:tr>
      <w:tr w:rsidR="004E2F05" w14:paraId="18E83D96" w14:textId="77777777">
        <w:tblPrEx>
          <w:tblCellMar>
            <w:top w:w="0" w:type="dxa"/>
            <w:bottom w:w="0" w:type="dxa"/>
          </w:tblCellMar>
        </w:tblPrEx>
        <w:trPr>
          <w:cantSplit/>
        </w:trPr>
        <w:tc>
          <w:tcPr>
            <w:tcW w:w="361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7327DED" w14:textId="77777777" w:rsidR="004E2F05" w:rsidRDefault="00000000">
            <w:pPr>
              <w:spacing w:before="30" w:after="30"/>
            </w:pPr>
            <w:r>
              <w:rPr>
                <w:sz w:val="17"/>
                <w:szCs w:val="17"/>
              </w:rPr>
              <w:t>Integration credentials</w:t>
            </w:r>
          </w:p>
        </w:tc>
        <w:tc>
          <w:tcPr>
            <w:tcW w:w="541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715C30A" w14:textId="77777777" w:rsidR="004E2F05" w:rsidRDefault="00000000">
            <w:pPr>
              <w:spacing w:before="30" w:after="30"/>
            </w:pPr>
            <w:r>
              <w:rPr>
                <w:sz w:val="17"/>
                <w:szCs w:val="17"/>
              </w:rPr>
              <w:t>GePG service provider code, NACTVET institutional access, SMS sender ID registration.</w:t>
            </w:r>
          </w:p>
        </w:tc>
      </w:tr>
    </w:tbl>
    <w:p w14:paraId="208F6D26" w14:textId="77777777" w:rsidR="004E2F05" w:rsidRDefault="004E2F05">
      <w:pPr>
        <w:spacing w:after="120"/>
      </w:pPr>
    </w:p>
    <w:p w14:paraId="395B137C" w14:textId="77777777" w:rsidR="004E2F05" w:rsidRDefault="00000000">
      <w:pPr>
        <w:pStyle w:val="Heading1"/>
      </w:pPr>
      <w:bookmarkStart w:id="28" w:name="_Toc243129582"/>
      <w:r>
        <w:lastRenderedPageBreak/>
        <w:t>9. Quality Assurance and Testing</w:t>
      </w:r>
      <w:bookmarkEnd w:id="28"/>
    </w:p>
    <w:p w14:paraId="76075D3A" w14:textId="77777777" w:rsidR="004E2F05" w:rsidRDefault="00000000">
      <w:pPr>
        <w:spacing w:after="300"/>
      </w:pPr>
      <w:r>
        <w:rPr>
          <w:i/>
          <w:color w:val="595959"/>
          <w:sz w:val="22"/>
          <w:szCs w:val="22"/>
        </w:rPr>
        <w:t>This section describes how CIMS is tested at every level, from automated checks of each part to acceptance testing by the institution, so that it is accurate and reliable before use.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46"/>
        <w:gridCol w:w="6680"/>
      </w:tblGrid>
      <w:tr w:rsidR="004E2F05" w14:paraId="10BAF4E8" w14:textId="77777777">
        <w:tblPrEx>
          <w:tblCellMar>
            <w:top w:w="0" w:type="dxa"/>
            <w:bottom w:w="0" w:type="dxa"/>
          </w:tblCellMar>
        </w:tblPrEx>
        <w:trPr>
          <w:tblHeader/>
        </w:trPr>
        <w:tc>
          <w:tcPr>
            <w:tcW w:w="2346"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13906A77" w14:textId="77777777" w:rsidR="004E2F05" w:rsidRDefault="00000000">
            <w:pPr>
              <w:spacing w:before="30" w:after="30"/>
            </w:pPr>
            <w:r>
              <w:rPr>
                <w:b/>
                <w:bCs/>
                <w:color w:val="FFFFFF"/>
                <w:sz w:val="17"/>
                <w:szCs w:val="17"/>
              </w:rPr>
              <w:t>Test level</w:t>
            </w:r>
          </w:p>
        </w:tc>
        <w:tc>
          <w:tcPr>
            <w:tcW w:w="6680"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26511C64" w14:textId="77777777" w:rsidR="004E2F05" w:rsidRDefault="00000000">
            <w:pPr>
              <w:spacing w:before="30" w:after="30"/>
            </w:pPr>
            <w:r>
              <w:rPr>
                <w:b/>
                <w:bCs/>
                <w:color w:val="FFFFFF"/>
                <w:sz w:val="17"/>
                <w:szCs w:val="17"/>
              </w:rPr>
              <w:t>Approach</w:t>
            </w:r>
          </w:p>
        </w:tc>
      </w:tr>
      <w:tr w:rsidR="004E2F05" w14:paraId="49336A8D"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F52342E" w14:textId="77777777" w:rsidR="004E2F05" w:rsidRDefault="00000000">
            <w:pPr>
              <w:spacing w:before="30" w:after="30"/>
            </w:pPr>
            <w:r>
              <w:rPr>
                <w:sz w:val="17"/>
                <w:szCs w:val="17"/>
              </w:rPr>
              <w:t>Unit and integration</w:t>
            </w:r>
          </w:p>
        </w:tc>
        <w:tc>
          <w:tcPr>
            <w:tcW w:w="668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FA8C8FD" w14:textId="77777777" w:rsidR="004E2F05" w:rsidRDefault="00000000">
            <w:pPr>
              <w:spacing w:before="30" w:after="30"/>
            </w:pPr>
            <w:r>
              <w:rPr>
                <w:sz w:val="17"/>
                <w:szCs w:val="17"/>
              </w:rPr>
              <w:t>Automated in CI with Testcontainers; at least 70% coverage of business logic.</w:t>
            </w:r>
          </w:p>
        </w:tc>
      </w:tr>
      <w:tr w:rsidR="004E2F05" w14:paraId="0AD7531C"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48B787D" w14:textId="77777777" w:rsidR="004E2F05" w:rsidRDefault="00000000">
            <w:pPr>
              <w:spacing w:before="30" w:after="30"/>
            </w:pPr>
            <w:r>
              <w:rPr>
                <w:sz w:val="17"/>
                <w:szCs w:val="17"/>
              </w:rPr>
              <w:t>Regulation tests</w:t>
            </w:r>
          </w:p>
        </w:tc>
        <w:tc>
          <w:tcPr>
            <w:tcW w:w="668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59A4861" w14:textId="77777777" w:rsidR="004E2F05" w:rsidRDefault="00000000">
            <w:pPr>
              <w:spacing w:before="30" w:after="30"/>
            </w:pPr>
            <w:r>
              <w:rPr>
                <w:sz w:val="17"/>
                <w:szCs w:val="17"/>
              </w:rPr>
              <w:t>Golden datasets per award level (e.g. sample cohorts with known GPA and progression outcomes) confirmed by examinations officers.</w:t>
            </w:r>
          </w:p>
        </w:tc>
      </w:tr>
      <w:tr w:rsidR="004E2F05" w14:paraId="62D88B86"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19C108C" w14:textId="77777777" w:rsidR="004E2F05" w:rsidRDefault="00000000">
            <w:pPr>
              <w:spacing w:before="30" w:after="30"/>
            </w:pPr>
            <w:r>
              <w:rPr>
                <w:sz w:val="17"/>
                <w:szCs w:val="17"/>
              </w:rPr>
              <w:t>System integration</w:t>
            </w:r>
          </w:p>
        </w:tc>
        <w:tc>
          <w:tcPr>
            <w:tcW w:w="668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B338740" w14:textId="77777777" w:rsidR="004E2F05" w:rsidRDefault="00000000">
            <w:pPr>
              <w:spacing w:before="30" w:after="30"/>
            </w:pPr>
            <w:r>
              <w:rPr>
                <w:sz w:val="17"/>
                <w:szCs w:val="17"/>
              </w:rPr>
              <w:t>Against GePG, NECTA and NACTVET test environments or approved simulators.</w:t>
            </w:r>
          </w:p>
        </w:tc>
      </w:tr>
      <w:tr w:rsidR="004E2F05" w14:paraId="4FCC7317"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86D80DA" w14:textId="77777777" w:rsidR="004E2F05" w:rsidRDefault="00000000">
            <w:pPr>
              <w:spacing w:before="30" w:after="30"/>
            </w:pPr>
            <w:r>
              <w:rPr>
                <w:sz w:val="17"/>
                <w:szCs w:val="17"/>
              </w:rPr>
              <w:t>Performance</w:t>
            </w:r>
          </w:p>
        </w:tc>
        <w:tc>
          <w:tcPr>
            <w:tcW w:w="668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BF4F7A0" w14:textId="77777777" w:rsidR="004E2F05" w:rsidRDefault="00000000">
            <w:pPr>
              <w:spacing w:before="30" w:after="30"/>
            </w:pPr>
            <w:r>
              <w:rPr>
                <w:sz w:val="17"/>
                <w:szCs w:val="17"/>
              </w:rPr>
              <w:t>k6 load tests at 2× expected peak (application deadline, results publication).</w:t>
            </w:r>
          </w:p>
        </w:tc>
      </w:tr>
      <w:tr w:rsidR="004E2F05" w14:paraId="538D7312"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1681B82" w14:textId="77777777" w:rsidR="004E2F05" w:rsidRDefault="00000000">
            <w:pPr>
              <w:spacing w:before="30" w:after="30"/>
            </w:pPr>
            <w:r>
              <w:rPr>
                <w:sz w:val="17"/>
                <w:szCs w:val="17"/>
              </w:rPr>
              <w:t>Security</w:t>
            </w:r>
          </w:p>
        </w:tc>
        <w:tc>
          <w:tcPr>
            <w:tcW w:w="668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1F4487B" w14:textId="77777777" w:rsidR="004E2F05" w:rsidRDefault="00000000">
            <w:pPr>
              <w:spacing w:before="30" w:after="30"/>
            </w:pPr>
            <w:r>
              <w:rPr>
                <w:sz w:val="17"/>
                <w:szCs w:val="17"/>
              </w:rPr>
              <w:t>SAST, dependency and image scanning in CI; DAST in test; independent penetration test before each release.</w:t>
            </w:r>
          </w:p>
        </w:tc>
      </w:tr>
      <w:tr w:rsidR="004E2F05" w14:paraId="6E6DC52F"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48451F4" w14:textId="77777777" w:rsidR="004E2F05" w:rsidRDefault="00000000">
            <w:pPr>
              <w:spacing w:before="30" w:after="30"/>
            </w:pPr>
            <w:r>
              <w:rPr>
                <w:sz w:val="17"/>
                <w:szCs w:val="17"/>
              </w:rPr>
              <w:t>User acceptance</w:t>
            </w:r>
          </w:p>
        </w:tc>
        <w:tc>
          <w:tcPr>
            <w:tcW w:w="668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348E45F" w14:textId="77777777" w:rsidR="004E2F05" w:rsidRDefault="00000000">
            <w:pPr>
              <w:spacing w:before="30" w:after="30"/>
            </w:pPr>
            <w:r>
              <w:rPr>
                <w:sz w:val="17"/>
                <w:szCs w:val="17"/>
              </w:rPr>
              <w:t>Scenario-based UAT by pilot super-users using acceptance criteria from Document 03.</w:t>
            </w:r>
          </w:p>
        </w:tc>
      </w:tr>
      <w:tr w:rsidR="004E2F05" w14:paraId="59C17A87"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4329084" w14:textId="77777777" w:rsidR="004E2F05" w:rsidRDefault="00000000">
            <w:pPr>
              <w:spacing w:before="30" w:after="30"/>
            </w:pPr>
            <w:r>
              <w:rPr>
                <w:sz w:val="17"/>
                <w:szCs w:val="17"/>
              </w:rPr>
              <w:t>Migration</w:t>
            </w:r>
          </w:p>
        </w:tc>
        <w:tc>
          <w:tcPr>
            <w:tcW w:w="668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2DED5EC" w14:textId="77777777" w:rsidR="004E2F05" w:rsidRDefault="00000000">
            <w:pPr>
              <w:spacing w:before="30" w:after="30"/>
            </w:pPr>
            <w:r>
              <w:rPr>
                <w:sz w:val="17"/>
                <w:szCs w:val="17"/>
              </w:rPr>
              <w:t>Reconciliation reports (counts, balances, recomputed GPA) signed off by data owners.</w:t>
            </w:r>
          </w:p>
        </w:tc>
      </w:tr>
    </w:tbl>
    <w:p w14:paraId="6E8664EE" w14:textId="77777777" w:rsidR="004E2F05" w:rsidRDefault="004E2F05">
      <w:pPr>
        <w:spacing w:after="120"/>
      </w:pPr>
    </w:p>
    <w:p w14:paraId="34DB0123" w14:textId="77777777" w:rsidR="004E2F05" w:rsidRDefault="00000000">
      <w:pPr>
        <w:pBdr>
          <w:left w:val="single" w:sz="18" w:space="8" w:color="1F3864"/>
        </w:pBdr>
        <w:shd w:val="clear" w:color="auto" w:fill="EEF3F8"/>
        <w:spacing w:before="60" w:after="120" w:line="276" w:lineRule="auto"/>
        <w:ind w:left="170" w:right="113"/>
      </w:pPr>
      <w:r>
        <w:rPr>
          <w:b/>
          <w:bCs/>
        </w:rPr>
        <w:t xml:space="preserve">As built: 251 automated backend tests in 81 test classes run against a real PostgreSQL database, including tenant isolation, the job lock, integration adapters against simulators of NACTVET, GePG, HESLB, NIDA, MUSE and TAMISEMI, and regulation calculations (grading, GPA, decisions); frontend unit tests cover the Kiswahili translation layer; Playwright end-to-end and accessibility tests run in Chromium, Firefox and WebKit; continuous integration runs them with Trivy, npm audit and an OWASP ZAP baseline, and k6 and Locust load tests are scripted. Still to do: coverage measurement, golden datasets confirmed by examinations officers, system integration against the bodies' test environments, the peak load test on staging, the penetration test, and pilot acceptance.</w:t>
      </w:r>
    </w:p>
    <w:p w14:paraId="50C76D29" w14:textId="77777777" w:rsidR="004E2F05" w:rsidRDefault="00000000">
      <w:pPr>
        <w:pStyle w:val="Heading1"/>
      </w:pPr>
      <w:bookmarkStart w:id="29" w:name="_Toc243129583"/>
      <w:r>
        <w:t>10. Training and Change Management</w:t>
      </w:r>
      <w:bookmarkEnd w:id="29"/>
    </w:p>
    <w:p w14:paraId="0DB3A8BF" w14:textId="77777777" w:rsidR="004E2F05" w:rsidRDefault="00000000">
      <w:pPr>
        <w:spacing w:after="300"/>
      </w:pPr>
      <w:r>
        <w:rPr>
          <w:i/>
          <w:color w:val="595959"/>
          <w:sz w:val="22"/>
          <w:szCs w:val="22"/>
        </w:rPr>
        <w:t>New systems change how people work. This section sets out the training for each group of users and how the change is managed so that staff adopt the system confidently.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46"/>
        <w:gridCol w:w="3971"/>
        <w:gridCol w:w="2709"/>
      </w:tblGrid>
      <w:tr w:rsidR="004E2F05" w14:paraId="681ECBF1" w14:textId="77777777">
        <w:tblPrEx>
          <w:tblCellMar>
            <w:top w:w="0" w:type="dxa"/>
            <w:bottom w:w="0" w:type="dxa"/>
          </w:tblCellMar>
        </w:tblPrEx>
        <w:trPr>
          <w:tblHeader/>
        </w:trPr>
        <w:tc>
          <w:tcPr>
            <w:tcW w:w="2346"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405D5B9D" w14:textId="77777777" w:rsidR="004E2F05" w:rsidRDefault="00000000">
            <w:pPr>
              <w:spacing w:before="30" w:after="30"/>
            </w:pPr>
            <w:r>
              <w:rPr>
                <w:b/>
                <w:bCs/>
                <w:color w:val="FFFFFF"/>
                <w:sz w:val="17"/>
                <w:szCs w:val="17"/>
              </w:rPr>
              <w:t>Audience</w:t>
            </w:r>
          </w:p>
        </w:tc>
        <w:tc>
          <w:tcPr>
            <w:tcW w:w="3971"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589060AA" w14:textId="77777777" w:rsidR="004E2F05" w:rsidRDefault="00000000">
            <w:pPr>
              <w:spacing w:before="30" w:after="30"/>
            </w:pPr>
            <w:r>
              <w:rPr>
                <w:b/>
                <w:bCs/>
                <w:color w:val="FFFFFF"/>
                <w:sz w:val="17"/>
                <w:szCs w:val="17"/>
              </w:rPr>
              <w:t>Training</w:t>
            </w:r>
          </w:p>
        </w:tc>
        <w:tc>
          <w:tcPr>
            <w:tcW w:w="2709"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35D9304D" w14:textId="77777777" w:rsidR="004E2F05" w:rsidRDefault="00000000">
            <w:pPr>
              <w:spacing w:before="30" w:after="30"/>
            </w:pPr>
            <w:r>
              <w:rPr>
                <w:b/>
                <w:bCs/>
                <w:color w:val="FFFFFF"/>
                <w:sz w:val="17"/>
                <w:szCs w:val="17"/>
              </w:rPr>
              <w:t>Format</w:t>
            </w:r>
          </w:p>
        </w:tc>
      </w:tr>
      <w:tr w:rsidR="004E2F05" w14:paraId="32BFA13B"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082D1D1" w14:textId="77777777" w:rsidR="004E2F05" w:rsidRDefault="00000000">
            <w:pPr>
              <w:spacing w:before="30" w:after="30"/>
            </w:pPr>
            <w:r>
              <w:rPr>
                <w:sz w:val="17"/>
                <w:szCs w:val="17"/>
              </w:rPr>
              <w:t>Institution administrators</w:t>
            </w:r>
          </w:p>
        </w:tc>
        <w:tc>
          <w:tcPr>
            <w:tcW w:w="397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5B7FCAB" w14:textId="77777777" w:rsidR="004E2F05" w:rsidRDefault="00000000">
            <w:pPr>
              <w:spacing w:before="30" w:after="30"/>
            </w:pPr>
            <w:r>
              <w:rPr>
                <w:sz w:val="17"/>
                <w:szCs w:val="17"/>
              </w:rPr>
              <w:t>Configuration, users and roles, workflows, templates, integrations.</w:t>
            </w:r>
          </w:p>
        </w:tc>
        <w:tc>
          <w:tcPr>
            <w:tcW w:w="270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E64F95F" w14:textId="77777777" w:rsidR="004E2F05" w:rsidRDefault="00000000">
            <w:pPr>
              <w:spacing w:before="30" w:after="30"/>
            </w:pPr>
            <w:r>
              <w:rPr>
                <w:sz w:val="17"/>
                <w:szCs w:val="17"/>
              </w:rPr>
              <w:t>3 days, hands-on</w:t>
            </w:r>
          </w:p>
        </w:tc>
      </w:tr>
      <w:tr w:rsidR="004E2F05" w14:paraId="3ACE00DE"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C9927AD" w14:textId="77777777" w:rsidR="004E2F05" w:rsidRDefault="00000000">
            <w:pPr>
              <w:spacing w:before="30" w:after="30"/>
            </w:pPr>
            <w:r>
              <w:rPr>
                <w:sz w:val="17"/>
                <w:szCs w:val="17"/>
              </w:rPr>
              <w:t>Super-users (per office)</w:t>
            </w:r>
          </w:p>
        </w:tc>
        <w:tc>
          <w:tcPr>
            <w:tcW w:w="3971"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A94107C" w14:textId="77777777" w:rsidR="004E2F05" w:rsidRDefault="00000000">
            <w:pPr>
              <w:spacing w:before="30" w:after="30"/>
            </w:pPr>
            <w:r>
              <w:rPr>
                <w:sz w:val="17"/>
                <w:szCs w:val="17"/>
              </w:rPr>
              <w:t>Module processes in depth; first-line support; training colleagues.</w:t>
            </w:r>
          </w:p>
        </w:tc>
        <w:tc>
          <w:tcPr>
            <w:tcW w:w="2709"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D49299B" w14:textId="77777777" w:rsidR="004E2F05" w:rsidRDefault="00000000">
            <w:pPr>
              <w:spacing w:before="30" w:after="30"/>
            </w:pPr>
            <w:r>
              <w:rPr>
                <w:sz w:val="17"/>
                <w:szCs w:val="17"/>
              </w:rPr>
              <w:t>2–3 days per module group</w:t>
            </w:r>
          </w:p>
        </w:tc>
      </w:tr>
      <w:tr w:rsidR="004E2F05" w14:paraId="7431A7BA"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C040B29" w14:textId="77777777" w:rsidR="004E2F05" w:rsidRDefault="00000000">
            <w:pPr>
              <w:spacing w:before="30" w:after="30"/>
            </w:pPr>
            <w:r>
              <w:rPr>
                <w:sz w:val="17"/>
                <w:szCs w:val="17"/>
              </w:rPr>
              <w:t>End users (lecturers, officers)</w:t>
            </w:r>
          </w:p>
        </w:tc>
        <w:tc>
          <w:tcPr>
            <w:tcW w:w="397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22CD474" w14:textId="77777777" w:rsidR="004E2F05" w:rsidRDefault="00000000">
            <w:pPr>
              <w:spacing w:before="30" w:after="30"/>
            </w:pPr>
            <w:r>
              <w:rPr>
                <w:sz w:val="17"/>
                <w:szCs w:val="17"/>
              </w:rPr>
              <w:t>Role-based tasks.</w:t>
            </w:r>
          </w:p>
        </w:tc>
        <w:tc>
          <w:tcPr>
            <w:tcW w:w="270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CDF0E3A" w14:textId="77777777" w:rsidR="004E2F05" w:rsidRDefault="00000000">
            <w:pPr>
              <w:spacing w:before="30" w:after="30"/>
            </w:pPr>
            <w:r>
              <w:rPr>
                <w:sz w:val="17"/>
                <w:szCs w:val="17"/>
              </w:rPr>
              <w:t>Half-day sessions; short videos</w:t>
            </w:r>
          </w:p>
        </w:tc>
      </w:tr>
      <w:tr w:rsidR="004E2F05" w14:paraId="27A96465"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FFC708D" w14:textId="77777777" w:rsidR="004E2F05" w:rsidRDefault="00000000">
            <w:pPr>
              <w:spacing w:before="30" w:after="30"/>
            </w:pPr>
            <w:r>
              <w:rPr>
                <w:sz w:val="17"/>
                <w:szCs w:val="17"/>
              </w:rPr>
              <w:t>Management</w:t>
            </w:r>
          </w:p>
        </w:tc>
        <w:tc>
          <w:tcPr>
            <w:tcW w:w="3971"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2768CF2" w14:textId="77777777" w:rsidR="004E2F05" w:rsidRDefault="00000000">
            <w:pPr>
              <w:spacing w:before="30" w:after="30"/>
            </w:pPr>
            <w:r>
              <w:rPr>
                <w:sz w:val="17"/>
                <w:szCs w:val="17"/>
              </w:rPr>
              <w:t>Dashboards and reports.</w:t>
            </w:r>
          </w:p>
        </w:tc>
        <w:tc>
          <w:tcPr>
            <w:tcW w:w="2709"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909CA7A" w14:textId="77777777" w:rsidR="004E2F05" w:rsidRDefault="00000000">
            <w:pPr>
              <w:spacing w:before="30" w:after="30"/>
            </w:pPr>
            <w:r>
              <w:rPr>
                <w:sz w:val="17"/>
                <w:szCs w:val="17"/>
              </w:rPr>
              <w:t>2-hour briefing</w:t>
            </w:r>
          </w:p>
        </w:tc>
      </w:tr>
      <w:tr w:rsidR="004E2F05" w14:paraId="21A52CF8" w14:textId="77777777">
        <w:tblPrEx>
          <w:tblCellMar>
            <w:top w:w="0" w:type="dxa"/>
            <w:bottom w:w="0" w:type="dxa"/>
          </w:tblCellMar>
        </w:tblPrEx>
        <w:trPr>
          <w:cantSplit/>
        </w:trPr>
        <w:tc>
          <w:tcPr>
            <w:tcW w:w="2346"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87D3868" w14:textId="77777777" w:rsidR="004E2F05" w:rsidRDefault="00000000">
            <w:pPr>
              <w:spacing w:before="30" w:after="30"/>
            </w:pPr>
            <w:r>
              <w:rPr>
                <w:sz w:val="17"/>
                <w:szCs w:val="17"/>
              </w:rPr>
              <w:t>Students and applicants</w:t>
            </w:r>
          </w:p>
        </w:tc>
        <w:tc>
          <w:tcPr>
            <w:tcW w:w="397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6E9ACB8" w14:textId="77777777" w:rsidR="004E2F05" w:rsidRDefault="00000000">
            <w:pPr>
              <w:spacing w:before="30" w:after="30"/>
            </w:pPr>
            <w:r>
              <w:rPr>
                <w:sz w:val="17"/>
                <w:szCs w:val="17"/>
              </w:rPr>
              <w:t>Portal guides and FAQs in English and Kiswahili.</w:t>
            </w:r>
          </w:p>
        </w:tc>
        <w:tc>
          <w:tcPr>
            <w:tcW w:w="2709"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D93FEDD" w14:textId="77777777" w:rsidR="004E2F05" w:rsidRDefault="00000000">
            <w:pPr>
              <w:spacing w:before="30" w:after="30"/>
            </w:pPr>
            <w:r>
              <w:rPr>
                <w:sz w:val="17"/>
                <w:szCs w:val="17"/>
              </w:rPr>
              <w:t>Online guides, SMS links, orientation week</w:t>
            </w:r>
          </w:p>
        </w:tc>
      </w:tr>
    </w:tbl>
    <w:p w14:paraId="58BAE0E9" w14:textId="77777777" w:rsidR="004E2F05" w:rsidRDefault="004E2F05">
      <w:pPr>
        <w:spacing w:after="120"/>
      </w:pPr>
    </w:p>
    <w:p w14:paraId="14533B0A" w14:textId="77777777" w:rsidR="004E2F05" w:rsidRDefault="00000000">
      <w:pPr>
        <w:pStyle w:val="Heading1"/>
      </w:pPr>
      <w:bookmarkStart w:id="30" w:name="_Toc243129584"/>
      <w:r>
        <w:t>11. Support and Service Levels</w:t>
      </w:r>
      <w:bookmarkEnd w:id="30"/>
    </w:p>
    <w:p w14:paraId="580CB3CA" w14:textId="77777777" w:rsidR="004E2F05" w:rsidRDefault="00000000">
      <w:pPr>
        <w:spacing w:after="300"/>
      </w:pPr>
      <w:r>
        <w:rPr>
          <w:i/>
          <w:color w:val="595959"/>
          <w:sz w:val="22"/>
          <w:szCs w:val="22"/>
        </w:rPr>
        <w:t>This section defines the support institutions receive after go-live: how problems are graded by severity and how quickly each is answered and fixed.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63"/>
        <w:gridCol w:w="3610"/>
        <w:gridCol w:w="1985"/>
        <w:gridCol w:w="2168"/>
      </w:tblGrid>
      <w:tr w:rsidR="004E2F05" w14:paraId="1FB1909C" w14:textId="77777777">
        <w:tblPrEx>
          <w:tblCellMar>
            <w:top w:w="0" w:type="dxa"/>
            <w:bottom w:w="0" w:type="dxa"/>
          </w:tblCellMar>
        </w:tblPrEx>
        <w:trPr>
          <w:tblHeader/>
        </w:trPr>
        <w:tc>
          <w:tcPr>
            <w:tcW w:w="1263"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7A5A3F52" w14:textId="77777777" w:rsidR="004E2F05" w:rsidRDefault="00000000">
            <w:pPr>
              <w:spacing w:before="30" w:after="30"/>
            </w:pPr>
            <w:r>
              <w:rPr>
                <w:b/>
                <w:bCs/>
                <w:color w:val="FFFFFF"/>
                <w:sz w:val="17"/>
                <w:szCs w:val="17"/>
              </w:rPr>
              <w:lastRenderedPageBreak/>
              <w:t>Severity</w:t>
            </w:r>
          </w:p>
        </w:tc>
        <w:tc>
          <w:tcPr>
            <w:tcW w:w="3610"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733C1F0D" w14:textId="77777777" w:rsidR="004E2F05" w:rsidRDefault="00000000">
            <w:pPr>
              <w:spacing w:before="30" w:after="30"/>
            </w:pPr>
            <w:r>
              <w:rPr>
                <w:b/>
                <w:bCs/>
                <w:color w:val="FFFFFF"/>
                <w:sz w:val="17"/>
                <w:szCs w:val="17"/>
              </w:rPr>
              <w:t>Definition</w:t>
            </w:r>
          </w:p>
        </w:tc>
        <w:tc>
          <w:tcPr>
            <w:tcW w:w="1985"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64803613" w14:textId="77777777" w:rsidR="004E2F05" w:rsidRDefault="00000000">
            <w:pPr>
              <w:spacing w:before="30" w:after="30"/>
            </w:pPr>
            <w:r>
              <w:rPr>
                <w:b/>
                <w:bCs/>
                <w:color w:val="FFFFFF"/>
                <w:sz w:val="17"/>
                <w:szCs w:val="17"/>
              </w:rPr>
              <w:t>Response</w:t>
            </w:r>
          </w:p>
        </w:tc>
        <w:tc>
          <w:tcPr>
            <w:tcW w:w="2168"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25A75696" w14:textId="69189B57" w:rsidR="004E2F05" w:rsidRDefault="008A05DC">
            <w:pPr>
              <w:spacing w:before="30" w:after="30"/>
            </w:pPr>
            <w:r>
              <w:rPr>
                <w:b/>
                <w:bCs/>
                <w:color w:val="FFFFFF"/>
                <w:sz w:val="17"/>
                <w:szCs w:val="17"/>
              </w:rPr>
              <w:t>Resolution/workaround</w:t>
            </w:r>
            <w:r w:rsidR="00000000">
              <w:rPr>
                <w:b/>
                <w:bCs/>
                <w:color w:val="FFFFFF"/>
                <w:sz w:val="17"/>
                <w:szCs w:val="17"/>
              </w:rPr>
              <w:t xml:space="preserve"> target</w:t>
            </w:r>
          </w:p>
        </w:tc>
      </w:tr>
      <w:tr w:rsidR="004E2F05" w14:paraId="0259AAC8" w14:textId="77777777">
        <w:tblPrEx>
          <w:tblCellMar>
            <w:top w:w="0" w:type="dxa"/>
            <w:bottom w:w="0" w:type="dxa"/>
          </w:tblCellMar>
        </w:tblPrEx>
        <w:trPr>
          <w:cantSplit/>
        </w:trPr>
        <w:tc>
          <w:tcPr>
            <w:tcW w:w="126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A057B86" w14:textId="77777777" w:rsidR="004E2F05" w:rsidRDefault="00000000">
            <w:pPr>
              <w:spacing w:before="30" w:after="30"/>
            </w:pPr>
            <w:r>
              <w:rPr>
                <w:sz w:val="17"/>
                <w:szCs w:val="17"/>
              </w:rPr>
              <w:t>P1 Critical</w:t>
            </w:r>
          </w:p>
        </w:tc>
        <w:tc>
          <w:tcPr>
            <w:tcW w:w="361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F60AF21" w14:textId="77777777" w:rsidR="004E2F05" w:rsidRDefault="00000000">
            <w:pPr>
              <w:spacing w:before="30" w:after="30"/>
            </w:pPr>
            <w:r>
              <w:rPr>
                <w:sz w:val="17"/>
                <w:szCs w:val="17"/>
              </w:rPr>
              <w:t>Service down or core function unusable for an institution (e.g. portal unavailable, payments not posting).</w:t>
            </w:r>
          </w:p>
        </w:tc>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B2B4ABE" w14:textId="77777777" w:rsidR="004E2F05" w:rsidRDefault="00000000">
            <w:pPr>
              <w:spacing w:before="30" w:after="30"/>
            </w:pPr>
            <w:r>
              <w:rPr>
                <w:sz w:val="17"/>
                <w:szCs w:val="17"/>
              </w:rPr>
              <w:t>30 minutes (24×7 during admission and results peaks)</w:t>
            </w:r>
          </w:p>
        </w:tc>
        <w:tc>
          <w:tcPr>
            <w:tcW w:w="216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6DF5F59" w14:textId="77777777" w:rsidR="004E2F05" w:rsidRDefault="00000000">
            <w:pPr>
              <w:spacing w:before="30" w:after="30"/>
            </w:pPr>
            <w:r>
              <w:rPr>
                <w:sz w:val="17"/>
                <w:szCs w:val="17"/>
              </w:rPr>
              <w:t>4 hours</w:t>
            </w:r>
          </w:p>
        </w:tc>
      </w:tr>
      <w:tr w:rsidR="004E2F05" w14:paraId="6F96DBA6" w14:textId="77777777">
        <w:tblPrEx>
          <w:tblCellMar>
            <w:top w:w="0" w:type="dxa"/>
            <w:bottom w:w="0" w:type="dxa"/>
          </w:tblCellMar>
        </w:tblPrEx>
        <w:trPr>
          <w:cantSplit/>
        </w:trPr>
        <w:tc>
          <w:tcPr>
            <w:tcW w:w="126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4F97F24" w14:textId="77777777" w:rsidR="004E2F05" w:rsidRDefault="00000000">
            <w:pPr>
              <w:spacing w:before="30" w:after="30"/>
            </w:pPr>
            <w:r>
              <w:rPr>
                <w:sz w:val="17"/>
                <w:szCs w:val="17"/>
              </w:rPr>
              <w:t>P2 High</w:t>
            </w:r>
          </w:p>
        </w:tc>
        <w:tc>
          <w:tcPr>
            <w:tcW w:w="361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28F62AB" w14:textId="77777777" w:rsidR="004E2F05" w:rsidRDefault="00000000">
            <w:pPr>
              <w:spacing w:before="30" w:after="30"/>
            </w:pPr>
            <w:r>
              <w:rPr>
                <w:sz w:val="17"/>
                <w:szCs w:val="17"/>
              </w:rPr>
              <w:t>Major function impaired with no workaround.</w:t>
            </w:r>
          </w:p>
        </w:tc>
        <w:tc>
          <w:tcPr>
            <w:tcW w:w="19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1C91BC1" w14:textId="77777777" w:rsidR="004E2F05" w:rsidRDefault="00000000">
            <w:pPr>
              <w:spacing w:before="30" w:after="30"/>
            </w:pPr>
            <w:r>
              <w:rPr>
                <w:sz w:val="17"/>
                <w:szCs w:val="17"/>
              </w:rPr>
              <w:t>2 business hours</w:t>
            </w:r>
          </w:p>
        </w:tc>
        <w:tc>
          <w:tcPr>
            <w:tcW w:w="216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B3A8896" w14:textId="77777777" w:rsidR="004E2F05" w:rsidRDefault="00000000">
            <w:pPr>
              <w:spacing w:before="30" w:after="30"/>
            </w:pPr>
            <w:r>
              <w:rPr>
                <w:sz w:val="17"/>
                <w:szCs w:val="17"/>
              </w:rPr>
              <w:t>1 business day</w:t>
            </w:r>
          </w:p>
        </w:tc>
      </w:tr>
      <w:tr w:rsidR="004E2F05" w14:paraId="2BFBBA55" w14:textId="77777777">
        <w:tblPrEx>
          <w:tblCellMar>
            <w:top w:w="0" w:type="dxa"/>
            <w:bottom w:w="0" w:type="dxa"/>
          </w:tblCellMar>
        </w:tblPrEx>
        <w:trPr>
          <w:cantSplit/>
        </w:trPr>
        <w:tc>
          <w:tcPr>
            <w:tcW w:w="1263"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975647F" w14:textId="77777777" w:rsidR="004E2F05" w:rsidRDefault="00000000">
            <w:pPr>
              <w:spacing w:before="30" w:after="30"/>
            </w:pPr>
            <w:r>
              <w:rPr>
                <w:sz w:val="17"/>
                <w:szCs w:val="17"/>
              </w:rPr>
              <w:t>P3 Medium</w:t>
            </w:r>
          </w:p>
        </w:tc>
        <w:tc>
          <w:tcPr>
            <w:tcW w:w="3610"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79D12E8" w14:textId="77777777" w:rsidR="004E2F05" w:rsidRDefault="00000000">
            <w:pPr>
              <w:spacing w:before="30" w:after="30"/>
            </w:pPr>
            <w:r>
              <w:rPr>
                <w:sz w:val="17"/>
                <w:szCs w:val="17"/>
              </w:rPr>
              <w:t>Function impaired with workaround.</w:t>
            </w:r>
          </w:p>
        </w:tc>
        <w:tc>
          <w:tcPr>
            <w:tcW w:w="1985"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FEB4604" w14:textId="77777777" w:rsidR="004E2F05" w:rsidRDefault="00000000">
            <w:pPr>
              <w:spacing w:before="30" w:after="30"/>
            </w:pPr>
            <w:r>
              <w:rPr>
                <w:sz w:val="17"/>
                <w:szCs w:val="17"/>
              </w:rPr>
              <w:t>1 business day</w:t>
            </w:r>
          </w:p>
        </w:tc>
        <w:tc>
          <w:tcPr>
            <w:tcW w:w="2168"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FE9EB7B" w14:textId="77777777" w:rsidR="004E2F05" w:rsidRDefault="00000000">
            <w:pPr>
              <w:spacing w:before="30" w:after="30"/>
            </w:pPr>
            <w:r>
              <w:rPr>
                <w:sz w:val="17"/>
                <w:szCs w:val="17"/>
              </w:rPr>
              <w:t>5 business days</w:t>
            </w:r>
          </w:p>
        </w:tc>
      </w:tr>
      <w:tr w:rsidR="004E2F05" w14:paraId="43B40D93" w14:textId="77777777">
        <w:tblPrEx>
          <w:tblCellMar>
            <w:top w:w="0" w:type="dxa"/>
            <w:bottom w:w="0" w:type="dxa"/>
          </w:tblCellMar>
        </w:tblPrEx>
        <w:trPr>
          <w:cantSplit/>
        </w:trPr>
        <w:tc>
          <w:tcPr>
            <w:tcW w:w="1263"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32810E3" w14:textId="77777777" w:rsidR="004E2F05" w:rsidRDefault="00000000">
            <w:pPr>
              <w:spacing w:before="30" w:after="30"/>
            </w:pPr>
            <w:r>
              <w:rPr>
                <w:sz w:val="17"/>
                <w:szCs w:val="17"/>
              </w:rPr>
              <w:t>P4 Low</w:t>
            </w:r>
          </w:p>
        </w:tc>
        <w:tc>
          <w:tcPr>
            <w:tcW w:w="3610"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31CD5A4" w14:textId="77777777" w:rsidR="004E2F05" w:rsidRDefault="00000000">
            <w:pPr>
              <w:spacing w:before="30" w:after="30"/>
            </w:pPr>
            <w:r>
              <w:rPr>
                <w:sz w:val="17"/>
                <w:szCs w:val="17"/>
              </w:rPr>
              <w:t>Question, cosmetic issue or enhancement request.</w:t>
            </w:r>
          </w:p>
        </w:tc>
        <w:tc>
          <w:tcPr>
            <w:tcW w:w="1985"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43CD41C" w14:textId="77777777" w:rsidR="004E2F05" w:rsidRDefault="00000000">
            <w:pPr>
              <w:spacing w:before="30" w:after="30"/>
            </w:pPr>
            <w:r>
              <w:rPr>
                <w:sz w:val="17"/>
                <w:szCs w:val="17"/>
              </w:rPr>
              <w:t>2 business days</w:t>
            </w:r>
          </w:p>
        </w:tc>
        <w:tc>
          <w:tcPr>
            <w:tcW w:w="2168"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CA226B8" w14:textId="77777777" w:rsidR="004E2F05" w:rsidRDefault="00000000">
            <w:pPr>
              <w:spacing w:before="30" w:after="30"/>
            </w:pPr>
            <w:r>
              <w:rPr>
                <w:sz w:val="17"/>
                <w:szCs w:val="17"/>
              </w:rPr>
              <w:t>Planned release</w:t>
            </w:r>
          </w:p>
        </w:tc>
      </w:tr>
    </w:tbl>
    <w:p w14:paraId="6D79AB19" w14:textId="77777777" w:rsidR="004E2F05" w:rsidRDefault="004E2F05">
      <w:pPr>
        <w:spacing w:after="120"/>
      </w:pPr>
    </w:p>
    <w:p w14:paraId="6FA5D118" w14:textId="77777777" w:rsidR="004E2F05" w:rsidRDefault="00000000">
      <w:pPr>
        <w:spacing w:after="120" w:line="276" w:lineRule="auto"/>
        <w:jc w:val="both"/>
      </w:pPr>
      <w:r>
        <w:t>Service desk hours: Monday–Friday 08:00–18:00 and Saturday 09:00–13:00 EAT, with extended cover during admission windows and results publication. Monthly service reports cover availability, incidents and request trends.</w:t>
      </w:r>
    </w:p>
    <w:p w14:paraId="47537F07" w14:textId="77777777" w:rsidR="004E2F05" w:rsidRDefault="00000000">
      <w:pPr>
        <w:pStyle w:val="Heading1"/>
      </w:pPr>
      <w:bookmarkStart w:id="31" w:name="_Toc243129585"/>
      <w:r>
        <w:t>12. Risk Register</w:t>
      </w:r>
      <w:bookmarkEnd w:id="31"/>
    </w:p>
    <w:p w14:paraId="693D0C60" w14:textId="77777777" w:rsidR="004E2F05" w:rsidRDefault="00000000">
      <w:pPr>
        <w:spacing w:after="300"/>
      </w:pPr>
      <w:r>
        <w:rPr>
          <w:i/>
          <w:color w:val="595959"/>
          <w:sz w:val="22"/>
          <w:szCs w:val="22"/>
        </w:rPr>
        <w:t>The risk register lists the main risks to the project, how likely and how serious each is, and what is done to reduce 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41"/>
        <w:gridCol w:w="2707"/>
        <w:gridCol w:w="722"/>
        <w:gridCol w:w="722"/>
        <w:gridCol w:w="4334"/>
      </w:tblGrid>
      <w:tr w:rsidR="004E2F05" w14:paraId="3D9378DE" w14:textId="77777777">
        <w:tblPrEx>
          <w:tblCellMar>
            <w:top w:w="0" w:type="dxa"/>
            <w:bottom w:w="0" w:type="dxa"/>
          </w:tblCellMar>
        </w:tblPrEx>
        <w:trPr>
          <w:tblHeader/>
        </w:trPr>
        <w:tc>
          <w:tcPr>
            <w:tcW w:w="541"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6610C119" w14:textId="77777777" w:rsidR="004E2F05" w:rsidRDefault="00000000">
            <w:pPr>
              <w:spacing w:before="30" w:after="30"/>
            </w:pPr>
            <w:r>
              <w:rPr>
                <w:b/>
                <w:bCs/>
                <w:color w:val="FFFFFF"/>
                <w:sz w:val="16"/>
                <w:szCs w:val="16"/>
              </w:rPr>
              <w:t>#</w:t>
            </w:r>
          </w:p>
        </w:tc>
        <w:tc>
          <w:tcPr>
            <w:tcW w:w="2707"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2BCCD072" w14:textId="77777777" w:rsidR="004E2F05" w:rsidRDefault="00000000">
            <w:pPr>
              <w:spacing w:before="30" w:after="30"/>
            </w:pPr>
            <w:r>
              <w:rPr>
                <w:b/>
                <w:bCs/>
                <w:color w:val="FFFFFF"/>
                <w:sz w:val="16"/>
                <w:szCs w:val="16"/>
              </w:rPr>
              <w:t>Risk</w:t>
            </w:r>
          </w:p>
        </w:tc>
        <w:tc>
          <w:tcPr>
            <w:tcW w:w="722"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6B65829F" w14:textId="77777777" w:rsidR="004E2F05" w:rsidRDefault="00000000">
            <w:pPr>
              <w:spacing w:before="30" w:after="30"/>
            </w:pPr>
            <w:r>
              <w:rPr>
                <w:b/>
                <w:bCs/>
                <w:color w:val="FFFFFF"/>
                <w:sz w:val="16"/>
                <w:szCs w:val="16"/>
              </w:rPr>
              <w:t>L</w:t>
            </w:r>
          </w:p>
        </w:tc>
        <w:tc>
          <w:tcPr>
            <w:tcW w:w="722"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30510C77" w14:textId="77777777" w:rsidR="004E2F05" w:rsidRDefault="00000000">
            <w:pPr>
              <w:spacing w:before="30" w:after="30"/>
            </w:pPr>
            <w:r>
              <w:rPr>
                <w:b/>
                <w:bCs/>
                <w:color w:val="FFFFFF"/>
                <w:sz w:val="16"/>
                <w:szCs w:val="16"/>
              </w:rPr>
              <w:t>I</w:t>
            </w:r>
          </w:p>
        </w:tc>
        <w:tc>
          <w:tcPr>
            <w:tcW w:w="4334" w:type="dxa"/>
            <w:tcBorders>
              <w:top w:val="single" w:sz="4" w:space="0" w:color="BFC9D6"/>
              <w:left w:val="single" w:sz="4" w:space="0" w:color="BFC9D6"/>
              <w:bottom w:val="single" w:sz="4" w:space="0" w:color="BFC9D6"/>
              <w:right w:val="single" w:sz="4" w:space="0" w:color="BFC9D6"/>
            </w:tcBorders>
            <w:shd w:val="clear" w:color="auto" w:fill="1F3864"/>
            <w:tcMar>
              <w:top w:w="60" w:type="dxa"/>
              <w:left w:w="100" w:type="dxa"/>
              <w:bottom w:w="60" w:type="dxa"/>
              <w:right w:w="100" w:type="dxa"/>
            </w:tcMar>
            <w:vAlign w:val="center"/>
          </w:tcPr>
          <w:p w14:paraId="30581111" w14:textId="77777777" w:rsidR="004E2F05" w:rsidRDefault="00000000">
            <w:pPr>
              <w:spacing w:before="30" w:after="30"/>
            </w:pPr>
            <w:r>
              <w:rPr>
                <w:b/>
                <w:bCs/>
                <w:color w:val="FFFFFF"/>
                <w:sz w:val="16"/>
                <w:szCs w:val="16"/>
              </w:rPr>
              <w:t>Mitigation</w:t>
            </w:r>
          </w:p>
        </w:tc>
      </w:tr>
      <w:tr w:rsidR="004E2F05" w14:paraId="5C79ADCE" w14:textId="77777777">
        <w:tblPrEx>
          <w:tblCellMar>
            <w:top w:w="0" w:type="dxa"/>
            <w:bottom w:w="0" w:type="dxa"/>
          </w:tblCellMar>
        </w:tblPrEx>
        <w:trPr>
          <w:cantSplit/>
        </w:trPr>
        <w:tc>
          <w:tcPr>
            <w:tcW w:w="5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D909F42" w14:textId="77777777" w:rsidR="004E2F05" w:rsidRDefault="00000000">
            <w:pPr>
              <w:spacing w:before="30" w:after="30"/>
            </w:pPr>
            <w:r>
              <w:rPr>
                <w:sz w:val="16"/>
                <w:szCs w:val="16"/>
              </w:rPr>
              <w:t>R01</w:t>
            </w:r>
          </w:p>
        </w:tc>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03A932D" w14:textId="77777777" w:rsidR="004E2F05" w:rsidRDefault="00000000">
            <w:pPr>
              <w:spacing w:before="30" w:after="30"/>
            </w:pPr>
            <w:r>
              <w:rPr>
                <w:sz w:val="16"/>
                <w:szCs w:val="16"/>
              </w:rPr>
              <w:t>Release 1 misses the admission window</w:t>
            </w:r>
          </w:p>
        </w:tc>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22CE3EA" w14:textId="77777777" w:rsidR="004E2F05" w:rsidRDefault="00000000">
            <w:pPr>
              <w:spacing w:before="30" w:after="30"/>
            </w:pPr>
            <w:r>
              <w:rPr>
                <w:sz w:val="16"/>
                <w:szCs w:val="16"/>
              </w:rPr>
              <w:t>M</w:t>
            </w:r>
          </w:p>
        </w:tc>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F30552E" w14:textId="77777777" w:rsidR="004E2F05" w:rsidRDefault="00000000">
            <w:pPr>
              <w:spacing w:before="30" w:after="30"/>
            </w:pPr>
            <w:r>
              <w:rPr>
                <w:sz w:val="16"/>
                <w:szCs w:val="16"/>
              </w:rPr>
              <w:t>H</w:t>
            </w:r>
          </w:p>
        </w:tc>
        <w:tc>
          <w:tcPr>
            <w:tcW w:w="433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C40C95B" w14:textId="77777777" w:rsidR="004E2F05" w:rsidRDefault="00000000">
            <w:pPr>
              <w:spacing w:before="30" w:after="30"/>
            </w:pPr>
            <w:r>
              <w:rPr>
                <w:sz w:val="16"/>
                <w:szCs w:val="16"/>
              </w:rPr>
              <w:t>Fixed R1 scope; early integration work; weekly burn-down tracking; contingency features deferred to R2.</w:t>
            </w:r>
          </w:p>
        </w:tc>
      </w:tr>
      <w:tr w:rsidR="004E2F05" w14:paraId="25E61F2B" w14:textId="77777777">
        <w:tblPrEx>
          <w:tblCellMar>
            <w:top w:w="0" w:type="dxa"/>
            <w:bottom w:w="0" w:type="dxa"/>
          </w:tblCellMar>
        </w:tblPrEx>
        <w:trPr>
          <w:cantSplit/>
        </w:trPr>
        <w:tc>
          <w:tcPr>
            <w:tcW w:w="541"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30D9A84" w14:textId="77777777" w:rsidR="004E2F05" w:rsidRDefault="00000000">
            <w:pPr>
              <w:spacing w:before="30" w:after="30"/>
            </w:pPr>
            <w:r>
              <w:rPr>
                <w:sz w:val="16"/>
                <w:szCs w:val="16"/>
              </w:rPr>
              <w:t>R02</w:t>
            </w:r>
          </w:p>
        </w:tc>
        <w:tc>
          <w:tcPr>
            <w:tcW w:w="270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BED9C41" w14:textId="77777777" w:rsidR="004E2F05" w:rsidRDefault="00000000">
            <w:pPr>
              <w:spacing w:before="30" w:after="30"/>
            </w:pPr>
            <w:r>
              <w:rPr>
                <w:sz w:val="16"/>
                <w:szCs w:val="16"/>
              </w:rPr>
              <w:t>Delays in access to NACTVET, NECTA or GePG interfaces</w:t>
            </w:r>
          </w:p>
        </w:tc>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59075CD" w14:textId="77777777" w:rsidR="004E2F05" w:rsidRDefault="00000000">
            <w:pPr>
              <w:spacing w:before="30" w:after="30"/>
            </w:pPr>
            <w:r>
              <w:rPr>
                <w:sz w:val="16"/>
                <w:szCs w:val="16"/>
              </w:rPr>
              <w:t>H</w:t>
            </w:r>
          </w:p>
        </w:tc>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20433FA" w14:textId="77777777" w:rsidR="004E2F05" w:rsidRDefault="00000000">
            <w:pPr>
              <w:spacing w:before="30" w:after="30"/>
            </w:pPr>
            <w:r>
              <w:rPr>
                <w:sz w:val="16"/>
                <w:szCs w:val="16"/>
              </w:rPr>
              <w:t>H</w:t>
            </w:r>
          </w:p>
        </w:tc>
        <w:tc>
          <w:tcPr>
            <w:tcW w:w="433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64AFD5A" w14:textId="77777777" w:rsidR="004E2F05" w:rsidRDefault="00000000">
            <w:pPr>
              <w:spacing w:before="30" w:after="30"/>
            </w:pPr>
            <w:r>
              <w:rPr>
                <w:sz w:val="16"/>
                <w:szCs w:val="16"/>
              </w:rPr>
              <w:t>Requests in week 1; simulators for development; file-based fallbacks; escalation through sponsors.</w:t>
            </w:r>
          </w:p>
        </w:tc>
      </w:tr>
      <w:tr w:rsidR="004E2F05" w14:paraId="6E1749E6" w14:textId="77777777">
        <w:tblPrEx>
          <w:tblCellMar>
            <w:top w:w="0" w:type="dxa"/>
            <w:bottom w:w="0" w:type="dxa"/>
          </w:tblCellMar>
        </w:tblPrEx>
        <w:trPr>
          <w:cantSplit/>
        </w:trPr>
        <w:tc>
          <w:tcPr>
            <w:tcW w:w="5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8467450" w14:textId="77777777" w:rsidR="004E2F05" w:rsidRDefault="00000000">
            <w:pPr>
              <w:spacing w:before="30" w:after="30"/>
            </w:pPr>
            <w:r>
              <w:rPr>
                <w:sz w:val="16"/>
                <w:szCs w:val="16"/>
              </w:rPr>
              <w:t>R03</w:t>
            </w:r>
          </w:p>
        </w:tc>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1E8E3AD" w14:textId="77777777" w:rsidR="004E2F05" w:rsidRDefault="00000000">
            <w:pPr>
              <w:spacing w:before="30" w:after="30"/>
            </w:pPr>
            <w:r>
              <w:rPr>
                <w:sz w:val="16"/>
                <w:szCs w:val="16"/>
              </w:rPr>
              <w:t>NACTVET changes requirements, templates or grading rules</w:t>
            </w:r>
          </w:p>
        </w:tc>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E7329AF" w14:textId="77777777" w:rsidR="004E2F05" w:rsidRDefault="00000000">
            <w:pPr>
              <w:spacing w:before="30" w:after="30"/>
            </w:pPr>
            <w:r>
              <w:rPr>
                <w:sz w:val="16"/>
                <w:szCs w:val="16"/>
              </w:rPr>
              <w:t>M</w:t>
            </w:r>
          </w:p>
        </w:tc>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312DD24" w14:textId="77777777" w:rsidR="004E2F05" w:rsidRDefault="00000000">
            <w:pPr>
              <w:spacing w:before="30" w:after="30"/>
            </w:pPr>
            <w:r>
              <w:rPr>
                <w:sz w:val="16"/>
                <w:szCs w:val="16"/>
              </w:rPr>
              <w:t>M</w:t>
            </w:r>
          </w:p>
        </w:tc>
        <w:tc>
          <w:tcPr>
            <w:tcW w:w="433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5BA7B41" w14:textId="77777777" w:rsidR="004E2F05" w:rsidRDefault="00000000">
            <w:pPr>
              <w:spacing w:before="30" w:after="30"/>
            </w:pPr>
            <w:r>
              <w:rPr>
                <w:sz w:val="16"/>
                <w:szCs w:val="16"/>
              </w:rPr>
              <w:t>Configurable rules and versioned templates; change budget within subscription.</w:t>
            </w:r>
          </w:p>
        </w:tc>
      </w:tr>
      <w:tr w:rsidR="004E2F05" w14:paraId="7D55B0AD" w14:textId="77777777">
        <w:tblPrEx>
          <w:tblCellMar>
            <w:top w:w="0" w:type="dxa"/>
            <w:bottom w:w="0" w:type="dxa"/>
          </w:tblCellMar>
        </w:tblPrEx>
        <w:trPr>
          <w:cantSplit/>
        </w:trPr>
        <w:tc>
          <w:tcPr>
            <w:tcW w:w="541"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E7ADBDE" w14:textId="77777777" w:rsidR="004E2F05" w:rsidRDefault="00000000">
            <w:pPr>
              <w:spacing w:before="30" w:after="30"/>
            </w:pPr>
            <w:r>
              <w:rPr>
                <w:sz w:val="16"/>
                <w:szCs w:val="16"/>
              </w:rPr>
              <w:t>R04</w:t>
            </w:r>
          </w:p>
        </w:tc>
        <w:tc>
          <w:tcPr>
            <w:tcW w:w="270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A5188ED" w14:textId="77777777" w:rsidR="004E2F05" w:rsidRDefault="00000000">
            <w:pPr>
              <w:spacing w:before="30" w:after="30"/>
            </w:pPr>
            <w:r>
              <w:rPr>
                <w:sz w:val="16"/>
                <w:szCs w:val="16"/>
              </w:rPr>
              <w:t>Poor legacy data quality</w:t>
            </w:r>
          </w:p>
        </w:tc>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4FEA531" w14:textId="77777777" w:rsidR="004E2F05" w:rsidRDefault="00000000">
            <w:pPr>
              <w:spacing w:before="30" w:after="30"/>
            </w:pPr>
            <w:r>
              <w:rPr>
                <w:sz w:val="16"/>
                <w:szCs w:val="16"/>
              </w:rPr>
              <w:t>H</w:t>
            </w:r>
          </w:p>
        </w:tc>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814325F" w14:textId="77777777" w:rsidR="004E2F05" w:rsidRDefault="00000000">
            <w:pPr>
              <w:spacing w:before="30" w:after="30"/>
            </w:pPr>
            <w:r>
              <w:rPr>
                <w:sz w:val="16"/>
                <w:szCs w:val="16"/>
              </w:rPr>
              <w:t>M</w:t>
            </w:r>
          </w:p>
        </w:tc>
        <w:tc>
          <w:tcPr>
            <w:tcW w:w="433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9DD6418" w14:textId="77777777" w:rsidR="004E2F05" w:rsidRDefault="00000000">
            <w:pPr>
              <w:spacing w:before="30" w:after="30"/>
            </w:pPr>
            <w:r>
              <w:rPr>
                <w:sz w:val="16"/>
                <w:szCs w:val="16"/>
              </w:rPr>
              <w:t>Migration stream from week 4; validation reports; owner sign-off.</w:t>
            </w:r>
          </w:p>
        </w:tc>
      </w:tr>
      <w:tr w:rsidR="004E2F05" w14:paraId="60691DD8" w14:textId="77777777">
        <w:tblPrEx>
          <w:tblCellMar>
            <w:top w:w="0" w:type="dxa"/>
            <w:bottom w:w="0" w:type="dxa"/>
          </w:tblCellMar>
        </w:tblPrEx>
        <w:trPr>
          <w:cantSplit/>
        </w:trPr>
        <w:tc>
          <w:tcPr>
            <w:tcW w:w="5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B67D362" w14:textId="77777777" w:rsidR="004E2F05" w:rsidRDefault="00000000">
            <w:pPr>
              <w:spacing w:before="30" w:after="30"/>
            </w:pPr>
            <w:r>
              <w:rPr>
                <w:sz w:val="16"/>
                <w:szCs w:val="16"/>
              </w:rPr>
              <w:t>R05</w:t>
            </w:r>
          </w:p>
        </w:tc>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9253E3A" w14:textId="77777777" w:rsidR="004E2F05" w:rsidRDefault="00000000">
            <w:pPr>
              <w:spacing w:before="30" w:after="30"/>
            </w:pPr>
            <w:r>
              <w:rPr>
                <w:sz w:val="16"/>
                <w:szCs w:val="16"/>
              </w:rPr>
              <w:t>Low user adoption or resistance</w:t>
            </w:r>
          </w:p>
        </w:tc>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4D118ED" w14:textId="77777777" w:rsidR="004E2F05" w:rsidRDefault="00000000">
            <w:pPr>
              <w:spacing w:before="30" w:after="30"/>
            </w:pPr>
            <w:r>
              <w:rPr>
                <w:sz w:val="16"/>
                <w:szCs w:val="16"/>
              </w:rPr>
              <w:t>M</w:t>
            </w:r>
          </w:p>
        </w:tc>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4B61E7B" w14:textId="77777777" w:rsidR="004E2F05" w:rsidRDefault="00000000">
            <w:pPr>
              <w:spacing w:before="30" w:after="30"/>
            </w:pPr>
            <w:r>
              <w:rPr>
                <w:sz w:val="16"/>
                <w:szCs w:val="16"/>
              </w:rPr>
              <w:t>H</w:t>
            </w:r>
          </w:p>
        </w:tc>
        <w:tc>
          <w:tcPr>
            <w:tcW w:w="433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9BC1B1E" w14:textId="77777777" w:rsidR="004E2F05" w:rsidRDefault="00000000">
            <w:pPr>
              <w:spacing w:before="30" w:after="30"/>
            </w:pPr>
            <w:r>
              <w:rPr>
                <w:sz w:val="16"/>
                <w:szCs w:val="16"/>
              </w:rPr>
              <w:t>Pilots, super-users, practical training, Kiswahili materials, visible management sponsorship.</w:t>
            </w:r>
          </w:p>
        </w:tc>
      </w:tr>
      <w:tr w:rsidR="004E2F05" w14:paraId="50DF6550" w14:textId="77777777">
        <w:tblPrEx>
          <w:tblCellMar>
            <w:top w:w="0" w:type="dxa"/>
            <w:bottom w:w="0" w:type="dxa"/>
          </w:tblCellMar>
        </w:tblPrEx>
        <w:trPr>
          <w:cantSplit/>
        </w:trPr>
        <w:tc>
          <w:tcPr>
            <w:tcW w:w="541"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BAAE067" w14:textId="77777777" w:rsidR="004E2F05" w:rsidRDefault="00000000">
            <w:pPr>
              <w:spacing w:before="30" w:after="30"/>
            </w:pPr>
            <w:r>
              <w:rPr>
                <w:sz w:val="16"/>
                <w:szCs w:val="16"/>
              </w:rPr>
              <w:t>R06</w:t>
            </w:r>
          </w:p>
        </w:tc>
        <w:tc>
          <w:tcPr>
            <w:tcW w:w="270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56FAFB4" w14:textId="77777777" w:rsidR="004E2F05" w:rsidRDefault="00000000">
            <w:pPr>
              <w:spacing w:before="30" w:after="30"/>
            </w:pPr>
            <w:r>
              <w:rPr>
                <w:sz w:val="16"/>
                <w:szCs w:val="16"/>
              </w:rPr>
              <w:t>Scope creep from institution-specific requests</w:t>
            </w:r>
          </w:p>
        </w:tc>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8B44F87" w14:textId="77777777" w:rsidR="004E2F05" w:rsidRDefault="00000000">
            <w:pPr>
              <w:spacing w:before="30" w:after="30"/>
            </w:pPr>
            <w:r>
              <w:rPr>
                <w:sz w:val="16"/>
                <w:szCs w:val="16"/>
              </w:rPr>
              <w:t>H</w:t>
            </w:r>
          </w:p>
        </w:tc>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85BBE4A" w14:textId="77777777" w:rsidR="004E2F05" w:rsidRDefault="00000000">
            <w:pPr>
              <w:spacing w:before="30" w:after="30"/>
            </w:pPr>
            <w:r>
              <w:rPr>
                <w:sz w:val="16"/>
                <w:szCs w:val="16"/>
              </w:rPr>
              <w:t>M</w:t>
            </w:r>
          </w:p>
        </w:tc>
        <w:tc>
          <w:tcPr>
            <w:tcW w:w="433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2A00B55" w14:textId="77777777" w:rsidR="004E2F05" w:rsidRDefault="00000000">
            <w:pPr>
              <w:spacing w:before="30" w:after="30"/>
            </w:pPr>
            <w:r>
              <w:rPr>
                <w:sz w:val="16"/>
                <w:szCs w:val="16"/>
              </w:rPr>
              <w:t>Configuration over customisation; change control board; product backlog.</w:t>
            </w:r>
          </w:p>
        </w:tc>
      </w:tr>
      <w:tr w:rsidR="004E2F05" w14:paraId="6EB1F39B" w14:textId="77777777">
        <w:tblPrEx>
          <w:tblCellMar>
            <w:top w:w="0" w:type="dxa"/>
            <w:bottom w:w="0" w:type="dxa"/>
          </w:tblCellMar>
        </w:tblPrEx>
        <w:trPr>
          <w:cantSplit/>
        </w:trPr>
        <w:tc>
          <w:tcPr>
            <w:tcW w:w="5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53E9910" w14:textId="77777777" w:rsidR="004E2F05" w:rsidRDefault="00000000">
            <w:pPr>
              <w:spacing w:before="30" w:after="30"/>
            </w:pPr>
            <w:r>
              <w:rPr>
                <w:sz w:val="16"/>
                <w:szCs w:val="16"/>
              </w:rPr>
              <w:t>R07</w:t>
            </w:r>
          </w:p>
        </w:tc>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D82D3FA" w14:textId="77777777" w:rsidR="004E2F05" w:rsidRDefault="00000000">
            <w:pPr>
              <w:spacing w:before="30" w:after="30"/>
            </w:pPr>
            <w:r>
              <w:rPr>
                <w:sz w:val="16"/>
                <w:szCs w:val="16"/>
              </w:rPr>
              <w:t>Key person dependency in delivery team</w:t>
            </w:r>
          </w:p>
        </w:tc>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4F0AFD81" w14:textId="77777777" w:rsidR="004E2F05" w:rsidRDefault="00000000">
            <w:pPr>
              <w:spacing w:before="30" w:after="30"/>
            </w:pPr>
            <w:r>
              <w:rPr>
                <w:sz w:val="16"/>
                <w:szCs w:val="16"/>
              </w:rPr>
              <w:t>M</w:t>
            </w:r>
          </w:p>
        </w:tc>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73AC160D" w14:textId="77777777" w:rsidR="004E2F05" w:rsidRDefault="00000000">
            <w:pPr>
              <w:spacing w:before="30" w:after="30"/>
            </w:pPr>
            <w:r>
              <w:rPr>
                <w:sz w:val="16"/>
                <w:szCs w:val="16"/>
              </w:rPr>
              <w:t>H</w:t>
            </w:r>
          </w:p>
        </w:tc>
        <w:tc>
          <w:tcPr>
            <w:tcW w:w="433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BD6E8E9" w14:textId="77777777" w:rsidR="004E2F05" w:rsidRDefault="00000000">
            <w:pPr>
              <w:spacing w:before="30" w:after="30"/>
            </w:pPr>
            <w:r>
              <w:rPr>
                <w:sz w:val="16"/>
                <w:szCs w:val="16"/>
              </w:rPr>
              <w:t>Pair programming, documentation, code reviews, shared ownership of modules.</w:t>
            </w:r>
          </w:p>
        </w:tc>
      </w:tr>
      <w:tr w:rsidR="004E2F05" w14:paraId="3CAF2F77" w14:textId="77777777">
        <w:tblPrEx>
          <w:tblCellMar>
            <w:top w:w="0" w:type="dxa"/>
            <w:bottom w:w="0" w:type="dxa"/>
          </w:tblCellMar>
        </w:tblPrEx>
        <w:trPr>
          <w:cantSplit/>
        </w:trPr>
        <w:tc>
          <w:tcPr>
            <w:tcW w:w="541"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BDB6DA8" w14:textId="77777777" w:rsidR="004E2F05" w:rsidRDefault="00000000">
            <w:pPr>
              <w:spacing w:before="30" w:after="30"/>
            </w:pPr>
            <w:r>
              <w:rPr>
                <w:sz w:val="16"/>
                <w:szCs w:val="16"/>
              </w:rPr>
              <w:t>R08</w:t>
            </w:r>
          </w:p>
        </w:tc>
        <w:tc>
          <w:tcPr>
            <w:tcW w:w="270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C0A92AE" w14:textId="77777777" w:rsidR="004E2F05" w:rsidRDefault="00000000">
            <w:pPr>
              <w:spacing w:before="30" w:after="30"/>
            </w:pPr>
            <w:r>
              <w:rPr>
                <w:sz w:val="16"/>
                <w:szCs w:val="16"/>
              </w:rPr>
              <w:t>Security breach or data leak</w:t>
            </w:r>
          </w:p>
        </w:tc>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CAA1671" w14:textId="77777777" w:rsidR="004E2F05" w:rsidRDefault="00000000">
            <w:pPr>
              <w:spacing w:before="30" w:after="30"/>
            </w:pPr>
            <w:r>
              <w:rPr>
                <w:sz w:val="16"/>
                <w:szCs w:val="16"/>
              </w:rPr>
              <w:t>L</w:t>
            </w:r>
          </w:p>
        </w:tc>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42BE95B" w14:textId="77777777" w:rsidR="004E2F05" w:rsidRDefault="00000000">
            <w:pPr>
              <w:spacing w:before="30" w:after="30"/>
            </w:pPr>
            <w:r>
              <w:rPr>
                <w:sz w:val="16"/>
                <w:szCs w:val="16"/>
              </w:rPr>
              <w:t>H</w:t>
            </w:r>
          </w:p>
        </w:tc>
        <w:tc>
          <w:tcPr>
            <w:tcW w:w="433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3A42F16" w14:textId="77777777" w:rsidR="004E2F05" w:rsidRDefault="00000000">
            <w:pPr>
              <w:spacing w:before="30" w:after="30"/>
            </w:pPr>
            <w:r>
              <w:rPr>
                <w:sz w:val="16"/>
                <w:szCs w:val="16"/>
              </w:rPr>
              <w:t>Security architecture (Document 06), penetration tests, monitoring, incident response plan.</w:t>
            </w:r>
          </w:p>
        </w:tc>
      </w:tr>
      <w:tr w:rsidR="004E2F05" w14:paraId="20A3D1D1" w14:textId="77777777">
        <w:tblPrEx>
          <w:tblCellMar>
            <w:top w:w="0" w:type="dxa"/>
            <w:bottom w:w="0" w:type="dxa"/>
          </w:tblCellMar>
        </w:tblPrEx>
        <w:trPr>
          <w:cantSplit/>
        </w:trPr>
        <w:tc>
          <w:tcPr>
            <w:tcW w:w="5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7BCC538" w14:textId="77777777" w:rsidR="004E2F05" w:rsidRDefault="00000000">
            <w:pPr>
              <w:spacing w:before="30" w:after="30"/>
            </w:pPr>
            <w:r>
              <w:rPr>
                <w:sz w:val="16"/>
                <w:szCs w:val="16"/>
              </w:rPr>
              <w:t>R09</w:t>
            </w:r>
          </w:p>
        </w:tc>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FE6B8C8" w14:textId="77777777" w:rsidR="004E2F05" w:rsidRDefault="00000000">
            <w:pPr>
              <w:spacing w:before="30" w:after="30"/>
            </w:pPr>
            <w:r>
              <w:rPr>
                <w:sz w:val="16"/>
                <w:szCs w:val="16"/>
              </w:rPr>
              <w:t>Cross-tenant data exposure</w:t>
            </w:r>
          </w:p>
        </w:tc>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14B966B" w14:textId="77777777" w:rsidR="004E2F05" w:rsidRDefault="00000000">
            <w:pPr>
              <w:spacing w:before="30" w:after="30"/>
            </w:pPr>
            <w:r>
              <w:rPr>
                <w:sz w:val="16"/>
                <w:szCs w:val="16"/>
              </w:rPr>
              <w:t>L</w:t>
            </w:r>
          </w:p>
        </w:tc>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BD63E77" w14:textId="77777777" w:rsidR="004E2F05" w:rsidRDefault="00000000">
            <w:pPr>
              <w:spacing w:before="30" w:after="30"/>
            </w:pPr>
            <w:r>
              <w:rPr>
                <w:sz w:val="16"/>
                <w:szCs w:val="16"/>
              </w:rPr>
              <w:t>H</w:t>
            </w:r>
          </w:p>
        </w:tc>
        <w:tc>
          <w:tcPr>
            <w:tcW w:w="433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52752E5" w14:textId="77777777" w:rsidR="004E2F05" w:rsidRDefault="00000000">
            <w:pPr>
              <w:spacing w:before="30" w:after="30"/>
            </w:pPr>
            <w:r>
              <w:rPr>
                <w:sz w:val="16"/>
                <w:szCs w:val="16"/>
              </w:rPr>
              <w:t>RLS, automated isolation tests, code review checklist.</w:t>
            </w:r>
          </w:p>
        </w:tc>
      </w:tr>
      <w:tr w:rsidR="004E2F05" w14:paraId="47FBAD6F" w14:textId="77777777">
        <w:tblPrEx>
          <w:tblCellMar>
            <w:top w:w="0" w:type="dxa"/>
            <w:bottom w:w="0" w:type="dxa"/>
          </w:tblCellMar>
        </w:tblPrEx>
        <w:trPr>
          <w:cantSplit/>
        </w:trPr>
        <w:tc>
          <w:tcPr>
            <w:tcW w:w="541"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7B5025C" w14:textId="77777777" w:rsidR="004E2F05" w:rsidRDefault="00000000">
            <w:pPr>
              <w:spacing w:before="30" w:after="30"/>
            </w:pPr>
            <w:r>
              <w:rPr>
                <w:sz w:val="16"/>
                <w:szCs w:val="16"/>
              </w:rPr>
              <w:t>R10</w:t>
            </w:r>
          </w:p>
        </w:tc>
        <w:tc>
          <w:tcPr>
            <w:tcW w:w="270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6286F8C" w14:textId="77777777" w:rsidR="004E2F05" w:rsidRDefault="00000000">
            <w:pPr>
              <w:spacing w:before="30" w:after="30"/>
            </w:pPr>
            <w:r>
              <w:rPr>
                <w:sz w:val="16"/>
                <w:szCs w:val="16"/>
              </w:rPr>
              <w:t>Peak load failures at deadlines</w:t>
            </w:r>
          </w:p>
        </w:tc>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584C0574" w14:textId="77777777" w:rsidR="004E2F05" w:rsidRDefault="00000000">
            <w:pPr>
              <w:spacing w:before="30" w:after="30"/>
            </w:pPr>
            <w:r>
              <w:rPr>
                <w:sz w:val="16"/>
                <w:szCs w:val="16"/>
              </w:rPr>
              <w:t>M</w:t>
            </w:r>
          </w:p>
        </w:tc>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777A2ACC" w14:textId="77777777" w:rsidR="004E2F05" w:rsidRDefault="00000000">
            <w:pPr>
              <w:spacing w:before="30" w:after="30"/>
            </w:pPr>
            <w:r>
              <w:rPr>
                <w:sz w:val="16"/>
                <w:szCs w:val="16"/>
              </w:rPr>
              <w:t>H</w:t>
            </w:r>
          </w:p>
        </w:tc>
        <w:tc>
          <w:tcPr>
            <w:tcW w:w="433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4C8D763" w14:textId="77777777" w:rsidR="004E2F05" w:rsidRDefault="00000000">
            <w:pPr>
              <w:spacing w:before="30" w:after="30"/>
            </w:pPr>
            <w:r>
              <w:rPr>
                <w:sz w:val="16"/>
                <w:szCs w:val="16"/>
              </w:rPr>
              <w:t>Load tests at 2× peak; autoscaling; queue-based processing; deadline-week support cover.</w:t>
            </w:r>
          </w:p>
        </w:tc>
      </w:tr>
      <w:tr w:rsidR="004E2F05" w14:paraId="5570F9D1" w14:textId="77777777">
        <w:tblPrEx>
          <w:tblCellMar>
            <w:top w:w="0" w:type="dxa"/>
            <w:bottom w:w="0" w:type="dxa"/>
          </w:tblCellMar>
        </w:tblPrEx>
        <w:trPr>
          <w:cantSplit/>
        </w:trPr>
        <w:tc>
          <w:tcPr>
            <w:tcW w:w="5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D394535" w14:textId="77777777" w:rsidR="004E2F05" w:rsidRDefault="00000000">
            <w:pPr>
              <w:spacing w:before="30" w:after="30"/>
            </w:pPr>
            <w:r>
              <w:rPr>
                <w:sz w:val="16"/>
                <w:szCs w:val="16"/>
              </w:rPr>
              <w:t>R11</w:t>
            </w:r>
          </w:p>
        </w:tc>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920B97A" w14:textId="77777777" w:rsidR="004E2F05" w:rsidRDefault="00000000">
            <w:pPr>
              <w:spacing w:before="30" w:after="30"/>
            </w:pPr>
            <w:r>
              <w:rPr>
                <w:sz w:val="16"/>
                <w:szCs w:val="16"/>
              </w:rPr>
              <w:t>Unreliable institution internet</w:t>
            </w:r>
          </w:p>
        </w:tc>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7785224" w14:textId="77777777" w:rsidR="004E2F05" w:rsidRDefault="00000000">
            <w:pPr>
              <w:spacing w:before="30" w:after="30"/>
            </w:pPr>
            <w:r>
              <w:rPr>
                <w:sz w:val="16"/>
                <w:szCs w:val="16"/>
              </w:rPr>
              <w:t>M</w:t>
            </w:r>
          </w:p>
        </w:tc>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DF3FA3C" w14:textId="77777777" w:rsidR="004E2F05" w:rsidRDefault="00000000">
            <w:pPr>
              <w:spacing w:before="30" w:after="30"/>
            </w:pPr>
            <w:r>
              <w:rPr>
                <w:sz w:val="16"/>
                <w:szCs w:val="16"/>
              </w:rPr>
              <w:t>M</w:t>
            </w:r>
          </w:p>
        </w:tc>
        <w:tc>
          <w:tcPr>
            <w:tcW w:w="433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33D38A64" w14:textId="77777777" w:rsidR="004E2F05" w:rsidRDefault="00000000">
            <w:pPr>
              <w:spacing w:before="30" w:after="30"/>
            </w:pPr>
            <w:r>
              <w:rPr>
                <w:sz w:val="16"/>
                <w:szCs w:val="16"/>
              </w:rPr>
              <w:t>Lightweight UI, mobile access, offline-tolerant attendance entry, connectivity guidance.</w:t>
            </w:r>
          </w:p>
        </w:tc>
      </w:tr>
      <w:tr w:rsidR="004E2F05" w14:paraId="139DB7D9" w14:textId="77777777">
        <w:tblPrEx>
          <w:tblCellMar>
            <w:top w:w="0" w:type="dxa"/>
            <w:bottom w:w="0" w:type="dxa"/>
          </w:tblCellMar>
        </w:tblPrEx>
        <w:trPr>
          <w:cantSplit/>
        </w:trPr>
        <w:tc>
          <w:tcPr>
            <w:tcW w:w="541"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A2C9872" w14:textId="77777777" w:rsidR="004E2F05" w:rsidRDefault="00000000">
            <w:pPr>
              <w:spacing w:before="30" w:after="30"/>
            </w:pPr>
            <w:r>
              <w:rPr>
                <w:sz w:val="16"/>
                <w:szCs w:val="16"/>
              </w:rPr>
              <w:t>R12</w:t>
            </w:r>
          </w:p>
        </w:tc>
        <w:tc>
          <w:tcPr>
            <w:tcW w:w="270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BE13F3B" w14:textId="77777777" w:rsidR="004E2F05" w:rsidRDefault="00000000">
            <w:pPr>
              <w:spacing w:before="30" w:after="30"/>
            </w:pPr>
            <w:r>
              <w:rPr>
                <w:sz w:val="16"/>
                <w:szCs w:val="16"/>
              </w:rPr>
              <w:t>Slower than expected institution sign-up</w:t>
            </w:r>
          </w:p>
        </w:tc>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1B4390E7" w14:textId="77777777" w:rsidR="004E2F05" w:rsidRDefault="00000000">
            <w:pPr>
              <w:spacing w:before="30" w:after="30"/>
            </w:pPr>
            <w:r>
              <w:rPr>
                <w:sz w:val="16"/>
                <w:szCs w:val="16"/>
              </w:rPr>
              <w:t>M</w:t>
            </w:r>
          </w:p>
        </w:tc>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0A1AB8ED" w14:textId="77777777" w:rsidR="004E2F05" w:rsidRDefault="00000000">
            <w:pPr>
              <w:spacing w:before="30" w:after="30"/>
            </w:pPr>
            <w:r>
              <w:rPr>
                <w:sz w:val="16"/>
                <w:szCs w:val="16"/>
              </w:rPr>
              <w:t>H</w:t>
            </w:r>
          </w:p>
        </w:tc>
        <w:tc>
          <w:tcPr>
            <w:tcW w:w="433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E3508C1" w14:textId="77777777" w:rsidR="004E2F05" w:rsidRDefault="00000000">
            <w:pPr>
              <w:spacing w:before="30" w:after="30"/>
            </w:pPr>
            <w:r>
              <w:rPr>
                <w:sz w:val="16"/>
                <w:szCs w:val="16"/>
              </w:rPr>
              <w:t>Early-adopter pricing, pilot success stories, sector engagement, flexible payment terms.</w:t>
            </w:r>
          </w:p>
        </w:tc>
      </w:tr>
      <w:tr w:rsidR="004E2F05" w14:paraId="7A093954" w14:textId="77777777">
        <w:tblPrEx>
          <w:tblCellMar>
            <w:top w:w="0" w:type="dxa"/>
            <w:bottom w:w="0" w:type="dxa"/>
          </w:tblCellMar>
        </w:tblPrEx>
        <w:trPr>
          <w:cantSplit/>
        </w:trPr>
        <w:tc>
          <w:tcPr>
            <w:tcW w:w="541"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24A2AA3E" w14:textId="77777777" w:rsidR="004E2F05" w:rsidRDefault="00000000">
            <w:pPr>
              <w:spacing w:before="30" w:after="30"/>
            </w:pPr>
            <w:r>
              <w:rPr>
                <w:sz w:val="16"/>
                <w:szCs w:val="16"/>
              </w:rPr>
              <w:t>R13</w:t>
            </w:r>
          </w:p>
        </w:tc>
        <w:tc>
          <w:tcPr>
            <w:tcW w:w="2707"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0F69DF06" w14:textId="77777777" w:rsidR="004E2F05" w:rsidRDefault="00000000">
            <w:pPr>
              <w:spacing w:before="30" w:after="30"/>
            </w:pPr>
            <w:r>
              <w:rPr>
                <w:sz w:val="16"/>
                <w:szCs w:val="16"/>
              </w:rPr>
              <w:t>Non-compliance with PDPA</w:t>
            </w:r>
          </w:p>
        </w:tc>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6B9D9C21" w14:textId="77777777" w:rsidR="004E2F05" w:rsidRDefault="00000000">
            <w:pPr>
              <w:spacing w:before="30" w:after="30"/>
            </w:pPr>
            <w:r>
              <w:rPr>
                <w:sz w:val="16"/>
                <w:szCs w:val="16"/>
              </w:rPr>
              <w:t>L</w:t>
            </w:r>
          </w:p>
        </w:tc>
        <w:tc>
          <w:tcPr>
            <w:tcW w:w="722"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187B8B9C" w14:textId="77777777" w:rsidR="004E2F05" w:rsidRDefault="00000000">
            <w:pPr>
              <w:spacing w:before="30" w:after="30"/>
            </w:pPr>
            <w:r>
              <w:rPr>
                <w:sz w:val="16"/>
                <w:szCs w:val="16"/>
              </w:rPr>
              <w:t>H</w:t>
            </w:r>
          </w:p>
        </w:tc>
        <w:tc>
          <w:tcPr>
            <w:tcW w:w="4334" w:type="dxa"/>
            <w:tcBorders>
              <w:top w:val="single" w:sz="4" w:space="0" w:color="BFC9D6"/>
              <w:left w:val="single" w:sz="4" w:space="0" w:color="BFC9D6"/>
              <w:bottom w:val="single" w:sz="4" w:space="0" w:color="BFC9D6"/>
              <w:right w:val="single" w:sz="4" w:space="0" w:color="BFC9D6"/>
            </w:tcBorders>
            <w:tcMar>
              <w:top w:w="60" w:type="dxa"/>
              <w:left w:w="100" w:type="dxa"/>
              <w:bottom w:w="60" w:type="dxa"/>
              <w:right w:w="100" w:type="dxa"/>
            </w:tcMar>
            <w:vAlign w:val="center"/>
          </w:tcPr>
          <w:p w14:paraId="56A7AF9F" w14:textId="77777777" w:rsidR="004E2F05" w:rsidRDefault="00000000">
            <w:pPr>
              <w:spacing w:before="30" w:after="30"/>
            </w:pPr>
            <w:r>
              <w:rPr>
                <w:sz w:val="16"/>
                <w:szCs w:val="16"/>
              </w:rPr>
              <w:t>Privacy by design, DPAs, retention controls, compliance review before go-live.</w:t>
            </w:r>
          </w:p>
        </w:tc>
      </w:tr>
      <w:tr w:rsidR="004E2F05" w14:paraId="46FD7FAC" w14:textId="77777777">
        <w:tblPrEx>
          <w:tblCellMar>
            <w:top w:w="0" w:type="dxa"/>
            <w:bottom w:w="0" w:type="dxa"/>
          </w:tblCellMar>
        </w:tblPrEx>
        <w:trPr>
          <w:cantSplit/>
        </w:trPr>
        <w:tc>
          <w:tcPr>
            <w:tcW w:w="541"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4EE95229" w14:textId="77777777" w:rsidR="004E2F05" w:rsidRDefault="00000000">
            <w:pPr>
              <w:spacing w:before="30" w:after="30"/>
            </w:pPr>
            <w:r>
              <w:rPr>
                <w:sz w:val="16"/>
                <w:szCs w:val="16"/>
              </w:rPr>
              <w:t>R14</w:t>
            </w:r>
          </w:p>
        </w:tc>
        <w:tc>
          <w:tcPr>
            <w:tcW w:w="2707"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6801D877" w14:textId="77777777" w:rsidR="004E2F05" w:rsidRDefault="00000000">
            <w:pPr>
              <w:spacing w:before="30" w:after="30"/>
            </w:pPr>
            <w:r>
              <w:rPr>
                <w:sz w:val="16"/>
                <w:szCs w:val="16"/>
              </w:rPr>
              <w:t>Budget overrun</w:t>
            </w:r>
          </w:p>
        </w:tc>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29DA4AD0" w14:textId="77777777" w:rsidR="004E2F05" w:rsidRDefault="00000000">
            <w:pPr>
              <w:spacing w:before="30" w:after="30"/>
            </w:pPr>
            <w:r>
              <w:rPr>
                <w:sz w:val="16"/>
                <w:szCs w:val="16"/>
              </w:rPr>
              <w:t>M</w:t>
            </w:r>
          </w:p>
        </w:tc>
        <w:tc>
          <w:tcPr>
            <w:tcW w:w="722"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674D186" w14:textId="77777777" w:rsidR="004E2F05" w:rsidRDefault="00000000">
            <w:pPr>
              <w:spacing w:before="30" w:after="30"/>
            </w:pPr>
            <w:r>
              <w:rPr>
                <w:sz w:val="16"/>
                <w:szCs w:val="16"/>
              </w:rPr>
              <w:t>M</w:t>
            </w:r>
          </w:p>
        </w:tc>
        <w:tc>
          <w:tcPr>
            <w:tcW w:w="4334" w:type="dxa"/>
            <w:tcBorders>
              <w:top w:val="single" w:sz="4" w:space="0" w:color="BFC9D6"/>
              <w:left w:val="single" w:sz="4" w:space="0" w:color="BFC9D6"/>
              <w:bottom w:val="single" w:sz="4" w:space="0" w:color="BFC9D6"/>
              <w:right w:val="single" w:sz="4" w:space="0" w:color="BFC9D6"/>
            </w:tcBorders>
            <w:shd w:val="clear" w:color="auto" w:fill="EEF3F8"/>
            <w:tcMar>
              <w:top w:w="60" w:type="dxa"/>
              <w:left w:w="100" w:type="dxa"/>
              <w:bottom w:w="60" w:type="dxa"/>
              <w:right w:w="100" w:type="dxa"/>
            </w:tcMar>
            <w:vAlign w:val="center"/>
          </w:tcPr>
          <w:p w14:paraId="3A96D1DB" w14:textId="77777777" w:rsidR="004E2F05" w:rsidRDefault="00000000">
            <w:pPr>
              <w:spacing w:before="30" w:after="30"/>
            </w:pPr>
            <w:r>
              <w:rPr>
                <w:sz w:val="16"/>
                <w:szCs w:val="16"/>
              </w:rPr>
              <w:t>10% contingency; re-baseline at M2; monthly cost reporting to Steering Committee.</w:t>
            </w:r>
          </w:p>
        </w:tc>
      </w:tr>
    </w:tbl>
    <w:p w14:paraId="0617BD68" w14:textId="77777777" w:rsidR="004E2F05" w:rsidRDefault="004E2F05">
      <w:pPr>
        <w:spacing w:after="120"/>
      </w:pPr>
    </w:p>
    <w:p w14:paraId="57CA030A" w14:textId="77777777" w:rsidR="004E2F05" w:rsidRDefault="00000000">
      <w:pPr>
        <w:spacing w:after="120" w:line="276" w:lineRule="auto"/>
        <w:jc w:val="both"/>
      </w:pPr>
      <w:r>
        <w:t>L = likelihood, I = impact (H = high, M = medium, L = low). The register is reviewed at every Project Board meeting.</w:t>
      </w:r>
    </w:p>
    <w:p w14:paraId="7BE382AD" w14:textId="77777777" w:rsidR="004E2F05" w:rsidRDefault="00000000">
      <w:pPr>
        <w:pBdr>
          <w:left w:val="single" w:sz="18" w:space="8" w:color="1F3864"/>
        </w:pBdr>
        <w:shd w:val="clear" w:color="auto" w:fill="EEF3F8"/>
        <w:spacing w:before="60" w:after="120" w:line="276" w:lineRule="auto"/>
        <w:ind w:left="170" w:right="113"/>
      </w:pPr>
      <w:r>
        <w:rPr>
          <w:b/>
          <w:bCs/>
        </w:rPr>
        <w:t>As built:</w:t>
      </w:r>
      <w:r>
        <w:t xml:space="preserve"> R01 (missing the admission window) is lower because the build is done; R02 (access to NACTVET, NECTA and GePG interfaces) is now the main risk to the go-live date, mitigated by simulators, a tested live NACTVET adapter and file fallbacks; R09 (cross-tenant exposure) is mitigated by forced row-level security and isolation tests already in place; R04 (legacy data) needs the migration tools in section 3.2.</w:t>
      </w:r>
    </w:p>
    <w:p w14:paraId="62192433" w14:textId="77777777" w:rsidR="004E2F05" w:rsidRDefault="00000000">
      <w:pPr>
        <w:pStyle w:val="Heading1"/>
      </w:pPr>
      <w:bookmarkStart w:id="32" w:name="_Toc243129586"/>
      <w:r>
        <w:t>13. Change Control</w:t>
      </w:r>
      <w:bookmarkEnd w:id="32"/>
    </w:p>
    <w:p w14:paraId="798EB461" w14:textId="77777777" w:rsidR="004E2F05" w:rsidRDefault="00000000">
      <w:pPr>
        <w:spacing w:after="300"/>
      </w:pPr>
      <w:r>
        <w:rPr>
          <w:i/>
          <w:color w:val="595959"/>
          <w:sz w:val="22"/>
          <w:szCs w:val="22"/>
        </w:rPr>
        <w:t>Requests to change the agreed scope are inevitable. This section sets out how each change is requested, assessed and approved, so that scope, time and cost stay under control.</w:t>
      </w:r>
    </w:p>
    <w:p w14:paraId="72AAF71B" w14:textId="77777777" w:rsidR="004E2F05" w:rsidRDefault="00000000">
      <w:pPr>
        <w:pStyle w:val="ListParagraph"/>
        <w:numPr>
          <w:ilvl w:val="0"/>
          <w:numId w:val="3"/>
        </w:numPr>
        <w:spacing w:after="60" w:line="264" w:lineRule="auto"/>
      </w:pPr>
      <w:r>
        <w:t>Requester submits a change request describing the need and business justification.</w:t>
      </w:r>
    </w:p>
    <w:p w14:paraId="23D6A90B" w14:textId="77777777" w:rsidR="004E2F05" w:rsidRDefault="00000000">
      <w:pPr>
        <w:pStyle w:val="ListParagraph"/>
        <w:numPr>
          <w:ilvl w:val="0"/>
          <w:numId w:val="3"/>
        </w:numPr>
        <w:spacing w:after="60" w:line="264" w:lineRule="auto"/>
      </w:pPr>
      <w:r>
        <w:t>Business Analyst and Technical Lead assess impact on scope, schedule, cost and risk.</w:t>
      </w:r>
    </w:p>
    <w:p w14:paraId="7D1FC390" w14:textId="77777777" w:rsidR="004E2F05" w:rsidRDefault="00000000">
      <w:pPr>
        <w:pStyle w:val="ListParagraph"/>
        <w:numPr>
          <w:ilvl w:val="0"/>
          <w:numId w:val="3"/>
        </w:numPr>
        <w:spacing w:after="60" w:line="264" w:lineRule="auto"/>
      </w:pPr>
      <w:r>
        <w:t>Change Control Board approves, rejects or defers; approved changes are prioritised into a release.</w:t>
      </w:r>
    </w:p>
    <w:p w14:paraId="469E70D6" w14:textId="77777777" w:rsidR="004E2F05" w:rsidRDefault="00000000">
      <w:pPr>
        <w:pStyle w:val="ListParagraph"/>
        <w:numPr>
          <w:ilvl w:val="0"/>
          <w:numId w:val="3"/>
        </w:numPr>
        <w:spacing w:after="60" w:line="264" w:lineRule="auto"/>
      </w:pPr>
      <w:r>
        <w:t>Changes affecting budget or go-live dates above agreed thresholds go to the Steering Committee.</w:t>
      </w:r>
    </w:p>
    <w:p w14:paraId="475B8F98" w14:textId="77777777" w:rsidR="004E2F05" w:rsidRDefault="00000000">
      <w:pPr>
        <w:pStyle w:val="ListParagraph"/>
        <w:numPr>
          <w:ilvl w:val="0"/>
          <w:numId w:val="3"/>
        </w:numPr>
        <w:spacing w:after="60" w:line="264" w:lineRule="auto"/>
      </w:pPr>
      <w:r>
        <w:t>All decisions are logged and reported monthly.</w:t>
      </w:r>
    </w:p>
    <w:p w14:paraId="1EA0897F" w14:textId="77777777" w:rsidR="004E2F05" w:rsidRDefault="00000000">
      <w:pPr>
        <w:pStyle w:val="Heading1"/>
      </w:pPr>
      <w:bookmarkStart w:id="33" w:name="_Toc243129587"/>
      <w:r>
        <w:t>14. Next Steps</w:t>
      </w:r>
      <w:bookmarkEnd w:id="33"/>
    </w:p>
    <w:p w14:paraId="0FC7875C" w14:textId="77777777" w:rsidR="004E2F05" w:rsidRDefault="00000000">
      <w:pPr>
        <w:spacing w:after="300"/>
      </w:pPr>
      <w:r>
        <w:rPr>
          <w:i/>
          <w:color w:val="595959"/>
          <w:sz w:val="22"/>
          <w:szCs w:val="22"/>
        </w:rPr>
        <w:t>This final section lists the decisions and actions needed from stakeholders to move the project forward.</w:t>
      </w:r>
    </w:p>
    <w:p w14:paraId="74A08D11" w14:textId="77777777" w:rsidR="004E2F05" w:rsidRDefault="00000000">
      <w:pPr>
        <w:pStyle w:val="ListParagraph"/>
        <w:numPr>
          <w:ilvl w:val="0"/>
          <w:numId w:val="4"/>
        </w:numPr>
        <w:spacing w:after="60" w:line="264" w:lineRule="auto"/>
      </w:pPr>
      <w:r>
        <w:t>Approve the version 3.0 document suite (Documents 01–07) as the as-built baseline.</w:t>
      </w:r>
    </w:p>
    <w:p w14:paraId="4E50AB4D" w14:textId="77777777" w:rsidR="004E2F05" w:rsidRDefault="00000000">
      <w:pPr>
        <w:pStyle w:val="ListParagraph"/>
        <w:numPr>
          <w:ilvl w:val="0"/>
          <w:numId w:val="4"/>
        </w:numPr>
        <w:spacing w:after="60" w:line="264" w:lineRule="auto"/>
      </w:pPr>
      <w:r>
        <w:t>Confirm the two pilot institutions and their project coordinators.</w:t>
      </w:r>
    </w:p>
    <w:p w14:paraId="07C898FF" w14:textId="77777777" w:rsidR="004E2F05" w:rsidRDefault="00000000">
      <w:pPr>
        <w:pStyle w:val="ListParagraph"/>
        <w:numPr>
          <w:ilvl w:val="0"/>
          <w:numId w:val="4"/>
        </w:numPr>
        <w:spacing w:after="60" w:line="264" w:lineRule="auto"/>
      </w:pPr>
      <w:r>
        <w:t>Re-baseline the budget against the remaining work in section 3.2 and approve it.</w:t>
      </w:r>
    </w:p>
    <w:p w14:paraId="35A210F4" w14:textId="77777777" w:rsidR="004E2F05" w:rsidRDefault="00000000">
      <w:pPr>
        <w:pStyle w:val="ListParagraph"/>
        <w:numPr>
          <w:ilvl w:val="0"/>
          <w:numId w:val="4"/>
        </w:numPr>
        <w:spacing w:after="60" w:line="264" w:lineRule="auto"/>
      </w:pPr>
      <w:r>
        <w:t>Submit integration access requests to GePG, NACTVET, NECTA, the SMS aggregator and HESLB.</w:t>
      </w:r>
    </w:p>
    <w:p w14:paraId="257141D3" w14:textId="77777777" w:rsidR="004E2F05" w:rsidRDefault="00000000">
      <w:pPr>
        <w:pStyle w:val="ListParagraph"/>
        <w:numPr>
          <w:ilvl w:val="0"/>
          <w:numId w:val="4"/>
        </w:numPr>
        <w:spacing w:after="60" w:line="264" w:lineRule="auto"/>
      </w:pPr>
      <w:r>
        <w:t>Start pilot preparation (hosting, hardening, migration tools and live integrations) in November 2026.</w:t>
      </w:r>
    </w:p>
    <w:sectPr w:rsidR="004E2F05">
      <w:headerReference w:type="default" r:id="rId10"/>
      <w:footerReference w:type="default" r:id="rId11"/>
      <w:pgSz w:w="11906" w:h="16838"/>
      <w:pgMar w:top="1300" w:right="1440" w:bottom="130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F66BD2" w14:textId="77777777" w:rsidR="00E35E8B" w:rsidRDefault="00E35E8B">
      <w:r>
        <w:separator/>
      </w:r>
    </w:p>
  </w:endnote>
  <w:endnote w:type="continuationSeparator" w:id="0">
    <w:p w14:paraId="764F367A" w14:textId="77777777" w:rsidR="00E35E8B" w:rsidRDefault="00E35E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FE474" w14:textId="77777777" w:rsidR="004E2F05" w:rsidRDefault="00000000">
    <w:pPr>
      <w:tabs>
        <w:tab w:val="right" w:pos="9026"/>
      </w:tabs>
    </w:pPr>
    <w:r>
      <w:rPr>
        <w:color w:val="595959"/>
        <w:sz w:val="16"/>
        <w:szCs w:val="16"/>
      </w:rPr>
      <w:t>© 2026 Msingi Technologies Ltd  |  Confidential — For Stakeholder Review</w:t>
    </w:r>
    <w:r>
      <w:rPr>
        <w:color w:val="595959"/>
        <w:sz w:val="16"/>
        <w:szCs w:val="16"/>
      </w:rPr>
      <w:tab/>
      <w:t xml:space="preserve">Page </w:t>
    </w:r>
    <w:r>
      <w:rPr>
        <w:color w:val="595959"/>
        <w:sz w:val="16"/>
        <w:szCs w:val="16"/>
      </w:rPr>
      <w:fldChar w:fldCharType="begin"/>
    </w:r>
    <w:r>
      <w:rPr>
        <w:color w:val="595959"/>
        <w:sz w:val="16"/>
        <w:szCs w:val="16"/>
      </w:rPr>
      <w:instrText>PAGE</w:instrText>
    </w:r>
    <w:r>
      <w:rPr>
        <w:color w:val="595959"/>
        <w:sz w:val="16"/>
        <w:szCs w:val="16"/>
      </w:rPr>
      <w:fldChar w:fldCharType="separate"/>
    </w:r>
    <w:r w:rsidR="00F520F0">
      <w:rPr>
        <w:noProof/>
        <w:color w:val="595959"/>
        <w:sz w:val="16"/>
        <w:szCs w:val="16"/>
      </w:rPr>
      <w:t>10</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F520F0">
      <w:rPr>
        <w:noProof/>
        <w:color w:val="595959"/>
        <w:sz w:val="16"/>
        <w:szCs w:val="16"/>
      </w:rPr>
      <w:t>1</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E24A22" w14:textId="77777777" w:rsidR="00E35E8B" w:rsidRDefault="00E35E8B">
      <w:r>
        <w:separator/>
      </w:r>
    </w:p>
  </w:footnote>
  <w:footnote w:type="continuationSeparator" w:id="0">
    <w:p w14:paraId="2EE44130" w14:textId="77777777" w:rsidR="00E35E8B" w:rsidRDefault="00E35E8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BFF5D" w14:textId="77777777" w:rsidR="004E2F05" w:rsidRDefault="00000000">
    <w:pPr>
      <w:jc w:val="right"/>
    </w:pPr>
    <w:r>
      <w:rPr>
        <w:color w:val="595959"/>
        <w:sz w:val="16"/>
        <w:szCs w:val="16"/>
      </w:rPr>
      <w:t>Msingi Technologies Ltd  |  CIMS — Document 07: Development Plan and Cost Estimate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087A72"/>
    <w:multiLevelType w:val="hybridMultilevel"/>
    <w:tmpl w:val="74A0B6FE"/>
    <w:lvl w:ilvl="0" w:tplc="D47E9362">
      <w:start w:val="1"/>
      <w:numFmt w:val="decimal"/>
      <w:lvlText w:val="%1."/>
      <w:lvlJc w:val="left"/>
      <w:pPr>
        <w:ind w:left="540" w:hanging="360"/>
      </w:pPr>
    </w:lvl>
    <w:lvl w:ilvl="1" w:tplc="AFB66278">
      <w:numFmt w:val="decimal"/>
      <w:lvlText w:val=""/>
      <w:lvlJc w:val="left"/>
    </w:lvl>
    <w:lvl w:ilvl="2" w:tplc="1E46C3A6">
      <w:numFmt w:val="decimal"/>
      <w:lvlText w:val=""/>
      <w:lvlJc w:val="left"/>
    </w:lvl>
    <w:lvl w:ilvl="3" w:tplc="62001516">
      <w:numFmt w:val="decimal"/>
      <w:lvlText w:val=""/>
      <w:lvlJc w:val="left"/>
    </w:lvl>
    <w:lvl w:ilvl="4" w:tplc="5768855E">
      <w:numFmt w:val="decimal"/>
      <w:lvlText w:val=""/>
      <w:lvlJc w:val="left"/>
    </w:lvl>
    <w:lvl w:ilvl="5" w:tplc="D9A66B8C">
      <w:numFmt w:val="decimal"/>
      <w:lvlText w:val=""/>
      <w:lvlJc w:val="left"/>
    </w:lvl>
    <w:lvl w:ilvl="6" w:tplc="57B8C1D0">
      <w:numFmt w:val="decimal"/>
      <w:lvlText w:val=""/>
      <w:lvlJc w:val="left"/>
    </w:lvl>
    <w:lvl w:ilvl="7" w:tplc="03B48C66">
      <w:numFmt w:val="decimal"/>
      <w:lvlText w:val=""/>
      <w:lvlJc w:val="left"/>
    </w:lvl>
    <w:lvl w:ilvl="8" w:tplc="C01C75D0">
      <w:numFmt w:val="decimal"/>
      <w:lvlText w:val=""/>
      <w:lvlJc w:val="left"/>
    </w:lvl>
  </w:abstractNum>
  <w:abstractNum w:abstractNumId="1" w15:restartNumberingAfterBreak="0">
    <w:nsid w:val="2ED37FC5"/>
    <w:multiLevelType w:val="hybridMultilevel"/>
    <w:tmpl w:val="1810940E"/>
    <w:lvl w:ilvl="0" w:tplc="502050AA">
      <w:start w:val="1"/>
      <w:numFmt w:val="bullet"/>
      <w:lvlText w:val="•"/>
      <w:lvlJc w:val="left"/>
      <w:pPr>
        <w:ind w:left="540" w:hanging="300"/>
      </w:pPr>
    </w:lvl>
    <w:lvl w:ilvl="1" w:tplc="11100F54">
      <w:numFmt w:val="decimal"/>
      <w:lvlText w:val=""/>
      <w:lvlJc w:val="left"/>
    </w:lvl>
    <w:lvl w:ilvl="2" w:tplc="5EF43A62">
      <w:numFmt w:val="decimal"/>
      <w:lvlText w:val=""/>
      <w:lvlJc w:val="left"/>
    </w:lvl>
    <w:lvl w:ilvl="3" w:tplc="4642E09E">
      <w:numFmt w:val="decimal"/>
      <w:lvlText w:val=""/>
      <w:lvlJc w:val="left"/>
    </w:lvl>
    <w:lvl w:ilvl="4" w:tplc="BF408696">
      <w:numFmt w:val="decimal"/>
      <w:lvlText w:val=""/>
      <w:lvlJc w:val="left"/>
    </w:lvl>
    <w:lvl w:ilvl="5" w:tplc="87762262">
      <w:numFmt w:val="decimal"/>
      <w:lvlText w:val=""/>
      <w:lvlJc w:val="left"/>
    </w:lvl>
    <w:lvl w:ilvl="6" w:tplc="867266BA">
      <w:numFmt w:val="decimal"/>
      <w:lvlText w:val=""/>
      <w:lvlJc w:val="left"/>
    </w:lvl>
    <w:lvl w:ilvl="7" w:tplc="7B642A62">
      <w:numFmt w:val="decimal"/>
      <w:lvlText w:val=""/>
      <w:lvlJc w:val="left"/>
    </w:lvl>
    <w:lvl w:ilvl="8" w:tplc="7DB88512">
      <w:numFmt w:val="decimal"/>
      <w:lvlText w:val=""/>
      <w:lvlJc w:val="left"/>
    </w:lvl>
  </w:abstractNum>
  <w:abstractNum w:abstractNumId="2" w15:restartNumberingAfterBreak="0">
    <w:nsid w:val="4425111D"/>
    <w:multiLevelType w:val="hybridMultilevel"/>
    <w:tmpl w:val="62ACD166"/>
    <w:lvl w:ilvl="0" w:tplc="D37A84FE">
      <w:start w:val="1"/>
      <w:numFmt w:val="decimal"/>
      <w:lvlText w:val="%1."/>
      <w:lvlJc w:val="left"/>
      <w:pPr>
        <w:ind w:left="540" w:hanging="360"/>
      </w:pPr>
    </w:lvl>
    <w:lvl w:ilvl="1" w:tplc="8AEA9ED6">
      <w:numFmt w:val="decimal"/>
      <w:lvlText w:val=""/>
      <w:lvlJc w:val="left"/>
    </w:lvl>
    <w:lvl w:ilvl="2" w:tplc="E6E0C1A6">
      <w:numFmt w:val="decimal"/>
      <w:lvlText w:val=""/>
      <w:lvlJc w:val="left"/>
    </w:lvl>
    <w:lvl w:ilvl="3" w:tplc="6FE87D04">
      <w:numFmt w:val="decimal"/>
      <w:lvlText w:val=""/>
      <w:lvlJc w:val="left"/>
    </w:lvl>
    <w:lvl w:ilvl="4" w:tplc="A68601EC">
      <w:numFmt w:val="decimal"/>
      <w:lvlText w:val=""/>
      <w:lvlJc w:val="left"/>
    </w:lvl>
    <w:lvl w:ilvl="5" w:tplc="34ECC568">
      <w:numFmt w:val="decimal"/>
      <w:lvlText w:val=""/>
      <w:lvlJc w:val="left"/>
    </w:lvl>
    <w:lvl w:ilvl="6" w:tplc="C20A8418">
      <w:numFmt w:val="decimal"/>
      <w:lvlText w:val=""/>
      <w:lvlJc w:val="left"/>
    </w:lvl>
    <w:lvl w:ilvl="7" w:tplc="16786DBC">
      <w:numFmt w:val="decimal"/>
      <w:lvlText w:val=""/>
      <w:lvlJc w:val="left"/>
    </w:lvl>
    <w:lvl w:ilvl="8" w:tplc="20A25822">
      <w:numFmt w:val="decimal"/>
      <w:lvlText w:val=""/>
      <w:lvlJc w:val="left"/>
    </w:lvl>
  </w:abstractNum>
  <w:abstractNum w:abstractNumId="3" w15:restartNumberingAfterBreak="0">
    <w:nsid w:val="633B148C"/>
    <w:multiLevelType w:val="hybridMultilevel"/>
    <w:tmpl w:val="E390AE12"/>
    <w:lvl w:ilvl="0" w:tplc="90A6ABE0">
      <w:start w:val="1"/>
      <w:numFmt w:val="bullet"/>
      <w:lvlText w:val="●"/>
      <w:lvlJc w:val="left"/>
      <w:pPr>
        <w:ind w:left="720" w:hanging="360"/>
      </w:pPr>
    </w:lvl>
    <w:lvl w:ilvl="1" w:tplc="3AE6D5C6">
      <w:start w:val="1"/>
      <w:numFmt w:val="bullet"/>
      <w:lvlText w:val="○"/>
      <w:lvlJc w:val="left"/>
      <w:pPr>
        <w:ind w:left="1440" w:hanging="360"/>
      </w:pPr>
    </w:lvl>
    <w:lvl w:ilvl="2" w:tplc="A3AECEA0">
      <w:start w:val="1"/>
      <w:numFmt w:val="bullet"/>
      <w:lvlText w:val="■"/>
      <w:lvlJc w:val="left"/>
      <w:pPr>
        <w:ind w:left="2160" w:hanging="360"/>
      </w:pPr>
    </w:lvl>
    <w:lvl w:ilvl="3" w:tplc="7E284A40">
      <w:start w:val="1"/>
      <w:numFmt w:val="bullet"/>
      <w:lvlText w:val="●"/>
      <w:lvlJc w:val="left"/>
      <w:pPr>
        <w:ind w:left="2880" w:hanging="360"/>
      </w:pPr>
    </w:lvl>
    <w:lvl w:ilvl="4" w:tplc="0ADA9194">
      <w:start w:val="1"/>
      <w:numFmt w:val="bullet"/>
      <w:lvlText w:val="○"/>
      <w:lvlJc w:val="left"/>
      <w:pPr>
        <w:ind w:left="3600" w:hanging="360"/>
      </w:pPr>
    </w:lvl>
    <w:lvl w:ilvl="5" w:tplc="755012D0">
      <w:start w:val="1"/>
      <w:numFmt w:val="bullet"/>
      <w:lvlText w:val="■"/>
      <w:lvlJc w:val="left"/>
      <w:pPr>
        <w:ind w:left="4320" w:hanging="360"/>
      </w:pPr>
    </w:lvl>
    <w:lvl w:ilvl="6" w:tplc="3760A558">
      <w:start w:val="1"/>
      <w:numFmt w:val="bullet"/>
      <w:lvlText w:val="●"/>
      <w:lvlJc w:val="left"/>
      <w:pPr>
        <w:ind w:left="5040" w:hanging="360"/>
      </w:pPr>
    </w:lvl>
    <w:lvl w:ilvl="7" w:tplc="A1FAA012">
      <w:start w:val="1"/>
      <w:numFmt w:val="bullet"/>
      <w:lvlText w:val="●"/>
      <w:lvlJc w:val="left"/>
      <w:pPr>
        <w:ind w:left="5760" w:hanging="360"/>
      </w:pPr>
    </w:lvl>
    <w:lvl w:ilvl="8" w:tplc="678828F2">
      <w:start w:val="1"/>
      <w:numFmt w:val="bullet"/>
      <w:lvlText w:val="●"/>
      <w:lvlJc w:val="left"/>
      <w:pPr>
        <w:ind w:left="6480" w:hanging="360"/>
      </w:pPr>
    </w:lvl>
  </w:abstractNum>
  <w:num w:numId="1" w16cid:durableId="360472363">
    <w:abstractNumId w:val="3"/>
    <w:lvlOverride w:ilvl="0">
      <w:startOverride w:val="1"/>
    </w:lvlOverride>
  </w:num>
  <w:num w:numId="2" w16cid:durableId="715861617">
    <w:abstractNumId w:val="1"/>
    <w:lvlOverride w:ilvl="0">
      <w:startOverride w:val="1"/>
    </w:lvlOverride>
  </w:num>
  <w:num w:numId="3" w16cid:durableId="471141538">
    <w:abstractNumId w:val="0"/>
    <w:lvlOverride w:ilvl="0">
      <w:startOverride w:val="1"/>
    </w:lvlOverride>
  </w:num>
  <w:num w:numId="4" w16cid:durableId="7466559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166"/>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2F05"/>
    <w:rsid w:val="001957A9"/>
    <w:rsid w:val="004E2F05"/>
    <w:rsid w:val="00535182"/>
    <w:rsid w:val="008A05DC"/>
    <w:rsid w:val="00D23FCD"/>
    <w:rsid w:val="00E35E8B"/>
    <w:rsid w:val="00F520F0"/>
  </w:rsids>
  <m:mathPr>
    <m:mathFont m:val="Cambria Math"/>
    <m:brkBin m:val="before"/>
    <m:brkBinSub m:val="--"/>
    <m:smallFrac m:val="0"/>
    <m:dispDef/>
    <m:lMargin m:val="0"/>
    <m:rMargin m:val="0"/>
    <m:defJc m:val="centerGroup"/>
    <m:wrapIndent m:val="1440"/>
    <m:intLim m:val="subSup"/>
    <m:naryLim m:val="undOvr"/>
  </m:mathPr>
  <w:themeFontLang w:val="en-TZ"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36A999"/>
  <w15:docId w15:val="{328645B1-8E6B-4E66-8415-1AC9793E5B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TZ"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360" w:after="160"/>
      <w:outlineLvl w:val="0"/>
    </w:pPr>
    <w:rPr>
      <w:b/>
      <w:bCs/>
      <w:color w:val="1F3864"/>
      <w:sz w:val="32"/>
      <w:szCs w:val="32"/>
    </w:rPr>
  </w:style>
  <w:style w:type="paragraph" w:styleId="Heading2">
    <w:name w:val="heading 2"/>
    <w:uiPriority w:val="9"/>
    <w:unhideWhenUsed/>
    <w:qFormat/>
    <w:pPr>
      <w:keepNext/>
      <w:spacing w:before="260" w:after="120"/>
      <w:outlineLvl w:val="1"/>
    </w:pPr>
    <w:rPr>
      <w:b/>
      <w:bCs/>
      <w:color w:val="0E7C7B"/>
      <w:sz w:val="26"/>
      <w:szCs w:val="26"/>
    </w:rPr>
  </w:style>
  <w:style w:type="paragraph" w:styleId="Heading3">
    <w:name w:val="heading 3"/>
    <w:uiPriority w:val="9"/>
    <w:semiHidden/>
    <w:unhideWhenUsed/>
    <w:qFormat/>
    <w:pPr>
      <w:keepNext/>
      <w:spacing w:before="200" w:after="80"/>
      <w:outlineLvl w:val="2"/>
    </w:pPr>
    <w:rPr>
      <w:b/>
      <w:bCs/>
      <w:color w:val="1F3864"/>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520F0"/>
    <w:pPr>
      <w:spacing w:after="100"/>
    </w:pPr>
  </w:style>
  <w:style w:type="paragraph" w:styleId="TOC2">
    <w:name w:val="toc 2"/>
    <w:basedOn w:val="Normal"/>
    <w:next w:val="Normal"/>
    <w:autoRedefine/>
    <w:uiPriority w:val="39"/>
    <w:unhideWhenUsed/>
    <w:rsid w:val="00F520F0"/>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283</TotalTime>
  <Pages>18</Pages>
  <Words>6013</Words>
  <Characters>34280</Characters>
  <Application>Microsoft Office Word</Application>
  <DocSecurity>0</DocSecurity>
  <Lines>285</Lines>
  <Paragraphs>80</Paragraphs>
  <ScaleCrop>false</ScaleCrop>
  <Company/>
  <LinksUpToDate>false</LinksUpToDate>
  <CharactersWithSpaces>40213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07: Development Plan and Cost Estimate</dc:title>
  <dc:creator>Msingi Technologies Ltd</dc:creator>
  <cp:lastModifiedBy>Eng. Vincent Jacob</cp:lastModifiedBy>
  <cp:revision>3</cp:revision>
  <dcterms:created xsi:type="dcterms:W3CDTF">2026-10-06T09:59:00Z</dcterms:created>
  <dcterms:modified xsi:type="dcterms:W3CDTF">2026-10-17T13:21:00Z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bee0bc91d544af814e1913338df40262f42f4e6b46253ab9784d7d2493db15e7</vt:lpwstr>
  </property>
</Properties>
</file>