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the major challenges of this course was the final project. While the general concepts and ideas associated with the project are simple, it is not as easy to implement in practice. For my project, I chose to do financial literacy, and so the project is meant to visualize a person’s budget or finances over the year, or part of a year. To do this requires some breakdowns, such as income, specific types of expenses, and what the person is spending on. At the beginning of the project, I first considered how someone would input costs to visualize them, with any specific details beyond categories being ignored. Since the visualization of expenses is meant to be all expenses in a category and the total expenses, the exact details of their individual bills doesn’t make much of an impact here. This information is unnecessary to understand when considering the whole picture.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here where the details of coding get bogged down. For instance, a user may want to be simple and input the expense values themselves, but it’s not immediately obvious if they know the details for every month. Maybe a user knows their food expenses for their entire year, or their rent for the year, but they don’t have any ‘other’ type of expenses in the current month. Or they’re not sure how much they’ve spent in a specific category. A list alone is fine, but summing lists together, not so much, especially with lists of different lengths. The primary method of adding lists together is to make a list with more elements, not adding elements at each index, which is required here.</w:t>
        <w:br w:type="textWrapping"/>
        <w:tab/>
        <w:t xml:space="preserve">A similar issue occurred with file inputs, when a user would like to provide a file to read, but information may be missing. In certain cases, the missing information is critical, so the file gets rejected, but it doesn’t make sense to reject the file simply because the user didn’t know the numbers. To fix this, the code had to be able to create values wherever the file was missing them, plus index them correctly so that all months were placed correctly for later calculations.</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from the general case of expenses to knowing the exact receipts was not simple either, as the entire dating system had to be changed. Whereas in a general case, the months are the sole way of determining time, dates are more specific but do not come as simply strings. Dates have to be read correctly, adding more complexity to when to reject a file and how to read an acceptable file. To resolve this, I imported the datetime module to convert dates into months.</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challenge I faced with the project was actually testing. While having an idea of the test cases, actually achieving them is another. This was especially apparent with testing error cases. Sometimes my test case caused a different error than the one intended, so the user would not understand what their actual issue was. The error involving Unicode was especially frustrating because no test case worked until I realized the placement of code blocks could be an issue. Because certain errors are specific types of general errors, the placement of ValueError ensured it would be called first instead of the UnicodeDecodeError block later in the code. While it’s obvious that code placement matters when calling a variable (and not working when it’s called before existing), it’s not always obvious for names inherent to Python.</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and other coding assignments in this course taught me a lot of how to program correctly and in a readable way. Before, I was not aware of any specific way to code properly, but after this course, I realize that it matters significantly to ensure code works correctly. And if not, readable code ensures it’s simpler to find where to fix code and maybe how to fix it, while code that’s very jumbled is difficult to fix. Commenting is also something I came to appreciate with every assignment, so the project has many comments to describe the majority of the code. In the future, commenting will be a major part of how I code.</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I learned from this course is creating my own modules so that any primary script is not cluttered with functions and names and whatnot. I had always thought of code as containing all required variables and names, but I now understand that having working and readable code also means ensuring it doesn’t become too long either. In the future, I will create more scripts in order to make any primary script more readable and far simpler to 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