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1913E4D7" w:rsidP="4522A54F" w:rsidRDefault="731F4794" w14:paraId="0868F307" w14:textId="2CE45C15">
      <w:pPr>
        <w:keepNext/>
        <w:keepLines/>
        <w:spacing w:before="360" w:after="80"/>
        <w:rPr>
          <w:rFonts w:ascii="Aptos" w:hAnsi="Aptos" w:eastAsia="Aptos" w:cs="Aptos"/>
          <w:color w:val="0F4761" w:themeColor="accent1" w:themeShade="BF"/>
          <w:sz w:val="40"/>
          <w:szCs w:val="40"/>
        </w:rPr>
      </w:pPr>
      <w:r w:rsidRPr="4522A54F">
        <w:rPr>
          <w:rFonts w:ascii="Aptos" w:hAnsi="Aptos" w:eastAsia="Aptos" w:cs="Aptos"/>
          <w:color w:val="0F4761" w:themeColor="accent1" w:themeShade="BF"/>
          <w:sz w:val="40"/>
          <w:szCs w:val="40"/>
          <w:lang w:val="en-US"/>
        </w:rPr>
        <w:t>Zava Retail Architecture Guidelines</w:t>
      </w:r>
    </w:p>
    <w:p w:rsidR="1913E4D7" w:rsidP="4522A54F" w:rsidRDefault="731F4794" w14:paraId="64831036" w14:textId="1D8559B1">
      <w:pPr>
        <w:rPr>
          <w:rFonts w:ascii="Aptos" w:hAnsi="Aptos" w:eastAsia="Aptos" w:cs="Aptos"/>
          <w:color w:val="000000" w:themeColor="text1"/>
        </w:rPr>
      </w:pPr>
      <w:r w:rsidRPr="62AC7211" w:rsidR="731F4794">
        <w:rPr>
          <w:rFonts w:ascii="Aptos" w:hAnsi="Aptos" w:eastAsia="Aptos" w:cs="Aptos"/>
          <w:b w:val="1"/>
          <w:bCs w:val="1"/>
          <w:color w:val="000000" w:themeColor="text1" w:themeTint="FF" w:themeShade="FF"/>
          <w:lang w:val="en-US"/>
        </w:rPr>
        <w:t>Zava</w:t>
      </w:r>
      <w:r w:rsidRPr="62AC7211" w:rsidR="731F4794">
        <w:rPr>
          <w:rFonts w:ascii="Aptos" w:hAnsi="Aptos" w:eastAsia="Aptos" w:cs="Aptos"/>
          <w:color w:val="000000" w:themeColor="text1" w:themeTint="FF" w:themeShade="FF"/>
          <w:lang w:val="en-US"/>
        </w:rPr>
        <w:t xml:space="preserve"> (a regional B2C retailer serving suburban communities) is modernising its customer-facing applications while keeping a local, trusted feel. This document presents a comprehensive architecture for Zava’s new system, using a structured methodology and guided by the provided architecture diagram. We incorporate a </w:t>
      </w:r>
      <w:r w:rsidRPr="62AC7211" w:rsidR="731F4794">
        <w:rPr>
          <w:rFonts w:ascii="Aptos" w:hAnsi="Aptos" w:eastAsia="Aptos" w:cs="Aptos"/>
          <w:b w:val="1"/>
          <w:bCs w:val="1"/>
          <w:color w:val="000000" w:themeColor="text1" w:themeTint="FF" w:themeShade="FF"/>
          <w:lang w:val="en-US"/>
        </w:rPr>
        <w:t>C4 model</w:t>
      </w:r>
      <w:r w:rsidRPr="62AC7211" w:rsidR="731F4794">
        <w:rPr>
          <w:rFonts w:ascii="Aptos" w:hAnsi="Aptos" w:eastAsia="Aptos" w:cs="Aptos"/>
          <w:color w:val="000000" w:themeColor="text1" w:themeTint="FF" w:themeShade="FF"/>
          <w:lang w:val="en-US"/>
        </w:rPr>
        <w:t xml:space="preserve"> approach – outlining Context, Containers, Components, and Code – to ensure clarity and completeness.</w:t>
      </w:r>
    </w:p>
    <w:p w:rsidR="223F48BD" w:rsidP="62AC7211" w:rsidRDefault="223F48BD" w14:paraId="09242631" w14:textId="1CA0B756">
      <w:pPr>
        <w:keepNext w:val="1"/>
        <w:keepLines w:val="1"/>
        <w:spacing w:before="160" w:after="80"/>
      </w:pPr>
      <w:r w:rsidRPr="62AC7211" w:rsidR="223F48BD">
        <w:rPr>
          <w:rFonts w:ascii="Aptos" w:hAnsi="Aptos" w:eastAsia="Aptos" w:cs="Aptos"/>
          <w:color w:val="0F4761" w:themeColor="accent1" w:themeTint="FF" w:themeShade="BF"/>
          <w:sz w:val="32"/>
          <w:szCs w:val="32"/>
        </w:rPr>
        <w:t>Build vs Buy Decisions</w:t>
      </w:r>
    </w:p>
    <w:p w:rsidR="223F48BD" w:rsidP="62AC7211" w:rsidRDefault="223F48BD" w14:paraId="40C9CC60" w14:textId="3022341A">
      <w:pPr>
        <w:pStyle w:val="Heading3"/>
        <w:bidi w:val="0"/>
      </w:pPr>
      <w:r w:rsidRPr="62AC7211" w:rsidR="223F48BD">
        <w:rPr>
          <w:noProof w:val="0"/>
          <w:lang w:val="en-GB"/>
        </w:rPr>
        <w:t xml:space="preserve">Decision </w:t>
      </w:r>
      <w:r w:rsidRPr="62AC7211" w:rsidR="223F48BD">
        <w:rPr>
          <w:noProof w:val="0"/>
          <w:lang w:val="en-GB"/>
        </w:rPr>
        <w:t>1:</w:t>
      </w:r>
      <w:r w:rsidRPr="62AC7211" w:rsidR="223F48BD">
        <w:rPr>
          <w:noProof w:val="0"/>
          <w:lang w:val="en-GB"/>
        </w:rPr>
        <w:t xml:space="preserve"> </w:t>
      </w:r>
      <w:r w:rsidRPr="62AC7211" w:rsidR="223F48BD">
        <w:rPr>
          <w:noProof w:val="0"/>
          <w:lang w:val="en-GB"/>
        </w:rPr>
        <w:t>AI-Powered Product Recommendation Engine</w:t>
      </w:r>
    </w:p>
    <w:p w:rsidR="223F48BD" w:rsidP="62AC7211" w:rsidRDefault="223F48BD" w14:paraId="79B4627D" w14:textId="0F189F03">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Requirement: Zava</w:t>
      </w:r>
      <w:r w:rsidRPr="62AC7211" w:rsidR="223F48BD">
        <w:rPr>
          <w:rFonts w:ascii="Aptos" w:hAnsi="Aptos" w:eastAsia="Aptos" w:cs="Aptos"/>
          <w:noProof w:val="0"/>
          <w:color w:val="000000" w:themeColor="text1" w:themeTint="FF" w:themeShade="FF"/>
          <w:lang w:val="en-GB"/>
        </w:rPr>
        <w:t xml:space="preserve"> wants to offer highly personalised product recommendations to shoppers, </w:t>
      </w:r>
      <w:r w:rsidRPr="62AC7211" w:rsidR="223F48BD">
        <w:rPr>
          <w:rFonts w:ascii="Aptos" w:hAnsi="Aptos" w:eastAsia="Aptos" w:cs="Aptos"/>
          <w:noProof w:val="0"/>
          <w:color w:val="000000" w:themeColor="text1" w:themeTint="FF" w:themeShade="FF"/>
          <w:lang w:val="en-GB"/>
        </w:rPr>
        <w:t>leveraging</w:t>
      </w:r>
      <w:r w:rsidRPr="62AC7211" w:rsidR="223F48BD">
        <w:rPr>
          <w:rFonts w:ascii="Aptos" w:hAnsi="Aptos" w:eastAsia="Aptos" w:cs="Aptos"/>
          <w:noProof w:val="0"/>
          <w:color w:val="000000" w:themeColor="text1" w:themeTint="FF" w:themeShade="FF"/>
          <w:lang w:val="en-GB"/>
        </w:rPr>
        <w:t xml:space="preserve"> AI to analyse preferences and behaviour.</w:t>
      </w:r>
    </w:p>
    <w:p w:rsidR="223F48BD" w:rsidP="62AC7211" w:rsidRDefault="223F48BD" w14:paraId="6B508E5B" w14:textId="79565CC1">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Build Option:</w:t>
      </w:r>
    </w:p>
    <w:p w:rsidR="223F48BD" w:rsidP="62AC7211" w:rsidRDefault="223F48BD" w14:paraId="696851D2" w14:textId="11843C51">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 xml:space="preserve">Develop a custom recommendation engine using Azure OpenAI and in-house data science </w:t>
      </w:r>
      <w:r w:rsidRPr="62AC7211" w:rsidR="223F48BD">
        <w:rPr>
          <w:rFonts w:ascii="Aptos" w:hAnsi="Aptos" w:eastAsia="Aptos" w:cs="Aptos"/>
          <w:noProof w:val="0"/>
          <w:color w:val="000000" w:themeColor="text1" w:themeTint="FF" w:themeShade="FF"/>
          <w:lang w:val="en-GB"/>
        </w:rPr>
        <w:t>expertise</w:t>
      </w:r>
      <w:r w:rsidRPr="62AC7211" w:rsidR="223F48BD">
        <w:rPr>
          <w:rFonts w:ascii="Aptos" w:hAnsi="Aptos" w:eastAsia="Aptos" w:cs="Aptos"/>
          <w:noProof w:val="0"/>
          <w:color w:val="000000" w:themeColor="text1" w:themeTint="FF" w:themeShade="FF"/>
          <w:lang w:val="en-GB"/>
        </w:rPr>
        <w:t>.</w:t>
      </w:r>
    </w:p>
    <w:p w:rsidR="223F48BD" w:rsidP="62AC7211" w:rsidRDefault="223F48BD" w14:paraId="65A231F9" w14:textId="22D5EE1A">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 xml:space="preserve">Integrate tightly with </w:t>
      </w:r>
      <w:r w:rsidRPr="62AC7211" w:rsidR="223F48BD">
        <w:rPr>
          <w:rFonts w:ascii="Aptos" w:hAnsi="Aptos" w:eastAsia="Aptos" w:cs="Aptos"/>
          <w:noProof w:val="0"/>
          <w:color w:val="000000" w:themeColor="text1" w:themeTint="FF" w:themeShade="FF"/>
          <w:lang w:val="en-GB"/>
        </w:rPr>
        <w:t>Zava’s</w:t>
      </w:r>
      <w:r w:rsidRPr="62AC7211" w:rsidR="223F48BD">
        <w:rPr>
          <w:rFonts w:ascii="Aptos" w:hAnsi="Aptos" w:eastAsia="Aptos" w:cs="Aptos"/>
          <w:noProof w:val="0"/>
          <w:color w:val="000000" w:themeColor="text1" w:themeTint="FF" w:themeShade="FF"/>
          <w:lang w:val="en-GB"/>
        </w:rPr>
        <w:t xml:space="preserve"> product catalogue and loyalty data for maximum relevance.</w:t>
      </w:r>
    </w:p>
    <w:p w:rsidR="223F48BD" w:rsidP="62AC7211" w:rsidRDefault="223F48BD" w14:paraId="0073B7EC" w14:textId="4BE2C6E2">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Buy Option:</w:t>
      </w:r>
    </w:p>
    <w:p w:rsidR="223F48BD" w:rsidP="62AC7211" w:rsidRDefault="223F48BD" w14:paraId="3793D1E6" w14:textId="2B5CD62E">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Purchase a SaaS recommendation platform (e.g., Microsoft Personalizer or a retail-focused AI vendor).</w:t>
      </w:r>
    </w:p>
    <w:p w:rsidR="223F48BD" w:rsidP="62AC7211" w:rsidRDefault="223F48BD" w14:paraId="5F4DA8B2" w14:textId="2F7CC34B">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Integrate via APIs, accepting some limitations in customisation.</w:t>
      </w:r>
    </w:p>
    <w:p w:rsidR="223F48BD" w:rsidP="62AC7211" w:rsidRDefault="223F48BD" w14:paraId="02A67552" w14:textId="1C688C2F">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Decision Process:</w:t>
      </w:r>
    </w:p>
    <w:p w:rsidR="223F48BD" w:rsidP="62AC7211" w:rsidRDefault="223F48BD" w14:paraId="1822EA28" w14:textId="54527FA7">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Strategic Fit:</w:t>
      </w:r>
      <w:r w:rsidRPr="62AC7211" w:rsidR="223F48BD">
        <w:rPr>
          <w:rFonts w:ascii="Aptos" w:hAnsi="Aptos" w:eastAsia="Aptos" w:cs="Aptos"/>
          <w:noProof w:val="0"/>
          <w:color w:val="000000" w:themeColor="text1" w:themeTint="FF" w:themeShade="FF"/>
          <w:lang w:val="en-GB"/>
        </w:rPr>
        <w:t xml:space="preserve"> Personalisation is a key differentiator for </w:t>
      </w:r>
      <w:r w:rsidRPr="62AC7211" w:rsidR="223F48BD">
        <w:rPr>
          <w:rFonts w:ascii="Aptos" w:hAnsi="Aptos" w:eastAsia="Aptos" w:cs="Aptos"/>
          <w:noProof w:val="0"/>
          <w:color w:val="000000" w:themeColor="text1" w:themeTint="FF" w:themeShade="FF"/>
          <w:lang w:val="en-GB"/>
        </w:rPr>
        <w:t>Zava</w:t>
      </w:r>
      <w:r w:rsidRPr="62AC7211" w:rsidR="223F48BD">
        <w:rPr>
          <w:rFonts w:ascii="Aptos" w:hAnsi="Aptos" w:eastAsia="Aptos" w:cs="Aptos"/>
          <w:noProof w:val="0"/>
          <w:color w:val="000000" w:themeColor="text1" w:themeTint="FF" w:themeShade="FF"/>
          <w:lang w:val="en-GB"/>
        </w:rPr>
        <w:t>, so building allows for unique features and brand alignment.</w:t>
      </w:r>
    </w:p>
    <w:p w:rsidR="223F48BD" w:rsidP="62AC7211" w:rsidRDefault="223F48BD" w14:paraId="514DB604" w14:textId="4C70D281">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Cost &amp; Time:</w:t>
      </w:r>
      <w:r w:rsidRPr="62AC7211" w:rsidR="223F48BD">
        <w:rPr>
          <w:rFonts w:ascii="Aptos" w:hAnsi="Aptos" w:eastAsia="Aptos" w:cs="Aptos"/>
          <w:noProof w:val="0"/>
          <w:color w:val="000000" w:themeColor="text1" w:themeTint="FF" w:themeShade="FF"/>
          <w:lang w:val="en-GB"/>
        </w:rPr>
        <w:t xml:space="preserve"> Building is more expensive and </w:t>
      </w:r>
      <w:r w:rsidRPr="62AC7211" w:rsidR="223F48BD">
        <w:rPr>
          <w:rFonts w:ascii="Aptos" w:hAnsi="Aptos" w:eastAsia="Aptos" w:cs="Aptos"/>
          <w:noProof w:val="0"/>
          <w:color w:val="000000" w:themeColor="text1" w:themeTint="FF" w:themeShade="FF"/>
          <w:lang w:val="en-GB"/>
        </w:rPr>
        <w:t>slower, but</w:t>
      </w:r>
      <w:r w:rsidRPr="62AC7211" w:rsidR="223F48BD">
        <w:rPr>
          <w:rFonts w:ascii="Aptos" w:hAnsi="Aptos" w:eastAsia="Aptos" w:cs="Aptos"/>
          <w:noProof w:val="0"/>
          <w:color w:val="000000" w:themeColor="text1" w:themeTint="FF" w:themeShade="FF"/>
          <w:lang w:val="en-GB"/>
        </w:rPr>
        <w:t xml:space="preserve"> offers long-term flexibility. Buying is faster to market.</w:t>
      </w:r>
    </w:p>
    <w:p w:rsidR="223F48BD" w:rsidP="62AC7211" w:rsidRDefault="223F48BD" w14:paraId="630EA202" w14:textId="1C08103B">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Risk:</w:t>
      </w:r>
      <w:r w:rsidRPr="62AC7211" w:rsidR="223F48BD">
        <w:rPr>
          <w:rFonts w:ascii="Aptos" w:hAnsi="Aptos" w:eastAsia="Aptos" w:cs="Aptos"/>
          <w:noProof w:val="0"/>
          <w:color w:val="000000" w:themeColor="text1" w:themeTint="FF" w:themeShade="FF"/>
          <w:lang w:val="en-GB"/>
        </w:rPr>
        <w:t xml:space="preserve"> Buying reduces technical risk but may limit innovation.</w:t>
      </w:r>
    </w:p>
    <w:p w:rsidR="223F48BD" w:rsidP="62AC7211" w:rsidRDefault="223F48BD" w14:paraId="2E5A83FD" w14:textId="5FF3E616">
      <w:pPr>
        <w:pStyle w:val="Normal"/>
        <w:suppressLineNumbers w:val="0"/>
        <w:bidi w:val="0"/>
        <w:spacing w:before="0" w:beforeAutospacing="off" w:after="160" w:afterAutospacing="off" w:line="279" w:lineRule="auto"/>
        <w:ind w:right="0"/>
        <w:jc w:val="left"/>
      </w:pPr>
      <w:r w:rsidRPr="62AC7211" w:rsidR="223F48BD">
        <w:rPr>
          <w:rFonts w:ascii="Aptos" w:hAnsi="Aptos" w:eastAsia="Aptos" w:cs="Aptos"/>
          <w:noProof w:val="0"/>
          <w:color w:val="000000" w:themeColor="text1" w:themeTint="FF" w:themeShade="FF"/>
          <w:lang w:val="en-GB"/>
        </w:rPr>
        <w:t>Outcome:</w:t>
      </w:r>
      <w:r w:rsidRPr="62AC7211" w:rsidR="223F48BD">
        <w:rPr>
          <w:rFonts w:ascii="Aptos" w:hAnsi="Aptos" w:eastAsia="Aptos" w:cs="Aptos"/>
          <w:noProof w:val="0"/>
          <w:color w:val="000000" w:themeColor="text1" w:themeTint="FF" w:themeShade="FF"/>
          <w:lang w:val="en-GB"/>
        </w:rPr>
        <w:t xml:space="preserve"> </w:t>
      </w:r>
      <w:r w:rsidRPr="62AC7211" w:rsidR="223F48BD">
        <w:rPr>
          <w:rFonts w:ascii="Aptos" w:hAnsi="Aptos" w:eastAsia="Aptos" w:cs="Aptos"/>
          <w:noProof w:val="0"/>
          <w:color w:val="000000" w:themeColor="text1" w:themeTint="FF" w:themeShade="FF"/>
          <w:lang w:val="en-GB"/>
        </w:rPr>
        <w:t>Zava</w:t>
      </w:r>
      <w:r w:rsidRPr="62AC7211" w:rsidR="223F48BD">
        <w:rPr>
          <w:rFonts w:ascii="Aptos" w:hAnsi="Aptos" w:eastAsia="Aptos" w:cs="Aptos"/>
          <w:noProof w:val="0"/>
          <w:color w:val="000000" w:themeColor="text1" w:themeTint="FF" w:themeShade="FF"/>
          <w:lang w:val="en-GB"/>
        </w:rPr>
        <w:t xml:space="preserve"> chooses to build, using Azure AI services for core models but developing the orchestration and business logic in-house.</w:t>
      </w:r>
    </w:p>
    <w:p w:rsidR="223F48BD" w:rsidP="62AC7211" w:rsidRDefault="223F48BD" w14:paraId="1E2BE202" w14:textId="4FAC48B5">
      <w:pPr>
        <w:pStyle w:val="Heading3"/>
        <w:bidi w:val="0"/>
      </w:pPr>
      <w:r w:rsidRPr="62AC7211" w:rsidR="223F48BD">
        <w:rPr>
          <w:noProof w:val="0"/>
          <w:lang w:val="en-GB"/>
        </w:rPr>
        <w:t xml:space="preserve">Decision 2: </w:t>
      </w:r>
      <w:r w:rsidRPr="62AC7211" w:rsidR="223F48BD">
        <w:rPr>
          <w:noProof w:val="0"/>
          <w:lang w:val="en-GB"/>
        </w:rPr>
        <w:t>Loyalty Programme Management System</w:t>
      </w:r>
    </w:p>
    <w:p w:rsidR="223F48BD" w:rsidP="62AC7211" w:rsidRDefault="223F48BD" w14:paraId="4A1DAB38" w14:textId="1C4FC4C3">
      <w:pPr>
        <w:pStyle w:val="Normal"/>
        <w:suppressLineNumbers w:val="0"/>
        <w:bidi w:val="0"/>
        <w:spacing w:before="240" w:beforeAutospacing="off" w:after="240" w:afterAutospacing="off" w:line="279" w:lineRule="auto"/>
        <w:ind w:left="0" w:right="0"/>
        <w:jc w:val="left"/>
      </w:pPr>
      <w:r w:rsidRPr="62AC7211" w:rsidR="223F48BD">
        <w:rPr>
          <w:rFonts w:ascii="Aptos" w:hAnsi="Aptos" w:eastAsia="Aptos" w:cs="Aptos"/>
          <w:noProof w:val="0"/>
          <w:sz w:val="24"/>
          <w:szCs w:val="24"/>
          <w:lang w:val="en-GB"/>
        </w:rPr>
        <w:t xml:space="preserve">Requirement: </w:t>
      </w:r>
      <w:r w:rsidRPr="62AC7211" w:rsidR="223F48BD">
        <w:rPr>
          <w:rFonts w:ascii="Aptos" w:hAnsi="Aptos" w:eastAsia="Aptos" w:cs="Aptos"/>
          <w:noProof w:val="0"/>
          <w:sz w:val="24"/>
          <w:szCs w:val="24"/>
          <w:lang w:val="en-GB"/>
        </w:rPr>
        <w:t>Zava</w:t>
      </w:r>
      <w:r w:rsidRPr="62AC7211" w:rsidR="223F48BD">
        <w:rPr>
          <w:rFonts w:ascii="Aptos" w:hAnsi="Aptos" w:eastAsia="Aptos" w:cs="Aptos"/>
          <w:noProof w:val="0"/>
          <w:sz w:val="24"/>
          <w:szCs w:val="24"/>
          <w:lang w:val="en-GB"/>
        </w:rPr>
        <w:t xml:space="preserve"> needs a robust system to manage customer loyalty points, rewards, and promotions.</w:t>
      </w:r>
    </w:p>
    <w:p w:rsidR="223F48BD" w:rsidP="62AC7211" w:rsidRDefault="223F48BD" w14:paraId="43EC78D7" w14:textId="1C6172D7">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Build Option:</w:t>
      </w:r>
    </w:p>
    <w:p w:rsidR="223F48BD" w:rsidP="62AC7211" w:rsidRDefault="223F48BD" w14:paraId="1192414C" w14:textId="65E4424C">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Custom-build a loyalty management module as part of the backend API, using Azure PostgreSQL and Cosmos DB for data storage.</w:t>
      </w:r>
    </w:p>
    <w:p w:rsidR="223F48BD" w:rsidP="62AC7211" w:rsidRDefault="223F48BD" w14:paraId="7E57D09C" w14:textId="46E58833">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Buy Option:</w:t>
      </w:r>
    </w:p>
    <w:p w:rsidR="223F48BD" w:rsidP="62AC7211" w:rsidRDefault="223F48BD" w14:paraId="1F4748E4" w14:textId="602BF67D">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Acquire</w:t>
      </w:r>
      <w:r w:rsidRPr="62AC7211" w:rsidR="223F48BD">
        <w:rPr>
          <w:rFonts w:ascii="Aptos" w:hAnsi="Aptos" w:eastAsia="Aptos" w:cs="Aptos"/>
          <w:noProof w:val="0"/>
          <w:color w:val="000000" w:themeColor="text1" w:themeTint="FF" w:themeShade="FF"/>
          <w:lang w:val="en-GB"/>
        </w:rPr>
        <w:t xml:space="preserve"> a commercial loyalty management solution with pre-built features and integrations.</w:t>
      </w:r>
    </w:p>
    <w:p w:rsidR="223F48BD" w:rsidP="62AC7211" w:rsidRDefault="223F48BD" w14:paraId="2D58E186" w14:textId="73238257">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Decision Process:</w:t>
      </w:r>
    </w:p>
    <w:p w:rsidR="223F48BD" w:rsidP="62AC7211" w:rsidRDefault="223F48BD" w14:paraId="5B391A14" w14:textId="6792D415">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Requirements:</w:t>
      </w:r>
      <w:r w:rsidRPr="62AC7211" w:rsidR="223F48BD">
        <w:rPr>
          <w:rFonts w:ascii="Aptos" w:hAnsi="Aptos" w:eastAsia="Aptos" w:cs="Aptos"/>
          <w:noProof w:val="0"/>
          <w:color w:val="000000" w:themeColor="text1" w:themeTint="FF" w:themeShade="FF"/>
          <w:lang w:val="en-GB"/>
        </w:rPr>
        <w:t xml:space="preserve"> </w:t>
      </w:r>
      <w:r w:rsidRPr="62AC7211" w:rsidR="223F48BD">
        <w:rPr>
          <w:rFonts w:ascii="Aptos" w:hAnsi="Aptos" w:eastAsia="Aptos" w:cs="Aptos"/>
          <w:noProof w:val="0"/>
          <w:color w:val="000000" w:themeColor="text1" w:themeTint="FF" w:themeShade="FF"/>
          <w:lang w:val="en-GB"/>
        </w:rPr>
        <w:t>Zava’s</w:t>
      </w:r>
      <w:r w:rsidRPr="62AC7211" w:rsidR="223F48BD">
        <w:rPr>
          <w:rFonts w:ascii="Aptos" w:hAnsi="Aptos" w:eastAsia="Aptos" w:cs="Aptos"/>
          <w:noProof w:val="0"/>
          <w:color w:val="000000" w:themeColor="text1" w:themeTint="FF" w:themeShade="FF"/>
          <w:lang w:val="en-GB"/>
        </w:rPr>
        <w:t xml:space="preserve"> needs are standard (points, tiers, offers) and not a major differentiator.</w:t>
      </w:r>
    </w:p>
    <w:p w:rsidR="223F48BD" w:rsidP="62AC7211" w:rsidRDefault="223F48BD" w14:paraId="7220E566" w14:textId="791FE32C">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Integration:</w:t>
      </w:r>
      <w:r w:rsidRPr="62AC7211" w:rsidR="223F48BD">
        <w:rPr>
          <w:rFonts w:ascii="Aptos" w:hAnsi="Aptos" w:eastAsia="Aptos" w:cs="Aptos"/>
          <w:noProof w:val="0"/>
          <w:color w:val="000000" w:themeColor="text1" w:themeTint="FF" w:themeShade="FF"/>
          <w:lang w:val="en-GB"/>
        </w:rPr>
        <w:t xml:space="preserve"> Buying a solution that supports Azure and Entra ID simplifies deployment.</w:t>
      </w:r>
    </w:p>
    <w:p w:rsidR="223F48BD" w:rsidP="62AC7211" w:rsidRDefault="223F48BD" w14:paraId="554E3101" w14:textId="7C3DF224">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Cost:</w:t>
      </w:r>
      <w:r w:rsidRPr="62AC7211" w:rsidR="223F48BD">
        <w:rPr>
          <w:rFonts w:ascii="Aptos" w:hAnsi="Aptos" w:eastAsia="Aptos" w:cs="Aptos"/>
          <w:noProof w:val="0"/>
          <w:color w:val="000000" w:themeColor="text1" w:themeTint="FF" w:themeShade="FF"/>
          <w:lang w:val="en-GB"/>
        </w:rPr>
        <w:t xml:space="preserve"> Buying is more cost-effective and reduces maintenance burden.</w:t>
      </w:r>
    </w:p>
    <w:p w:rsidR="223F48BD" w:rsidP="62AC7211" w:rsidRDefault="223F48BD" w14:paraId="42A640B2" w14:textId="056FB6D5">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Outcome:</w:t>
      </w:r>
      <w:r w:rsidRPr="62AC7211" w:rsidR="223F48BD">
        <w:rPr>
          <w:rFonts w:ascii="Aptos" w:hAnsi="Aptos" w:eastAsia="Aptos" w:cs="Aptos"/>
          <w:noProof w:val="0"/>
          <w:color w:val="000000" w:themeColor="text1" w:themeTint="FF" w:themeShade="FF"/>
          <w:lang w:val="en-GB"/>
        </w:rPr>
        <w:t xml:space="preserve"> </w:t>
      </w:r>
      <w:r w:rsidRPr="62AC7211" w:rsidR="223F48BD">
        <w:rPr>
          <w:rFonts w:ascii="Aptos" w:hAnsi="Aptos" w:eastAsia="Aptos" w:cs="Aptos"/>
          <w:noProof w:val="0"/>
          <w:color w:val="000000" w:themeColor="text1" w:themeTint="FF" w:themeShade="FF"/>
          <w:lang w:val="en-GB"/>
        </w:rPr>
        <w:t>Zava</w:t>
      </w:r>
      <w:r w:rsidRPr="62AC7211" w:rsidR="223F48BD">
        <w:rPr>
          <w:rFonts w:ascii="Aptos" w:hAnsi="Aptos" w:eastAsia="Aptos" w:cs="Aptos"/>
          <w:noProof w:val="0"/>
          <w:color w:val="000000" w:themeColor="text1" w:themeTint="FF" w:themeShade="FF"/>
          <w:lang w:val="en-GB"/>
        </w:rPr>
        <w:t xml:space="preserve"> opts to buy, selecting a vendor with proven Azure integration and customisation options for branding.</w:t>
      </w:r>
    </w:p>
    <w:p w:rsidR="563018D1" w:rsidP="62AC7211" w:rsidRDefault="563018D1" w14:paraId="7E0BBB54" w14:textId="352F0727">
      <w:pPr>
        <w:pStyle w:val="Heading3"/>
        <w:bidi w:val="0"/>
      </w:pPr>
      <w:r w:rsidRPr="62AC7211" w:rsidR="563018D1">
        <w:rPr>
          <w:noProof w:val="0"/>
          <w:lang w:val="en-GB"/>
        </w:rPr>
        <w:t xml:space="preserve">Decision 3: </w:t>
      </w:r>
      <w:r w:rsidRPr="62AC7211" w:rsidR="563018D1">
        <w:rPr>
          <w:noProof w:val="0"/>
          <w:lang w:val="en-GB"/>
        </w:rPr>
        <w:t>In-Store Layout Guidance (AI Agent)</w:t>
      </w:r>
    </w:p>
    <w:p w:rsidR="563018D1" w:rsidP="62AC7211" w:rsidRDefault="563018D1" w14:paraId="695A280A" w14:textId="1EF6D757">
      <w:pPr>
        <w:pStyle w:val="Normal"/>
        <w:keepNext w:val="1"/>
        <w:keepLines w:val="1"/>
        <w:suppressLineNumbers w:val="0"/>
        <w:bidi w:val="0"/>
        <w:spacing w:before="0" w:beforeAutospacing="off" w:after="160" w:afterAutospacing="off" w:line="279" w:lineRule="auto"/>
        <w:ind w:left="0" w:right="0"/>
        <w:jc w:val="left"/>
      </w:pPr>
      <w:r w:rsidRPr="62AC7211" w:rsidR="563018D1">
        <w:rPr>
          <w:rFonts w:ascii="Aptos" w:hAnsi="Aptos" w:eastAsia="Aptos" w:cs="Aptos"/>
          <w:color w:val="000000" w:themeColor="text1" w:themeTint="FF" w:themeShade="FF"/>
        </w:rPr>
        <w:t xml:space="preserve">Requirement: </w:t>
      </w:r>
      <w:r w:rsidRPr="62AC7211" w:rsidR="563018D1">
        <w:rPr>
          <w:rFonts w:ascii="Aptos" w:hAnsi="Aptos" w:eastAsia="Aptos" w:cs="Aptos"/>
          <w:noProof w:val="0"/>
          <w:color w:val="000000" w:themeColor="text1" w:themeTint="FF" w:themeShade="FF"/>
          <w:lang w:val="en-GB"/>
        </w:rPr>
        <w:t>Zava</w:t>
      </w:r>
      <w:r w:rsidRPr="62AC7211" w:rsidR="563018D1">
        <w:rPr>
          <w:rFonts w:ascii="Aptos" w:hAnsi="Aptos" w:eastAsia="Aptos" w:cs="Aptos"/>
          <w:noProof w:val="0"/>
          <w:color w:val="000000" w:themeColor="text1" w:themeTint="FF" w:themeShade="FF"/>
          <w:lang w:val="en-GB"/>
        </w:rPr>
        <w:t xml:space="preserve"> wants to help customers and associates optimise store layouts using AI-driven insights.</w:t>
      </w:r>
    </w:p>
    <w:p w:rsidR="563018D1" w:rsidP="62AC7211" w:rsidRDefault="563018D1" w14:paraId="30FF210F" w14:textId="6BD9077B">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Build Option:</w:t>
      </w:r>
    </w:p>
    <w:p w:rsidR="563018D1" w:rsidP="62AC7211" w:rsidRDefault="563018D1" w14:paraId="3FFAB24E" w14:textId="32675FE0">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 xml:space="preserve">Develop a bespoke AI agent using Azure Cognitive Services and custom logic for </w:t>
      </w:r>
      <w:r w:rsidRPr="62AC7211" w:rsidR="563018D1">
        <w:rPr>
          <w:rFonts w:ascii="Aptos" w:hAnsi="Aptos" w:eastAsia="Aptos" w:cs="Aptos"/>
          <w:noProof w:val="0"/>
          <w:color w:val="000000" w:themeColor="text1" w:themeTint="FF" w:themeShade="FF"/>
          <w:lang w:val="en-GB"/>
        </w:rPr>
        <w:t>Zava’s</w:t>
      </w:r>
      <w:r w:rsidRPr="62AC7211" w:rsidR="563018D1">
        <w:rPr>
          <w:rFonts w:ascii="Aptos" w:hAnsi="Aptos" w:eastAsia="Aptos" w:cs="Aptos"/>
          <w:noProof w:val="0"/>
          <w:color w:val="000000" w:themeColor="text1" w:themeTint="FF" w:themeShade="FF"/>
          <w:lang w:val="en-GB"/>
        </w:rPr>
        <w:t xml:space="preserve"> unique store formats.</w:t>
      </w:r>
    </w:p>
    <w:p w:rsidR="563018D1" w:rsidP="62AC7211" w:rsidRDefault="563018D1" w14:paraId="3FE73ACD" w14:textId="52CEFE7F">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Buy Option:</w:t>
      </w:r>
    </w:p>
    <w:p w:rsidR="563018D1" w:rsidP="62AC7211" w:rsidRDefault="563018D1" w14:paraId="49C8AD4E" w14:textId="6CD1EB50">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Purchase a retail analytics tool with layout optimisation features.</w:t>
      </w:r>
    </w:p>
    <w:p w:rsidR="563018D1" w:rsidP="62AC7211" w:rsidRDefault="563018D1" w14:paraId="7BA50563" w14:textId="41378C89">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Decision Process:</w:t>
      </w:r>
    </w:p>
    <w:p w:rsidR="563018D1" w:rsidP="62AC7211" w:rsidRDefault="563018D1" w14:paraId="32CF0347" w14:textId="2B582E24">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Innovation:</w:t>
      </w:r>
      <w:r w:rsidRPr="62AC7211" w:rsidR="563018D1">
        <w:rPr>
          <w:rFonts w:ascii="Aptos" w:hAnsi="Aptos" w:eastAsia="Aptos" w:cs="Aptos"/>
          <w:noProof w:val="0"/>
          <w:color w:val="000000" w:themeColor="text1" w:themeTint="FF" w:themeShade="FF"/>
          <w:lang w:val="en-GB"/>
        </w:rPr>
        <w:t xml:space="preserve"> </w:t>
      </w:r>
      <w:r w:rsidRPr="62AC7211" w:rsidR="563018D1">
        <w:rPr>
          <w:rFonts w:ascii="Aptos" w:hAnsi="Aptos" w:eastAsia="Aptos" w:cs="Aptos"/>
          <w:noProof w:val="0"/>
          <w:color w:val="000000" w:themeColor="text1" w:themeTint="FF" w:themeShade="FF"/>
          <w:lang w:val="en-GB"/>
        </w:rPr>
        <w:t>Zava’s</w:t>
      </w:r>
      <w:r w:rsidRPr="62AC7211" w:rsidR="563018D1">
        <w:rPr>
          <w:rFonts w:ascii="Aptos" w:hAnsi="Aptos" w:eastAsia="Aptos" w:cs="Aptos"/>
          <w:noProof w:val="0"/>
          <w:color w:val="000000" w:themeColor="text1" w:themeTint="FF" w:themeShade="FF"/>
          <w:lang w:val="en-GB"/>
        </w:rPr>
        <w:t xml:space="preserve"> stores have unique layouts and customer flows, so off-the-shelf tools may not fit well.</w:t>
      </w:r>
    </w:p>
    <w:p w:rsidR="563018D1" w:rsidP="62AC7211" w:rsidRDefault="563018D1" w14:paraId="2C665A9C" w14:textId="44B927C3">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Data Sensitivity:</w:t>
      </w:r>
      <w:r w:rsidRPr="62AC7211" w:rsidR="563018D1">
        <w:rPr>
          <w:rFonts w:ascii="Aptos" w:hAnsi="Aptos" w:eastAsia="Aptos" w:cs="Aptos"/>
          <w:noProof w:val="0"/>
          <w:color w:val="000000" w:themeColor="text1" w:themeTint="FF" w:themeShade="FF"/>
          <w:lang w:val="en-GB"/>
        </w:rPr>
        <w:t xml:space="preserve"> Building in-house ensures customer and store data </w:t>
      </w:r>
      <w:r w:rsidRPr="62AC7211" w:rsidR="563018D1">
        <w:rPr>
          <w:rFonts w:ascii="Aptos" w:hAnsi="Aptos" w:eastAsia="Aptos" w:cs="Aptos"/>
          <w:noProof w:val="0"/>
          <w:color w:val="000000" w:themeColor="text1" w:themeTint="FF" w:themeShade="FF"/>
          <w:lang w:val="en-GB"/>
        </w:rPr>
        <w:t>remain</w:t>
      </w:r>
      <w:r w:rsidRPr="62AC7211" w:rsidR="563018D1">
        <w:rPr>
          <w:rFonts w:ascii="Aptos" w:hAnsi="Aptos" w:eastAsia="Aptos" w:cs="Aptos"/>
          <w:noProof w:val="0"/>
          <w:color w:val="000000" w:themeColor="text1" w:themeTint="FF" w:themeShade="FF"/>
          <w:lang w:val="en-GB"/>
        </w:rPr>
        <w:t xml:space="preserve"> within </w:t>
      </w:r>
      <w:r w:rsidRPr="62AC7211" w:rsidR="563018D1">
        <w:rPr>
          <w:rFonts w:ascii="Aptos" w:hAnsi="Aptos" w:eastAsia="Aptos" w:cs="Aptos"/>
          <w:noProof w:val="0"/>
          <w:color w:val="000000" w:themeColor="text1" w:themeTint="FF" w:themeShade="FF"/>
          <w:lang w:val="en-GB"/>
        </w:rPr>
        <w:t>Zava’s</w:t>
      </w:r>
      <w:r w:rsidRPr="62AC7211" w:rsidR="563018D1">
        <w:rPr>
          <w:rFonts w:ascii="Aptos" w:hAnsi="Aptos" w:eastAsia="Aptos" w:cs="Aptos"/>
          <w:noProof w:val="0"/>
          <w:color w:val="000000" w:themeColor="text1" w:themeTint="FF" w:themeShade="FF"/>
          <w:lang w:val="en-GB"/>
        </w:rPr>
        <w:t xml:space="preserve"> secure environment.</w:t>
      </w:r>
    </w:p>
    <w:p w:rsidR="563018D1" w:rsidP="62AC7211" w:rsidRDefault="563018D1" w14:paraId="5365AFEB" w14:textId="1ADBCEE1">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Time-to-Value:</w:t>
      </w:r>
      <w:r w:rsidRPr="62AC7211" w:rsidR="563018D1">
        <w:rPr>
          <w:rFonts w:ascii="Aptos" w:hAnsi="Aptos" w:eastAsia="Aptos" w:cs="Aptos"/>
          <w:noProof w:val="0"/>
          <w:color w:val="000000" w:themeColor="text1" w:themeTint="FF" w:themeShade="FF"/>
          <w:lang w:val="en-GB"/>
        </w:rPr>
        <w:t xml:space="preserve"> Buying could provide a quick </w:t>
      </w:r>
      <w:r w:rsidRPr="62AC7211" w:rsidR="563018D1">
        <w:rPr>
          <w:rFonts w:ascii="Aptos" w:hAnsi="Aptos" w:eastAsia="Aptos" w:cs="Aptos"/>
          <w:noProof w:val="0"/>
          <w:color w:val="000000" w:themeColor="text1" w:themeTint="FF" w:themeShade="FF"/>
          <w:lang w:val="en-GB"/>
        </w:rPr>
        <w:t>pilot, but</w:t>
      </w:r>
      <w:r w:rsidRPr="62AC7211" w:rsidR="563018D1">
        <w:rPr>
          <w:rFonts w:ascii="Aptos" w:hAnsi="Aptos" w:eastAsia="Aptos" w:cs="Aptos"/>
          <w:noProof w:val="0"/>
          <w:color w:val="000000" w:themeColor="text1" w:themeTint="FF" w:themeShade="FF"/>
          <w:lang w:val="en-GB"/>
        </w:rPr>
        <w:t xml:space="preserve"> may require significant adaptation.</w:t>
      </w:r>
    </w:p>
    <w:p w:rsidR="563018D1" w:rsidP="62AC7211" w:rsidRDefault="563018D1" w14:paraId="7A0ED6C7" w14:textId="19C82793">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Outcome:</w:t>
      </w:r>
      <w:r w:rsidRPr="62AC7211" w:rsidR="563018D1">
        <w:rPr>
          <w:rFonts w:ascii="Aptos" w:hAnsi="Aptos" w:eastAsia="Aptos" w:cs="Aptos"/>
          <w:noProof w:val="0"/>
          <w:color w:val="000000" w:themeColor="text1" w:themeTint="FF" w:themeShade="FF"/>
          <w:lang w:val="en-GB"/>
        </w:rPr>
        <w:t xml:space="preserve"> </w:t>
      </w:r>
      <w:r w:rsidRPr="62AC7211" w:rsidR="563018D1">
        <w:rPr>
          <w:rFonts w:ascii="Aptos" w:hAnsi="Aptos" w:eastAsia="Aptos" w:cs="Aptos"/>
          <w:noProof w:val="0"/>
          <w:color w:val="000000" w:themeColor="text1" w:themeTint="FF" w:themeShade="FF"/>
          <w:lang w:val="en-GB"/>
        </w:rPr>
        <w:t>Zava</w:t>
      </w:r>
      <w:r w:rsidRPr="62AC7211" w:rsidR="563018D1">
        <w:rPr>
          <w:rFonts w:ascii="Aptos" w:hAnsi="Aptos" w:eastAsia="Aptos" w:cs="Aptos"/>
          <w:noProof w:val="0"/>
          <w:color w:val="000000" w:themeColor="text1" w:themeTint="FF" w:themeShade="FF"/>
          <w:lang w:val="en-GB"/>
        </w:rPr>
        <w:t xml:space="preserve"> pilots a commercial tool but </w:t>
      </w:r>
      <w:r w:rsidRPr="62AC7211" w:rsidR="563018D1">
        <w:rPr>
          <w:rFonts w:ascii="Aptos" w:hAnsi="Aptos" w:eastAsia="Aptos" w:cs="Aptos"/>
          <w:noProof w:val="0"/>
          <w:color w:val="000000" w:themeColor="text1" w:themeTint="FF" w:themeShade="FF"/>
          <w:lang w:val="en-GB"/>
        </w:rPr>
        <w:t>ultimately builds</w:t>
      </w:r>
      <w:r w:rsidRPr="62AC7211" w:rsidR="563018D1">
        <w:rPr>
          <w:rFonts w:ascii="Aptos" w:hAnsi="Aptos" w:eastAsia="Aptos" w:cs="Aptos"/>
          <w:noProof w:val="0"/>
          <w:color w:val="000000" w:themeColor="text1" w:themeTint="FF" w:themeShade="FF"/>
          <w:lang w:val="en-GB"/>
        </w:rPr>
        <w:t xml:space="preserve"> a tailored solution for full rollout.</w:t>
      </w:r>
    </w:p>
    <w:p w:rsidR="62AC7211" w:rsidP="62AC7211" w:rsidRDefault="62AC7211" w14:paraId="4E22A84D" w14:textId="67F749A4">
      <w:pPr>
        <w:pStyle w:val="Normal"/>
        <w:keepNext w:val="1"/>
        <w:keepLines w:val="1"/>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p>
    <w:p w:rsidR="1913E4D7" w:rsidP="4522A54F" w:rsidRDefault="731F4794" w14:paraId="019BD913" w14:textId="555DFDE1">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rPr>
        <w:t>New Frontend Design</w:t>
      </w:r>
    </w:p>
    <w:p w:rsidR="1913E4D7" w:rsidP="00EE0000" w:rsidRDefault="00400AD1" w14:paraId="7C55779A" w14:textId="4BD8756A">
      <w:pPr>
        <w:keepNext/>
        <w:keepLines/>
        <w:spacing w:before="160" w:after="80"/>
        <w:rPr>
          <w:rFonts w:ascii="Aptos" w:hAnsi="Aptos" w:eastAsia="Aptos" w:cs="Aptos"/>
          <w:color w:val="0F4761" w:themeColor="accent1" w:themeShade="BF"/>
          <w:sz w:val="32"/>
          <w:szCs w:val="32"/>
        </w:rPr>
      </w:pPr>
      <w:r>
        <w:rPr>
          <w:rFonts w:ascii="Aptos" w:hAnsi="Aptos" w:eastAsia="Aptos" w:cs="Aptos"/>
          <w:noProof/>
          <w:color w:val="0F4761" w:themeColor="accent1" w:themeShade="BF"/>
          <w:sz w:val="32"/>
          <w:szCs w:val="32"/>
        </w:rPr>
        <w:drawing>
          <wp:inline distT="0" distB="0" distL="0" distR="0" wp14:anchorId="6D2610A8" wp14:editId="5FB09B43">
            <wp:extent cx="5725324" cy="3105583"/>
            <wp:effectExtent l="0" t="0" r="8890" b="0"/>
            <wp:docPr id="2754889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88939"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25324" cy="3105583"/>
                    </a:xfrm>
                    <a:prstGeom prst="rect">
                      <a:avLst/>
                    </a:prstGeom>
                  </pic:spPr>
                </pic:pic>
              </a:graphicData>
            </a:graphic>
          </wp:inline>
        </w:drawing>
      </w:r>
    </w:p>
    <w:p w:rsidRPr="00EE0000" w:rsidR="00EE0000" w:rsidP="00EE0000" w:rsidRDefault="00EE0000" w14:paraId="5D742043" w14:textId="77777777">
      <w:pPr>
        <w:keepNext/>
        <w:keepLines/>
        <w:spacing w:before="160" w:after="80"/>
        <w:rPr>
          <w:rFonts w:ascii="Aptos" w:hAnsi="Aptos" w:eastAsia="Aptos" w:cs="Aptos"/>
          <w:color w:val="0F4761" w:themeColor="accent1" w:themeShade="BF"/>
          <w:sz w:val="32"/>
          <w:szCs w:val="32"/>
        </w:rPr>
      </w:pPr>
    </w:p>
    <w:p w:rsidR="1913E4D7" w:rsidP="4522A54F" w:rsidRDefault="731F4794" w14:paraId="4784F5AC" w14:textId="774E09CC">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t>Architecture Methodology and Views</w:t>
      </w:r>
    </w:p>
    <w:p w:rsidR="1913E4D7" w:rsidP="4522A54F" w:rsidRDefault="731F4794" w14:paraId="63CDE118" w14:textId="6E8751FC">
      <w:pPr>
        <w:rPr>
          <w:rFonts w:ascii="Aptos" w:hAnsi="Aptos" w:eastAsia="Aptos" w:cs="Aptos"/>
          <w:color w:val="000000" w:themeColor="text1"/>
        </w:rPr>
      </w:pPr>
      <w:r w:rsidRPr="4522A54F">
        <w:rPr>
          <w:rFonts w:ascii="Aptos" w:hAnsi="Aptos" w:eastAsia="Aptos" w:cs="Aptos"/>
          <w:color w:val="000000" w:themeColor="text1"/>
          <w:lang w:val="en-US"/>
        </w:rPr>
        <w:t xml:space="preserve">We follow a </w:t>
      </w:r>
      <w:r w:rsidRPr="4522A54F">
        <w:rPr>
          <w:rFonts w:ascii="Aptos" w:hAnsi="Aptos" w:eastAsia="Aptos" w:cs="Aptos"/>
          <w:b/>
          <w:bCs/>
          <w:color w:val="000000" w:themeColor="text1"/>
          <w:lang w:val="en-US"/>
        </w:rPr>
        <w:t>well-known architecture methodology</w:t>
      </w:r>
      <w:r w:rsidRPr="4522A54F">
        <w:rPr>
          <w:rFonts w:ascii="Aptos" w:hAnsi="Aptos" w:eastAsia="Aptos" w:cs="Aptos"/>
          <w:color w:val="000000" w:themeColor="text1"/>
          <w:lang w:val="en-US"/>
        </w:rPr>
        <w:t xml:space="preserve"> to produce the necessary documents and artefacts. </w:t>
      </w:r>
      <w:proofErr w:type="gramStart"/>
      <w:r w:rsidRPr="4522A54F">
        <w:rPr>
          <w:rFonts w:ascii="Aptos" w:hAnsi="Aptos" w:eastAsia="Aptos" w:cs="Aptos"/>
          <w:color w:val="000000" w:themeColor="text1"/>
          <w:lang w:val="en-US"/>
        </w:rPr>
        <w:t>In particular, we</w:t>
      </w:r>
      <w:proofErr w:type="gramEnd"/>
      <w:r w:rsidRPr="4522A54F">
        <w:rPr>
          <w:rFonts w:ascii="Aptos" w:hAnsi="Aptos" w:eastAsia="Aptos" w:cs="Aptos"/>
          <w:color w:val="000000" w:themeColor="text1"/>
          <w:lang w:val="en-US"/>
        </w:rPr>
        <w:t xml:space="preserve"> apply the </w:t>
      </w:r>
      <w:r w:rsidRPr="4522A54F">
        <w:rPr>
          <w:rFonts w:ascii="Aptos" w:hAnsi="Aptos" w:eastAsia="Aptos" w:cs="Aptos"/>
          <w:b/>
          <w:bCs/>
          <w:color w:val="000000" w:themeColor="text1"/>
          <w:lang w:val="en-US"/>
        </w:rPr>
        <w:t>C4 model</w:t>
      </w:r>
      <w:r w:rsidRPr="4522A54F">
        <w:rPr>
          <w:rFonts w:ascii="Aptos" w:hAnsi="Aptos" w:eastAsia="Aptos" w:cs="Aptos"/>
          <w:color w:val="000000" w:themeColor="text1"/>
          <w:lang w:val="en-US"/>
        </w:rPr>
        <w:t xml:space="preserve"> for software architecture:</w:t>
      </w:r>
    </w:p>
    <w:p w:rsidR="1913E4D7" w:rsidP="4522A54F" w:rsidRDefault="731F4794" w14:paraId="56C9311A" w14:textId="5DB73B8D">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Context (Level 1):</w:t>
      </w:r>
      <w:r w:rsidRPr="4522A54F">
        <w:rPr>
          <w:rFonts w:ascii="Aptos" w:hAnsi="Aptos" w:eastAsia="Aptos" w:cs="Aptos"/>
          <w:color w:val="000000" w:themeColor="text1"/>
          <w:lang w:val="en-US"/>
        </w:rPr>
        <w:t xml:space="preserve"> High-level system scope and user/system environment.</w:t>
      </w:r>
    </w:p>
    <w:p w:rsidR="1913E4D7" w:rsidP="4522A54F" w:rsidRDefault="731F4794" w14:paraId="47B44E74" w14:textId="62020F45">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Containers (Level 2):</w:t>
      </w:r>
      <w:r w:rsidRPr="4522A54F">
        <w:rPr>
          <w:rFonts w:ascii="Aptos" w:hAnsi="Aptos" w:eastAsia="Aptos" w:cs="Aptos"/>
          <w:color w:val="000000" w:themeColor="text1"/>
          <w:lang w:val="en-US"/>
        </w:rPr>
        <w:t xml:space="preserve"> Major technical building blocks (applications, services, databases) and how they interact.</w:t>
      </w:r>
    </w:p>
    <w:p w:rsidR="1913E4D7" w:rsidP="4522A54F" w:rsidRDefault="731F4794" w14:paraId="4E7B2E9B" w14:textId="7FBD1B5A">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Components (Level 3):</w:t>
      </w:r>
      <w:r w:rsidRPr="4522A54F">
        <w:rPr>
          <w:rFonts w:ascii="Aptos" w:hAnsi="Aptos" w:eastAsia="Aptos" w:cs="Aptos"/>
          <w:color w:val="000000" w:themeColor="text1"/>
          <w:lang w:val="en-US"/>
        </w:rPr>
        <w:t xml:space="preserve"> Internal components within each container and their relationships.</w:t>
      </w:r>
    </w:p>
    <w:p w:rsidR="1913E4D7" w:rsidP="4522A54F" w:rsidRDefault="731F4794" w14:paraId="13656F58" w14:textId="6323B047">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(Code (Level 4):</w:t>
      </w:r>
      <w:r w:rsidRPr="4522A54F">
        <w:rPr>
          <w:rFonts w:ascii="Aptos" w:hAnsi="Aptos" w:eastAsia="Aptos" w:cs="Aptos"/>
          <w:color w:val="000000" w:themeColor="text1"/>
          <w:lang w:val="en-US"/>
        </w:rPr>
        <w:t xml:space="preserve"> [Optional for detailed design] Specific implementation details, if needed.)</w:t>
      </w:r>
    </w:p>
    <w:p w:rsidR="1913E4D7" w:rsidP="4522A54F" w:rsidRDefault="731F4794" w14:paraId="5B5F8902" w14:noSpellErr="1" w14:textId="3327A96F">
      <w:pPr>
        <w:rPr>
          <w:rFonts w:ascii="Aptos" w:hAnsi="Aptos" w:eastAsia="Aptos" w:cs="Aptos"/>
          <w:color w:val="000000" w:themeColor="text1"/>
        </w:rPr>
      </w:pPr>
      <w:r w:rsidRPr="3729A584" w:rsidR="731F4794">
        <w:rPr>
          <w:rFonts w:ascii="Aptos" w:hAnsi="Aptos" w:eastAsia="Aptos" w:cs="Aptos"/>
          <w:color w:val="000000" w:themeColor="text1" w:themeTint="FF" w:themeShade="FF"/>
          <w:lang w:val="en-US"/>
        </w:rPr>
        <w:t xml:space="preserve">This approach is widely used to communicate architecture clearly to both technical and non-technical stakeholders. It ensures we document the system from different perspectives with consistent detail. </w:t>
      </w:r>
      <w:r w:rsidRPr="3729A584" w:rsidR="731F4794">
        <w:rPr>
          <w:rFonts w:ascii="Aptos" w:hAnsi="Aptos" w:eastAsia="Aptos" w:cs="Aptos"/>
          <w:color w:val="000000" w:themeColor="text1" w:themeTint="FF" w:themeShade="FF"/>
          <w:lang w:val="en-US"/>
        </w:rPr>
        <w:t>Accordingly</w:t>
      </w:r>
      <w:r w:rsidRPr="3729A584" w:rsidR="731F4794">
        <w:rPr>
          <w:rFonts w:ascii="Aptos" w:hAnsi="Aptos" w:eastAsia="Aptos" w:cs="Aptos"/>
          <w:color w:val="000000" w:themeColor="text1" w:themeTint="FF" w:themeShade="FF"/>
          <w:lang w:val="en-US"/>
        </w:rPr>
        <w:t xml:space="preserve">, the architecture documentation will include C4 diagrams (context, container, </w:t>
      </w:r>
      <w:r w:rsidRPr="3729A584" w:rsidR="731F4794">
        <w:rPr>
          <w:rFonts w:ascii="Aptos" w:hAnsi="Aptos" w:eastAsia="Aptos" w:cs="Aptos"/>
          <w:color w:val="000000" w:themeColor="text1" w:themeTint="FF" w:themeShade="FF"/>
          <w:lang w:val="en-US"/>
        </w:rPr>
        <w:t>component</w:t>
      </w:r>
      <w:r w:rsidRPr="3729A584" w:rsidR="731F4794">
        <w:rPr>
          <w:rFonts w:ascii="Aptos" w:hAnsi="Aptos" w:eastAsia="Aptos" w:cs="Aptos"/>
          <w:color w:val="000000" w:themeColor="text1" w:themeTint="FF" w:themeShade="FF"/>
          <w:lang w:val="en-US"/>
        </w:rPr>
        <w:t>) and supporting text for each view</w:t>
      </w:r>
      <w:r w:rsidRPr="3729A584" w:rsidR="731F4794">
        <w:rPr>
          <w:rFonts w:ascii="Aptos" w:hAnsi="Aptos" w:eastAsia="Aptos" w:cs="Aptos"/>
          <w:color w:val="000000" w:themeColor="text1" w:themeTint="FF" w:themeShade="FF"/>
          <w:lang w:val="en-US"/>
        </w:rPr>
        <w:t>. We also adopt elements of the “4+1” view model by discussing runtime scenarios and deployment in addition to static structure.</w:t>
      </w:r>
    </w:p>
    <w:p w:rsidR="1913E4D7" w:rsidP="4522A54F" w:rsidRDefault="731F4794" w14:paraId="7ECD18F4" w14:noSpellErr="1" w14:textId="60424188">
      <w:pPr>
        <w:rPr>
          <w:rFonts w:ascii="Aptos" w:hAnsi="Aptos" w:eastAsia="Aptos" w:cs="Aptos"/>
          <w:color w:val="000000" w:themeColor="text1"/>
        </w:rPr>
      </w:pPr>
      <w:r w:rsidRPr="4B5080CC" w:rsidR="731F4794">
        <w:rPr>
          <w:rFonts w:ascii="Aptos" w:hAnsi="Aptos" w:eastAsia="Aptos" w:cs="Aptos"/>
          <w:color w:val="000000" w:themeColor="text1" w:themeTint="FF" w:themeShade="FF"/>
          <w:lang w:val="en-US"/>
        </w:rPr>
        <w:t xml:space="preserve">The </w:t>
      </w:r>
      <w:r w:rsidRPr="4B5080CC" w:rsidR="731F4794">
        <w:rPr>
          <w:rFonts w:ascii="Aptos" w:hAnsi="Aptos" w:eastAsia="Aptos" w:cs="Aptos"/>
          <w:color w:val="000000" w:themeColor="text1" w:themeTint="FF" w:themeShade="FF"/>
          <w:lang w:val="en-US"/>
        </w:rPr>
        <w:t>remainder</w:t>
      </w:r>
      <w:r w:rsidRPr="4B5080CC" w:rsidR="731F4794">
        <w:rPr>
          <w:rFonts w:ascii="Aptos" w:hAnsi="Aptos" w:eastAsia="Aptos" w:cs="Aptos"/>
          <w:color w:val="000000" w:themeColor="text1" w:themeTint="FF" w:themeShade="FF"/>
          <w:lang w:val="en-US"/>
        </w:rPr>
        <w:t xml:space="preserve"> of this document is </w:t>
      </w:r>
      <w:r w:rsidRPr="4B5080CC" w:rsidR="4C0911BB">
        <w:rPr>
          <w:rFonts w:ascii="Aptos" w:hAnsi="Aptos" w:eastAsia="Aptos" w:cs="Aptos"/>
          <w:color w:val="000000" w:themeColor="text1" w:themeTint="FF" w:themeShade="FF"/>
          <w:lang w:val="en-US"/>
        </w:rPr>
        <w:t>organized</w:t>
      </w:r>
      <w:r w:rsidRPr="4B5080CC" w:rsidR="731F4794">
        <w:rPr>
          <w:rFonts w:ascii="Aptos" w:hAnsi="Aptos" w:eastAsia="Aptos" w:cs="Aptos"/>
          <w:color w:val="000000" w:themeColor="text1" w:themeTint="FF" w:themeShade="FF"/>
          <w:lang w:val="en-US"/>
        </w:rPr>
        <w:t xml:space="preserve"> as follows: an </w:t>
      </w:r>
      <w:r w:rsidRPr="4B5080CC" w:rsidR="731F4794">
        <w:rPr>
          <w:rFonts w:ascii="Aptos" w:hAnsi="Aptos" w:eastAsia="Aptos" w:cs="Aptos"/>
          <w:b w:val="1"/>
          <w:bCs w:val="1"/>
          <w:color w:val="000000" w:themeColor="text1" w:themeTint="FF" w:themeShade="FF"/>
          <w:lang w:val="en-US"/>
        </w:rPr>
        <w:t>Architecture Overview</w:t>
      </w:r>
      <w:r w:rsidRPr="4B5080CC" w:rsidR="731F4794">
        <w:rPr>
          <w:rFonts w:ascii="Aptos" w:hAnsi="Aptos" w:eastAsia="Aptos" w:cs="Aptos"/>
          <w:color w:val="000000" w:themeColor="text1" w:themeTint="FF" w:themeShade="FF"/>
          <w:lang w:val="en-US"/>
        </w:rPr>
        <w:t xml:space="preserve"> (context and key design decisions), a </w:t>
      </w:r>
      <w:r w:rsidRPr="4B5080CC" w:rsidR="731F4794">
        <w:rPr>
          <w:rFonts w:ascii="Aptos" w:hAnsi="Aptos" w:eastAsia="Aptos" w:cs="Aptos"/>
          <w:b w:val="1"/>
          <w:bCs w:val="1"/>
          <w:color w:val="000000" w:themeColor="text1" w:themeTint="FF" w:themeShade="FF"/>
          <w:lang w:val="en-US"/>
        </w:rPr>
        <w:t>Solution Architecture</w:t>
      </w:r>
      <w:r w:rsidRPr="4B5080CC" w:rsidR="731F4794">
        <w:rPr>
          <w:rFonts w:ascii="Aptos" w:hAnsi="Aptos" w:eastAsia="Aptos" w:cs="Aptos"/>
          <w:color w:val="000000" w:themeColor="text1" w:themeTint="FF" w:themeShade="FF"/>
          <w:lang w:val="en-US"/>
        </w:rPr>
        <w:t xml:space="preserve"> breakdown (containers and components of the system), and specific considerations for </w:t>
      </w:r>
      <w:r w:rsidRPr="4B5080CC" w:rsidR="731F4794">
        <w:rPr>
          <w:rFonts w:ascii="Aptos" w:hAnsi="Aptos" w:eastAsia="Aptos" w:cs="Aptos"/>
          <w:b w:val="1"/>
          <w:bCs w:val="1"/>
          <w:color w:val="000000" w:themeColor="text1" w:themeTint="FF" w:themeShade="FF"/>
          <w:lang w:val="en-US"/>
        </w:rPr>
        <w:t>Authentication</w:t>
      </w:r>
      <w:r w:rsidRPr="4B5080CC" w:rsidR="731F4794">
        <w:rPr>
          <w:rFonts w:ascii="Aptos" w:hAnsi="Aptos" w:eastAsia="Aptos" w:cs="Aptos"/>
          <w:color w:val="000000" w:themeColor="text1" w:themeTint="FF" w:themeShade="FF"/>
          <w:lang w:val="en-US"/>
        </w:rPr>
        <w:t xml:space="preserve"> and </w:t>
      </w:r>
      <w:r w:rsidRPr="4B5080CC" w:rsidR="731F4794">
        <w:rPr>
          <w:rFonts w:ascii="Aptos" w:hAnsi="Aptos" w:eastAsia="Aptos" w:cs="Aptos"/>
          <w:b w:val="1"/>
          <w:bCs w:val="1"/>
          <w:color w:val="000000" w:themeColor="text1" w:themeTint="FF" w:themeShade="FF"/>
          <w:lang w:val="en-US"/>
        </w:rPr>
        <w:t>Deployment</w:t>
      </w:r>
      <w:r w:rsidRPr="4B5080CC" w:rsidR="731F4794">
        <w:rPr>
          <w:rFonts w:ascii="Aptos" w:hAnsi="Aptos" w:eastAsia="Aptos" w:cs="Aptos"/>
          <w:color w:val="000000" w:themeColor="text1" w:themeTint="FF" w:themeShade="FF"/>
          <w:lang w:val="en-US"/>
        </w:rPr>
        <w:t xml:space="preserve"> (including CI/CD). Tables and diagrams are provided for clarity.</w:t>
      </w:r>
    </w:p>
    <w:p w:rsidR="1913E4D7" w:rsidP="4522A54F" w:rsidRDefault="731F4794" w14:paraId="0A503FD5" w14:textId="31C8334D">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rPr>
        <w:t xml:space="preserve">Use Cases </w:t>
      </w:r>
    </w:p>
    <w:p w:rsidR="1913E4D7" w:rsidP="4522A54F" w:rsidRDefault="731F4794" w14:paraId="743BD3F5" w14:textId="333365B5">
      <w:pPr>
        <w:keepNext/>
        <w:keepLines/>
        <w:rPr>
          <w:rFonts w:ascii="Aptos" w:hAnsi="Aptos" w:eastAsia="Aptos" w:cs="Aptos"/>
          <w:color w:val="000000" w:themeColor="text1"/>
        </w:rPr>
      </w:pPr>
      <w:r w:rsidRPr="4522A54F">
        <w:rPr>
          <w:rFonts w:ascii="Aptos" w:hAnsi="Aptos" w:eastAsia="Aptos" w:cs="Aptos"/>
          <w:b/>
          <w:bCs/>
          <w:color w:val="000000" w:themeColor="text1"/>
        </w:rPr>
        <w:t>Personalised Product Recommendation</w:t>
      </w:r>
    </w:p>
    <w:p w:rsidR="1913E4D7" w:rsidP="4522A54F" w:rsidRDefault="731F4794" w14:paraId="6B94C8FF" w14:textId="478B5153">
      <w:pPr>
        <w:pStyle w:val="ListParagraph"/>
        <w:numPr>
          <w:ilvl w:val="0"/>
          <w:numId w:val="15"/>
        </w:numPr>
        <w:spacing w:after="0"/>
        <w:rPr>
          <w:rFonts w:ascii="Aptos" w:hAnsi="Aptos" w:eastAsia="Aptos" w:cs="Aptos"/>
          <w:color w:val="000000" w:themeColor="text1"/>
        </w:rPr>
      </w:pPr>
      <w:r w:rsidRPr="4522A54F">
        <w:rPr>
          <w:rFonts w:ascii="Aptos" w:hAnsi="Aptos" w:eastAsia="Aptos" w:cs="Aptos"/>
          <w:color w:val="000000" w:themeColor="text1"/>
        </w:rPr>
        <w:t>Actors: Shopper ↔ Shopper Agent</w:t>
      </w:r>
    </w:p>
    <w:p w:rsidR="1913E4D7" w:rsidP="4522A54F" w:rsidRDefault="731F4794" w14:paraId="519476B3" w14:noSpellErr="1" w14:textId="76B9AC7A">
      <w:pPr>
        <w:pStyle w:val="ListParagraph"/>
        <w:numPr>
          <w:ilvl w:val="0"/>
          <w:numId w:val="14"/>
        </w:numPr>
        <w:spacing w:after="0"/>
        <w:rPr>
          <w:rFonts w:ascii="Aptos" w:hAnsi="Aptos" w:eastAsia="Aptos" w:cs="Aptos"/>
          <w:color w:val="000000" w:themeColor="text1"/>
        </w:rPr>
      </w:pPr>
      <w:r w:rsidRPr="4B5080CC" w:rsidR="731F4794">
        <w:rPr>
          <w:rFonts w:ascii="Aptos" w:hAnsi="Aptos" w:eastAsia="Aptos" w:cs="Aptos"/>
          <w:color w:val="000000" w:themeColor="text1" w:themeTint="FF" w:themeShade="FF"/>
        </w:rPr>
        <w:t xml:space="preserve">Description: AI agent provides personalized product suggestions based on customer preferences and </w:t>
      </w:r>
      <w:r w:rsidRPr="4B5080CC" w:rsidR="01B52FAC">
        <w:rPr>
          <w:rFonts w:ascii="Aptos" w:hAnsi="Aptos" w:eastAsia="Aptos" w:cs="Aptos"/>
          <w:color w:val="000000" w:themeColor="text1" w:themeTint="FF" w:themeShade="FF"/>
        </w:rPr>
        <w:t>behaviour</w:t>
      </w:r>
    </w:p>
    <w:p w:rsidR="1913E4D7" w:rsidP="4522A54F" w:rsidRDefault="731F4794" w14:paraId="07277E34" w14:textId="31962601">
      <w:pPr>
        <w:keepNext/>
        <w:keepLines/>
        <w:rPr>
          <w:rFonts w:ascii="Aptos" w:hAnsi="Aptos" w:eastAsia="Aptos" w:cs="Aptos"/>
          <w:color w:val="000000" w:themeColor="text1"/>
        </w:rPr>
      </w:pPr>
      <w:r w:rsidRPr="4522A54F">
        <w:rPr>
          <w:rFonts w:ascii="Aptos" w:hAnsi="Aptos" w:eastAsia="Aptos" w:cs="Aptos"/>
          <w:b/>
          <w:bCs/>
          <w:color w:val="000000" w:themeColor="text1"/>
        </w:rPr>
        <w:t>In-Store Layout Guidance</w:t>
      </w:r>
    </w:p>
    <w:p w:rsidR="1913E4D7" w:rsidP="4522A54F" w:rsidRDefault="731F4794" w14:paraId="19E40BF4" w14:textId="4678D43E">
      <w:pPr>
        <w:pStyle w:val="ListParagraph"/>
        <w:numPr>
          <w:ilvl w:val="0"/>
          <w:numId w:val="13"/>
        </w:numPr>
        <w:spacing w:after="0"/>
        <w:rPr>
          <w:rFonts w:ascii="Aptos" w:hAnsi="Aptos" w:eastAsia="Aptos" w:cs="Aptos"/>
          <w:color w:val="000000" w:themeColor="text1"/>
        </w:rPr>
      </w:pPr>
      <w:r w:rsidRPr="4522A54F">
        <w:rPr>
          <w:rFonts w:ascii="Aptos" w:hAnsi="Aptos" w:eastAsia="Aptos" w:cs="Aptos"/>
          <w:color w:val="000000" w:themeColor="text1"/>
        </w:rPr>
        <w:t>Actors: Shopper, Store Associate ↔ Interior Design Agent</w:t>
      </w:r>
    </w:p>
    <w:p w:rsidR="1913E4D7" w:rsidP="4522A54F" w:rsidRDefault="731F4794" w14:paraId="566B782E" w14:textId="35671AAB">
      <w:pPr>
        <w:pStyle w:val="ListParagraph"/>
        <w:numPr>
          <w:ilvl w:val="0"/>
          <w:numId w:val="12"/>
        </w:numPr>
        <w:spacing w:after="0"/>
        <w:rPr>
          <w:rFonts w:ascii="Aptos" w:hAnsi="Aptos" w:eastAsia="Aptos" w:cs="Aptos"/>
          <w:color w:val="000000" w:themeColor="text1"/>
        </w:rPr>
      </w:pPr>
      <w:r w:rsidRPr="4522A54F">
        <w:rPr>
          <w:rFonts w:ascii="Aptos" w:hAnsi="Aptos" w:eastAsia="Aptos" w:cs="Aptos"/>
          <w:color w:val="000000" w:themeColor="text1"/>
        </w:rPr>
        <w:t>Description: AI assists with optimizing store layout and guiding customers to products</w:t>
      </w:r>
    </w:p>
    <w:p w:rsidR="1913E4D7" w:rsidP="4522A54F" w:rsidRDefault="1913E4D7" w14:paraId="499237F9" w14:textId="0E2AC28D">
      <w:pPr>
        <w:spacing w:after="0"/>
        <w:ind w:left="720"/>
        <w:rPr>
          <w:rFonts w:ascii="Aptos" w:hAnsi="Aptos" w:eastAsia="Aptos" w:cs="Aptos"/>
          <w:color w:val="000000" w:themeColor="text1"/>
        </w:rPr>
      </w:pPr>
    </w:p>
    <w:p w:rsidR="1913E4D7" w:rsidP="4522A54F" w:rsidRDefault="731F4794" w14:paraId="7E1DFDFD" w14:textId="3BD0ABA5">
      <w:pPr>
        <w:keepNext/>
        <w:keepLines/>
        <w:rPr>
          <w:rFonts w:ascii="Aptos" w:hAnsi="Aptos" w:eastAsia="Aptos" w:cs="Aptos"/>
          <w:color w:val="000000" w:themeColor="text1"/>
        </w:rPr>
      </w:pPr>
      <w:r w:rsidRPr="4522A54F">
        <w:rPr>
          <w:rFonts w:ascii="Aptos" w:hAnsi="Aptos" w:eastAsia="Aptos" w:cs="Aptos"/>
          <w:b/>
          <w:bCs/>
          <w:color w:val="000000" w:themeColor="text1"/>
        </w:rPr>
        <w:t>Loyalty Programme Management</w:t>
      </w:r>
    </w:p>
    <w:p w:rsidR="1913E4D7" w:rsidP="4522A54F" w:rsidRDefault="731F4794" w14:paraId="2BE1062E" w14:textId="35D2115E">
      <w:pPr>
        <w:pStyle w:val="ListParagraph"/>
        <w:numPr>
          <w:ilvl w:val="0"/>
          <w:numId w:val="11"/>
        </w:numPr>
        <w:spacing w:after="0"/>
        <w:rPr>
          <w:rFonts w:ascii="Aptos" w:hAnsi="Aptos" w:eastAsia="Aptos" w:cs="Aptos"/>
          <w:color w:val="000000" w:themeColor="text1"/>
        </w:rPr>
      </w:pPr>
      <w:r w:rsidRPr="4522A54F">
        <w:rPr>
          <w:rFonts w:ascii="Aptos" w:hAnsi="Aptos" w:eastAsia="Aptos" w:cs="Aptos"/>
          <w:color w:val="000000" w:themeColor="text1"/>
        </w:rPr>
        <w:t>Actors: Loyalty Programme Manager, Shopper ↔ Customer Loyalty Agent</w:t>
      </w:r>
    </w:p>
    <w:p w:rsidR="1913E4D7" w:rsidP="4522A54F" w:rsidRDefault="731F4794" w14:paraId="6CC0E3CE" w14:textId="3BB4D2D1">
      <w:pPr>
        <w:pStyle w:val="ListParagraph"/>
        <w:numPr>
          <w:ilvl w:val="0"/>
          <w:numId w:val="10"/>
        </w:numPr>
        <w:spacing w:after="0"/>
        <w:rPr>
          <w:rFonts w:ascii="Aptos" w:hAnsi="Aptos" w:eastAsia="Aptos" w:cs="Aptos"/>
          <w:color w:val="000000" w:themeColor="text1"/>
        </w:rPr>
      </w:pPr>
      <w:r w:rsidRPr="4522A54F">
        <w:rPr>
          <w:rFonts w:ascii="Aptos" w:hAnsi="Aptos" w:eastAsia="Aptos" w:cs="Aptos"/>
          <w:color w:val="000000" w:themeColor="text1"/>
        </w:rPr>
        <w:t>Description: Manages customer loyalty programs, points, and rewards</w:t>
      </w:r>
    </w:p>
    <w:p w:rsidR="1913E4D7" w:rsidP="4522A54F" w:rsidRDefault="1913E4D7" w14:paraId="5FD392D4" w14:textId="26997E60">
      <w:pPr>
        <w:spacing w:after="0"/>
        <w:ind w:left="720"/>
        <w:rPr>
          <w:rFonts w:ascii="Aptos" w:hAnsi="Aptos" w:eastAsia="Aptos" w:cs="Aptos"/>
          <w:color w:val="000000" w:themeColor="text1"/>
        </w:rPr>
      </w:pPr>
    </w:p>
    <w:p w:rsidR="1913E4D7" w:rsidP="4522A54F" w:rsidRDefault="731F4794" w14:paraId="6778EE0E" w14:textId="20F7D98D">
      <w:pPr>
        <w:keepNext/>
        <w:keepLines/>
        <w:rPr>
          <w:rFonts w:ascii="Aptos" w:hAnsi="Aptos" w:eastAsia="Aptos" w:cs="Aptos"/>
          <w:color w:val="000000" w:themeColor="text1"/>
        </w:rPr>
      </w:pPr>
      <w:r w:rsidRPr="4522A54F">
        <w:rPr>
          <w:rFonts w:ascii="Aptos" w:hAnsi="Aptos" w:eastAsia="Aptos" w:cs="Aptos"/>
          <w:b/>
          <w:bCs/>
          <w:color w:val="000000" w:themeColor="text1"/>
        </w:rPr>
        <w:t>Real-Time Inventory Check</w:t>
      </w:r>
    </w:p>
    <w:p w:rsidR="1913E4D7" w:rsidP="4522A54F" w:rsidRDefault="731F4794" w14:paraId="392E1FB3" w14:textId="000ED52F">
      <w:pPr>
        <w:pStyle w:val="ListParagraph"/>
        <w:numPr>
          <w:ilvl w:val="0"/>
          <w:numId w:val="9"/>
        </w:numPr>
        <w:spacing w:after="0"/>
        <w:rPr>
          <w:rFonts w:ascii="Aptos" w:hAnsi="Aptos" w:eastAsia="Aptos" w:cs="Aptos"/>
          <w:color w:val="000000" w:themeColor="text1"/>
        </w:rPr>
      </w:pPr>
      <w:r w:rsidRPr="4522A54F">
        <w:rPr>
          <w:rFonts w:ascii="Aptos" w:hAnsi="Aptos" w:eastAsia="Aptos" w:cs="Aptos"/>
          <w:color w:val="000000" w:themeColor="text1"/>
        </w:rPr>
        <w:t>Actors: Inventory Manager, Store Associate, Shopper ↔ Inventory Agent</w:t>
      </w:r>
    </w:p>
    <w:p w:rsidR="1913E4D7" w:rsidP="4522A54F" w:rsidRDefault="731F4794" w14:paraId="3A4A6924" w14:textId="4952E81B">
      <w:pPr>
        <w:pStyle w:val="ListParagraph"/>
        <w:numPr>
          <w:ilvl w:val="0"/>
          <w:numId w:val="8"/>
        </w:numPr>
        <w:spacing w:after="0"/>
        <w:rPr>
          <w:rFonts w:ascii="Aptos" w:hAnsi="Aptos" w:eastAsia="Aptos" w:cs="Aptos"/>
          <w:color w:val="000000" w:themeColor="text1"/>
        </w:rPr>
      </w:pPr>
      <w:r w:rsidRPr="4522A54F">
        <w:rPr>
          <w:rFonts w:ascii="Aptos" w:hAnsi="Aptos" w:eastAsia="Aptos" w:cs="Aptos"/>
          <w:color w:val="000000" w:themeColor="text1"/>
        </w:rPr>
        <w:t>Description: Provides real-time inventory status and availability information</w:t>
      </w:r>
    </w:p>
    <w:p w:rsidR="1913E4D7" w:rsidP="4522A54F" w:rsidRDefault="1913E4D7" w14:paraId="70F70514" w14:textId="72C944DF">
      <w:pPr>
        <w:spacing w:after="0"/>
        <w:ind w:left="720"/>
        <w:rPr>
          <w:rFonts w:ascii="Aptos" w:hAnsi="Aptos" w:eastAsia="Aptos" w:cs="Aptos"/>
          <w:color w:val="000000" w:themeColor="text1"/>
        </w:rPr>
      </w:pPr>
    </w:p>
    <w:p w:rsidR="1913E4D7" w:rsidP="4522A54F" w:rsidRDefault="731F4794" w14:paraId="25827E9D" w14:textId="476294C8">
      <w:pPr>
        <w:keepNext/>
        <w:keepLines/>
        <w:rPr>
          <w:rFonts w:ascii="Aptos" w:hAnsi="Aptos" w:eastAsia="Aptos" w:cs="Aptos"/>
          <w:color w:val="000000" w:themeColor="text1"/>
        </w:rPr>
      </w:pPr>
      <w:r w:rsidRPr="4522A54F">
        <w:rPr>
          <w:rFonts w:ascii="Aptos" w:hAnsi="Aptos" w:eastAsia="Aptos" w:cs="Aptos"/>
          <w:b/>
          <w:bCs/>
          <w:color w:val="000000" w:themeColor="text1"/>
        </w:rPr>
        <w:t>Customer Query Handling</w:t>
      </w:r>
    </w:p>
    <w:p w:rsidR="1913E4D7" w:rsidP="4522A54F" w:rsidRDefault="731F4794" w14:paraId="29DC2AF6" w14:textId="305EC5A2">
      <w:pPr>
        <w:pStyle w:val="ListParagraph"/>
        <w:numPr>
          <w:ilvl w:val="0"/>
          <w:numId w:val="7"/>
        </w:numPr>
        <w:spacing w:after="0"/>
        <w:rPr>
          <w:rFonts w:ascii="Aptos" w:hAnsi="Aptos" w:eastAsia="Aptos" w:cs="Aptos"/>
          <w:color w:val="000000" w:themeColor="text1"/>
        </w:rPr>
      </w:pPr>
      <w:r w:rsidRPr="4522A54F">
        <w:rPr>
          <w:rFonts w:ascii="Aptos" w:hAnsi="Aptos" w:eastAsia="Aptos" w:cs="Aptos"/>
          <w:color w:val="000000" w:themeColor="text1"/>
        </w:rPr>
        <w:t>Actors: Shopper ↔ Shopper Agent</w:t>
      </w:r>
    </w:p>
    <w:p w:rsidR="1913E4D7" w:rsidP="4522A54F" w:rsidRDefault="731F4794" w14:paraId="4A85ED37" w14:textId="4197FD5A">
      <w:pPr>
        <w:pStyle w:val="ListParagraph"/>
        <w:numPr>
          <w:ilvl w:val="0"/>
          <w:numId w:val="6"/>
        </w:numPr>
        <w:spacing w:after="0"/>
        <w:rPr>
          <w:rFonts w:ascii="Aptos" w:hAnsi="Aptos" w:eastAsia="Aptos" w:cs="Aptos"/>
          <w:color w:val="000000" w:themeColor="text1"/>
        </w:rPr>
      </w:pPr>
      <w:r w:rsidRPr="4522A54F">
        <w:rPr>
          <w:rFonts w:ascii="Aptos" w:hAnsi="Aptos" w:eastAsia="Aptos" w:cs="Aptos"/>
          <w:color w:val="000000" w:themeColor="text1"/>
        </w:rPr>
        <w:t>Description: AI-powered customer service for handling inquiries and support</w:t>
      </w:r>
    </w:p>
    <w:p w:rsidR="1913E4D7" w:rsidP="4522A54F" w:rsidRDefault="1913E4D7" w14:paraId="4FFB3C8C" w14:textId="5DA4A0A5">
      <w:pPr>
        <w:spacing w:after="0"/>
        <w:ind w:left="720"/>
        <w:rPr>
          <w:rFonts w:ascii="Aptos" w:hAnsi="Aptos" w:eastAsia="Aptos" w:cs="Aptos"/>
          <w:color w:val="000000" w:themeColor="text1"/>
        </w:rPr>
      </w:pPr>
    </w:p>
    <w:p w:rsidR="1913E4D7" w:rsidP="4522A54F" w:rsidRDefault="731F4794" w14:paraId="1FAD220E" w14:textId="52B77337">
      <w:pPr>
        <w:keepNext/>
        <w:keepLines/>
        <w:rPr>
          <w:rFonts w:ascii="Aptos" w:hAnsi="Aptos" w:eastAsia="Aptos" w:cs="Aptos"/>
          <w:color w:val="000000" w:themeColor="text1"/>
        </w:rPr>
      </w:pPr>
      <w:r w:rsidRPr="4522A54F">
        <w:rPr>
          <w:rFonts w:ascii="Aptos" w:hAnsi="Aptos" w:eastAsia="Aptos" w:cs="Aptos"/>
          <w:b/>
          <w:bCs/>
          <w:color w:val="000000" w:themeColor="text1"/>
        </w:rPr>
        <w:t>Offer Triggering at Checkout</w:t>
      </w:r>
    </w:p>
    <w:p w:rsidR="1913E4D7" w:rsidP="4522A54F" w:rsidRDefault="731F4794" w14:paraId="2064990F" w14:textId="36B07D1B">
      <w:pPr>
        <w:pStyle w:val="ListParagraph"/>
        <w:numPr>
          <w:ilvl w:val="0"/>
          <w:numId w:val="5"/>
        </w:numPr>
        <w:spacing w:after="0"/>
        <w:rPr>
          <w:rFonts w:ascii="Aptos" w:hAnsi="Aptos" w:eastAsia="Aptos" w:cs="Aptos"/>
          <w:color w:val="000000" w:themeColor="text1"/>
        </w:rPr>
      </w:pPr>
      <w:r w:rsidRPr="4522A54F">
        <w:rPr>
          <w:rFonts w:ascii="Aptos" w:hAnsi="Aptos" w:eastAsia="Aptos" w:cs="Aptos"/>
          <w:color w:val="000000" w:themeColor="text1"/>
        </w:rPr>
        <w:t>Actors: Shopper, Store Associate ↔ Customer Loyalty Agent</w:t>
      </w:r>
    </w:p>
    <w:p w:rsidR="1913E4D7" w:rsidP="4522A54F" w:rsidRDefault="731F4794" w14:paraId="7963B3C5" w14:textId="174196EC">
      <w:pPr>
        <w:pStyle w:val="ListParagraph"/>
        <w:numPr>
          <w:ilvl w:val="0"/>
          <w:numId w:val="4"/>
        </w:numPr>
        <w:spacing w:after="0"/>
        <w:rPr>
          <w:rFonts w:ascii="Aptos" w:hAnsi="Aptos" w:eastAsia="Aptos" w:cs="Aptos"/>
          <w:color w:val="000000" w:themeColor="text1"/>
        </w:rPr>
      </w:pPr>
      <w:r w:rsidRPr="4522A54F">
        <w:rPr>
          <w:rFonts w:ascii="Aptos" w:hAnsi="Aptos" w:eastAsia="Aptos" w:cs="Aptos"/>
          <w:color w:val="000000" w:themeColor="text1"/>
        </w:rPr>
        <w:t>Description: Automatically triggers relevant offers and promotions during checkout process</w:t>
      </w:r>
    </w:p>
    <w:p w:rsidR="1913E4D7" w:rsidP="4522A54F" w:rsidRDefault="1913E4D7" w14:paraId="2C475950" w14:textId="1B42651C">
      <w:pPr>
        <w:spacing w:after="0"/>
        <w:ind w:left="720"/>
        <w:rPr>
          <w:rFonts w:ascii="Aptos" w:hAnsi="Aptos" w:eastAsia="Aptos" w:cs="Aptos"/>
          <w:color w:val="000000" w:themeColor="text1"/>
        </w:rPr>
      </w:pPr>
    </w:p>
    <w:p w:rsidR="1913E4D7" w:rsidP="4522A54F" w:rsidRDefault="731F4794" w14:paraId="4D7827D8" w14:textId="4629C47D">
      <w:pPr>
        <w:spacing w:after="0"/>
        <w:rPr>
          <w:rFonts w:ascii="Aptos" w:hAnsi="Aptos" w:eastAsia="Aptos" w:cs="Aptos"/>
          <w:color w:val="000000" w:themeColor="text1"/>
        </w:rPr>
      </w:pPr>
      <w:r>
        <w:rPr>
          <w:noProof/>
        </w:rPr>
        <w:drawing>
          <wp:inline distT="0" distB="0" distL="0" distR="0" wp14:anchorId="6DDD8066" wp14:editId="6657D9F5">
            <wp:extent cx="5724525" cy="5429250"/>
            <wp:effectExtent l="0" t="0" r="0" b="0"/>
            <wp:docPr id="4721887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88789"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5429250"/>
                    </a:xfrm>
                    <a:prstGeom prst="rect">
                      <a:avLst/>
                    </a:prstGeom>
                  </pic:spPr>
                </pic:pic>
              </a:graphicData>
            </a:graphic>
          </wp:inline>
        </w:drawing>
      </w:r>
    </w:p>
    <w:p w:rsidR="1913E4D7" w:rsidP="4522A54F" w:rsidRDefault="731F4794" w14:paraId="44675530" w14:textId="1754DB5F">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lastRenderedPageBreak/>
        <w:t xml:space="preserve">Architecture Overview </w:t>
      </w:r>
    </w:p>
    <w:p w:rsidR="1913E4D7" w:rsidP="4522A54F" w:rsidRDefault="731F4794" w14:paraId="5E72A4CA" w14:textId="6196A831">
      <w:pPr>
        <w:rPr>
          <w:rFonts w:ascii="Aptos" w:hAnsi="Aptos" w:eastAsia="Aptos" w:cs="Aptos"/>
          <w:color w:val="000000" w:themeColor="text1"/>
        </w:rPr>
      </w:pPr>
      <w:r>
        <w:rPr>
          <w:noProof/>
        </w:rPr>
        <w:drawing>
          <wp:inline distT="0" distB="0" distL="0" distR="0" wp14:anchorId="5BE2C7B4" wp14:editId="71C80500">
            <wp:extent cx="5724525" cy="3286125"/>
            <wp:effectExtent l="0" t="0" r="0" b="0"/>
            <wp:docPr id="13368765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76521"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3286125"/>
                    </a:xfrm>
                    <a:prstGeom prst="rect">
                      <a:avLst/>
                    </a:prstGeom>
                  </pic:spPr>
                </pic:pic>
              </a:graphicData>
            </a:graphic>
          </wp:inline>
        </w:drawing>
      </w:r>
    </w:p>
    <w:p w:rsidR="1913E4D7" w:rsidP="4522A54F" w:rsidRDefault="731F4794" w14:paraId="64CF864F" w14:textId="0C90910C">
      <w:pPr>
        <w:rPr>
          <w:rFonts w:ascii="Aptos" w:hAnsi="Aptos" w:eastAsia="Aptos" w:cs="Aptos"/>
          <w:color w:val="000000" w:themeColor="text1"/>
        </w:rPr>
      </w:pPr>
      <w:r w:rsidRPr="4522A54F">
        <w:rPr>
          <w:rFonts w:ascii="Aptos" w:hAnsi="Aptos" w:eastAsia="Aptos" w:cs="Aptos"/>
          <w:color w:val="000000" w:themeColor="text1"/>
          <w:lang w:val="en-US"/>
        </w:rPr>
        <w:t xml:space="preserve">Zava’s envisioned solution is a </w:t>
      </w:r>
      <w:r w:rsidRPr="4522A54F">
        <w:rPr>
          <w:rFonts w:ascii="Aptos" w:hAnsi="Aptos" w:eastAsia="Aptos" w:cs="Aptos"/>
          <w:b/>
          <w:bCs/>
          <w:color w:val="000000" w:themeColor="text1"/>
          <w:lang w:val="en-US"/>
        </w:rPr>
        <w:t>cloud-enabled, multi-channel retail system</w:t>
      </w:r>
      <w:r w:rsidRPr="4522A54F">
        <w:rPr>
          <w:rFonts w:ascii="Aptos" w:hAnsi="Aptos" w:eastAsia="Aptos" w:cs="Aptos"/>
          <w:color w:val="000000" w:themeColor="text1"/>
          <w:lang w:val="en-US"/>
        </w:rPr>
        <w:t xml:space="preserve"> that connects customers, web/mobile frontends, backend services, and supporting cloud services. The attached architecture diagram illustrates the end-to-end customer experience powered by cloud and AI. In broad strokes:</w:t>
      </w:r>
    </w:p>
    <w:p w:rsidR="1913E4D7" w:rsidP="4522A54F" w:rsidRDefault="731F4794" w14:paraId="63DC9AFE" w14:textId="6E6F1CA8">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Users (Customers)</w:t>
      </w:r>
      <w:r w:rsidRPr="4522A54F">
        <w:rPr>
          <w:rFonts w:ascii="Aptos" w:hAnsi="Aptos" w:eastAsia="Aptos" w:cs="Aptos"/>
          <w:color w:val="000000" w:themeColor="text1"/>
          <w:lang w:val="en-US"/>
        </w:rPr>
        <w:t xml:space="preserve"> interact via a React-based web application (and optionally a mobile app), browsing products, receiving recommendations, and making purchases. They are served personalised and seamless experiences, whether online or in-store.</w:t>
      </w:r>
    </w:p>
    <w:p w:rsidR="1913E4D7" w:rsidP="4522A54F" w:rsidRDefault="731F4794" w14:paraId="40593B72" w14:textId="2D7BAD20">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Frontend Applications</w:t>
      </w:r>
      <w:r w:rsidRPr="4522A54F">
        <w:rPr>
          <w:rFonts w:ascii="Aptos" w:hAnsi="Aptos" w:eastAsia="Aptos" w:cs="Aptos"/>
          <w:color w:val="000000" w:themeColor="text1"/>
          <w:lang w:val="en-US"/>
        </w:rPr>
        <w:t xml:space="preserve"> (the web app, possibly store kiosks or mobile apps) connect to </w:t>
      </w:r>
      <w:r w:rsidRPr="4522A54F">
        <w:rPr>
          <w:rFonts w:ascii="Aptos" w:hAnsi="Aptos" w:eastAsia="Aptos" w:cs="Aptos"/>
          <w:b/>
          <w:bCs/>
          <w:color w:val="000000" w:themeColor="text1"/>
          <w:lang w:val="en-US"/>
        </w:rPr>
        <w:t>backend services</w:t>
      </w:r>
      <w:r w:rsidRPr="4522A54F">
        <w:rPr>
          <w:rFonts w:ascii="Aptos" w:hAnsi="Aptos" w:eastAsia="Aptos" w:cs="Aptos"/>
          <w:color w:val="000000" w:themeColor="text1"/>
          <w:lang w:val="en-US"/>
        </w:rPr>
        <w:t xml:space="preserve"> running on Azure. The backend is built with C# (.NET), exposing APIs that the frontends call. This backend encapsulates business logic for product catalogue, shopping cart, orders, etc.</w:t>
      </w:r>
    </w:p>
    <w:p w:rsidR="1913E4D7" w:rsidP="4522A54F" w:rsidRDefault="731F4794" w14:paraId="6B46AC5F" w14:noSpellErr="1" w14:textId="66E68F47">
      <w:pPr>
        <w:pStyle w:val="ListParagraph"/>
        <w:numPr>
          <w:ilvl w:val="0"/>
          <w:numId w:val="16"/>
        </w:numPr>
        <w:rPr>
          <w:rFonts w:ascii="Aptos" w:hAnsi="Aptos" w:eastAsia="Aptos" w:cs="Aptos"/>
          <w:color w:val="000000" w:themeColor="text1"/>
        </w:rPr>
      </w:pPr>
      <w:r w:rsidRPr="1E7B96A8" w:rsidR="731F4794">
        <w:rPr>
          <w:rFonts w:ascii="Aptos" w:hAnsi="Aptos" w:eastAsia="Aptos" w:cs="Aptos"/>
          <w:color w:val="000000" w:themeColor="text1" w:themeTint="FF" w:themeShade="FF"/>
          <w:lang w:val="en-US"/>
        </w:rPr>
        <w:t xml:space="preserve">An </w:t>
      </w:r>
      <w:r w:rsidRPr="1E7B96A8" w:rsidR="731F4794">
        <w:rPr>
          <w:rFonts w:ascii="Aptos" w:hAnsi="Aptos" w:eastAsia="Aptos" w:cs="Aptos"/>
          <w:b w:val="1"/>
          <w:bCs w:val="1"/>
          <w:color w:val="000000" w:themeColor="text1" w:themeTint="FF" w:themeShade="FF"/>
          <w:lang w:val="en-US"/>
        </w:rPr>
        <w:t>AI/Agent layer</w:t>
      </w:r>
      <w:r w:rsidRPr="1E7B96A8" w:rsidR="731F4794">
        <w:rPr>
          <w:rFonts w:ascii="Aptos" w:hAnsi="Aptos" w:eastAsia="Aptos" w:cs="Aptos"/>
          <w:color w:val="000000" w:themeColor="text1" w:themeTint="FF" w:themeShade="FF"/>
          <w:lang w:val="en-US"/>
        </w:rPr>
        <w:t xml:space="preserve"> complements the core application. </w:t>
      </w:r>
      <w:r w:rsidRPr="1E7B96A8" w:rsidR="731F4794">
        <w:rPr>
          <w:rFonts w:ascii="Aptos" w:hAnsi="Aptos" w:eastAsia="Aptos" w:cs="Aptos"/>
          <w:color w:val="000000" w:themeColor="text1" w:themeTint="FF" w:themeShade="FF"/>
          <w:lang w:val="en-US"/>
        </w:rPr>
        <w:t>Zava</w:t>
      </w:r>
      <w:r w:rsidRPr="1E7B96A8" w:rsidR="731F4794">
        <w:rPr>
          <w:rFonts w:ascii="Aptos" w:hAnsi="Aptos" w:eastAsia="Aptos" w:cs="Aptos"/>
          <w:color w:val="000000" w:themeColor="text1" w:themeTint="FF" w:themeShade="FF"/>
          <w:lang w:val="en-US"/>
        </w:rPr>
        <w:t xml:space="preserve"> leverages Azure AI services to enhance user interactions – for example, the “Shopper Agent” can converse with customers to guide product selection. These agents use advanced GPT-4-based models</w:t>
      </w:r>
      <w:r w:rsidRPr="1E7B96A8" w:rsidR="731F4794">
        <w:rPr>
          <w:rFonts w:ascii="Aptos" w:hAnsi="Aptos" w:eastAsia="Aptos" w:cs="Aptos"/>
          <w:color w:val="000000" w:themeColor="text1" w:themeTint="FF" w:themeShade="FF"/>
          <w:lang w:val="en-US"/>
        </w:rPr>
        <w:t xml:space="preserve"> to interpret user inputs (including images or free text) and query data (like product inventory or customer history) in real time. This is inspired by </w:t>
      </w:r>
      <w:r w:rsidRPr="1E7B96A8" w:rsidR="731F4794">
        <w:rPr>
          <w:rFonts w:ascii="Aptos" w:hAnsi="Aptos" w:eastAsia="Aptos" w:cs="Aptos"/>
          <w:color w:val="000000" w:themeColor="text1" w:themeTint="FF" w:themeShade="FF"/>
          <w:lang w:val="en-US"/>
        </w:rPr>
        <w:t>Zava’s</w:t>
      </w:r>
      <w:r w:rsidRPr="1E7B96A8" w:rsidR="731F4794">
        <w:rPr>
          <w:rFonts w:ascii="Aptos" w:hAnsi="Aptos" w:eastAsia="Aptos" w:cs="Aptos"/>
          <w:color w:val="000000" w:themeColor="text1" w:themeTint="FF" w:themeShade="FF"/>
          <w:lang w:val="en-US"/>
        </w:rPr>
        <w:t xml:space="preserve"> demo scenario of a proactive AI-powered shopping assistant.</w:t>
      </w:r>
    </w:p>
    <w:p w:rsidR="1913E4D7" w:rsidP="4522A54F" w:rsidRDefault="731F4794" w14:paraId="0D180F16" w14:textId="09B03AC6">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Data and Integration</w:t>
      </w:r>
      <w:r w:rsidRPr="4522A54F">
        <w:rPr>
          <w:rFonts w:ascii="Aptos" w:hAnsi="Aptos" w:eastAsia="Aptos" w:cs="Aptos"/>
          <w:color w:val="000000" w:themeColor="text1"/>
          <w:lang w:val="en-US"/>
        </w:rPr>
        <w:t xml:space="preserve">: The system’s data is stored in cloud databases. The primary data store is a relational database (Azure PostgreSQL) holding structured data like product info, inventory, orders, and customer profiles. PostgreSQL was chosen as Zava’s backbone for its openness and flexibility. </w:t>
      </w:r>
      <w:r w:rsidRPr="4522A54F">
        <w:rPr>
          <w:rFonts w:ascii="Aptos" w:hAnsi="Aptos" w:eastAsia="Aptos" w:cs="Aptos"/>
          <w:color w:val="000000" w:themeColor="text1"/>
          <w:lang w:val="en-US"/>
        </w:rPr>
        <w:lastRenderedPageBreak/>
        <w:t>Additionally, Azure Cosmos DB is used for certain scenarios requiring ultra-fast, scalable access (for instance, the loyalty/rewards chat application which handles spikes in traffic and rapidly evolving data models). Legacy systems (like an ERP or inventory management system) are integrated via connectors or periodic data syncs, ensuring the new platform can retrieve up-to-date inventory or financial data as needed.</w:t>
      </w:r>
    </w:p>
    <w:p w:rsidR="1913E4D7" w:rsidP="4522A54F" w:rsidRDefault="731F4794" w14:paraId="310BAFDF" w14:noSpellErr="1" w14:textId="4F0AB9E1">
      <w:pPr>
        <w:pStyle w:val="ListParagraph"/>
        <w:numPr>
          <w:ilvl w:val="0"/>
          <w:numId w:val="16"/>
        </w:numPr>
        <w:rPr>
          <w:rFonts w:ascii="Aptos" w:hAnsi="Aptos" w:eastAsia="Aptos" w:cs="Aptos"/>
          <w:color w:val="000000" w:themeColor="text1"/>
        </w:rPr>
      </w:pPr>
      <w:r w:rsidRPr="786898BB" w:rsidR="552EABCD">
        <w:rPr>
          <w:rFonts w:ascii="Aptos" w:hAnsi="Aptos" w:eastAsia="Aptos" w:cs="Aptos"/>
          <w:b w:val="1"/>
          <w:bCs w:val="1"/>
          <w:color w:val="000000" w:themeColor="text1" w:themeTint="FF" w:themeShade="FF"/>
          <w:lang w:val="en-US"/>
        </w:rPr>
        <w:t>Security and Identity</w:t>
      </w:r>
      <w:r w:rsidRPr="786898BB" w:rsidR="552EABCD">
        <w:rPr>
          <w:rFonts w:ascii="Aptos" w:hAnsi="Aptos" w:eastAsia="Aptos" w:cs="Aptos"/>
          <w:color w:val="000000" w:themeColor="text1" w:themeTint="FF" w:themeShade="FF"/>
          <w:lang w:val="en-US"/>
        </w:rPr>
        <w:t xml:space="preserve">: The entire ecosystem is secured by Microsoft Entra ID (formerly Azure AD) for authentication and </w:t>
      </w:r>
      <w:r w:rsidRPr="786898BB" w:rsidR="771B878E">
        <w:rPr>
          <w:rFonts w:ascii="Aptos" w:hAnsi="Aptos" w:eastAsia="Aptos" w:cs="Aptos"/>
          <w:color w:val="000000" w:themeColor="text1" w:themeTint="FF" w:themeShade="FF"/>
          <w:lang w:val="en-US"/>
        </w:rPr>
        <w:t>authorization</w:t>
      </w:r>
      <w:r w:rsidRPr="786898BB" w:rsidR="552EABCD">
        <w:rPr>
          <w:rFonts w:ascii="Aptos" w:hAnsi="Aptos" w:eastAsia="Aptos" w:cs="Aptos"/>
          <w:color w:val="000000" w:themeColor="text1" w:themeTint="FF" w:themeShade="FF"/>
          <w:lang w:val="en-US"/>
        </w:rPr>
        <w:t xml:space="preserve">. Customers and employees sign in through Entra ID, which provides tokens used to access the app’s APIs. Entra ID enforces identity policies and can integrate with social logins or external identities if needed for a B2C context. In addition, a governance layer using Microsoft Purview provides data classification and auditing to </w:t>
      </w:r>
      <w:r w:rsidRPr="786898BB" w:rsidR="552EABCD">
        <w:rPr>
          <w:rFonts w:ascii="Aptos" w:hAnsi="Aptos" w:eastAsia="Aptos" w:cs="Aptos"/>
          <w:color w:val="000000" w:themeColor="text1" w:themeTint="FF" w:themeShade="FF"/>
          <w:lang w:val="en-US"/>
        </w:rPr>
        <w:t>maintain</w:t>
      </w:r>
      <w:r w:rsidRPr="786898BB" w:rsidR="552EABCD">
        <w:rPr>
          <w:rFonts w:ascii="Aptos" w:hAnsi="Aptos" w:eastAsia="Aptos" w:cs="Aptos"/>
          <w:color w:val="000000" w:themeColor="text1" w:themeTint="FF" w:themeShade="FF"/>
          <w:lang w:val="en-US"/>
        </w:rPr>
        <w:t xml:space="preserve"> compliance (useful for handling customer personal data), and Azure Defender for Cloud monitors and secures the cloud resources</w:t>
      </w:r>
      <w:r w:rsidRPr="786898BB" w:rsidR="552EABCD">
        <w:rPr>
          <w:rFonts w:ascii="Aptos" w:hAnsi="Aptos" w:eastAsia="Aptos" w:cs="Aptos"/>
          <w:color w:val="000000" w:themeColor="text1" w:themeTint="FF" w:themeShade="FF"/>
          <w:vertAlign w:val="superscript"/>
          <w:lang w:val="en-US"/>
        </w:rPr>
        <w:t>3</w:t>
      </w:r>
      <w:r w:rsidRPr="786898BB" w:rsidR="552EABCD">
        <w:rPr>
          <w:rFonts w:ascii="Aptos" w:hAnsi="Aptos" w:eastAsia="Aptos" w:cs="Aptos"/>
          <w:color w:val="000000" w:themeColor="text1" w:themeTint="FF" w:themeShade="FF"/>
          <w:lang w:val="en-US"/>
        </w:rPr>
        <w:t>. Network security groups, encryption at rest, and other Azure security best practices are in place to protect data and services.</w:t>
      </w:r>
    </w:p>
    <w:p w:rsidR="1913E4D7" w:rsidP="4522A54F" w:rsidRDefault="731F4794" w14:paraId="442A99CE" w14:textId="13FDE1CF">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User Journey Example (Scenario + Agents):</w:t>
      </w:r>
      <w:r w:rsidRPr="4522A54F">
        <w:rPr>
          <w:rFonts w:ascii="Aptos" w:hAnsi="Aptos" w:eastAsia="Aptos" w:cs="Aptos"/>
          <w:color w:val="000000" w:themeColor="text1"/>
          <w:lang w:val="en-US"/>
        </w:rPr>
        <w:t xml:space="preserve"> A typical scenario can illustrate the interplay of components. </w:t>
      </w:r>
      <w:r w:rsidRPr="4522A54F">
        <w:rPr>
          <w:rFonts w:ascii="Aptos" w:hAnsi="Aptos" w:eastAsia="Aptos" w:cs="Aptos"/>
          <w:i/>
          <w:iCs/>
          <w:color w:val="000000" w:themeColor="text1"/>
          <w:lang w:val="en-US"/>
        </w:rPr>
        <w:t>For example:</w:t>
      </w:r>
      <w:r w:rsidRPr="4522A54F">
        <w:rPr>
          <w:rFonts w:ascii="Aptos" w:hAnsi="Aptos" w:eastAsia="Aptos" w:cs="Aptos"/>
          <w:color w:val="000000" w:themeColor="text1"/>
          <w:lang w:val="en-US"/>
        </w:rPr>
        <w:t xml:space="preserve"> A customer named Bruno uses the Zava web app to get paint advice. He uploads a photo of his living room and asks which finish (eggshell vs semi-gloss) is better given the lighting. The </w:t>
      </w:r>
      <w:r w:rsidRPr="4522A54F">
        <w:rPr>
          <w:rFonts w:ascii="Aptos" w:hAnsi="Aptos" w:eastAsia="Aptos" w:cs="Aptos"/>
          <w:b/>
          <w:bCs/>
          <w:color w:val="000000" w:themeColor="text1"/>
          <w:lang w:val="en-US"/>
        </w:rPr>
        <w:t>Shopper Agent</w:t>
      </w:r>
      <w:r w:rsidRPr="4522A54F">
        <w:rPr>
          <w:rFonts w:ascii="Aptos" w:hAnsi="Aptos" w:eastAsia="Aptos" w:cs="Aptos"/>
          <w:color w:val="000000" w:themeColor="text1"/>
          <w:lang w:val="en-US"/>
        </w:rPr>
        <w:t xml:space="preserve"> in the backend (powered by a multimodal AI model) analyses the photo and </w:t>
      </w:r>
      <w:proofErr w:type="gramStart"/>
      <w:r w:rsidRPr="4522A54F">
        <w:rPr>
          <w:rFonts w:ascii="Aptos" w:hAnsi="Aptos" w:eastAsia="Aptos" w:cs="Aptos"/>
          <w:color w:val="000000" w:themeColor="text1"/>
          <w:lang w:val="en-US"/>
        </w:rPr>
        <w:t>question</w:t>
      </w:r>
      <w:proofErr w:type="gramEnd"/>
      <w:r w:rsidRPr="4522A54F">
        <w:rPr>
          <w:rFonts w:ascii="Aptos" w:hAnsi="Aptos" w:eastAsia="Aptos" w:cs="Aptos"/>
          <w:color w:val="000000" w:themeColor="text1"/>
          <w:lang w:val="en-US"/>
        </w:rPr>
        <w:t xml:space="preserve">, then queries the </w:t>
      </w:r>
      <w:r w:rsidRPr="4522A54F">
        <w:rPr>
          <w:rFonts w:ascii="Aptos" w:hAnsi="Aptos" w:eastAsia="Aptos" w:cs="Aptos"/>
          <w:b/>
          <w:bCs/>
          <w:color w:val="000000" w:themeColor="text1"/>
          <w:lang w:val="en-US"/>
        </w:rPr>
        <w:t>product catalogue</w:t>
      </w:r>
      <w:r w:rsidRPr="4522A54F">
        <w:rPr>
          <w:rFonts w:ascii="Aptos" w:hAnsi="Aptos" w:eastAsia="Aptos" w:cs="Aptos"/>
          <w:color w:val="000000" w:themeColor="text1"/>
          <w:lang w:val="en-US"/>
        </w:rPr>
        <w:t xml:space="preserve"> for paint products. It might also call an </w:t>
      </w:r>
      <w:r w:rsidRPr="4522A54F">
        <w:rPr>
          <w:rFonts w:ascii="Aptos" w:hAnsi="Aptos" w:eastAsia="Aptos" w:cs="Aptos"/>
          <w:b/>
          <w:bCs/>
          <w:color w:val="000000" w:themeColor="text1"/>
          <w:lang w:val="en-US"/>
        </w:rPr>
        <w:t>inventory service</w:t>
      </w:r>
      <w:r w:rsidRPr="4522A54F">
        <w:rPr>
          <w:rFonts w:ascii="Aptos" w:hAnsi="Aptos" w:eastAsia="Aptos" w:cs="Aptos"/>
          <w:color w:val="000000" w:themeColor="text1"/>
          <w:lang w:val="en-US"/>
        </w:rPr>
        <w:t xml:space="preserve"> to check availability at Bruno’s local store. Within seconds, Bruno receives a tailored recommendation via the React frontend: a suggestion of a specific paint product (with explanation), confident that it’s in stock nearby. Behind the scenes, the agent’s logic is orchestrated on Azure AI services, but to Bruno it feels like a natural conversation with an expert. If Bruno decides to purchase, he proceeds through a secure checkout, with Entra ID ensuring his identity (or guest login) and the backend processing the order and updating inventory.</w:t>
      </w:r>
    </w:p>
    <w:p w:rsidR="1913E4D7" w:rsidP="4522A54F" w:rsidRDefault="731F4794" w14:paraId="191ABAC3" w14:textId="3A646B4E">
      <w:pPr>
        <w:rPr>
          <w:rFonts w:ascii="Aptos" w:hAnsi="Aptos" w:eastAsia="Aptos" w:cs="Aptos"/>
          <w:color w:val="000000" w:themeColor="text1"/>
        </w:rPr>
      </w:pPr>
      <w:r w:rsidRPr="4522A54F">
        <w:rPr>
          <w:rFonts w:ascii="Aptos" w:hAnsi="Aptos" w:eastAsia="Aptos" w:cs="Aptos"/>
          <w:color w:val="000000" w:themeColor="text1"/>
          <w:lang w:val="en-US"/>
        </w:rPr>
        <w:t xml:space="preserve">This overview shows how </w:t>
      </w:r>
      <w:r w:rsidRPr="4522A54F">
        <w:rPr>
          <w:rFonts w:ascii="Aptos" w:hAnsi="Aptos" w:eastAsia="Aptos" w:cs="Aptos"/>
          <w:b/>
          <w:bCs/>
          <w:color w:val="000000" w:themeColor="text1"/>
          <w:lang w:val="en-US"/>
        </w:rPr>
        <w:t>various subsystems integrate</w:t>
      </w:r>
      <w:r w:rsidRPr="4522A54F">
        <w:rPr>
          <w:rFonts w:ascii="Aptos" w:hAnsi="Aptos" w:eastAsia="Aptos" w:cs="Aptos"/>
          <w:color w:val="000000" w:themeColor="text1"/>
          <w:lang w:val="en-US"/>
        </w:rPr>
        <w:t>: a responsive frontend, a robust API backend, intelligent services, and strong security. Next, we break down the architecture into its constituent components and layers.</w:t>
      </w:r>
    </w:p>
    <w:p w:rsidR="1913E4D7" w:rsidP="4522A54F" w:rsidRDefault="731F4794" w14:paraId="370342FE" w14:textId="12310627">
      <w:pPr>
        <w:keepNext/>
        <w:keepLines/>
        <w:spacing w:before="160" w:after="80"/>
        <w:rPr>
          <w:rFonts w:ascii="Aptos" w:hAnsi="Aptos" w:eastAsia="Aptos" w:cs="Aptos"/>
          <w:color w:val="0F4761" w:themeColor="accent1" w:themeShade="BF"/>
          <w:sz w:val="32"/>
          <w:szCs w:val="32"/>
        </w:rPr>
      </w:pPr>
      <w:r w:rsidRPr="4522A54F">
        <w:rPr>
          <w:rStyle w:val="Heading2Char"/>
          <w:rFonts w:ascii="Aptos" w:hAnsi="Aptos" w:eastAsia="Aptos" w:cs="Aptos"/>
          <w:lang w:val="en-US"/>
        </w:rPr>
        <w:t>Solution Architecture</w:t>
      </w:r>
      <w:r w:rsidRPr="4522A54F">
        <w:rPr>
          <w:rFonts w:ascii="Aptos" w:hAnsi="Aptos" w:eastAsia="Aptos" w:cs="Aptos"/>
          <w:color w:val="0F4761" w:themeColor="accent1" w:themeShade="BF"/>
          <w:sz w:val="32"/>
          <w:szCs w:val="32"/>
          <w:lang w:val="en-US"/>
        </w:rPr>
        <w:t xml:space="preserve"> </w:t>
      </w:r>
    </w:p>
    <w:p w:rsidR="1913E4D7" w:rsidP="4522A54F" w:rsidRDefault="731F4794" w14:paraId="59CCE4C9" w14:noSpellErr="1" w14:textId="5FAB1D94">
      <w:pPr>
        <w:rPr>
          <w:rFonts w:ascii="Aptos" w:hAnsi="Aptos" w:eastAsia="Aptos" w:cs="Aptos"/>
          <w:color w:val="000000" w:themeColor="text1"/>
        </w:rPr>
      </w:pPr>
      <w:r w:rsidRPr="786898BB" w:rsidR="552EABCD">
        <w:rPr>
          <w:rFonts w:ascii="Aptos" w:hAnsi="Aptos" w:eastAsia="Aptos" w:cs="Aptos"/>
          <w:color w:val="000000" w:themeColor="text1" w:themeTint="FF" w:themeShade="FF"/>
          <w:lang w:val="en-US"/>
        </w:rPr>
        <w:t xml:space="preserve">Using the C4 </w:t>
      </w:r>
      <w:r w:rsidRPr="786898BB" w:rsidR="552EABCD">
        <w:rPr>
          <w:rFonts w:ascii="Aptos" w:hAnsi="Aptos" w:eastAsia="Aptos" w:cs="Aptos"/>
          <w:b w:val="1"/>
          <w:bCs w:val="1"/>
          <w:color w:val="000000" w:themeColor="text1" w:themeTint="FF" w:themeShade="FF"/>
          <w:lang w:val="en-US"/>
        </w:rPr>
        <w:t>Container view</w:t>
      </w:r>
      <w:r w:rsidRPr="786898BB" w:rsidR="552EABCD">
        <w:rPr>
          <w:rFonts w:ascii="Aptos" w:hAnsi="Aptos" w:eastAsia="Aptos" w:cs="Aptos"/>
          <w:color w:val="000000" w:themeColor="text1" w:themeTint="FF" w:themeShade="FF"/>
          <w:lang w:val="en-US"/>
        </w:rPr>
        <w:t xml:space="preserve">, the system </w:t>
      </w:r>
      <w:r w:rsidRPr="786898BB" w:rsidR="552EABCD">
        <w:rPr>
          <w:rFonts w:ascii="Aptos" w:hAnsi="Aptos" w:eastAsia="Aptos" w:cs="Aptos"/>
          <w:color w:val="000000" w:themeColor="text1" w:themeTint="FF" w:themeShade="FF"/>
          <w:lang w:val="en-US"/>
        </w:rPr>
        <w:t>comprises</w:t>
      </w:r>
      <w:r w:rsidRPr="786898BB" w:rsidR="552EABCD">
        <w:rPr>
          <w:rFonts w:ascii="Aptos" w:hAnsi="Aptos" w:eastAsia="Aptos" w:cs="Aptos"/>
          <w:color w:val="000000" w:themeColor="text1" w:themeTint="FF" w:themeShade="FF"/>
          <w:lang w:val="en-US"/>
        </w:rPr>
        <w:t xml:space="preserve"> several main deployable components (containers). The table below </w:t>
      </w:r>
      <w:r w:rsidRPr="786898BB" w:rsidR="4250B200">
        <w:rPr>
          <w:rFonts w:ascii="Aptos" w:hAnsi="Aptos" w:eastAsia="Aptos" w:cs="Aptos"/>
          <w:color w:val="000000" w:themeColor="text1" w:themeTint="FF" w:themeShade="FF"/>
          <w:lang w:val="en-US"/>
        </w:rPr>
        <w:t>summarizes</w:t>
      </w:r>
      <w:r w:rsidRPr="786898BB" w:rsidR="552EABCD">
        <w:rPr>
          <w:rFonts w:ascii="Aptos" w:hAnsi="Aptos" w:eastAsia="Aptos" w:cs="Aptos"/>
          <w:color w:val="000000" w:themeColor="text1" w:themeTint="FF" w:themeShade="FF"/>
          <w:lang w:val="en-US"/>
        </w:rPr>
        <w:t xml:space="preserve"> the key components, the technologies chosen, and their roles in the </w:t>
      </w:r>
      <w:r w:rsidRPr="786898BB" w:rsidR="552EABCD">
        <w:rPr>
          <w:rFonts w:ascii="Aptos" w:hAnsi="Aptos" w:eastAsia="Aptos" w:cs="Aptos"/>
          <w:color w:val="000000" w:themeColor="text1" w:themeTint="FF" w:themeShade="FF"/>
          <w:lang w:val="en-US"/>
        </w:rPr>
        <w:t>Z</w:t>
      </w:r>
      <w:r w:rsidRPr="786898BB" w:rsidR="552EABCD">
        <w:rPr>
          <w:rFonts w:ascii="Aptos" w:hAnsi="Aptos" w:eastAsia="Aptos" w:cs="Aptos"/>
          <w:color w:val="000000" w:themeColor="text1" w:themeTint="FF" w:themeShade="FF"/>
          <w:lang w:val="en-US"/>
        </w:rPr>
        <w:t>ava</w:t>
      </w:r>
      <w:r w:rsidRPr="786898BB" w:rsidR="552EABCD">
        <w:rPr>
          <w:rFonts w:ascii="Aptos" w:hAnsi="Aptos" w:eastAsia="Aptos" w:cs="Aptos"/>
          <w:color w:val="000000" w:themeColor="text1" w:themeTint="FF" w:themeShade="FF"/>
          <w:lang w:val="en-US"/>
        </w:rPr>
        <w:t xml:space="preserve"> </w:t>
      </w:r>
      <w:r w:rsidRPr="786898BB" w:rsidR="552EABCD">
        <w:rPr>
          <w:rFonts w:ascii="Aptos" w:hAnsi="Aptos" w:eastAsia="Aptos" w:cs="Aptos"/>
          <w:color w:val="000000" w:themeColor="text1" w:themeTint="FF" w:themeShade="FF"/>
          <w:lang w:val="en-US"/>
        </w:rPr>
        <w:t>solution:</w:t>
      </w:r>
    </w:p>
    <w:tbl>
      <w:tblPr>
        <w:tblStyle w:val="GridTable4-Accent1"/>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000"/>
        <w:gridCol w:w="3000"/>
        <w:gridCol w:w="3000"/>
      </w:tblGrid>
      <w:tr w:rsidR="4522A54F" w:rsidTr="62AC7211" w14:paraId="2B5B77F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C6EC557" w14:textId="4A0286CC">
            <w:pPr>
              <w:rPr>
                <w:rFonts w:ascii="Aptos" w:hAnsi="Aptos" w:eastAsia="Aptos" w:cs="Aptos"/>
              </w:rPr>
            </w:pPr>
            <w:r w:rsidRPr="4522A54F">
              <w:rPr>
                <w:rFonts w:ascii="Aptos" w:hAnsi="Aptos" w:eastAsia="Aptos" w:cs="Aptos"/>
                <w:lang w:val="en-US"/>
              </w:rPr>
              <w:t>Component / Layer</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911FE35" w14:textId="29045363">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Technology Stack</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0738FEC" w14:textId="704A28CF">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Purpose and Responsibilities</w:t>
            </w:r>
          </w:p>
        </w:tc>
      </w:tr>
      <w:tr w:rsidR="4522A54F" w:rsidTr="62AC7211" w14:paraId="325617EA"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0287FA3" w14:textId="0F1E0F59">
            <w:pPr>
              <w:rPr>
                <w:rFonts w:ascii="Aptos" w:hAnsi="Aptos" w:eastAsia="Aptos" w:cs="Aptos"/>
              </w:rPr>
            </w:pPr>
            <w:r w:rsidRPr="4522A54F">
              <w:rPr>
                <w:rFonts w:ascii="Aptos" w:hAnsi="Aptos" w:eastAsia="Aptos" w:cs="Aptos"/>
                <w:lang w:val="en-US"/>
              </w:rPr>
              <w:lastRenderedPageBreak/>
              <w:t>Web Frontend (SPA)</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2B028A4" w14:textId="196A9212">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React (TypeScript), Tailwind CSS, shadcn/ui library</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A4CB4EC" w14:textId="3B11D135">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Presents the user interface in browsers. Provides dynamic, responsive UX for product browsing, search, recommendations, and checkout. Tailwind and shadcn/ui ensure a modern, consistent design. The SPA communicates with backend APIs and handles user authentication via Entra ID.</w:t>
            </w:r>
          </w:p>
        </w:tc>
      </w:tr>
      <w:tr w:rsidR="4522A54F" w:rsidTr="62AC7211" w14:paraId="67F0B7F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6E80D35" w14:textId="3A91BB09">
            <w:pPr>
              <w:rPr>
                <w:rFonts w:ascii="Aptos" w:hAnsi="Aptos" w:eastAsia="Aptos" w:cs="Aptos"/>
              </w:rPr>
            </w:pPr>
            <w:r w:rsidRPr="4522A54F">
              <w:rPr>
                <w:rFonts w:ascii="Aptos" w:hAnsi="Aptos" w:eastAsia="Aptos" w:cs="Aptos"/>
                <w:lang w:val="en-US"/>
              </w:rPr>
              <w:t>Mobile App (future)</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9579E61" w14:textId="42DEBD1A">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React Native or Xamarin (C#)</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CF2EFC7" w14:textId="5E15772C">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i/>
                <w:iCs/>
                <w:lang w:val="en-US"/>
              </w:rPr>
              <w:t>(Optional)</w:t>
            </w:r>
            <w:r w:rsidRPr="4522A54F">
              <w:rPr>
                <w:rFonts w:ascii="Aptos" w:hAnsi="Aptos" w:eastAsia="Aptos" w:cs="Aptos"/>
                <w:lang w:val="en-US"/>
              </w:rPr>
              <w:t xml:space="preserve"> Mobile channel for customers. Would reuse backend APIs. Not detailed in this phase, but architecture supports adding mobile frontends later.</w:t>
            </w:r>
          </w:p>
        </w:tc>
      </w:tr>
      <w:tr w:rsidR="4522A54F" w:rsidTr="62AC7211" w14:paraId="4C0D8133"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9131A66" w14:textId="69D5EE68">
            <w:pPr>
              <w:rPr>
                <w:rFonts w:ascii="Aptos" w:hAnsi="Aptos" w:eastAsia="Aptos" w:cs="Aptos"/>
              </w:rPr>
            </w:pPr>
            <w:r w:rsidRPr="4522A54F">
              <w:rPr>
                <w:rFonts w:ascii="Aptos" w:hAnsi="Aptos" w:eastAsia="Aptos" w:cs="Aptos"/>
                <w:lang w:val="en-US"/>
              </w:rPr>
              <w:t>Backend API</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505B376" w14:textId="4F649E9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C# .NET (ASP.NET Core Web API)</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DB355EC" w14:textId="424C48E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 xml:space="preserve">Implements business logic and exposes RESTful endpoints to frontends. Handles product catalog queries, shopping </w:t>
            </w:r>
            <w:proofErr w:type="gramStart"/>
            <w:r w:rsidRPr="4522A54F">
              <w:rPr>
                <w:rFonts w:ascii="Aptos" w:hAnsi="Aptos" w:eastAsia="Aptos" w:cs="Aptos"/>
                <w:lang w:val="en-US"/>
              </w:rPr>
              <w:t>cart</w:t>
            </w:r>
            <w:proofErr w:type="gramEnd"/>
            <w:r w:rsidRPr="4522A54F">
              <w:rPr>
                <w:rFonts w:ascii="Aptos" w:hAnsi="Aptos" w:eastAsia="Aptos" w:cs="Aptos"/>
                <w:lang w:val="en-US"/>
              </w:rPr>
              <w:t xml:space="preserve">, orders, etc. </w:t>
            </w:r>
            <w:proofErr w:type="gramStart"/>
            <w:r w:rsidRPr="4522A54F">
              <w:rPr>
                <w:rFonts w:ascii="Aptos" w:hAnsi="Aptos" w:eastAsia="Aptos" w:cs="Aptos"/>
                <w:lang w:val="en-US"/>
              </w:rPr>
              <w:t>Also</w:t>
            </w:r>
            <w:proofErr w:type="gramEnd"/>
            <w:r w:rsidRPr="4522A54F">
              <w:rPr>
                <w:rFonts w:ascii="Aptos" w:hAnsi="Aptos" w:eastAsia="Aptos" w:cs="Aptos"/>
                <w:lang w:val="en-US"/>
              </w:rPr>
              <w:t xml:space="preserve"> orchestrates </w:t>
            </w:r>
            <w:proofErr w:type="gramStart"/>
            <w:r w:rsidRPr="4522A54F">
              <w:rPr>
                <w:rFonts w:ascii="Aptos" w:hAnsi="Aptos" w:eastAsia="Aptos" w:cs="Aptos"/>
                <w:lang w:val="en-US"/>
              </w:rPr>
              <w:t>calls to sub</w:t>
            </w:r>
            <w:proofErr w:type="gramEnd"/>
            <w:r w:rsidRPr="4522A54F">
              <w:rPr>
                <w:rFonts w:ascii="Aptos" w:hAnsi="Aptos" w:eastAsia="Aptos" w:cs="Aptos"/>
                <w:lang w:val="en-US"/>
              </w:rPr>
              <w:t>-services (e.g. the AI agents or external APIs). Utilises Entra ID JWT validation for secure access.</w:t>
            </w:r>
          </w:p>
        </w:tc>
      </w:tr>
      <w:tr w:rsidR="4522A54F" w:rsidTr="62AC7211" w14:paraId="00ECEB57"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DEEDFC1" w14:textId="01450AB4">
            <w:pPr>
              <w:rPr>
                <w:rFonts w:ascii="Aptos" w:hAnsi="Aptos" w:eastAsia="Aptos" w:cs="Aptos"/>
              </w:rPr>
            </w:pPr>
            <w:r w:rsidRPr="4522A54F">
              <w:rPr>
                <w:rFonts w:ascii="Aptos" w:hAnsi="Aptos" w:eastAsia="Aptos" w:cs="Aptos"/>
                <w:lang w:val="en-US"/>
              </w:rPr>
              <w:t>AI Agents &amp; Services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D0453BE" w14:textId="389FC595">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OpenAI (GPT-4 models), Azure AI Foundry, Custom Python/C# services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1CD0856" w14:textId="71CB3E2E">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Enhances user experience with AI. E.g., “Shopper Agent” for product Q&amp;A, “Interior Design Agent” for style suggestions, “Loyalty Agent” for rewards info. These run as microservices or workflows that the backend API can invoke. They use Azure OpenAI for natural language and may access data via the backend or direct DB queries for relevant info</w:t>
            </w:r>
            <w:r w:rsidRPr="4522A54F">
              <w:rPr>
                <w:rFonts w:ascii="Aptos" w:hAnsi="Aptos" w:eastAsia="Aptos" w:cs="Aptos"/>
                <w:vertAlign w:val="superscript"/>
                <w:lang w:val="en-US"/>
              </w:rPr>
              <w:t>4</w:t>
            </w:r>
            <w:r w:rsidRPr="4522A54F">
              <w:rPr>
                <w:rFonts w:ascii="Aptos" w:hAnsi="Aptos" w:eastAsia="Aptos" w:cs="Aptos"/>
                <w:lang w:val="en-US"/>
              </w:rPr>
              <w:t>.</w:t>
            </w:r>
          </w:p>
        </w:tc>
      </w:tr>
      <w:tr w:rsidR="4522A54F" w:rsidTr="62AC7211" w14:paraId="021AD79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B37C8BD" w14:textId="5B092428">
            <w:pPr>
              <w:rPr>
                <w:rFonts w:ascii="Aptos" w:hAnsi="Aptos" w:eastAsia="Aptos" w:cs="Aptos"/>
              </w:rPr>
            </w:pPr>
            <w:r w:rsidRPr="4522A54F">
              <w:rPr>
                <w:rFonts w:ascii="Aptos" w:hAnsi="Aptos" w:eastAsia="Aptos" w:cs="Aptos"/>
                <w:lang w:val="en-US"/>
              </w:rPr>
              <w:lastRenderedPageBreak/>
              <w:t>Database – Product &amp; Orders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B28851B" w14:textId="156F6D04">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Database for PostgreSQL</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0CC4539" w14:noSpellErr="1" w14:textId="361F147C">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62AC7211" w:rsidR="38211F95">
              <w:rPr>
                <w:rFonts w:ascii="Aptos" w:hAnsi="Aptos" w:eastAsia="Aptos" w:cs="Aptos"/>
                <w:lang w:val="en-US"/>
              </w:rPr>
              <w:t xml:space="preserve">Central relational database for core retail data: product catalogue, inventory levels, customer info, orders, etc. Chosen for compatibility with open-source tools and to let </w:t>
            </w:r>
            <w:r w:rsidRPr="62AC7211" w:rsidR="38211F95">
              <w:rPr>
                <w:rFonts w:ascii="Aptos" w:hAnsi="Aptos" w:eastAsia="Aptos" w:cs="Aptos"/>
                <w:lang w:val="en-US"/>
              </w:rPr>
              <w:t>Zava</w:t>
            </w:r>
            <w:r w:rsidRPr="62AC7211" w:rsidR="38211F95">
              <w:rPr>
                <w:rFonts w:ascii="Aptos" w:hAnsi="Aptos" w:eastAsia="Aptos" w:cs="Aptos"/>
                <w:lang w:val="en-US"/>
              </w:rPr>
              <w:t xml:space="preserve"> leverage SQL skills</w:t>
            </w:r>
            <w:r w:rsidRPr="62AC7211" w:rsidR="38211F95">
              <w:rPr>
                <w:rFonts w:ascii="Aptos" w:hAnsi="Aptos" w:eastAsia="Aptos" w:cs="Aptos"/>
                <w:lang w:val="en-US"/>
              </w:rPr>
              <w:t>. Supports ACID transactions (</w:t>
            </w:r>
            <w:r w:rsidRPr="62AC7211" w:rsidR="38211F95">
              <w:rPr>
                <w:rFonts w:ascii="Aptos" w:hAnsi="Aptos" w:eastAsia="Aptos" w:cs="Aptos"/>
                <w:lang w:val="en-US"/>
              </w:rPr>
              <w:t>e.g.</w:t>
            </w:r>
            <w:r w:rsidRPr="62AC7211" w:rsidR="38211F95">
              <w:rPr>
                <w:rFonts w:ascii="Aptos" w:hAnsi="Aptos" w:eastAsia="Aptos" w:cs="Aptos"/>
                <w:lang w:val="en-US"/>
              </w:rPr>
              <w:t xml:space="preserve"> order placement) and can scale read replicas for heavy read scenarios.</w:t>
            </w:r>
          </w:p>
        </w:tc>
      </w:tr>
      <w:tr w:rsidR="4522A54F" w:rsidTr="62AC7211" w14:paraId="5417D8A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740188C" w14:textId="1B430B51">
            <w:pPr>
              <w:rPr>
                <w:rFonts w:ascii="Aptos" w:hAnsi="Aptos" w:eastAsia="Aptos" w:cs="Aptos"/>
              </w:rPr>
            </w:pPr>
            <w:r w:rsidRPr="4522A54F">
              <w:rPr>
                <w:rFonts w:ascii="Aptos" w:hAnsi="Aptos" w:eastAsia="Aptos" w:cs="Aptos"/>
                <w:lang w:val="en-US"/>
              </w:rPr>
              <w:t>Database – NoSQL</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B21B8EF" w14:textId="1A56283D">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Cosmos DB (with MongoDB API or Table API)</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2A992D7" w14:textId="083F3C36">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High-scale datastore for specific needs – e.g., session data, user activity logs, or the Customer Rewards chat app data. Cosmos provides low-latency access globally and flexible schema, allowing rapid iteration of features</w:t>
            </w:r>
            <w:r w:rsidRPr="4522A54F">
              <w:rPr>
                <w:rFonts w:ascii="Aptos" w:hAnsi="Aptos" w:eastAsia="Aptos" w:cs="Aptos"/>
                <w:vertAlign w:val="superscript"/>
                <w:lang w:val="en-US"/>
              </w:rPr>
              <w:t>6</w:t>
            </w:r>
            <w:r w:rsidRPr="4522A54F">
              <w:rPr>
                <w:rFonts w:ascii="Aptos" w:hAnsi="Aptos" w:eastAsia="Aptos" w:cs="Aptos"/>
                <w:lang w:val="en-US"/>
              </w:rPr>
              <w:t>. Used where schemaless or massive scale is required alongside the structured Postgres store.</w:t>
            </w:r>
          </w:p>
        </w:tc>
      </w:tr>
      <w:tr w:rsidR="4522A54F" w:rsidTr="62AC7211" w14:paraId="73AB894B"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A5F218C" w14:textId="748BC87F">
            <w:pPr>
              <w:rPr>
                <w:rFonts w:ascii="Aptos" w:hAnsi="Aptos" w:eastAsia="Aptos" w:cs="Aptos"/>
              </w:rPr>
            </w:pPr>
            <w:r w:rsidRPr="4522A54F">
              <w:rPr>
                <w:rFonts w:ascii="Aptos" w:hAnsi="Aptos" w:eastAsia="Aptos" w:cs="Aptos"/>
                <w:lang w:val="en-US"/>
              </w:rPr>
              <w:t>Authentication/Identity</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D08348F" w14:textId="6BFD44F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Entra ID</w:t>
            </w:r>
            <w:r w:rsidRPr="4522A54F">
              <w:rPr>
                <w:rFonts w:ascii="Aptos" w:hAnsi="Aptos" w:eastAsia="Aptos" w:cs="Aptos"/>
                <w:lang w:val="en-US"/>
              </w:rPr>
              <w:t xml:space="preserve"> (Azure AD B2C tenant)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47666BE" w14:textId="4DE697CA">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Securely manages user identities (customers can register/login). Issues OAuth2/OpenID Connect tokens used by the React app and API. Simplified integration via MSAL in frontend and JWT validation middleware in backend. Supports social logins and MFA if enabled.</w:t>
            </w:r>
          </w:p>
        </w:tc>
      </w:tr>
      <w:tr w:rsidR="4522A54F" w:rsidTr="62AC7211" w14:paraId="13369269"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6D94C65" w14:textId="267E8D58">
            <w:pPr>
              <w:rPr>
                <w:rFonts w:ascii="Aptos" w:hAnsi="Aptos" w:eastAsia="Aptos" w:cs="Aptos"/>
              </w:rPr>
            </w:pPr>
            <w:r w:rsidRPr="4522A54F">
              <w:rPr>
                <w:rFonts w:ascii="Aptos" w:hAnsi="Aptos" w:eastAsia="Aptos" w:cs="Aptos"/>
                <w:lang w:val="en-US"/>
              </w:rPr>
              <w:t>Authorisation &amp; Roles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AB54ABE" w14:textId="75A95039">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Entra ID, .NET AuthZ</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F9EEDEE" w14:textId="4B7161AB">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 xml:space="preserve">Enforces access control. The API uses Entra ID roles or app roles to authorise admin vs customer actions. For B2C, </w:t>
            </w:r>
            <w:proofErr w:type="gramStart"/>
            <w:r w:rsidRPr="4522A54F">
              <w:rPr>
                <w:rFonts w:ascii="Aptos" w:hAnsi="Aptos" w:eastAsia="Aptos" w:cs="Aptos"/>
                <w:lang w:val="en-US"/>
              </w:rPr>
              <w:t>could</w:t>
            </w:r>
            <w:proofErr w:type="gramEnd"/>
            <w:r w:rsidRPr="4522A54F">
              <w:rPr>
                <w:rFonts w:ascii="Aptos" w:hAnsi="Aptos" w:eastAsia="Aptos" w:cs="Aptos"/>
                <w:lang w:val="en-US"/>
              </w:rPr>
              <w:t xml:space="preserve"> use Entra ID External Identities. The design keeps authorisation </w:t>
            </w:r>
            <w:r w:rsidRPr="4522A54F">
              <w:rPr>
                <w:rFonts w:ascii="Aptos" w:hAnsi="Aptos" w:eastAsia="Aptos" w:cs="Aptos"/>
                <w:lang w:val="en-US"/>
              </w:rPr>
              <w:lastRenderedPageBreak/>
              <w:t>checks centralised in the backend.</w:t>
            </w:r>
          </w:p>
        </w:tc>
      </w:tr>
      <w:tr w:rsidR="4522A54F" w:rsidTr="62AC7211" w14:paraId="60CE1E00"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ECD4916" w14:textId="5CCC534D">
            <w:pPr>
              <w:rPr>
                <w:rFonts w:ascii="Aptos" w:hAnsi="Aptos" w:eastAsia="Aptos" w:cs="Aptos"/>
              </w:rPr>
            </w:pPr>
            <w:r w:rsidRPr="4522A54F">
              <w:rPr>
                <w:rFonts w:ascii="Aptos" w:hAnsi="Aptos" w:eastAsia="Aptos" w:cs="Aptos"/>
                <w:lang w:val="en-US"/>
              </w:rPr>
              <w:lastRenderedPageBreak/>
              <w:t>Storage &amp; CDN</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1FE3E3B" w14:textId="7EB0EB01">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Blob Storage and Azure CDN</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68AA678" w14:textId="7378E2D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Stores static content (images, product photos) and serves them efficiently. Product images uploaded via an admin interface go to Blob Storage; CDN ensures fast delivery to users globally.</w:t>
            </w:r>
          </w:p>
        </w:tc>
      </w:tr>
      <w:tr w:rsidR="4522A54F" w:rsidTr="62AC7211" w14:paraId="7CB5D01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D848228" w14:textId="0CB58FC6">
            <w:pPr>
              <w:rPr>
                <w:rFonts w:ascii="Aptos" w:hAnsi="Aptos" w:eastAsia="Aptos" w:cs="Aptos"/>
              </w:rPr>
            </w:pPr>
            <w:r w:rsidRPr="4522A54F">
              <w:rPr>
                <w:rFonts w:ascii="Aptos" w:hAnsi="Aptos" w:eastAsia="Aptos" w:cs="Aptos"/>
                <w:lang w:val="en-US"/>
              </w:rPr>
              <w:t>Monitoring &amp; Analytics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EB90833" w14:textId="4CADE706">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Application Insights, Log Analytics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011090D" w14:textId="4DF0CD34">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Collects telemetry (performance metrics, errors) from the backend and frontend (via App Insights JavaScript SDK). Helps track usage patterns and diagnose issues.</w:t>
            </w:r>
          </w:p>
        </w:tc>
      </w:tr>
      <w:tr w:rsidR="4522A54F" w:rsidTr="62AC7211" w14:paraId="602085F8"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601B8D5" w14:textId="3F302637">
            <w:pPr>
              <w:rPr>
                <w:rFonts w:ascii="Aptos" w:hAnsi="Aptos" w:eastAsia="Aptos" w:cs="Aptos"/>
              </w:rPr>
            </w:pPr>
            <w:r w:rsidRPr="4522A54F">
              <w:rPr>
                <w:rFonts w:ascii="Aptos" w:hAnsi="Aptos" w:eastAsia="Aptos" w:cs="Aptos"/>
                <w:lang w:val="en-US"/>
              </w:rPr>
              <w:t>Security &amp; Governance</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4B39E76" w14:textId="379AD6B2">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Microsoft Purview, Defender for Cloud, Key Vault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066FEB1" w14:textId="3B676FD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Ensures compliance and security. Purview tracks sensitive data usage and classifications (e.g. GDPR-related personal data)</w:t>
            </w:r>
            <w:r w:rsidRPr="4522A54F">
              <w:rPr>
                <w:rFonts w:ascii="Aptos" w:hAnsi="Aptos" w:eastAsia="Aptos" w:cs="Aptos"/>
                <w:vertAlign w:val="superscript"/>
                <w:lang w:val="en-US"/>
              </w:rPr>
              <w:t>7</w:t>
            </w:r>
            <w:r w:rsidRPr="4522A54F">
              <w:rPr>
                <w:rFonts w:ascii="Aptos" w:hAnsi="Aptos" w:eastAsia="Aptos" w:cs="Aptos"/>
                <w:lang w:val="en-US"/>
              </w:rPr>
              <w:t>. Defender for Cloud monitors for vulnerabilities and threats across Azure resources. Key Vault stores secrets/keys (like DB connection strings, API keys) securely for the application.</w:t>
            </w:r>
          </w:p>
        </w:tc>
      </w:tr>
    </w:tbl>
    <w:p w:rsidR="1913E4D7" w:rsidP="4522A54F" w:rsidRDefault="731F4794" w14:paraId="7B45EC82" w14:textId="01DFFD4F">
      <w:pPr>
        <w:rPr>
          <w:rFonts w:ascii="Aptos" w:hAnsi="Aptos" w:eastAsia="Aptos" w:cs="Aptos"/>
          <w:color w:val="000000" w:themeColor="text1"/>
        </w:rPr>
      </w:pPr>
      <w:r w:rsidRPr="4522A54F">
        <w:rPr>
          <w:rFonts w:ascii="Aptos" w:hAnsi="Aptos" w:eastAsia="Aptos" w:cs="Aptos"/>
          <w:color w:val="000000" w:themeColor="text1"/>
          <w:lang w:val="en-US"/>
        </w:rPr>
        <w:t xml:space="preserve">Each of these components </w:t>
      </w:r>
      <w:proofErr w:type="gramStart"/>
      <w:r w:rsidRPr="4522A54F">
        <w:rPr>
          <w:rFonts w:ascii="Aptos" w:hAnsi="Aptos" w:eastAsia="Aptos" w:cs="Aptos"/>
          <w:color w:val="000000" w:themeColor="text1"/>
          <w:lang w:val="en-US"/>
        </w:rPr>
        <w:t>interacts</w:t>
      </w:r>
      <w:proofErr w:type="gramEnd"/>
      <w:r w:rsidRPr="4522A54F">
        <w:rPr>
          <w:rFonts w:ascii="Aptos" w:hAnsi="Aptos" w:eastAsia="Aptos" w:cs="Aptos"/>
          <w:color w:val="000000" w:themeColor="text1"/>
          <w:lang w:val="en-US"/>
        </w:rPr>
        <w:t xml:space="preserve"> through well-defined interfaces. The </w:t>
      </w:r>
      <w:r w:rsidRPr="4522A54F">
        <w:rPr>
          <w:rFonts w:ascii="Aptos" w:hAnsi="Aptos" w:eastAsia="Aptos" w:cs="Aptos"/>
          <w:b/>
          <w:bCs/>
          <w:color w:val="000000" w:themeColor="text1"/>
          <w:lang w:val="en-US"/>
        </w:rPr>
        <w:t>React SPA</w:t>
      </w:r>
      <w:r w:rsidRPr="4522A54F">
        <w:rPr>
          <w:rFonts w:ascii="Aptos" w:hAnsi="Aptos" w:eastAsia="Aptos" w:cs="Aptos"/>
          <w:color w:val="000000" w:themeColor="text1"/>
          <w:lang w:val="en-US"/>
        </w:rPr>
        <w:t xml:space="preserve"> communicates with the </w:t>
      </w:r>
      <w:r w:rsidRPr="4522A54F">
        <w:rPr>
          <w:rFonts w:ascii="Aptos" w:hAnsi="Aptos" w:eastAsia="Aptos" w:cs="Aptos"/>
          <w:b/>
          <w:bCs/>
          <w:color w:val="000000" w:themeColor="text1"/>
          <w:lang w:val="en-US"/>
        </w:rPr>
        <w:t>.NET API</w:t>
      </w:r>
      <w:r w:rsidRPr="4522A54F">
        <w:rPr>
          <w:rFonts w:ascii="Aptos" w:hAnsi="Aptos" w:eastAsia="Aptos" w:cs="Aptos"/>
          <w:color w:val="000000" w:themeColor="text1"/>
          <w:lang w:val="en-US"/>
        </w:rPr>
        <w:t xml:space="preserve"> via HTTPS (JSON/REST). The </w:t>
      </w:r>
      <w:r w:rsidRPr="4522A54F">
        <w:rPr>
          <w:rFonts w:ascii="Aptos" w:hAnsi="Aptos" w:eastAsia="Aptos" w:cs="Aptos"/>
          <w:b/>
          <w:bCs/>
          <w:color w:val="000000" w:themeColor="text1"/>
          <w:lang w:val="en-US"/>
        </w:rPr>
        <w:t>API</w:t>
      </w:r>
      <w:r w:rsidRPr="4522A54F">
        <w:rPr>
          <w:rFonts w:ascii="Aptos" w:hAnsi="Aptos" w:eastAsia="Aptos" w:cs="Aptos"/>
          <w:color w:val="000000" w:themeColor="text1"/>
          <w:lang w:val="en-US"/>
        </w:rPr>
        <w:t xml:space="preserve"> in turn queries the </w:t>
      </w:r>
      <w:r w:rsidRPr="4522A54F">
        <w:rPr>
          <w:rFonts w:ascii="Aptos" w:hAnsi="Aptos" w:eastAsia="Aptos" w:cs="Aptos"/>
          <w:b/>
          <w:bCs/>
          <w:color w:val="000000" w:themeColor="text1"/>
          <w:lang w:val="en-US"/>
        </w:rPr>
        <w:t>PostgreSQL</w:t>
      </w:r>
      <w:r w:rsidRPr="4522A54F">
        <w:rPr>
          <w:rFonts w:ascii="Aptos" w:hAnsi="Aptos" w:eastAsia="Aptos" w:cs="Aptos"/>
          <w:color w:val="000000" w:themeColor="text1"/>
          <w:lang w:val="en-US"/>
        </w:rPr>
        <w:t xml:space="preserve"> database (using an ORM or SQL queries) and uses the </w:t>
      </w:r>
      <w:r w:rsidRPr="4522A54F">
        <w:rPr>
          <w:rFonts w:ascii="Aptos" w:hAnsi="Aptos" w:eastAsia="Aptos" w:cs="Aptos"/>
          <w:b/>
          <w:bCs/>
          <w:color w:val="000000" w:themeColor="text1"/>
          <w:lang w:val="en-US"/>
        </w:rPr>
        <w:t>Cosmos DB</w:t>
      </w:r>
      <w:r w:rsidRPr="4522A54F">
        <w:rPr>
          <w:rFonts w:ascii="Aptos" w:hAnsi="Aptos" w:eastAsia="Aptos" w:cs="Aptos"/>
          <w:color w:val="000000" w:themeColor="text1"/>
          <w:lang w:val="en-US"/>
        </w:rPr>
        <w:t xml:space="preserve"> for specific data. It also calls out to </w:t>
      </w:r>
      <w:r w:rsidRPr="4522A54F">
        <w:rPr>
          <w:rFonts w:ascii="Aptos" w:hAnsi="Aptos" w:eastAsia="Aptos" w:cs="Aptos"/>
          <w:b/>
          <w:bCs/>
          <w:color w:val="000000" w:themeColor="text1"/>
          <w:lang w:val="en-US"/>
        </w:rPr>
        <w:t>AI services</w:t>
      </w:r>
      <w:r w:rsidRPr="4522A54F">
        <w:rPr>
          <w:rFonts w:ascii="Aptos" w:hAnsi="Aptos" w:eastAsia="Aptos" w:cs="Aptos"/>
          <w:color w:val="000000" w:themeColor="text1"/>
          <w:lang w:val="en-US"/>
        </w:rPr>
        <w:t xml:space="preserve"> when needed – either by invoking Azure OpenAI endpoints or by delegating tasks to specialised agent services. All network calls are secured (HTTPS/TLS) and require valid credentials/tokens.</w:t>
      </w:r>
    </w:p>
    <w:p w:rsidR="1913E4D7" w:rsidP="4522A54F" w:rsidRDefault="731F4794" w14:paraId="4C6AE641" w14:textId="4749A721" w14:noSpellErr="1">
      <w:pPr>
        <w:rPr>
          <w:rFonts w:ascii="Aptos" w:hAnsi="Aptos" w:eastAsia="Aptos" w:cs="Aptos"/>
          <w:color w:val="000000" w:themeColor="text1"/>
        </w:rPr>
      </w:pPr>
      <w:r w:rsidRPr="786898BB" w:rsidR="552EABCD">
        <w:rPr>
          <w:rFonts w:ascii="Aptos" w:hAnsi="Aptos" w:eastAsia="Aptos" w:cs="Aptos"/>
          <w:b w:val="1"/>
          <w:bCs w:val="1"/>
          <w:color w:val="000000" w:themeColor="text1" w:themeTint="FF" w:themeShade="FF"/>
          <w:lang w:val="en-US"/>
        </w:rPr>
        <w:t xml:space="preserve">Internal </w:t>
      </w:r>
      <w:r w:rsidRPr="786898BB" w:rsidR="552EABCD">
        <w:rPr>
          <w:rFonts w:ascii="Aptos" w:hAnsi="Aptos" w:eastAsia="Aptos" w:cs="Aptos"/>
          <w:b w:val="1"/>
          <w:bCs w:val="1"/>
          <w:color w:val="000000" w:themeColor="text1" w:themeTint="FF" w:themeShade="FF"/>
          <w:lang w:val="en-US"/>
        </w:rPr>
        <w:t>component</w:t>
      </w:r>
      <w:r w:rsidRPr="786898BB" w:rsidR="552EABCD">
        <w:rPr>
          <w:rFonts w:ascii="Aptos" w:hAnsi="Aptos" w:eastAsia="Aptos" w:cs="Aptos"/>
          <w:b w:val="1"/>
          <w:bCs w:val="1"/>
          <w:color w:val="000000" w:themeColor="text1" w:themeTint="FF" w:themeShade="FF"/>
          <w:lang w:val="en-US"/>
        </w:rPr>
        <w:t xml:space="preserve"> decomposition (C4 Component view):</w:t>
      </w:r>
      <w:r w:rsidRPr="786898BB" w:rsidR="552EABCD">
        <w:rPr>
          <w:rFonts w:ascii="Aptos" w:hAnsi="Aptos" w:eastAsia="Aptos" w:cs="Aptos"/>
          <w:color w:val="000000" w:themeColor="text1" w:themeTint="FF" w:themeShade="FF"/>
          <w:lang w:val="en-US"/>
        </w:rPr>
        <w:t xml:space="preserve"> Within the </w:t>
      </w:r>
      <w:r w:rsidRPr="786898BB" w:rsidR="552EABCD">
        <w:rPr>
          <w:rFonts w:ascii="Aptos" w:hAnsi="Aptos" w:eastAsia="Aptos" w:cs="Aptos"/>
          <w:b w:val="1"/>
          <w:bCs w:val="1"/>
          <w:color w:val="000000" w:themeColor="text1" w:themeTint="FF" w:themeShade="FF"/>
          <w:lang w:val="en-US"/>
        </w:rPr>
        <w:t>Backend API</w:t>
      </w:r>
      <w:r w:rsidRPr="786898BB" w:rsidR="552EABCD">
        <w:rPr>
          <w:rFonts w:ascii="Aptos" w:hAnsi="Aptos" w:eastAsia="Aptos" w:cs="Aptos"/>
          <w:color w:val="000000" w:themeColor="text1" w:themeTint="FF" w:themeShade="FF"/>
          <w:lang w:val="en-US"/>
        </w:rPr>
        <w:t xml:space="preserve">, there are </w:t>
      </w:r>
      <w:r w:rsidRPr="786898BB" w:rsidR="552EABCD">
        <w:rPr>
          <w:rFonts w:ascii="Aptos" w:hAnsi="Aptos" w:eastAsia="Aptos" w:cs="Aptos"/>
          <w:color w:val="000000" w:themeColor="text1" w:themeTint="FF" w:themeShade="FF"/>
          <w:lang w:val="en-US"/>
        </w:rPr>
        <w:t>likely modules</w:t>
      </w:r>
      <w:r w:rsidRPr="786898BB" w:rsidR="552EABCD">
        <w:rPr>
          <w:rFonts w:ascii="Aptos" w:hAnsi="Aptos" w:eastAsia="Aptos" w:cs="Aptos"/>
          <w:color w:val="000000" w:themeColor="text1" w:themeTint="FF" w:themeShade="FF"/>
          <w:lang w:val="en-US"/>
        </w:rPr>
        <w:t xml:space="preserve"> such as </w:t>
      </w:r>
      <w:r w:rsidRPr="786898BB" w:rsidR="552EABCD">
        <w:rPr>
          <w:rFonts w:ascii="Aptos" w:hAnsi="Aptos" w:eastAsia="Aptos" w:cs="Aptos"/>
          <w:i w:val="1"/>
          <w:iCs w:val="1"/>
          <w:color w:val="000000" w:themeColor="text1" w:themeTint="FF" w:themeShade="FF"/>
          <w:lang w:val="en-US"/>
        </w:rPr>
        <w:t>ProductService</w:t>
      </w:r>
      <w:r w:rsidRPr="786898BB" w:rsidR="552EABCD">
        <w:rPr>
          <w:rFonts w:ascii="Aptos" w:hAnsi="Aptos" w:eastAsia="Aptos" w:cs="Aptos"/>
          <w:color w:val="000000" w:themeColor="text1" w:themeTint="FF" w:themeShade="FF"/>
          <w:lang w:val="en-US"/>
        </w:rPr>
        <w:t xml:space="preserve">, </w:t>
      </w:r>
      <w:r w:rsidRPr="786898BB" w:rsidR="552EABCD">
        <w:rPr>
          <w:rFonts w:ascii="Aptos" w:hAnsi="Aptos" w:eastAsia="Aptos" w:cs="Aptos"/>
          <w:i w:val="1"/>
          <w:iCs w:val="1"/>
          <w:color w:val="000000" w:themeColor="text1" w:themeTint="FF" w:themeShade="FF"/>
          <w:lang w:val="en-US"/>
        </w:rPr>
        <w:t>OrderService</w:t>
      </w:r>
      <w:r w:rsidRPr="786898BB" w:rsidR="552EABCD">
        <w:rPr>
          <w:rFonts w:ascii="Aptos" w:hAnsi="Aptos" w:eastAsia="Aptos" w:cs="Aptos"/>
          <w:color w:val="000000" w:themeColor="text1" w:themeTint="FF" w:themeShade="FF"/>
          <w:lang w:val="en-US"/>
        </w:rPr>
        <w:t xml:space="preserve">, </w:t>
      </w:r>
      <w:r w:rsidRPr="786898BB" w:rsidR="552EABCD">
        <w:rPr>
          <w:rFonts w:ascii="Aptos" w:hAnsi="Aptos" w:eastAsia="Aptos" w:cs="Aptos"/>
          <w:i w:val="1"/>
          <w:iCs w:val="1"/>
          <w:color w:val="000000" w:themeColor="text1" w:themeTint="FF" w:themeShade="FF"/>
          <w:lang w:val="en-US"/>
        </w:rPr>
        <w:t>UserService</w:t>
      </w:r>
      <w:r w:rsidRPr="786898BB" w:rsidR="552EABCD">
        <w:rPr>
          <w:rFonts w:ascii="Aptos" w:hAnsi="Aptos" w:eastAsia="Aptos" w:cs="Aptos"/>
          <w:color w:val="000000" w:themeColor="text1" w:themeTint="FF" w:themeShade="FF"/>
          <w:lang w:val="en-US"/>
        </w:rPr>
        <w:t xml:space="preserve">, etc., corresponding to different domains of functionality. For example, </w:t>
      </w:r>
      <w:r w:rsidRPr="786898BB" w:rsidR="552EABCD">
        <w:rPr>
          <w:rFonts w:ascii="Aptos" w:hAnsi="Aptos" w:eastAsia="Aptos" w:cs="Aptos"/>
          <w:i w:val="1"/>
          <w:iCs w:val="1"/>
          <w:color w:val="000000" w:themeColor="text1" w:themeTint="FF" w:themeShade="FF"/>
          <w:lang w:val="en-US"/>
        </w:rPr>
        <w:t>ProductService</w:t>
      </w:r>
      <w:r w:rsidRPr="786898BB" w:rsidR="552EABCD">
        <w:rPr>
          <w:rFonts w:ascii="Aptos" w:hAnsi="Aptos" w:eastAsia="Aptos" w:cs="Aptos"/>
          <w:i w:val="1"/>
          <w:iCs w:val="1"/>
          <w:color w:val="000000" w:themeColor="text1" w:themeTint="FF" w:themeShade="FF"/>
          <w:lang w:val="en-US"/>
        </w:rPr>
        <w:t xml:space="preserve"> </w:t>
      </w:r>
      <w:r w:rsidRPr="786898BB" w:rsidR="552EABCD">
        <w:rPr>
          <w:rFonts w:ascii="Aptos" w:hAnsi="Aptos" w:eastAsia="Aptos" w:cs="Aptos"/>
          <w:color w:val="000000" w:themeColor="text1" w:themeTint="FF" w:themeShade="FF"/>
          <w:lang w:val="en-US"/>
        </w:rPr>
        <w:t>might handle searches and recommendations (</w:t>
      </w:r>
      <w:r w:rsidRPr="786898BB" w:rsidR="552EABCD">
        <w:rPr>
          <w:rFonts w:ascii="Aptos" w:hAnsi="Aptos" w:eastAsia="Aptos" w:cs="Aptos"/>
          <w:color w:val="000000" w:themeColor="text1" w:themeTint="FF" w:themeShade="FF"/>
          <w:lang w:val="en-US"/>
        </w:rPr>
        <w:t>possibly integrating</w:t>
      </w:r>
      <w:r w:rsidRPr="786898BB" w:rsidR="552EABCD">
        <w:rPr>
          <w:rFonts w:ascii="Aptos" w:hAnsi="Aptos" w:eastAsia="Aptos" w:cs="Aptos"/>
          <w:color w:val="000000" w:themeColor="text1" w:themeTint="FF" w:themeShade="FF"/>
          <w:lang w:val="en-US"/>
        </w:rPr>
        <w:t xml:space="preserve"> with an AI </w:t>
      </w:r>
      <w:r w:rsidRPr="786898BB" w:rsidR="552EABCD">
        <w:rPr>
          <w:rFonts w:ascii="Aptos" w:hAnsi="Aptos" w:eastAsia="Aptos" w:cs="Aptos"/>
          <w:color w:val="000000" w:themeColor="text1" w:themeTint="FF" w:themeShade="FF"/>
          <w:lang w:val="en-US"/>
        </w:rPr>
        <w:t>component</w:t>
      </w:r>
      <w:r w:rsidRPr="786898BB" w:rsidR="552EABCD">
        <w:rPr>
          <w:rFonts w:ascii="Aptos" w:hAnsi="Aptos" w:eastAsia="Aptos" w:cs="Aptos"/>
          <w:color w:val="000000" w:themeColor="text1" w:themeTint="FF" w:themeShade="FF"/>
          <w:lang w:val="en-US"/>
        </w:rPr>
        <w:t xml:space="preserve"> or Azure Cognitive Search), </w:t>
      </w:r>
      <w:r w:rsidRPr="786898BB" w:rsidR="552EABCD">
        <w:rPr>
          <w:rFonts w:ascii="Aptos" w:hAnsi="Aptos" w:eastAsia="Aptos" w:cs="Aptos"/>
          <w:i w:val="1"/>
          <w:iCs w:val="1"/>
          <w:color w:val="000000" w:themeColor="text1" w:themeTint="FF" w:themeShade="FF"/>
          <w:lang w:val="en-US"/>
        </w:rPr>
        <w:t>OrderService</w:t>
      </w:r>
      <w:r w:rsidRPr="786898BB" w:rsidR="552EABCD">
        <w:rPr>
          <w:rFonts w:ascii="Aptos" w:hAnsi="Aptos" w:eastAsia="Aptos" w:cs="Aptos"/>
          <w:i w:val="1"/>
          <w:iCs w:val="1"/>
          <w:color w:val="000000" w:themeColor="text1" w:themeTint="FF" w:themeShade="FF"/>
          <w:lang w:val="en-US"/>
        </w:rPr>
        <w:t xml:space="preserve"> </w:t>
      </w:r>
      <w:r w:rsidRPr="786898BB" w:rsidR="552EABCD">
        <w:rPr>
          <w:rFonts w:ascii="Aptos" w:hAnsi="Aptos" w:eastAsia="Aptos" w:cs="Aptos"/>
          <w:color w:val="000000" w:themeColor="text1" w:themeTint="FF" w:themeShade="FF"/>
          <w:lang w:val="en-US"/>
        </w:rPr>
        <w:t xml:space="preserve">handles checkout, payment (which might involve calling an external payment gateway API, not shown above), etc. We also </w:t>
      </w:r>
      <w:r w:rsidRPr="786898BB" w:rsidR="552EABCD">
        <w:rPr>
          <w:rFonts w:ascii="Aptos" w:hAnsi="Aptos" w:eastAsia="Aptos" w:cs="Aptos"/>
          <w:color w:val="000000" w:themeColor="text1" w:themeTint="FF" w:themeShade="FF"/>
          <w:lang w:val="en-US"/>
        </w:rPr>
        <w:t>anticipate</w:t>
      </w:r>
      <w:r w:rsidRPr="786898BB" w:rsidR="552EABCD">
        <w:rPr>
          <w:rFonts w:ascii="Aptos" w:hAnsi="Aptos" w:eastAsia="Aptos" w:cs="Aptos"/>
          <w:color w:val="000000" w:themeColor="text1" w:themeTint="FF" w:themeShade="FF"/>
          <w:lang w:val="en-US"/>
        </w:rPr>
        <w:t xml:space="preserve"> a </w:t>
      </w:r>
      <w:r w:rsidRPr="786898BB" w:rsidR="552EABCD">
        <w:rPr>
          <w:rFonts w:ascii="Aptos" w:hAnsi="Aptos" w:eastAsia="Aptos" w:cs="Aptos"/>
          <w:i w:val="1"/>
          <w:iCs w:val="1"/>
          <w:color w:val="000000" w:themeColor="text1" w:themeTint="FF" w:themeShade="FF"/>
          <w:lang w:val="en-US"/>
        </w:rPr>
        <w:t>Recommendation Engine</w:t>
      </w:r>
      <w:r w:rsidRPr="786898BB" w:rsidR="552EABCD">
        <w:rPr>
          <w:rFonts w:ascii="Aptos" w:hAnsi="Aptos" w:eastAsia="Aptos" w:cs="Aptos"/>
          <w:color w:val="000000" w:themeColor="text1" w:themeTint="FF" w:themeShade="FF"/>
          <w:lang w:val="en-US"/>
        </w:rPr>
        <w:t xml:space="preserve"> </w:t>
      </w:r>
      <w:r w:rsidRPr="786898BB" w:rsidR="552EABCD">
        <w:rPr>
          <w:rFonts w:ascii="Aptos" w:hAnsi="Aptos" w:eastAsia="Aptos" w:cs="Aptos"/>
          <w:color w:val="000000" w:themeColor="text1" w:themeTint="FF" w:themeShade="FF"/>
          <w:lang w:val="en-US"/>
        </w:rPr>
        <w:t>component</w:t>
      </w:r>
      <w:r w:rsidRPr="786898BB" w:rsidR="552EABCD">
        <w:rPr>
          <w:rFonts w:ascii="Aptos" w:hAnsi="Aptos" w:eastAsia="Aptos" w:cs="Aptos"/>
          <w:color w:val="000000" w:themeColor="text1" w:themeTint="FF" w:themeShade="FF"/>
          <w:lang w:val="en-US"/>
        </w:rPr>
        <w:t xml:space="preserve"> that works with the Shopper Agent – e.g., calling </w:t>
      </w:r>
      <w:r w:rsidRPr="786898BB" w:rsidR="552EABCD">
        <w:rPr>
          <w:rFonts w:ascii="Aptos" w:hAnsi="Aptos" w:eastAsia="Aptos" w:cs="Aptos"/>
          <w:color w:val="000000" w:themeColor="text1" w:themeTint="FF" w:themeShade="FF"/>
          <w:lang w:val="en-US"/>
        </w:rPr>
        <w:t xml:space="preserve">Azure AI to get recommended items and </w:t>
      </w:r>
      <w:r w:rsidRPr="786898BB" w:rsidR="552EABCD">
        <w:rPr>
          <w:rFonts w:ascii="Aptos" w:hAnsi="Aptos" w:eastAsia="Aptos" w:cs="Aptos"/>
          <w:color w:val="000000" w:themeColor="text1" w:themeTint="FF" w:themeShade="FF"/>
          <w:lang w:val="en-US"/>
        </w:rPr>
        <w:t>possibly storing</w:t>
      </w:r>
      <w:r w:rsidRPr="786898BB" w:rsidR="552EABCD">
        <w:rPr>
          <w:rFonts w:ascii="Aptos" w:hAnsi="Aptos" w:eastAsia="Aptos" w:cs="Aptos"/>
          <w:color w:val="000000" w:themeColor="text1" w:themeTint="FF" w:themeShade="FF"/>
          <w:lang w:val="en-US"/>
        </w:rPr>
        <w:t xml:space="preserve"> recent recommendation results in cache.</w:t>
      </w:r>
    </w:p>
    <w:p w:rsidR="1913E4D7" w:rsidP="4522A54F" w:rsidRDefault="731F4794" w14:paraId="4F268920" w14:textId="2325052B">
      <w:pPr>
        <w:rPr>
          <w:rFonts w:ascii="Aptos" w:hAnsi="Aptos" w:eastAsia="Aptos" w:cs="Aptos"/>
          <w:color w:val="000000" w:themeColor="text1"/>
        </w:rPr>
      </w:pPr>
      <w:r w:rsidRPr="4522A54F">
        <w:rPr>
          <w:rFonts w:ascii="Aptos" w:hAnsi="Aptos" w:eastAsia="Aptos" w:cs="Aptos"/>
          <w:color w:val="000000" w:themeColor="text1"/>
          <w:lang w:val="en-US"/>
        </w:rPr>
        <w:t xml:space="preserve">The </w:t>
      </w:r>
      <w:r w:rsidRPr="4522A54F">
        <w:rPr>
          <w:rFonts w:ascii="Aptos" w:hAnsi="Aptos" w:eastAsia="Aptos" w:cs="Aptos"/>
          <w:b/>
          <w:bCs/>
          <w:color w:val="000000" w:themeColor="text1"/>
          <w:lang w:val="en-US"/>
        </w:rPr>
        <w:t>AI Agent layer</w:t>
      </w:r>
      <w:r w:rsidRPr="4522A54F">
        <w:rPr>
          <w:rFonts w:ascii="Aptos" w:hAnsi="Aptos" w:eastAsia="Aptos" w:cs="Aptos"/>
          <w:color w:val="000000" w:themeColor="text1"/>
          <w:lang w:val="en-US"/>
        </w:rPr>
        <w:t xml:space="preserve"> might be composed of multiple microservices or Azure Functions, each corresponding to a specific agent:</w:t>
      </w:r>
    </w:p>
    <w:p w:rsidR="1913E4D7" w:rsidP="4522A54F" w:rsidRDefault="731F4794" w14:paraId="458445C7" w14:textId="2ABF882B">
      <w:pPr>
        <w:pStyle w:val="ListParagraph"/>
        <w:numPr>
          <w:ilvl w:val="0"/>
          <w:numId w:val="16"/>
        </w:numPr>
        <w:rPr>
          <w:rFonts w:ascii="Aptos" w:hAnsi="Aptos" w:eastAsia="Aptos" w:cs="Aptos"/>
          <w:color w:val="000000" w:themeColor="text1"/>
        </w:rPr>
      </w:pPr>
      <w:r w:rsidRPr="4522A54F">
        <w:rPr>
          <w:rFonts w:ascii="Aptos" w:hAnsi="Aptos" w:eastAsia="Aptos" w:cs="Aptos"/>
          <w:i/>
          <w:iCs/>
          <w:color w:val="000000" w:themeColor="text1"/>
          <w:lang w:val="en-US"/>
        </w:rPr>
        <w:t>Shopper Agent Service</w:t>
      </w:r>
      <w:r w:rsidRPr="4522A54F">
        <w:rPr>
          <w:rFonts w:ascii="Aptos" w:hAnsi="Aptos" w:eastAsia="Aptos" w:cs="Aptos"/>
          <w:color w:val="000000" w:themeColor="text1"/>
          <w:lang w:val="en-US"/>
        </w:rPr>
        <w:t>: Receives a query (text or image) from a customer via the API, calls an OpenAI model (e.g. Azure OpenAI GPT-4) with appropriate prompt and context (product data) and returns a response (product suggestion with reasoning).</w:t>
      </w:r>
    </w:p>
    <w:p w:rsidR="1913E4D7" w:rsidP="4522A54F" w:rsidRDefault="731F4794" w14:paraId="09C8DAC9" w14:textId="5FED45B5">
      <w:pPr>
        <w:pStyle w:val="ListParagraph"/>
        <w:numPr>
          <w:ilvl w:val="0"/>
          <w:numId w:val="16"/>
        </w:numPr>
        <w:rPr>
          <w:rFonts w:ascii="Aptos" w:hAnsi="Aptos" w:eastAsia="Aptos" w:cs="Aptos"/>
          <w:color w:val="000000" w:themeColor="text1"/>
        </w:rPr>
      </w:pPr>
      <w:r w:rsidRPr="4522A54F">
        <w:rPr>
          <w:rFonts w:ascii="Aptos" w:hAnsi="Aptos" w:eastAsia="Aptos" w:cs="Aptos"/>
          <w:i/>
          <w:iCs/>
          <w:color w:val="000000" w:themeColor="text1"/>
          <w:lang w:val="en-US"/>
        </w:rPr>
        <w:t>Interior Design Agent</w:t>
      </w:r>
      <w:r w:rsidRPr="4522A54F">
        <w:rPr>
          <w:rFonts w:ascii="Aptos" w:hAnsi="Aptos" w:eastAsia="Aptos" w:cs="Aptos"/>
          <w:color w:val="000000" w:themeColor="text1"/>
          <w:lang w:val="en-US"/>
        </w:rPr>
        <w:t>: Similar pattern, focusing on style advice (</w:t>
      </w:r>
      <w:proofErr w:type="gramStart"/>
      <w:r w:rsidRPr="4522A54F">
        <w:rPr>
          <w:rFonts w:ascii="Aptos" w:hAnsi="Aptos" w:eastAsia="Aptos" w:cs="Aptos"/>
          <w:color w:val="000000" w:themeColor="text1"/>
          <w:lang w:val="en-US"/>
        </w:rPr>
        <w:t>maybe uses</w:t>
      </w:r>
      <w:proofErr w:type="gramEnd"/>
      <w:r w:rsidRPr="4522A54F">
        <w:rPr>
          <w:rFonts w:ascii="Aptos" w:hAnsi="Aptos" w:eastAsia="Aptos" w:cs="Aptos"/>
          <w:color w:val="000000" w:themeColor="text1"/>
          <w:lang w:val="en-US"/>
        </w:rPr>
        <w:t xml:space="preserve"> Azure Cognitive Services for image recognition).</w:t>
      </w:r>
    </w:p>
    <w:p w:rsidR="1913E4D7" w:rsidP="4522A54F" w:rsidRDefault="731F4794" w14:paraId="0838C78D" w14:textId="1EC965D6">
      <w:pPr>
        <w:pStyle w:val="ListParagraph"/>
        <w:numPr>
          <w:ilvl w:val="0"/>
          <w:numId w:val="16"/>
        </w:numPr>
        <w:rPr>
          <w:rFonts w:ascii="Aptos" w:hAnsi="Aptos" w:eastAsia="Aptos" w:cs="Aptos"/>
          <w:color w:val="000000" w:themeColor="text1"/>
        </w:rPr>
      </w:pPr>
      <w:r w:rsidRPr="4522A54F">
        <w:rPr>
          <w:rFonts w:ascii="Aptos" w:hAnsi="Aptos" w:eastAsia="Aptos" w:cs="Aptos"/>
          <w:i/>
          <w:iCs/>
          <w:color w:val="000000" w:themeColor="text1"/>
          <w:lang w:val="en-US"/>
        </w:rPr>
        <w:t>Loyalty/Rewards Agent</w:t>
      </w:r>
      <w:r w:rsidRPr="4522A54F">
        <w:rPr>
          <w:rFonts w:ascii="Aptos" w:hAnsi="Aptos" w:eastAsia="Aptos" w:cs="Aptos"/>
          <w:color w:val="000000" w:themeColor="text1"/>
          <w:lang w:val="en-US"/>
        </w:rPr>
        <w:t>: Interfaces with loyalty data (maybe stored in Cosmos DB) to answer questions about points or offers.</w:t>
      </w:r>
      <w:r w:rsidR="1913E4D7">
        <w:br/>
      </w:r>
      <w:r w:rsidRPr="4522A54F">
        <w:rPr>
          <w:rFonts w:ascii="Aptos" w:hAnsi="Aptos" w:eastAsia="Aptos" w:cs="Aptos"/>
          <w:color w:val="000000" w:themeColor="text1"/>
          <w:lang w:val="en-US"/>
        </w:rPr>
        <w:t xml:space="preserve">These services could be implemented in Python or C# and deployed as Azure Functions or containerised microservices, depending on complexity. They use </w:t>
      </w:r>
      <w:r w:rsidRPr="4522A54F">
        <w:rPr>
          <w:rFonts w:ascii="Aptos" w:hAnsi="Aptos" w:eastAsia="Aptos" w:cs="Aptos"/>
          <w:b/>
          <w:bCs/>
          <w:color w:val="000000" w:themeColor="text1"/>
          <w:lang w:val="en-US"/>
        </w:rPr>
        <w:t>Model Context Protocol (MCP)</w:t>
      </w:r>
      <w:r w:rsidRPr="4522A54F">
        <w:rPr>
          <w:rFonts w:ascii="Aptos" w:hAnsi="Aptos" w:eastAsia="Aptos" w:cs="Aptos"/>
          <w:color w:val="000000" w:themeColor="text1"/>
          <w:lang w:val="en-US"/>
        </w:rPr>
        <w:t xml:space="preserve"> or similar techniques to securely access backend data without exposing secrets to the model.</w:t>
      </w:r>
    </w:p>
    <w:p w:rsidR="1913E4D7" w:rsidP="4522A54F" w:rsidRDefault="731F4794" w14:paraId="2851AFC6" w14:textId="33478D49">
      <w:pPr>
        <w:rPr>
          <w:rFonts w:ascii="Aptos" w:hAnsi="Aptos" w:eastAsia="Aptos" w:cs="Aptos"/>
          <w:color w:val="000000" w:themeColor="text1"/>
        </w:rPr>
      </w:pPr>
      <w:r w:rsidRPr="4522A54F">
        <w:rPr>
          <w:rFonts w:ascii="Aptos" w:hAnsi="Aptos" w:eastAsia="Aptos" w:cs="Aptos"/>
          <w:b/>
          <w:bCs/>
          <w:color w:val="000000" w:themeColor="text1"/>
          <w:lang w:val="en-US"/>
        </w:rPr>
        <w:t>Note:</w:t>
      </w:r>
      <w:r w:rsidRPr="4522A54F">
        <w:rPr>
          <w:rFonts w:ascii="Aptos" w:hAnsi="Aptos" w:eastAsia="Aptos" w:cs="Aptos"/>
          <w:color w:val="000000" w:themeColor="text1"/>
          <w:lang w:val="en-US"/>
        </w:rPr>
        <w:t xml:space="preserve"> The architecture allows evolving these AI components independently. They are integrated but loosely coupled – the backend API calls them via internal REST calls or Azure Queue messages so that failures or updates in AI services do not break core functionality.</w:t>
      </w:r>
    </w:p>
    <w:p w:rsidR="1913E4D7" w:rsidP="4522A54F" w:rsidRDefault="731F4794" w14:paraId="6C67B9D1" w14:textId="23434C0B">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t xml:space="preserve">Authentication Strategy </w:t>
      </w:r>
    </w:p>
    <w:p w:rsidR="1913E4D7" w:rsidP="4522A54F" w:rsidRDefault="731F4794" w14:paraId="27B7141A" w14:textId="79656AC0">
      <w:pPr>
        <w:rPr>
          <w:rFonts w:ascii="Aptos" w:hAnsi="Aptos" w:eastAsia="Aptos" w:cs="Aptos"/>
          <w:color w:val="000000" w:themeColor="text1"/>
        </w:rPr>
      </w:pPr>
      <w:r w:rsidRPr="4522A54F">
        <w:rPr>
          <w:rFonts w:ascii="Aptos" w:hAnsi="Aptos" w:eastAsia="Aptos" w:cs="Aptos"/>
          <w:color w:val="000000" w:themeColor="text1"/>
          <w:lang w:val="en-US"/>
        </w:rPr>
        <w:t xml:space="preserve">Authentication is designed to be simple for users yet secure and standard-based. We utilise </w:t>
      </w:r>
      <w:r w:rsidRPr="4522A54F">
        <w:rPr>
          <w:rFonts w:ascii="Aptos" w:hAnsi="Aptos" w:eastAsia="Aptos" w:cs="Aptos"/>
          <w:b/>
          <w:bCs/>
          <w:color w:val="000000" w:themeColor="text1"/>
          <w:lang w:val="en-US"/>
        </w:rPr>
        <w:t>Microsoft Entra ID</w:t>
      </w:r>
      <w:r w:rsidRPr="4522A54F">
        <w:rPr>
          <w:rFonts w:ascii="Aptos" w:hAnsi="Aptos" w:eastAsia="Aptos" w:cs="Aptos"/>
          <w:color w:val="000000" w:themeColor="text1"/>
          <w:lang w:val="en-US"/>
        </w:rPr>
        <w:t xml:space="preserve"> as the identity provider across the app. For the B2C scenario, a dedicated Entra ID tenant (formerly Azure AD B2C) can handle customer identities. Key points of the auth strategy:</w:t>
      </w:r>
    </w:p>
    <w:p w:rsidR="1913E4D7" w:rsidP="4522A54F" w:rsidRDefault="731F4794" w14:paraId="0C41342F" w14:textId="79DEB20F">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OpenID Connect Flow:</w:t>
      </w:r>
      <w:r w:rsidRPr="4522A54F">
        <w:rPr>
          <w:rFonts w:ascii="Aptos" w:hAnsi="Aptos" w:eastAsia="Aptos" w:cs="Aptos"/>
          <w:color w:val="000000" w:themeColor="text1"/>
          <w:lang w:val="en-US"/>
        </w:rPr>
        <w:t xml:space="preserve"> The React application uses MSAL (Microsoft Authentication Library) to sign users in via Entra ID. On first use, a customer is redirected to the </w:t>
      </w:r>
      <w:r w:rsidRPr="4522A54F">
        <w:rPr>
          <w:rFonts w:ascii="Aptos" w:hAnsi="Aptos" w:eastAsia="Aptos" w:cs="Aptos"/>
          <w:b/>
          <w:bCs/>
          <w:color w:val="000000" w:themeColor="text1"/>
          <w:lang w:val="en-US"/>
        </w:rPr>
        <w:t>Entra ID hosted login page</w:t>
      </w:r>
      <w:r w:rsidRPr="4522A54F">
        <w:rPr>
          <w:rFonts w:ascii="Aptos" w:hAnsi="Aptos" w:eastAsia="Aptos" w:cs="Aptos"/>
          <w:color w:val="000000" w:themeColor="text1"/>
          <w:lang w:val="en-US"/>
        </w:rPr>
        <w:t xml:space="preserve">, where they can sign up or sign in (using email/password or social accounts if configured). Entra ID then issues an </w:t>
      </w:r>
      <w:r w:rsidRPr="4522A54F">
        <w:rPr>
          <w:rFonts w:ascii="Aptos" w:hAnsi="Aptos" w:eastAsia="Aptos" w:cs="Aptos"/>
          <w:b/>
          <w:bCs/>
          <w:color w:val="000000" w:themeColor="text1"/>
          <w:lang w:val="en-US"/>
        </w:rPr>
        <w:t>ID token</w:t>
      </w:r>
      <w:r w:rsidRPr="4522A54F">
        <w:rPr>
          <w:rFonts w:ascii="Aptos" w:hAnsi="Aptos" w:eastAsia="Aptos" w:cs="Aptos"/>
          <w:color w:val="000000" w:themeColor="text1"/>
          <w:lang w:val="en-US"/>
        </w:rPr>
        <w:t xml:space="preserve"> and </w:t>
      </w:r>
      <w:r w:rsidRPr="4522A54F">
        <w:rPr>
          <w:rFonts w:ascii="Aptos" w:hAnsi="Aptos" w:eastAsia="Aptos" w:cs="Aptos"/>
          <w:b/>
          <w:bCs/>
          <w:color w:val="000000" w:themeColor="text1"/>
          <w:lang w:val="en-US"/>
        </w:rPr>
        <w:t>access token</w:t>
      </w:r>
      <w:r w:rsidRPr="4522A54F">
        <w:rPr>
          <w:rFonts w:ascii="Aptos" w:hAnsi="Aptos" w:eastAsia="Aptos" w:cs="Aptos"/>
          <w:color w:val="000000" w:themeColor="text1"/>
          <w:lang w:val="en-US"/>
        </w:rPr>
        <w:t xml:space="preserve"> for the application.</w:t>
      </w:r>
    </w:p>
    <w:p w:rsidR="1913E4D7" w:rsidP="4522A54F" w:rsidRDefault="731F4794" w14:paraId="2DA118FE" w14:textId="6CFFCF8E">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Token-Based API Security:</w:t>
      </w:r>
      <w:r w:rsidRPr="4522A54F">
        <w:rPr>
          <w:rFonts w:ascii="Aptos" w:hAnsi="Aptos" w:eastAsia="Aptos" w:cs="Aptos"/>
          <w:color w:val="000000" w:themeColor="text1"/>
          <w:lang w:val="en-US"/>
        </w:rPr>
        <w:t xml:space="preserve"> The React app attaches the acquired access token (a JWT) on every API request to the .NET backend (in the HTTP Authorization header). The backend API is configured to </w:t>
      </w:r>
      <w:r w:rsidRPr="4522A54F">
        <w:rPr>
          <w:rFonts w:ascii="Aptos" w:hAnsi="Aptos" w:eastAsia="Aptos" w:cs="Aptos"/>
          <w:b/>
          <w:bCs/>
          <w:color w:val="000000" w:themeColor="text1"/>
          <w:lang w:val="en-US"/>
        </w:rPr>
        <w:t>validate JWT tokens</w:t>
      </w:r>
      <w:r w:rsidRPr="4522A54F">
        <w:rPr>
          <w:rFonts w:ascii="Aptos" w:hAnsi="Aptos" w:eastAsia="Aptos" w:cs="Aptos"/>
          <w:color w:val="000000" w:themeColor="text1"/>
          <w:lang w:val="en-US"/>
        </w:rPr>
        <w:t xml:space="preserve"> using Entra ID’s public keys and ensure the token is intended for this API (using the audience and issuer claims).</w:t>
      </w:r>
    </w:p>
    <w:p w:rsidR="1913E4D7" w:rsidP="4522A54F" w:rsidRDefault="731F4794" w14:paraId="7192802C" w14:textId="0E48966D">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Simple roles:</w:t>
      </w:r>
      <w:r w:rsidRPr="4522A54F">
        <w:rPr>
          <w:rFonts w:ascii="Aptos" w:hAnsi="Aptos" w:eastAsia="Aptos" w:cs="Aptos"/>
          <w:color w:val="000000" w:themeColor="text1"/>
          <w:lang w:val="en-US"/>
        </w:rPr>
        <w:t xml:space="preserve"> As this is primarily customer-facing, we might not have complex role differentiation initially (all customers have similar rights in the app). </w:t>
      </w:r>
      <w:r w:rsidRPr="4522A54F">
        <w:rPr>
          <w:rFonts w:ascii="Aptos" w:hAnsi="Aptos" w:eastAsia="Aptos" w:cs="Aptos"/>
          <w:color w:val="000000" w:themeColor="text1"/>
          <w:lang w:val="en-US"/>
        </w:rPr>
        <w:lastRenderedPageBreak/>
        <w:t>However, Entra ID allows defining roles (e.g., “Admin” for Zava employees to manage catalogue). Role claims from the token can be checked in the API to protect admin-only endpoints.</w:t>
      </w:r>
    </w:p>
    <w:p w:rsidR="1913E4D7" w:rsidP="4522A54F" w:rsidRDefault="731F4794" w14:paraId="3744F2DC" w14:textId="63A04205">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No passwords stored in app:</w:t>
      </w:r>
      <w:r w:rsidRPr="4522A54F">
        <w:rPr>
          <w:rFonts w:ascii="Aptos" w:hAnsi="Aptos" w:eastAsia="Aptos" w:cs="Aptos"/>
          <w:color w:val="000000" w:themeColor="text1"/>
          <w:lang w:val="en-US"/>
        </w:rPr>
        <w:t xml:space="preserve"> All authentication is delegated to Entra ID; the app’s database does not hold user passwords, which reduces security risk. Entra ID also handles things like password resets, MFA (if we enable it), and account verification out-of-the-box.</w:t>
      </w:r>
    </w:p>
    <w:p w:rsidR="1913E4D7" w:rsidP="4522A54F" w:rsidRDefault="731F4794" w14:paraId="00EB782A" w14:textId="0D1A278C">
      <w:pPr>
        <w:rPr>
          <w:rFonts w:ascii="Aptos" w:hAnsi="Aptos" w:eastAsia="Aptos" w:cs="Aptos"/>
          <w:color w:val="000000" w:themeColor="text1"/>
        </w:rPr>
      </w:pPr>
      <w:r w:rsidRPr="4522A54F">
        <w:rPr>
          <w:rFonts w:ascii="Aptos" w:hAnsi="Aptos" w:eastAsia="Aptos" w:cs="Aptos"/>
          <w:color w:val="000000" w:themeColor="text1"/>
          <w:lang w:val="en-US"/>
        </w:rPr>
        <w:t>The authentication integration can be summarised in the following flow:</w:t>
      </w:r>
    </w:p>
    <w:tbl>
      <w:tblPr>
        <w:tblStyle w:val="GridTable4-Accent1"/>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500"/>
      </w:tblGrid>
      <w:tr w:rsidR="4522A54F" w:rsidTr="4522A54F" w14:paraId="2BD845E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7D176DD" w14:textId="7D1E31E4">
            <w:pPr>
              <w:rPr>
                <w:rFonts w:ascii="Aptos" w:hAnsi="Aptos" w:eastAsia="Aptos" w:cs="Aptos"/>
              </w:rPr>
            </w:pPr>
            <w:r w:rsidRPr="4522A54F">
              <w:rPr>
                <w:rFonts w:ascii="Aptos" w:hAnsi="Aptos" w:eastAsia="Aptos" w:cs="Aptos"/>
                <w:lang w:val="en-US"/>
              </w:rPr>
              <w:t>Step</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81DE942" w14:textId="7E566364">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Authentication Flow (Entra ID integration)</w:t>
            </w:r>
          </w:p>
        </w:tc>
      </w:tr>
      <w:tr w:rsidR="4522A54F" w:rsidTr="4522A54F" w14:paraId="35139F28"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625C0EA" w14:textId="22D5D654">
            <w:pPr>
              <w:rPr>
                <w:rFonts w:ascii="Aptos" w:hAnsi="Aptos" w:eastAsia="Aptos" w:cs="Aptos"/>
              </w:rPr>
            </w:pPr>
            <w:r w:rsidRPr="4522A54F">
              <w:rPr>
                <w:rFonts w:ascii="Aptos" w:hAnsi="Aptos" w:eastAsia="Aptos" w:cs="Aptos"/>
                <w:lang w:val="en-US"/>
              </w:rPr>
              <w:t>1.</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DB97E3E" w14:textId="25968206">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User Initiates Login:</w:t>
            </w:r>
            <w:r w:rsidRPr="4522A54F">
              <w:rPr>
                <w:rFonts w:ascii="Aptos" w:hAnsi="Aptos" w:eastAsia="Aptos" w:cs="Aptos"/>
                <w:lang w:val="en-US"/>
              </w:rPr>
              <w:t xml:space="preserve"> A customer clicking “Sign In” on the React app triggers MSAL to redirect the user to the Microsoft Entra ID authentication endpoint. The app specifies the scopes it needs (e.g. a custom API scope like </w:t>
            </w:r>
            <w:r w:rsidRPr="4522A54F">
              <w:rPr>
                <w:rFonts w:ascii="Aptos" w:hAnsi="Aptos" w:eastAsia="Aptos" w:cs="Aptos"/>
                <w:i/>
                <w:iCs/>
                <w:color w:val="404040" w:themeColor="text1" w:themeTint="BF"/>
                <w:lang w:val="en-US"/>
              </w:rPr>
              <w:t>api://zavaretail/backend.access</w:t>
            </w:r>
            <w:r w:rsidRPr="4522A54F">
              <w:rPr>
                <w:rFonts w:ascii="Aptos" w:hAnsi="Aptos" w:eastAsia="Aptos" w:cs="Aptos"/>
                <w:lang w:val="en-US"/>
              </w:rPr>
              <w:t>). Entra ID’s hosted login page is presented.</w:t>
            </w:r>
          </w:p>
        </w:tc>
      </w:tr>
      <w:tr w:rsidR="4522A54F" w:rsidTr="4522A54F" w14:paraId="31F8245F"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7949028" w14:textId="73C3920D">
            <w:pPr>
              <w:rPr>
                <w:rFonts w:ascii="Aptos" w:hAnsi="Aptos" w:eastAsia="Aptos" w:cs="Aptos"/>
              </w:rPr>
            </w:pPr>
            <w:r w:rsidRPr="4522A54F">
              <w:rPr>
                <w:rFonts w:ascii="Aptos" w:hAnsi="Aptos" w:eastAsia="Aptos" w:cs="Aptos"/>
                <w:lang w:val="en-US"/>
              </w:rPr>
              <w:t>2.</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F444895" w14:textId="4D8005D2">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Entra ID Authentication:</w:t>
            </w:r>
            <w:r w:rsidRPr="4522A54F">
              <w:rPr>
                <w:rFonts w:ascii="Aptos" w:hAnsi="Aptos" w:eastAsia="Aptos" w:cs="Aptos"/>
                <w:lang w:val="en-US"/>
              </w:rPr>
              <w:t xml:space="preserve"> The user enters credentials or uses a social login. Entra ID verifies the identity (and executes any policies like email signup or OAuth for Google/Facebook if using External Identities). Upon success, Entra ID generates an </w:t>
            </w:r>
            <w:r w:rsidRPr="4522A54F">
              <w:rPr>
                <w:rFonts w:ascii="Aptos" w:hAnsi="Aptos" w:eastAsia="Aptos" w:cs="Aptos"/>
                <w:b/>
                <w:bCs/>
                <w:lang w:val="en-US"/>
              </w:rPr>
              <w:t>ID Token</w:t>
            </w:r>
            <w:r w:rsidRPr="4522A54F">
              <w:rPr>
                <w:rFonts w:ascii="Aptos" w:hAnsi="Aptos" w:eastAsia="Aptos" w:cs="Aptos"/>
                <w:lang w:val="en-US"/>
              </w:rPr>
              <w:t xml:space="preserve"> (with user info) and an </w:t>
            </w:r>
            <w:r w:rsidRPr="4522A54F">
              <w:rPr>
                <w:rFonts w:ascii="Aptos" w:hAnsi="Aptos" w:eastAsia="Aptos" w:cs="Aptos"/>
                <w:b/>
                <w:bCs/>
                <w:lang w:val="en-US"/>
              </w:rPr>
              <w:t>Access Token</w:t>
            </w:r>
            <w:r w:rsidRPr="4522A54F">
              <w:rPr>
                <w:rFonts w:ascii="Aptos" w:hAnsi="Aptos" w:eastAsia="Aptos" w:cs="Aptos"/>
                <w:lang w:val="en-US"/>
              </w:rPr>
              <w:t xml:space="preserve"> for the </w:t>
            </w:r>
            <w:proofErr w:type="gramStart"/>
            <w:r w:rsidRPr="4522A54F">
              <w:rPr>
                <w:rFonts w:ascii="Aptos" w:hAnsi="Aptos" w:eastAsia="Aptos" w:cs="Aptos"/>
                <w:lang w:val="en-US"/>
              </w:rPr>
              <w:t>Zava API, and</w:t>
            </w:r>
            <w:proofErr w:type="gramEnd"/>
            <w:r w:rsidRPr="4522A54F">
              <w:rPr>
                <w:rFonts w:ascii="Aptos" w:hAnsi="Aptos" w:eastAsia="Aptos" w:cs="Aptos"/>
                <w:lang w:val="en-US"/>
              </w:rPr>
              <w:t xml:space="preserve"> redirects back to the React frontend’s redirect URI with these tokens.</w:t>
            </w:r>
          </w:p>
        </w:tc>
      </w:tr>
      <w:tr w:rsidR="4522A54F" w:rsidTr="4522A54F" w14:paraId="26A7E245"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9FCD495" w14:textId="417FF471">
            <w:pPr>
              <w:rPr>
                <w:rFonts w:ascii="Aptos" w:hAnsi="Aptos" w:eastAsia="Aptos" w:cs="Aptos"/>
              </w:rPr>
            </w:pPr>
            <w:r w:rsidRPr="4522A54F">
              <w:rPr>
                <w:rFonts w:ascii="Aptos" w:hAnsi="Aptos" w:eastAsia="Aptos" w:cs="Aptos"/>
                <w:lang w:val="en-US"/>
              </w:rPr>
              <w:t>3.</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8700CA6" w14:textId="53E1488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Token Storage:</w:t>
            </w:r>
            <w:r w:rsidRPr="4522A54F">
              <w:rPr>
                <w:rFonts w:ascii="Aptos" w:hAnsi="Aptos" w:eastAsia="Aptos" w:cs="Aptos"/>
                <w:lang w:val="en-US"/>
              </w:rPr>
              <w:t xml:space="preserve"> MSAL in the React app receives the tokens and stores them (usually in browser local storage or memory) securely. The user is now considered authenticated in the SPA; the ID token can be used for display (e.g., show user’s name).</w:t>
            </w:r>
          </w:p>
        </w:tc>
      </w:tr>
      <w:tr w:rsidR="4522A54F" w:rsidTr="4522A54F" w14:paraId="24A91468"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4EE2884" w14:textId="781723EA">
            <w:pPr>
              <w:rPr>
                <w:rFonts w:ascii="Aptos" w:hAnsi="Aptos" w:eastAsia="Aptos" w:cs="Aptos"/>
              </w:rPr>
            </w:pPr>
            <w:r w:rsidRPr="4522A54F">
              <w:rPr>
                <w:rFonts w:ascii="Aptos" w:hAnsi="Aptos" w:eastAsia="Aptos" w:cs="Aptos"/>
                <w:lang w:val="en-US"/>
              </w:rPr>
              <w:t>4.</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5044FA4" w14:textId="276135B3">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API Call with Token:</w:t>
            </w:r>
            <w:r w:rsidRPr="4522A54F">
              <w:rPr>
                <w:rFonts w:ascii="Aptos" w:hAnsi="Aptos" w:eastAsia="Aptos" w:cs="Aptos"/>
                <w:lang w:val="en-US"/>
              </w:rPr>
              <w:t xml:space="preserve"> When the </w:t>
            </w:r>
            <w:proofErr w:type="gramStart"/>
            <w:r w:rsidRPr="4522A54F">
              <w:rPr>
                <w:rFonts w:ascii="Aptos" w:hAnsi="Aptos" w:eastAsia="Aptos" w:cs="Aptos"/>
                <w:lang w:val="en-US"/>
              </w:rPr>
              <w:t>React</w:t>
            </w:r>
            <w:proofErr w:type="gramEnd"/>
            <w:r w:rsidRPr="4522A54F">
              <w:rPr>
                <w:rFonts w:ascii="Aptos" w:hAnsi="Aptos" w:eastAsia="Aptos" w:cs="Aptos"/>
                <w:lang w:val="en-US"/>
              </w:rPr>
              <w:t xml:space="preserve"> app needs to call the backend (for example, to get the user’s loyalty points or place an order), it attaches the </w:t>
            </w:r>
            <w:r w:rsidRPr="4522A54F">
              <w:rPr>
                <w:rFonts w:ascii="Aptos" w:hAnsi="Aptos" w:eastAsia="Aptos" w:cs="Aptos"/>
                <w:b/>
                <w:bCs/>
                <w:lang w:val="en-US"/>
              </w:rPr>
              <w:t>Access Token</w:t>
            </w:r>
            <w:r w:rsidRPr="4522A54F">
              <w:rPr>
                <w:rFonts w:ascii="Aptos" w:hAnsi="Aptos" w:eastAsia="Aptos" w:cs="Aptos"/>
                <w:lang w:val="en-US"/>
              </w:rPr>
              <w:t xml:space="preserve"> in the request header (</w:t>
            </w:r>
            <w:r w:rsidRPr="4522A54F">
              <w:rPr>
                <w:rFonts w:ascii="Aptos" w:hAnsi="Aptos" w:eastAsia="Aptos" w:cs="Aptos"/>
                <w:i/>
                <w:iCs/>
                <w:color w:val="404040" w:themeColor="text1" w:themeTint="BF"/>
                <w:lang w:val="en-US"/>
              </w:rPr>
              <w:t>Authorization: Bearer &lt;token&gt;</w:t>
            </w:r>
            <w:r w:rsidRPr="4522A54F">
              <w:rPr>
                <w:rFonts w:ascii="Aptos" w:hAnsi="Aptos" w:eastAsia="Aptos" w:cs="Aptos"/>
                <w:lang w:val="en-US"/>
              </w:rPr>
              <w:t>).</w:t>
            </w:r>
          </w:p>
        </w:tc>
      </w:tr>
      <w:tr w:rsidR="4522A54F" w:rsidTr="4522A54F" w14:paraId="39A97C77"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DF6279F" w14:textId="6F72C251">
            <w:pPr>
              <w:rPr>
                <w:rFonts w:ascii="Aptos" w:hAnsi="Aptos" w:eastAsia="Aptos" w:cs="Aptos"/>
              </w:rPr>
            </w:pPr>
            <w:r w:rsidRPr="4522A54F">
              <w:rPr>
                <w:rFonts w:ascii="Aptos" w:hAnsi="Aptos" w:eastAsia="Aptos" w:cs="Aptos"/>
                <w:lang w:val="en-US"/>
              </w:rPr>
              <w:t>5.</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B452943" w14:textId="3493EA54">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Token Validation (Backend):</w:t>
            </w:r>
            <w:r w:rsidRPr="4522A54F">
              <w:rPr>
                <w:rFonts w:ascii="Aptos" w:hAnsi="Aptos" w:eastAsia="Aptos" w:cs="Aptos"/>
                <w:lang w:val="en-US"/>
              </w:rPr>
              <w:t xml:space="preserve"> The .NET API uses Entra ID’s </w:t>
            </w:r>
            <w:r w:rsidRPr="4522A54F">
              <w:rPr>
                <w:rFonts w:ascii="Aptos" w:hAnsi="Aptos" w:eastAsia="Aptos" w:cs="Aptos"/>
                <w:b/>
                <w:bCs/>
                <w:lang w:val="en-US"/>
              </w:rPr>
              <w:t>JWKS (JSON Web Key Set)</w:t>
            </w:r>
            <w:r w:rsidRPr="4522A54F">
              <w:rPr>
                <w:rFonts w:ascii="Aptos" w:hAnsi="Aptos" w:eastAsia="Aptos" w:cs="Aptos"/>
                <w:lang w:val="en-US"/>
              </w:rPr>
              <w:t xml:space="preserve"> to validate the incoming JWT. </w:t>
            </w:r>
            <w:r w:rsidRPr="4522A54F">
              <w:rPr>
                <w:rFonts w:ascii="Aptos" w:hAnsi="Aptos" w:eastAsia="Aptos" w:cs="Aptos"/>
                <w:lang w:val="en-US"/>
              </w:rPr>
              <w:lastRenderedPageBreak/>
              <w:t xml:space="preserve">Azure’s </w:t>
            </w:r>
            <w:r w:rsidRPr="4522A54F">
              <w:rPr>
                <w:rFonts w:ascii="Aptos" w:hAnsi="Aptos" w:eastAsia="Aptos" w:cs="Aptos"/>
                <w:i/>
                <w:iCs/>
                <w:color w:val="404040" w:themeColor="text1" w:themeTint="BF"/>
                <w:lang w:val="en-US"/>
              </w:rPr>
              <w:t>.NET JwtBearer</w:t>
            </w:r>
            <w:r w:rsidRPr="4522A54F">
              <w:rPr>
                <w:rFonts w:ascii="Aptos" w:hAnsi="Aptos" w:eastAsia="Aptos" w:cs="Aptos"/>
                <w:lang w:val="en-US"/>
              </w:rPr>
              <w:t xml:space="preserve"> middleware automatically checks signature, expiration, audience, and issuer. It ensures the token was issued by our Entra ID tenant and is valid. If valid, the user’s identity (claims principal) is established in the API context.</w:t>
            </w:r>
          </w:p>
        </w:tc>
      </w:tr>
      <w:tr w:rsidR="4522A54F" w:rsidTr="4522A54F" w14:paraId="0AE4FC30"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36DDE0E" w14:textId="6550CF72">
            <w:pPr>
              <w:rPr>
                <w:rFonts w:ascii="Aptos" w:hAnsi="Aptos" w:eastAsia="Aptos" w:cs="Aptos"/>
              </w:rPr>
            </w:pPr>
            <w:r w:rsidRPr="4522A54F">
              <w:rPr>
                <w:rFonts w:ascii="Aptos" w:hAnsi="Aptos" w:eastAsia="Aptos" w:cs="Aptos"/>
                <w:lang w:val="en-US"/>
              </w:rPr>
              <w:lastRenderedPageBreak/>
              <w:t>6.</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A414A5C" w14:textId="279E60EB">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Authorisation (Backend):</w:t>
            </w:r>
            <w:r w:rsidRPr="4522A54F">
              <w:rPr>
                <w:rFonts w:ascii="Aptos" w:hAnsi="Aptos" w:eastAsia="Aptos" w:cs="Aptos"/>
                <w:lang w:val="en-US"/>
              </w:rPr>
              <w:t xml:space="preserve"> For each API endpoint, the code can enforce any authorisation rules. For most customer endpoints, a valid login is enough. For any admin or privileged operation, the API would check for a role claim like </w:t>
            </w:r>
            <w:r w:rsidRPr="4522A54F">
              <w:rPr>
                <w:rFonts w:ascii="Aptos" w:hAnsi="Aptos" w:eastAsia="Aptos" w:cs="Aptos"/>
                <w:i/>
                <w:iCs/>
                <w:color w:val="404040" w:themeColor="text1" w:themeTint="BF"/>
                <w:lang w:val="en-US"/>
              </w:rPr>
              <w:t>Admin</w:t>
            </w:r>
            <w:r w:rsidRPr="4522A54F">
              <w:rPr>
                <w:rFonts w:ascii="Aptos" w:hAnsi="Aptos" w:eastAsia="Aptos" w:cs="Aptos"/>
                <w:lang w:val="en-US"/>
              </w:rPr>
              <w:t xml:space="preserve"> in the token. If the token lacks required privileges or is absent/invalid, the API returns an HTTP 401/403 error.</w:t>
            </w:r>
          </w:p>
        </w:tc>
      </w:tr>
      <w:tr w:rsidR="4522A54F" w:rsidTr="4522A54F" w14:paraId="641808AE"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70A102B" w14:textId="5FA41B50">
            <w:pPr>
              <w:rPr>
                <w:rFonts w:ascii="Aptos" w:hAnsi="Aptos" w:eastAsia="Aptos" w:cs="Aptos"/>
              </w:rPr>
            </w:pPr>
            <w:r w:rsidRPr="4522A54F">
              <w:rPr>
                <w:rFonts w:ascii="Aptos" w:hAnsi="Aptos" w:eastAsia="Aptos" w:cs="Aptos"/>
                <w:lang w:val="en-US"/>
              </w:rPr>
              <w:t>7.</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96E4696" w14:textId="7274C18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Session Persistence:</w:t>
            </w:r>
            <w:r w:rsidRPr="4522A54F">
              <w:rPr>
                <w:rFonts w:ascii="Aptos" w:hAnsi="Aptos" w:eastAsia="Aptos" w:cs="Aptos"/>
                <w:lang w:val="en-US"/>
              </w:rPr>
              <w:t xml:space="preserve"> The application is stateless in terms of auth sessions. The token represents the session. Tokens typically have an hour lifetime; MSAL will automatically use a refresh token or prompt login again as needed. This keeps the user logged in seamlessly without the backend storing any sessions.</w:t>
            </w:r>
          </w:p>
        </w:tc>
      </w:tr>
      <w:tr w:rsidR="4522A54F" w:rsidTr="4522A54F" w14:paraId="261D7092"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7293DA4" w14:textId="6F906E9A">
            <w:pPr>
              <w:rPr>
                <w:rFonts w:ascii="Aptos" w:hAnsi="Aptos" w:eastAsia="Aptos" w:cs="Aptos"/>
              </w:rPr>
            </w:pPr>
            <w:r w:rsidRPr="4522A54F">
              <w:rPr>
                <w:rFonts w:ascii="Aptos" w:hAnsi="Aptos" w:eastAsia="Aptos" w:cs="Aptos"/>
                <w:lang w:val="en-US"/>
              </w:rPr>
              <w:t>8.</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A67EBAD" w14:textId="375963DD">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Sign-Out:</w:t>
            </w:r>
            <w:r w:rsidRPr="4522A54F">
              <w:rPr>
                <w:rFonts w:ascii="Aptos" w:hAnsi="Aptos" w:eastAsia="Aptos" w:cs="Aptos"/>
                <w:lang w:val="en-US"/>
              </w:rPr>
              <w:t xml:space="preserve"> If the user clicks “Sign out”, the app clears the tokens and optionally triggers a Entra ID global logout (so Entra ID also ends the session). Next time the user or another person uses the app, they must log in again to get a new token.</w:t>
            </w:r>
          </w:p>
        </w:tc>
      </w:tr>
    </w:tbl>
    <w:p w:rsidR="1913E4D7" w:rsidP="4522A54F" w:rsidRDefault="731F4794" w14:paraId="58543710" w14:textId="4706E106">
      <w:pPr>
        <w:rPr>
          <w:rFonts w:ascii="Aptos" w:hAnsi="Aptos" w:eastAsia="Aptos" w:cs="Aptos"/>
          <w:color w:val="000000" w:themeColor="text1"/>
        </w:rPr>
      </w:pPr>
      <w:r w:rsidRPr="4522A54F">
        <w:rPr>
          <w:rFonts w:ascii="Aptos" w:hAnsi="Aptos" w:eastAsia="Aptos" w:cs="Aptos"/>
          <w:color w:val="000000" w:themeColor="text1"/>
          <w:lang w:val="en-US"/>
        </w:rPr>
        <w:t xml:space="preserve">This simple flow covers authentication. By using Entra ID, we get a robust and standard solution with minimal custom code. In summary, </w:t>
      </w:r>
      <w:r w:rsidRPr="4522A54F">
        <w:rPr>
          <w:rFonts w:ascii="Aptos" w:hAnsi="Aptos" w:eastAsia="Aptos" w:cs="Aptos"/>
          <w:b/>
          <w:bCs/>
          <w:color w:val="000000" w:themeColor="text1"/>
          <w:lang w:val="en-US"/>
        </w:rPr>
        <w:t>Entra ID provides a secure Identity-as-a-Service</w:t>
      </w:r>
      <w:r w:rsidRPr="4522A54F">
        <w:rPr>
          <w:rFonts w:ascii="Aptos" w:hAnsi="Aptos" w:eastAsia="Aptos" w:cs="Aptos"/>
          <w:color w:val="000000" w:themeColor="text1"/>
          <w:lang w:val="en-US"/>
        </w:rPr>
        <w:t>, handling the heavy lifting of user authentication and allowing the Zava app to focus on its core functionality.</w:t>
      </w:r>
    </w:p>
    <w:p w:rsidR="1913E4D7" w:rsidP="4522A54F" w:rsidRDefault="731F4794" w14:paraId="74C8A848" w14:textId="0871BE55">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t>Deployment Architecture and CI/CD</w:t>
      </w:r>
    </w:p>
    <w:p w:rsidR="1913E4D7" w:rsidP="4522A54F" w:rsidRDefault="731F4794" w14:paraId="48774BFA" w14:textId="3EC338BC">
      <w:pPr>
        <w:rPr>
          <w:rFonts w:ascii="Aptos" w:hAnsi="Aptos" w:eastAsia="Aptos" w:cs="Aptos"/>
          <w:color w:val="000000" w:themeColor="text1"/>
        </w:rPr>
      </w:pPr>
      <w:r w:rsidRPr="4522A54F">
        <w:rPr>
          <w:rFonts w:ascii="Aptos" w:hAnsi="Aptos" w:eastAsia="Aptos" w:cs="Aptos"/>
          <w:color w:val="000000" w:themeColor="text1"/>
          <w:lang w:val="en-US"/>
        </w:rPr>
        <w:t xml:space="preserve">The deployment of the Zava solution is designed with Azure cloud services for scalability and reliability. We also set up a </w:t>
      </w:r>
      <w:r w:rsidRPr="4522A54F">
        <w:rPr>
          <w:rFonts w:ascii="Aptos" w:hAnsi="Aptos" w:eastAsia="Aptos" w:cs="Aptos"/>
          <w:b/>
          <w:bCs/>
          <w:color w:val="000000" w:themeColor="text1"/>
          <w:lang w:val="en-US"/>
        </w:rPr>
        <w:t>Continuous Integration/Continuous Deployment (CI/CD)</w:t>
      </w:r>
      <w:r w:rsidRPr="4522A54F">
        <w:rPr>
          <w:rFonts w:ascii="Aptos" w:hAnsi="Aptos" w:eastAsia="Aptos" w:cs="Aptos"/>
          <w:color w:val="000000" w:themeColor="text1"/>
          <w:lang w:val="en-US"/>
        </w:rPr>
        <w:t xml:space="preserve"> pipeline to automate builds, testing, and releases. This ensures that new features and fixes can be delivered to users rapidly and repeatedly with high confidence.</w:t>
      </w:r>
    </w:p>
    <w:p w:rsidR="1913E4D7" w:rsidP="4522A54F" w:rsidRDefault="731F4794" w14:paraId="686F7589" w14:textId="51F68BD0">
      <w:pPr>
        <w:keepNext/>
        <w:keepLines/>
        <w:spacing w:before="160" w:after="80"/>
        <w:rPr>
          <w:rFonts w:ascii="Aptos" w:hAnsi="Aptos" w:eastAsia="Aptos" w:cs="Aptos"/>
          <w:color w:val="0F4761" w:themeColor="accent1" w:themeShade="BF"/>
          <w:sz w:val="28"/>
          <w:szCs w:val="28"/>
        </w:rPr>
      </w:pPr>
      <w:r w:rsidRPr="4522A54F">
        <w:rPr>
          <w:rFonts w:ascii="Aptos" w:hAnsi="Aptos" w:eastAsia="Aptos" w:cs="Aptos"/>
          <w:color w:val="0F4761" w:themeColor="accent1" w:themeShade="BF"/>
          <w:sz w:val="28"/>
          <w:szCs w:val="28"/>
          <w:lang w:val="en-US"/>
        </w:rPr>
        <w:t>Hosting and Infrastructure</w:t>
      </w:r>
    </w:p>
    <w:p w:rsidR="1913E4D7" w:rsidP="4522A54F" w:rsidRDefault="731F4794" w14:paraId="7E24529A" w14:textId="52FB5A07">
      <w:pPr>
        <w:rPr>
          <w:rFonts w:ascii="Aptos" w:hAnsi="Aptos" w:eastAsia="Aptos" w:cs="Aptos"/>
          <w:color w:val="000000" w:themeColor="text1"/>
        </w:rPr>
      </w:pPr>
      <w:r w:rsidRPr="4522A54F">
        <w:rPr>
          <w:rFonts w:ascii="Aptos" w:hAnsi="Aptos" w:eastAsia="Aptos" w:cs="Aptos"/>
          <w:color w:val="000000" w:themeColor="text1"/>
          <w:lang w:val="en-US"/>
        </w:rPr>
        <w:t>All major components are hosted in Azure:</w:t>
      </w:r>
    </w:p>
    <w:p w:rsidR="1913E4D7" w:rsidP="4522A54F" w:rsidRDefault="731F4794" w14:paraId="264BBA50" w14:textId="4A60A21F">
      <w:pPr>
        <w:pStyle w:val="ListParagraph"/>
        <w:numPr>
          <w:ilvl w:val="0"/>
          <w:numId w:val="16"/>
        </w:numPr>
        <w:rPr>
          <w:rFonts w:ascii="Aptos" w:hAnsi="Aptos" w:eastAsia="Aptos" w:cs="Aptos"/>
          <w:color w:val="000000" w:themeColor="text1"/>
        </w:rPr>
      </w:pPr>
      <w:r w:rsidRPr="4522A54F">
        <w:rPr>
          <w:rFonts w:ascii="Aptos" w:hAnsi="Aptos" w:eastAsia="Aptos" w:cs="Aptos"/>
          <w:color w:val="000000" w:themeColor="text1"/>
          <w:lang w:val="en-US"/>
        </w:rPr>
        <w:lastRenderedPageBreak/>
        <w:t xml:space="preserve">The </w:t>
      </w:r>
      <w:r w:rsidRPr="4522A54F">
        <w:rPr>
          <w:rFonts w:ascii="Aptos" w:hAnsi="Aptos" w:eastAsia="Aptos" w:cs="Aptos"/>
          <w:b/>
          <w:bCs/>
          <w:color w:val="000000" w:themeColor="text1"/>
          <w:lang w:val="en-US"/>
        </w:rPr>
        <w:t>React frontend</w:t>
      </w:r>
      <w:r w:rsidRPr="4522A54F">
        <w:rPr>
          <w:rFonts w:ascii="Aptos" w:hAnsi="Aptos" w:eastAsia="Aptos" w:cs="Aptos"/>
          <w:color w:val="000000" w:themeColor="text1"/>
          <w:lang w:val="en-US"/>
        </w:rPr>
        <w:t xml:space="preserve"> is a static single-page app. We will build it and then deploy the static assets to </w:t>
      </w:r>
      <w:r w:rsidRPr="4522A54F">
        <w:rPr>
          <w:rFonts w:ascii="Aptos" w:hAnsi="Aptos" w:eastAsia="Aptos" w:cs="Aptos"/>
          <w:b/>
          <w:bCs/>
          <w:color w:val="000000" w:themeColor="text1"/>
          <w:lang w:val="en-US"/>
        </w:rPr>
        <w:t>Azure Storage</w:t>
      </w:r>
      <w:r w:rsidRPr="4522A54F">
        <w:rPr>
          <w:rFonts w:ascii="Aptos" w:hAnsi="Aptos" w:eastAsia="Aptos" w:cs="Aptos"/>
          <w:color w:val="000000" w:themeColor="text1"/>
          <w:lang w:val="en-US"/>
        </w:rPr>
        <w:t xml:space="preserve"> (or an Azure Static Web Apps service, which automates a lot of this). Azure CDN is put in front of </w:t>
      </w:r>
      <w:proofErr w:type="gramStart"/>
      <w:r w:rsidRPr="4522A54F">
        <w:rPr>
          <w:rFonts w:ascii="Aptos" w:hAnsi="Aptos" w:eastAsia="Aptos" w:cs="Aptos"/>
          <w:color w:val="000000" w:themeColor="text1"/>
          <w:lang w:val="en-US"/>
        </w:rPr>
        <w:t>the static</w:t>
      </w:r>
      <w:proofErr w:type="gramEnd"/>
      <w:r w:rsidRPr="4522A54F">
        <w:rPr>
          <w:rFonts w:ascii="Aptos" w:hAnsi="Aptos" w:eastAsia="Aptos" w:cs="Aptos"/>
          <w:color w:val="000000" w:themeColor="text1"/>
          <w:lang w:val="en-US"/>
        </w:rPr>
        <w:t xml:space="preserve"> files for low-latency delivery worldwide. Alternatively, Azure Static Web Apps (which has integrated Entra ID support) can directly host the React app with a global endpoint.</w:t>
      </w:r>
    </w:p>
    <w:p w:rsidR="1913E4D7" w:rsidP="4522A54F" w:rsidRDefault="731F4794" w14:paraId="6EFEC002" w14:textId="634B7876">
      <w:pPr>
        <w:pStyle w:val="ListParagraph"/>
        <w:numPr>
          <w:ilvl w:val="0"/>
          <w:numId w:val="16"/>
        </w:numPr>
        <w:rPr>
          <w:rFonts w:ascii="Aptos" w:hAnsi="Aptos" w:eastAsia="Aptos" w:cs="Aptos"/>
          <w:color w:val="000000" w:themeColor="text1"/>
        </w:rPr>
      </w:pPr>
      <w:r w:rsidRPr="4522A54F">
        <w:rPr>
          <w:rFonts w:ascii="Aptos" w:hAnsi="Aptos" w:eastAsia="Aptos" w:cs="Aptos"/>
          <w:color w:val="000000" w:themeColor="text1"/>
          <w:lang w:val="en-US"/>
        </w:rPr>
        <w:t xml:space="preserve">The </w:t>
      </w:r>
      <w:r w:rsidRPr="4522A54F">
        <w:rPr>
          <w:rFonts w:ascii="Aptos" w:hAnsi="Aptos" w:eastAsia="Aptos" w:cs="Aptos"/>
          <w:b/>
          <w:bCs/>
          <w:color w:val="000000" w:themeColor="text1"/>
          <w:lang w:val="en-US"/>
        </w:rPr>
        <w:t>.NET API backend</w:t>
      </w:r>
      <w:r w:rsidRPr="4522A54F">
        <w:rPr>
          <w:rFonts w:ascii="Aptos" w:hAnsi="Aptos" w:eastAsia="Aptos" w:cs="Aptos"/>
          <w:color w:val="000000" w:themeColor="text1"/>
          <w:lang w:val="en-US"/>
        </w:rPr>
        <w:t xml:space="preserve"> is deployed to </w:t>
      </w:r>
      <w:r w:rsidRPr="4522A54F">
        <w:rPr>
          <w:rFonts w:ascii="Aptos" w:hAnsi="Aptos" w:eastAsia="Aptos" w:cs="Aptos"/>
          <w:b/>
          <w:bCs/>
          <w:color w:val="000000" w:themeColor="text1"/>
          <w:lang w:val="en-US"/>
        </w:rPr>
        <w:t>Azure App Service</w:t>
      </w:r>
      <w:r w:rsidRPr="4522A54F">
        <w:rPr>
          <w:rFonts w:ascii="Aptos" w:hAnsi="Aptos" w:eastAsia="Aptos" w:cs="Aptos"/>
          <w:color w:val="000000" w:themeColor="text1"/>
          <w:lang w:val="en-US"/>
        </w:rPr>
        <w:t xml:space="preserve"> (Web App) or </w:t>
      </w:r>
      <w:r w:rsidRPr="4522A54F">
        <w:rPr>
          <w:rFonts w:ascii="Aptos" w:hAnsi="Aptos" w:eastAsia="Aptos" w:cs="Aptos"/>
          <w:b/>
          <w:bCs/>
          <w:color w:val="000000" w:themeColor="text1"/>
          <w:lang w:val="en-US"/>
        </w:rPr>
        <w:t>Azure Container Apps</w:t>
      </w:r>
      <w:r w:rsidRPr="4522A54F">
        <w:rPr>
          <w:rFonts w:ascii="Aptos" w:hAnsi="Aptos" w:eastAsia="Aptos" w:cs="Aptos"/>
          <w:color w:val="000000" w:themeColor="text1"/>
          <w:lang w:val="en-US"/>
        </w:rPr>
        <w:t>. For simplicity, an App Service (in Linux or Windows) is ideal for a monolithic API. It provides easy scaling (scale-out to multiple instances) and integrates with deployment slots (for staging). The App Service runs the C# application and is configured with managed identity or service principals to access Azure resources (like Key Vault or databases). We will enable autoscale rules – e.g., if CPU usage or HTTP queue length grows, additional instances spin up – to handle higher loads.</w:t>
      </w:r>
    </w:p>
    <w:p w:rsidR="1913E4D7" w:rsidP="4522A54F" w:rsidRDefault="731F4794" w14:paraId="02D3A8C3" w14:textId="73FA32CA">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Databases</w:t>
      </w:r>
      <w:r w:rsidRPr="4522A54F">
        <w:rPr>
          <w:rFonts w:ascii="Aptos" w:hAnsi="Aptos" w:eastAsia="Aptos" w:cs="Aptos"/>
          <w:color w:val="000000" w:themeColor="text1"/>
          <w:lang w:val="en-US"/>
        </w:rPr>
        <w:t xml:space="preserve">: Azure Database for PostgreSQL is provisioned (likely a flexible server or managed instance) in the same region. We enable performance features like </w:t>
      </w:r>
      <w:proofErr w:type="gramStart"/>
      <w:r w:rsidRPr="4522A54F">
        <w:rPr>
          <w:rFonts w:ascii="Aptos" w:hAnsi="Aptos" w:eastAsia="Aptos" w:cs="Aptos"/>
          <w:color w:val="000000" w:themeColor="text1"/>
          <w:lang w:val="en-US"/>
        </w:rPr>
        <w:t>read</w:t>
      </w:r>
      <w:proofErr w:type="gramEnd"/>
      <w:r w:rsidRPr="4522A54F">
        <w:rPr>
          <w:rFonts w:ascii="Aptos" w:hAnsi="Aptos" w:eastAsia="Aptos" w:cs="Aptos"/>
          <w:color w:val="000000" w:themeColor="text1"/>
          <w:lang w:val="en-US"/>
        </w:rPr>
        <w:t xml:space="preserve"> replicas or scaling vCores as needed for load. Azure Cosmos DB is a fully managed service; it will automatically scale throughput (we can use autoscale throughput settings) to handle spikes for the usage it gets.</w:t>
      </w:r>
    </w:p>
    <w:p w:rsidR="1913E4D7" w:rsidP="4522A54F" w:rsidRDefault="731F4794" w14:paraId="45A33DB9" w14:textId="2C370921">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AI Services</w:t>
      </w:r>
      <w:r w:rsidRPr="4522A54F">
        <w:rPr>
          <w:rFonts w:ascii="Aptos" w:hAnsi="Aptos" w:eastAsia="Aptos" w:cs="Aptos"/>
          <w:color w:val="000000" w:themeColor="text1"/>
          <w:lang w:val="en-US"/>
        </w:rPr>
        <w:t xml:space="preserve">: If using Azure OpenAI, this is provided as a service (the model inference happens in Azure’s managed environment). Our agent services, if </w:t>
      </w:r>
      <w:proofErr w:type="gramStart"/>
      <w:r w:rsidRPr="4522A54F">
        <w:rPr>
          <w:rFonts w:ascii="Aptos" w:hAnsi="Aptos" w:eastAsia="Aptos" w:cs="Aptos"/>
          <w:color w:val="000000" w:themeColor="text1"/>
          <w:lang w:val="en-US"/>
        </w:rPr>
        <w:t>any</w:t>
      </w:r>
      <w:proofErr w:type="gramEnd"/>
      <w:r w:rsidRPr="4522A54F">
        <w:rPr>
          <w:rFonts w:ascii="Aptos" w:hAnsi="Aptos" w:eastAsia="Aptos" w:cs="Aptos"/>
          <w:color w:val="000000" w:themeColor="text1"/>
          <w:lang w:val="en-US"/>
        </w:rPr>
        <w:t xml:space="preserve"> custom code, could run as Azure Functions or container instances. For instance, a Python-based AI agent might be deployed as an Azure Function with a consumption plan (scales out on demand).</w:t>
      </w:r>
    </w:p>
    <w:p w:rsidR="1913E4D7" w:rsidP="4522A54F" w:rsidRDefault="731F4794" w14:paraId="1F04B7CC" w14:textId="1802B255">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Networking</w:t>
      </w:r>
      <w:r w:rsidRPr="4522A54F">
        <w:rPr>
          <w:rFonts w:ascii="Aptos" w:hAnsi="Aptos" w:eastAsia="Aptos" w:cs="Aptos"/>
          <w:color w:val="000000" w:themeColor="text1"/>
          <w:lang w:val="en-US"/>
        </w:rPr>
        <w:t>: We use Azure’s virtual network integration for App Service to allow secure connections to the PostgreSQL (if using private endpoints) and to ensure all traffic to databases stays within Azure. Public endpoints (for frontend and API) are protected by HTTPS and Azure Front Door could be introduced if we needed global routing or web application firewall features. But initially, a simpler setup is acceptable (HTTPS endpoints with App Service’s built-in domain or a custom domain for Zava).</w:t>
      </w:r>
    </w:p>
    <w:p w:rsidR="1913E4D7" w:rsidP="4522A54F" w:rsidRDefault="731F4794" w14:paraId="16C2F35C" w14:textId="4A0605BB">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Scalability</w:t>
      </w:r>
      <w:r w:rsidRPr="4522A54F">
        <w:rPr>
          <w:rFonts w:ascii="Aptos" w:hAnsi="Aptos" w:eastAsia="Aptos" w:cs="Aptos"/>
          <w:color w:val="000000" w:themeColor="text1"/>
          <w:lang w:val="en-US"/>
        </w:rPr>
        <w:t>: Both the web app and API can scale independently. The React app on CDN can handle virtually unlimited traffic. The App Service can scale up (more CPU/RAM per instance) or out (more instances) depending on load. Azure Monitor auto-scaling rules will keep response times smooth during peak (for example, evening shopping hours).</w:t>
      </w:r>
    </w:p>
    <w:p w:rsidR="1913E4D7" w:rsidP="4522A54F" w:rsidRDefault="731F4794" w14:paraId="68032463" w14:textId="307D6BFA">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High Availability</w:t>
      </w:r>
      <w:r w:rsidRPr="4522A54F">
        <w:rPr>
          <w:rFonts w:ascii="Aptos" w:hAnsi="Aptos" w:eastAsia="Aptos" w:cs="Aptos"/>
          <w:color w:val="000000" w:themeColor="text1"/>
          <w:lang w:val="en-US"/>
        </w:rPr>
        <w:t xml:space="preserve">: We deploy multi-zone (if available in the region) or have at least multiple instances so that if one server or zone goes down, the service stays up. Azure App Service takes care of distributing instances across fault domains. The database services have high availability features (PostgreSQL can </w:t>
      </w:r>
      <w:r w:rsidRPr="4522A54F">
        <w:rPr>
          <w:rFonts w:ascii="Aptos" w:hAnsi="Aptos" w:eastAsia="Aptos" w:cs="Aptos"/>
          <w:color w:val="000000" w:themeColor="text1"/>
          <w:lang w:val="en-US"/>
        </w:rPr>
        <w:lastRenderedPageBreak/>
        <w:t>be configured with geo-redundant backup or failover, Cosmos DB is multi-region by design if enabled).</w:t>
      </w:r>
    </w:p>
    <w:p w:rsidR="1913E4D7" w:rsidP="4522A54F" w:rsidRDefault="731F4794" w14:paraId="09F631AE" w14:textId="24A26D98">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CI/CD Pipeline</w:t>
      </w:r>
      <w:r w:rsidRPr="4522A54F">
        <w:rPr>
          <w:rFonts w:ascii="Aptos" w:hAnsi="Aptos" w:eastAsia="Aptos" w:cs="Aptos"/>
          <w:color w:val="000000" w:themeColor="text1"/>
          <w:lang w:val="en-US"/>
        </w:rPr>
        <w:t>: We use GitHub or Azure DevOps for our code repository. Every commit triggers a CI build:</w:t>
      </w:r>
    </w:p>
    <w:p w:rsidR="1913E4D7" w:rsidP="4522A54F" w:rsidRDefault="731F4794" w14:paraId="4EBF90B9" w14:textId="197F63E2">
      <w:pPr>
        <w:pStyle w:val="ListParagraph"/>
        <w:numPr>
          <w:ilvl w:val="1"/>
          <w:numId w:val="16"/>
        </w:numPr>
        <w:rPr>
          <w:rFonts w:ascii="Aptos" w:hAnsi="Aptos" w:eastAsia="Aptos" w:cs="Aptos"/>
          <w:color w:val="000000" w:themeColor="text1"/>
        </w:rPr>
      </w:pPr>
      <w:r w:rsidRPr="4522A54F">
        <w:rPr>
          <w:rFonts w:ascii="Aptos" w:hAnsi="Aptos" w:eastAsia="Aptos" w:cs="Aptos"/>
          <w:color w:val="000000" w:themeColor="text1"/>
          <w:lang w:val="en-US"/>
        </w:rPr>
        <w:t xml:space="preserve">For </w:t>
      </w:r>
      <w:r w:rsidRPr="4522A54F">
        <w:rPr>
          <w:rFonts w:ascii="Aptos" w:hAnsi="Aptos" w:eastAsia="Aptos" w:cs="Aptos"/>
          <w:b/>
          <w:bCs/>
          <w:color w:val="000000" w:themeColor="text1"/>
          <w:lang w:val="en-US"/>
        </w:rPr>
        <w:t>frontend</w:t>
      </w:r>
      <w:r w:rsidRPr="4522A54F">
        <w:rPr>
          <w:rFonts w:ascii="Aptos" w:hAnsi="Aptos" w:eastAsia="Aptos" w:cs="Aptos"/>
          <w:color w:val="000000" w:themeColor="text1"/>
          <w:lang w:val="en-US"/>
        </w:rPr>
        <w:t xml:space="preserve">, run </w:t>
      </w:r>
      <w:r w:rsidRPr="4522A54F">
        <w:rPr>
          <w:rFonts w:ascii="Aptos" w:hAnsi="Aptos" w:eastAsia="Aptos" w:cs="Aptos"/>
          <w:i/>
          <w:iCs/>
          <w:color w:val="404040" w:themeColor="text1" w:themeTint="BF"/>
          <w:lang w:val="en-US"/>
        </w:rPr>
        <w:t>npm build</w:t>
      </w:r>
      <w:r w:rsidRPr="4522A54F">
        <w:rPr>
          <w:rFonts w:ascii="Aptos" w:hAnsi="Aptos" w:eastAsia="Aptos" w:cs="Aptos"/>
          <w:color w:val="000000" w:themeColor="text1"/>
          <w:lang w:val="en-US"/>
        </w:rPr>
        <w:t xml:space="preserve"> to produce optimised static files. Then, publish the build artifacts (the </w:t>
      </w:r>
      <w:r w:rsidRPr="4522A54F">
        <w:rPr>
          <w:rFonts w:ascii="Aptos" w:hAnsi="Aptos" w:eastAsia="Aptos" w:cs="Aptos"/>
          <w:i/>
          <w:iCs/>
          <w:color w:val="404040" w:themeColor="text1" w:themeTint="BF"/>
          <w:lang w:val="en-US"/>
        </w:rPr>
        <w:t>build</w:t>
      </w:r>
      <w:r w:rsidRPr="4522A54F">
        <w:rPr>
          <w:rFonts w:ascii="Aptos" w:hAnsi="Aptos" w:eastAsia="Aptos" w:cs="Aptos"/>
          <w:color w:val="000000" w:themeColor="text1"/>
          <w:lang w:val="en-US"/>
        </w:rPr>
        <w:t xml:space="preserve"> folder).</w:t>
      </w:r>
    </w:p>
    <w:p w:rsidR="1913E4D7" w:rsidP="4522A54F" w:rsidRDefault="731F4794" w14:paraId="0B6FAE89" w14:textId="75602880">
      <w:pPr>
        <w:pStyle w:val="ListParagraph"/>
        <w:numPr>
          <w:ilvl w:val="1"/>
          <w:numId w:val="16"/>
        </w:numPr>
        <w:rPr>
          <w:rFonts w:ascii="Aptos" w:hAnsi="Aptos" w:eastAsia="Aptos" w:cs="Aptos"/>
          <w:color w:val="000000" w:themeColor="text1"/>
        </w:rPr>
      </w:pPr>
      <w:r w:rsidRPr="4522A54F">
        <w:rPr>
          <w:rFonts w:ascii="Aptos" w:hAnsi="Aptos" w:eastAsia="Aptos" w:cs="Aptos"/>
          <w:color w:val="000000" w:themeColor="text1"/>
          <w:lang w:val="en-US"/>
        </w:rPr>
        <w:t xml:space="preserve">For </w:t>
      </w:r>
      <w:r w:rsidRPr="4522A54F">
        <w:rPr>
          <w:rFonts w:ascii="Aptos" w:hAnsi="Aptos" w:eastAsia="Aptos" w:cs="Aptos"/>
          <w:b/>
          <w:bCs/>
          <w:color w:val="000000" w:themeColor="text1"/>
          <w:lang w:val="en-US"/>
        </w:rPr>
        <w:t>backend</w:t>
      </w:r>
      <w:r w:rsidRPr="4522A54F">
        <w:rPr>
          <w:rFonts w:ascii="Aptos" w:hAnsi="Aptos" w:eastAsia="Aptos" w:cs="Aptos"/>
          <w:color w:val="000000" w:themeColor="text1"/>
          <w:lang w:val="en-US"/>
        </w:rPr>
        <w:t>, compile the .NET solution, run unit tests, and publish the build (the compiled DLLs or a Docker image if containerised).</w:t>
      </w:r>
    </w:p>
    <w:p w:rsidR="1913E4D7" w:rsidP="4522A54F" w:rsidRDefault="731F4794" w14:paraId="32061157" w14:textId="07AF2058">
      <w:pPr>
        <w:pStyle w:val="ListParagraph"/>
        <w:numPr>
          <w:ilvl w:val="0"/>
          <w:numId w:val="16"/>
        </w:numPr>
        <w:rPr>
          <w:rFonts w:ascii="Aptos" w:hAnsi="Aptos" w:eastAsia="Aptos" w:cs="Aptos"/>
          <w:color w:val="000000" w:themeColor="text1"/>
        </w:rPr>
      </w:pPr>
      <w:r w:rsidRPr="4522A54F">
        <w:rPr>
          <w:rFonts w:ascii="Aptos" w:hAnsi="Aptos" w:eastAsia="Aptos" w:cs="Aptos"/>
          <w:color w:val="000000" w:themeColor="text1"/>
          <w:lang w:val="en-US"/>
        </w:rPr>
        <w:t>After CI succeeds, a CD pipeline (using GitHub Actions or Azure Pipelines) deploys the artifacts:</w:t>
      </w:r>
    </w:p>
    <w:p w:rsidR="1913E4D7" w:rsidP="4522A54F" w:rsidRDefault="731F4794" w14:paraId="50624C5D" w14:textId="3245F6CC">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Deploy frontend to Storage/Static Web App. For Static Web Apps, there is an action that does this directly. For Storage+CDN, we use Azure CLI/PowerShell to upload files to Blob storage and purge the CDN cache.</w:t>
      </w:r>
    </w:p>
    <w:p w:rsidR="1913E4D7" w:rsidP="4522A54F" w:rsidRDefault="731F4794" w14:paraId="532B96B6" w14:textId="634E8E97">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Deploy backend API to App Service. If using Azure Web Apps, the pipeline can use the Azure WebApp Deploy action to push the new version (or swap slots if using a staging slot). If using containers, push the image to Azure Container Registry, then update the Container App or App Service to pull the new image.</w:t>
      </w:r>
    </w:p>
    <w:p w:rsidR="1913E4D7" w:rsidP="4522A54F" w:rsidRDefault="731F4794" w14:paraId="4A7F7DD2" w14:textId="410731E8">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 xml:space="preserve">Run integration tests or smoke tests. After deployment </w:t>
      </w:r>
      <w:proofErr w:type="gramStart"/>
      <w:r w:rsidRPr="4522A54F">
        <w:rPr>
          <w:rFonts w:ascii="Aptos" w:hAnsi="Aptos" w:eastAsia="Aptos" w:cs="Aptos"/>
          <w:color w:val="000000" w:themeColor="text1"/>
          <w:lang w:val="en-US"/>
        </w:rPr>
        <w:t>to</w:t>
      </w:r>
      <w:proofErr w:type="gramEnd"/>
      <w:r w:rsidRPr="4522A54F">
        <w:rPr>
          <w:rFonts w:ascii="Aptos" w:hAnsi="Aptos" w:eastAsia="Aptos" w:cs="Aptos"/>
          <w:color w:val="000000" w:themeColor="text1"/>
          <w:lang w:val="en-US"/>
        </w:rPr>
        <w:t xml:space="preserve"> a staging environment, automated tests hit a few endpoints to ensure everything is working (for example, a ping to the health check endpoint, or a test login).</w:t>
      </w:r>
    </w:p>
    <w:p w:rsidR="1913E4D7" w:rsidP="4522A54F" w:rsidRDefault="731F4794" w14:paraId="3AA0BA10" w14:textId="256051A1">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Approval and production release. Assuming tests pass, the release can automatically swap the staging slot to production (zero-downtime deployment), or a manager can approve a promotion if required.</w:t>
      </w:r>
    </w:p>
    <w:p w:rsidR="1913E4D7" w:rsidP="4522A54F" w:rsidRDefault="731F4794" w14:paraId="058D6D5C" w14:textId="12B0F21D">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Observability</w:t>
      </w:r>
      <w:r w:rsidRPr="4522A54F">
        <w:rPr>
          <w:rFonts w:ascii="Aptos" w:hAnsi="Aptos" w:eastAsia="Aptos" w:cs="Aptos"/>
          <w:color w:val="000000" w:themeColor="text1"/>
          <w:lang w:val="en-US"/>
        </w:rPr>
        <w:t xml:space="preserve">: Application Insights </w:t>
      </w:r>
      <w:proofErr w:type="gramStart"/>
      <w:r w:rsidRPr="4522A54F">
        <w:rPr>
          <w:rFonts w:ascii="Aptos" w:hAnsi="Aptos" w:eastAsia="Aptos" w:cs="Aptos"/>
          <w:color w:val="000000" w:themeColor="text1"/>
          <w:lang w:val="en-US"/>
        </w:rPr>
        <w:t>is</w:t>
      </w:r>
      <w:proofErr w:type="gramEnd"/>
      <w:r w:rsidRPr="4522A54F">
        <w:rPr>
          <w:rFonts w:ascii="Aptos" w:hAnsi="Aptos" w:eastAsia="Aptos" w:cs="Aptos"/>
          <w:color w:val="000000" w:themeColor="text1"/>
          <w:lang w:val="en-US"/>
        </w:rPr>
        <w:t xml:space="preserve"> connected; after deployment, we monitor the live metrics. If errors are detected post-deployment, we have the option to quickly </w:t>
      </w:r>
      <w:proofErr w:type="gramStart"/>
      <w:r w:rsidRPr="4522A54F">
        <w:rPr>
          <w:rFonts w:ascii="Aptos" w:hAnsi="Aptos" w:eastAsia="Aptos" w:cs="Aptos"/>
          <w:color w:val="000000" w:themeColor="text1"/>
          <w:lang w:val="en-US"/>
        </w:rPr>
        <w:t>rollback</w:t>
      </w:r>
      <w:proofErr w:type="gramEnd"/>
      <w:r w:rsidRPr="4522A54F">
        <w:rPr>
          <w:rFonts w:ascii="Aptos" w:hAnsi="Aptos" w:eastAsia="Aptos" w:cs="Aptos"/>
          <w:color w:val="000000" w:themeColor="text1"/>
          <w:lang w:val="en-US"/>
        </w:rPr>
        <w:t xml:space="preserve"> (App Service deployment slots allow easy rollback to previous). Logging from App Service and Functions goes to Azure Monitor Logs.</w:t>
      </w:r>
    </w:p>
    <w:p w:rsidR="1913E4D7" w:rsidP="4522A54F" w:rsidRDefault="731F4794" w14:paraId="44454B05" w14:textId="2D8FAA1A">
      <w:pPr>
        <w:rPr>
          <w:rFonts w:ascii="Aptos" w:hAnsi="Aptos" w:eastAsia="Aptos" w:cs="Aptos"/>
          <w:color w:val="000000" w:themeColor="text1"/>
        </w:rPr>
      </w:pPr>
      <w:r w:rsidRPr="4522A54F">
        <w:rPr>
          <w:rFonts w:ascii="Aptos" w:hAnsi="Aptos" w:eastAsia="Aptos" w:cs="Aptos"/>
          <w:color w:val="000000" w:themeColor="text1"/>
          <w:lang w:val="en-US"/>
        </w:rPr>
        <w:t>The table below outlines a simplified deployment pipeline flow:</w:t>
      </w:r>
    </w:p>
    <w:tbl>
      <w:tblPr>
        <w:tblStyle w:val="GridTable4-Accent1"/>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500"/>
      </w:tblGrid>
      <w:tr w:rsidR="4522A54F" w:rsidTr="4522A54F" w14:paraId="5640B4E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49617B6" w14:textId="6B70A63C">
            <w:pPr>
              <w:rPr>
                <w:rFonts w:ascii="Aptos" w:hAnsi="Aptos" w:eastAsia="Aptos" w:cs="Aptos"/>
              </w:rPr>
            </w:pPr>
            <w:r w:rsidRPr="4522A54F">
              <w:rPr>
                <w:rFonts w:ascii="Aptos" w:hAnsi="Aptos" w:eastAsia="Aptos" w:cs="Aptos"/>
                <w:lang w:val="en-US"/>
              </w:rPr>
              <w:t>Stage / Environment</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19EF85C" w14:textId="75CAB4AE">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Deployment Actions &amp; Tools</w:t>
            </w:r>
          </w:p>
        </w:tc>
      </w:tr>
      <w:tr w:rsidR="4522A54F" w:rsidTr="4522A54F" w14:paraId="250DE7BE"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43AD0E3" w14:textId="663D12B4">
            <w:pPr>
              <w:rPr>
                <w:rFonts w:ascii="Aptos" w:hAnsi="Aptos" w:eastAsia="Aptos" w:cs="Aptos"/>
              </w:rPr>
            </w:pPr>
            <w:r w:rsidRPr="4522A54F">
              <w:rPr>
                <w:rFonts w:ascii="Aptos" w:hAnsi="Aptos" w:eastAsia="Aptos" w:cs="Aptos"/>
                <w:lang w:val="en-US"/>
              </w:rPr>
              <w:t>Source</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B074791" w14:textId="24F22B6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Developers push code to the main branch in GitHub/Azure DevOps. Each push triggers the CI pipeline. Branch policies ensure code review and testing before merge.</w:t>
            </w:r>
          </w:p>
        </w:tc>
      </w:tr>
      <w:tr w:rsidR="4522A54F" w:rsidTr="4522A54F" w14:paraId="10030CC7"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C5E578E" w14:textId="0E906C92">
            <w:pPr>
              <w:rPr>
                <w:rFonts w:ascii="Aptos" w:hAnsi="Aptos" w:eastAsia="Aptos" w:cs="Aptos"/>
              </w:rPr>
            </w:pPr>
            <w:r w:rsidRPr="4522A54F">
              <w:rPr>
                <w:rFonts w:ascii="Aptos" w:hAnsi="Aptos" w:eastAsia="Aptos" w:cs="Aptos"/>
                <w:lang w:val="en-US"/>
              </w:rPr>
              <w:t>CI – Build &amp; Test</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34A5899" w14:textId="1AC3E9D9">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 xml:space="preserve">GitHub Actions / Azure </w:t>
            </w:r>
            <w:proofErr w:type="gramStart"/>
            <w:r w:rsidRPr="4522A54F">
              <w:rPr>
                <w:rFonts w:ascii="Aptos" w:hAnsi="Aptos" w:eastAsia="Aptos" w:cs="Aptos"/>
                <w:b/>
                <w:bCs/>
                <w:lang w:val="en-US"/>
              </w:rPr>
              <w:t>Pipelines:</w:t>
            </w:r>
            <w:r w:rsidRPr="4522A54F">
              <w:rPr>
                <w:rFonts w:ascii="Aptos" w:hAnsi="Aptos" w:eastAsia="Aptos" w:cs="Aptos"/>
                <w:lang w:val="en-US"/>
              </w:rPr>
              <w:t xml:space="preserve"> •</w:t>
            </w:r>
            <w:proofErr w:type="gramEnd"/>
            <w:r w:rsidRPr="4522A54F">
              <w:rPr>
                <w:rFonts w:ascii="Aptos" w:hAnsi="Aptos" w:eastAsia="Aptos" w:cs="Aptos"/>
                <w:lang w:val="en-US"/>
              </w:rPr>
              <w:t xml:space="preserve"> </w:t>
            </w:r>
            <w:r w:rsidRPr="4522A54F">
              <w:rPr>
                <w:rFonts w:ascii="Aptos" w:hAnsi="Aptos" w:eastAsia="Aptos" w:cs="Aptos"/>
                <w:b/>
                <w:bCs/>
                <w:lang w:val="en-US"/>
              </w:rPr>
              <w:t>Build Frontend:</w:t>
            </w:r>
            <w:r w:rsidRPr="4522A54F">
              <w:rPr>
                <w:rFonts w:ascii="Aptos" w:hAnsi="Aptos" w:eastAsia="Aptos" w:cs="Aptos"/>
                <w:lang w:val="en-US"/>
              </w:rPr>
              <w:t xml:space="preserve"> Install npm dependencies and run </w:t>
            </w:r>
            <w:r w:rsidRPr="4522A54F">
              <w:rPr>
                <w:rFonts w:ascii="Aptos" w:hAnsi="Aptos" w:eastAsia="Aptos" w:cs="Aptos"/>
                <w:i/>
                <w:iCs/>
                <w:color w:val="404040" w:themeColor="text1" w:themeTint="BF"/>
                <w:lang w:val="en-US"/>
              </w:rPr>
              <w:t>npm run build</w:t>
            </w:r>
            <w:r w:rsidRPr="4522A54F">
              <w:rPr>
                <w:rFonts w:ascii="Aptos" w:hAnsi="Aptos" w:eastAsia="Aptos" w:cs="Aptos"/>
                <w:lang w:val="en-US"/>
              </w:rPr>
              <w:t xml:space="preserve">. Artifact: static web assets. • </w:t>
            </w:r>
            <w:r w:rsidRPr="4522A54F">
              <w:rPr>
                <w:rFonts w:ascii="Aptos" w:hAnsi="Aptos" w:eastAsia="Aptos" w:cs="Aptos"/>
                <w:b/>
                <w:bCs/>
                <w:lang w:val="en-US"/>
              </w:rPr>
              <w:t>Build Backend:</w:t>
            </w:r>
            <w:r w:rsidRPr="4522A54F">
              <w:rPr>
                <w:rFonts w:ascii="Aptos" w:hAnsi="Aptos" w:eastAsia="Aptos" w:cs="Aptos"/>
                <w:lang w:val="en-US"/>
              </w:rPr>
              <w:t xml:space="preserve"> Restore NuGet packages, compile the .NET solution, run unit tests </w:t>
            </w:r>
            <w:r w:rsidRPr="4522A54F">
              <w:rPr>
                <w:rFonts w:ascii="Aptos" w:hAnsi="Aptos" w:eastAsia="Aptos" w:cs="Aptos"/>
                <w:lang w:val="en-US"/>
              </w:rPr>
              <w:lastRenderedPageBreak/>
              <w:t>(</w:t>
            </w:r>
            <w:r w:rsidRPr="4522A54F">
              <w:rPr>
                <w:rFonts w:ascii="Aptos" w:hAnsi="Aptos" w:eastAsia="Aptos" w:cs="Aptos"/>
                <w:i/>
                <w:iCs/>
                <w:color w:val="404040" w:themeColor="text1" w:themeTint="BF"/>
                <w:lang w:val="en-US"/>
              </w:rPr>
              <w:t>dotnet test</w:t>
            </w:r>
            <w:r w:rsidRPr="4522A54F">
              <w:rPr>
                <w:rFonts w:ascii="Aptos" w:hAnsi="Aptos" w:eastAsia="Aptos" w:cs="Aptos"/>
                <w:lang w:val="en-US"/>
              </w:rPr>
              <w:t xml:space="preserve">). Artifact: app bundle or Docker image. • </w:t>
            </w:r>
            <w:r w:rsidRPr="4522A54F">
              <w:rPr>
                <w:rFonts w:ascii="Aptos" w:hAnsi="Aptos" w:eastAsia="Aptos" w:cs="Aptos"/>
                <w:b/>
                <w:bCs/>
                <w:lang w:val="en-US"/>
              </w:rPr>
              <w:t>Quality Gates:</w:t>
            </w:r>
            <w:r w:rsidRPr="4522A54F">
              <w:rPr>
                <w:rFonts w:ascii="Aptos" w:hAnsi="Aptos" w:eastAsia="Aptos" w:cs="Aptos"/>
                <w:lang w:val="en-US"/>
              </w:rPr>
              <w:t xml:space="preserve"> If any test fails or build fails, pipeline stops and notifies the team. Successful artifacts are versioned.</w:t>
            </w:r>
          </w:p>
        </w:tc>
      </w:tr>
      <w:tr w:rsidR="4522A54F" w:rsidTr="4522A54F" w14:paraId="483FACFA"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744245F" w14:textId="1187CAFE">
            <w:pPr>
              <w:rPr>
                <w:rFonts w:ascii="Aptos" w:hAnsi="Aptos" w:eastAsia="Aptos" w:cs="Aptos"/>
              </w:rPr>
            </w:pPr>
            <w:r w:rsidRPr="4522A54F">
              <w:rPr>
                <w:rFonts w:ascii="Aptos" w:hAnsi="Aptos" w:eastAsia="Aptos" w:cs="Aptos"/>
                <w:lang w:val="en-US"/>
              </w:rPr>
              <w:lastRenderedPageBreak/>
              <w:t>CD – Staging Deploy</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572AFBB" w14:textId="32DE5FE3">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 xml:space="preserve">Automatic Deployment to </w:t>
            </w:r>
            <w:proofErr w:type="gramStart"/>
            <w:r w:rsidRPr="4522A54F">
              <w:rPr>
                <w:rFonts w:ascii="Aptos" w:hAnsi="Aptos" w:eastAsia="Aptos" w:cs="Aptos"/>
                <w:b/>
                <w:bCs/>
                <w:lang w:val="en-US"/>
              </w:rPr>
              <w:t>Staging:</w:t>
            </w:r>
            <w:r w:rsidRPr="4522A54F">
              <w:rPr>
                <w:rFonts w:ascii="Aptos" w:hAnsi="Aptos" w:eastAsia="Aptos" w:cs="Aptos"/>
                <w:lang w:val="en-US"/>
              </w:rPr>
              <w:t xml:space="preserve"> •</w:t>
            </w:r>
            <w:proofErr w:type="gramEnd"/>
            <w:r w:rsidRPr="4522A54F">
              <w:rPr>
                <w:rFonts w:ascii="Aptos" w:hAnsi="Aptos" w:eastAsia="Aptos" w:cs="Aptos"/>
                <w:lang w:val="en-US"/>
              </w:rPr>
              <w:t xml:space="preserve"> </w:t>
            </w:r>
            <w:r w:rsidRPr="4522A54F">
              <w:rPr>
                <w:rFonts w:ascii="Aptos" w:hAnsi="Aptos" w:eastAsia="Aptos" w:cs="Aptos"/>
                <w:b/>
                <w:bCs/>
                <w:lang w:val="en-US"/>
              </w:rPr>
              <w:t>Frontend:</w:t>
            </w:r>
            <w:r w:rsidRPr="4522A54F">
              <w:rPr>
                <w:rFonts w:ascii="Aptos" w:hAnsi="Aptos" w:eastAsia="Aptos" w:cs="Aptos"/>
                <w:lang w:val="en-US"/>
              </w:rPr>
              <w:t xml:space="preserve"> Deploy React app artifacts to an </w:t>
            </w:r>
            <w:r w:rsidRPr="4522A54F">
              <w:rPr>
                <w:rFonts w:ascii="Aptos" w:hAnsi="Aptos" w:eastAsia="Aptos" w:cs="Aptos"/>
                <w:b/>
                <w:bCs/>
                <w:lang w:val="en-US"/>
              </w:rPr>
              <w:t>Azure Storage account (static website)</w:t>
            </w:r>
            <w:r w:rsidRPr="4522A54F">
              <w:rPr>
                <w:rFonts w:ascii="Aptos" w:hAnsi="Aptos" w:eastAsia="Aptos" w:cs="Aptos"/>
                <w:lang w:val="en-US"/>
              </w:rPr>
              <w:t xml:space="preserve">. This can be done with Azure CLI (using </w:t>
            </w:r>
            <w:r w:rsidRPr="4522A54F">
              <w:rPr>
                <w:rFonts w:ascii="Aptos" w:hAnsi="Aptos" w:eastAsia="Aptos" w:cs="Aptos"/>
                <w:i/>
                <w:iCs/>
                <w:color w:val="404040" w:themeColor="text1" w:themeTint="BF"/>
                <w:lang w:val="en-US"/>
              </w:rPr>
              <w:t>az storage blob upload-batch</w:t>
            </w:r>
            <w:r w:rsidRPr="4522A54F">
              <w:rPr>
                <w:rFonts w:ascii="Aptos" w:hAnsi="Aptos" w:eastAsia="Aptos" w:cs="Aptos"/>
                <w:lang w:val="en-US"/>
              </w:rPr>
              <w:t xml:space="preserve">). Or, if using </w:t>
            </w:r>
            <w:r w:rsidRPr="4522A54F">
              <w:rPr>
                <w:rFonts w:ascii="Aptos" w:hAnsi="Aptos" w:eastAsia="Aptos" w:cs="Aptos"/>
                <w:b/>
                <w:bCs/>
                <w:lang w:val="en-US"/>
              </w:rPr>
              <w:t>Azure Static Web Apps</w:t>
            </w:r>
            <w:r w:rsidRPr="4522A54F">
              <w:rPr>
                <w:rFonts w:ascii="Aptos" w:hAnsi="Aptos" w:eastAsia="Aptos" w:cs="Aptos"/>
                <w:lang w:val="en-US"/>
              </w:rPr>
              <w:t xml:space="preserve">, a dedicated action builds and deploys directly. • </w:t>
            </w:r>
            <w:r w:rsidRPr="4522A54F">
              <w:rPr>
                <w:rFonts w:ascii="Aptos" w:hAnsi="Aptos" w:eastAsia="Aptos" w:cs="Aptos"/>
                <w:b/>
                <w:bCs/>
                <w:lang w:val="en-US"/>
              </w:rPr>
              <w:t>Backend API:</w:t>
            </w:r>
            <w:r w:rsidRPr="4522A54F">
              <w:rPr>
                <w:rFonts w:ascii="Aptos" w:hAnsi="Aptos" w:eastAsia="Aptos" w:cs="Aptos"/>
                <w:lang w:val="en-US"/>
              </w:rPr>
              <w:t xml:space="preserve"> Deploy to </w:t>
            </w:r>
            <w:r w:rsidRPr="4522A54F">
              <w:rPr>
                <w:rFonts w:ascii="Aptos" w:hAnsi="Aptos" w:eastAsia="Aptos" w:cs="Aptos"/>
                <w:b/>
                <w:bCs/>
                <w:lang w:val="en-US"/>
              </w:rPr>
              <w:t>Azure App Service (Staging slot)</w:t>
            </w:r>
            <w:r w:rsidRPr="4522A54F">
              <w:rPr>
                <w:rFonts w:ascii="Aptos" w:hAnsi="Aptos" w:eastAsia="Aptos" w:cs="Aptos"/>
                <w:lang w:val="en-US"/>
              </w:rPr>
              <w:t xml:space="preserve">. Using the Azure Web App Deploy action with the web package or by updating the container image tag. Configuration settings (like DB connection strings, which are stored in Azure App Service settings or Key Vault) are already present. • </w:t>
            </w:r>
            <w:r w:rsidRPr="4522A54F">
              <w:rPr>
                <w:rFonts w:ascii="Aptos" w:hAnsi="Aptos" w:eastAsia="Aptos" w:cs="Aptos"/>
                <w:b/>
                <w:bCs/>
                <w:lang w:val="en-US"/>
              </w:rPr>
              <w:t>Database:</w:t>
            </w:r>
            <w:r w:rsidRPr="4522A54F">
              <w:rPr>
                <w:rFonts w:ascii="Aptos" w:hAnsi="Aptos" w:eastAsia="Aptos" w:cs="Aptos"/>
                <w:lang w:val="en-US"/>
              </w:rPr>
              <w:t xml:space="preserve"> (Usually the database schema changes are rare; if needed, a migration step would run here, e.g., using Entity Framework migrations to update the PostgreSQL schema).</w:t>
            </w:r>
          </w:p>
        </w:tc>
      </w:tr>
      <w:tr w:rsidR="4522A54F" w:rsidTr="4522A54F" w14:paraId="06F3CEBE"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E926543" w14:textId="253800D0">
            <w:pPr>
              <w:rPr>
                <w:rFonts w:ascii="Aptos" w:hAnsi="Aptos" w:eastAsia="Aptos" w:cs="Aptos"/>
              </w:rPr>
            </w:pPr>
            <w:r w:rsidRPr="4522A54F">
              <w:rPr>
                <w:rFonts w:ascii="Aptos" w:hAnsi="Aptos" w:eastAsia="Aptos" w:cs="Aptos"/>
                <w:lang w:val="en-US"/>
              </w:rPr>
              <w:t>Verification</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C769C7A" w14:textId="2835A418">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Smoke Tests:</w:t>
            </w:r>
            <w:r w:rsidRPr="4522A54F">
              <w:rPr>
                <w:rFonts w:ascii="Aptos" w:hAnsi="Aptos" w:eastAsia="Aptos" w:cs="Aptos"/>
                <w:lang w:val="en-US"/>
              </w:rPr>
              <w:t xml:space="preserve"> After staging </w:t>
            </w:r>
            <w:proofErr w:type="gramStart"/>
            <w:r w:rsidRPr="4522A54F">
              <w:rPr>
                <w:rFonts w:ascii="Aptos" w:hAnsi="Aptos" w:eastAsia="Aptos" w:cs="Aptos"/>
                <w:lang w:val="en-US"/>
              </w:rPr>
              <w:t>deploy</w:t>
            </w:r>
            <w:proofErr w:type="gramEnd"/>
            <w:r w:rsidRPr="4522A54F">
              <w:rPr>
                <w:rFonts w:ascii="Aptos" w:hAnsi="Aptos" w:eastAsia="Aptos" w:cs="Aptos"/>
                <w:lang w:val="en-US"/>
              </w:rPr>
              <w:t xml:space="preserve">, run basic tests: e.g., </w:t>
            </w:r>
            <w:proofErr w:type="gramStart"/>
            <w:r w:rsidRPr="4522A54F">
              <w:rPr>
                <w:rFonts w:ascii="Aptos" w:hAnsi="Aptos" w:eastAsia="Aptos" w:cs="Aptos"/>
                <w:lang w:val="en-US"/>
              </w:rPr>
              <w:t>call  endpoint</w:t>
            </w:r>
            <w:proofErr w:type="gramEnd"/>
            <w:r w:rsidRPr="4522A54F">
              <w:rPr>
                <w:rFonts w:ascii="Aptos" w:hAnsi="Aptos" w:eastAsia="Aptos" w:cs="Aptos"/>
                <w:lang w:val="en-US"/>
              </w:rPr>
              <w:t xml:space="preserve">, attempt a test login using a dummy account, fetch a sample product. Use Postman/Newman or integration test scripts. </w:t>
            </w:r>
            <w:r w:rsidRPr="4522A54F">
              <w:rPr>
                <w:rFonts w:ascii="Aptos" w:hAnsi="Aptos" w:eastAsia="Aptos" w:cs="Aptos"/>
                <w:b/>
                <w:bCs/>
                <w:lang w:val="en-US"/>
              </w:rPr>
              <w:t>Visual Check:</w:t>
            </w:r>
            <w:r w:rsidRPr="4522A54F">
              <w:rPr>
                <w:rFonts w:ascii="Aptos" w:hAnsi="Aptos" w:eastAsia="Aptos" w:cs="Aptos"/>
                <w:lang w:val="en-US"/>
              </w:rPr>
              <w:t xml:space="preserve"> The team or automated UI tests ensure the staging front-end is functional (perhaps using Cypress or Playwright to load the site).</w:t>
            </w:r>
          </w:p>
        </w:tc>
      </w:tr>
      <w:tr w:rsidR="4522A54F" w:rsidTr="4522A54F" w14:paraId="7EFA6B60"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8D39D8B" w14:textId="1FBE82E1">
            <w:pPr>
              <w:rPr>
                <w:rFonts w:ascii="Aptos" w:hAnsi="Aptos" w:eastAsia="Aptos" w:cs="Aptos"/>
              </w:rPr>
            </w:pPr>
            <w:r w:rsidRPr="4522A54F">
              <w:rPr>
                <w:rFonts w:ascii="Aptos" w:hAnsi="Aptos" w:eastAsia="Aptos" w:cs="Aptos"/>
                <w:lang w:val="en-US"/>
              </w:rPr>
              <w:t>Production Release</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5D517EC" w14:textId="33BB04BC">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Approval Gate:</w:t>
            </w:r>
            <w:r w:rsidRPr="4522A54F">
              <w:rPr>
                <w:rFonts w:ascii="Aptos" w:hAnsi="Aptos" w:eastAsia="Aptos" w:cs="Aptos"/>
                <w:lang w:val="en-US"/>
              </w:rPr>
              <w:t xml:space="preserve"> A lead or release manager approves promotion to production (this can be automatic if all tests </w:t>
            </w:r>
            <w:proofErr w:type="gramStart"/>
            <w:r w:rsidRPr="4522A54F">
              <w:rPr>
                <w:rFonts w:ascii="Aptos" w:hAnsi="Aptos" w:eastAsia="Aptos" w:cs="Aptos"/>
                <w:lang w:val="en-US"/>
              </w:rPr>
              <w:t>green, or</w:t>
            </w:r>
            <w:proofErr w:type="gramEnd"/>
            <w:r w:rsidRPr="4522A54F">
              <w:rPr>
                <w:rFonts w:ascii="Aptos" w:hAnsi="Aptos" w:eastAsia="Aptos" w:cs="Aptos"/>
                <w:lang w:val="en-US"/>
              </w:rPr>
              <w:t xml:space="preserve"> scheduled during a low-traffic period). </w:t>
            </w:r>
            <w:r w:rsidRPr="4522A54F">
              <w:rPr>
                <w:rFonts w:ascii="Aptos" w:hAnsi="Aptos" w:eastAsia="Aptos" w:cs="Aptos"/>
                <w:b/>
                <w:bCs/>
                <w:lang w:val="en-US"/>
              </w:rPr>
              <w:t>Swap/Deploy:</w:t>
            </w:r>
            <w:r w:rsidRPr="4522A54F">
              <w:rPr>
                <w:rFonts w:ascii="Aptos" w:hAnsi="Aptos" w:eastAsia="Aptos" w:cs="Aptos"/>
                <w:lang w:val="en-US"/>
              </w:rPr>
              <w:t xml:space="preserve"> For App Service, use slot swap – the new code in staging slot swaps into production slot with no downtime.</w:t>
            </w:r>
            <w:r w:rsidRPr="4522A54F">
              <w:rPr>
                <w:rFonts w:ascii="Aptos" w:hAnsi="Aptos" w:eastAsia="Aptos" w:cs="Aptos"/>
                <w:vertAlign w:val="superscript"/>
                <w:lang w:val="en-US"/>
              </w:rPr>
              <w:t>8</w:t>
            </w:r>
            <w:r w:rsidRPr="4522A54F">
              <w:rPr>
                <w:rFonts w:ascii="Aptos" w:hAnsi="Aptos" w:eastAsia="Aptos" w:cs="Aptos"/>
                <w:lang w:val="en-US"/>
              </w:rPr>
              <w:t xml:space="preserve">. The React app – promote the same static content to the production endpoint (if Static Web Apps, it’s already live; if using Storage+CDN, we might just point CDN at the new content or it’s same storage if we deployed </w:t>
            </w:r>
            <w:r w:rsidRPr="4522A54F">
              <w:rPr>
                <w:rFonts w:ascii="Aptos" w:hAnsi="Aptos" w:eastAsia="Aptos" w:cs="Aptos"/>
                <w:lang w:val="en-US"/>
              </w:rPr>
              <w:lastRenderedPageBreak/>
              <w:t xml:space="preserve">directly to prod). </w:t>
            </w:r>
            <w:r w:rsidRPr="4522A54F">
              <w:rPr>
                <w:rFonts w:ascii="Aptos" w:hAnsi="Aptos" w:eastAsia="Aptos" w:cs="Aptos"/>
                <w:b/>
                <w:bCs/>
                <w:lang w:val="en-US"/>
              </w:rPr>
              <w:t>Post-Deployment:</w:t>
            </w:r>
            <w:r w:rsidRPr="4522A54F">
              <w:rPr>
                <w:rFonts w:ascii="Aptos" w:hAnsi="Aptos" w:eastAsia="Aptos" w:cs="Aptos"/>
                <w:lang w:val="en-US"/>
              </w:rPr>
              <w:t xml:space="preserve"> Monitor App Service for any error spikes via Application Insights Live Metrics. Keep the previous deployment slot available in case rollback is needed.</w:t>
            </w:r>
          </w:p>
        </w:tc>
      </w:tr>
      <w:tr w:rsidR="4522A54F" w:rsidTr="4522A54F" w14:paraId="1BC889C8"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3793A60" w14:textId="66F06D6D">
            <w:pPr>
              <w:rPr>
                <w:rFonts w:ascii="Aptos" w:hAnsi="Aptos" w:eastAsia="Aptos" w:cs="Aptos"/>
              </w:rPr>
            </w:pPr>
            <w:r w:rsidRPr="4522A54F">
              <w:rPr>
                <w:rFonts w:ascii="Aptos" w:hAnsi="Aptos" w:eastAsia="Aptos" w:cs="Aptos"/>
                <w:lang w:val="en-US"/>
              </w:rPr>
              <w:lastRenderedPageBreak/>
              <w:t>Monitoring &amp; Feedback</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B0745BE" w14:textId="0DEC66BB">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Monitoring:</w:t>
            </w:r>
            <w:r w:rsidRPr="4522A54F">
              <w:rPr>
                <w:rFonts w:ascii="Aptos" w:hAnsi="Aptos" w:eastAsia="Aptos" w:cs="Aptos"/>
                <w:lang w:val="en-US"/>
              </w:rPr>
              <w:t xml:space="preserve"> Azure Monitor alerts are set (e.g., alert on high error rate or CPU &gt; 80% for 10 minutes). If an alert triggers, on-call engineers are notified (email/SMS/Teams). </w:t>
            </w:r>
            <w:r w:rsidRPr="4522A54F">
              <w:rPr>
                <w:rFonts w:ascii="Aptos" w:hAnsi="Aptos" w:eastAsia="Aptos" w:cs="Aptos"/>
                <w:b/>
                <w:bCs/>
                <w:lang w:val="en-US"/>
              </w:rPr>
              <w:t>Scaling:</w:t>
            </w:r>
            <w:r w:rsidRPr="4522A54F">
              <w:rPr>
                <w:rFonts w:ascii="Aptos" w:hAnsi="Aptos" w:eastAsia="Aptos" w:cs="Aptos"/>
                <w:lang w:val="en-US"/>
              </w:rPr>
              <w:t xml:space="preserve"> If load increases, Azure will auto-scale the API App Service (based on our rules). Cosmos DB and other services auto-scale as configured. </w:t>
            </w:r>
            <w:r w:rsidRPr="4522A54F">
              <w:rPr>
                <w:rFonts w:ascii="Aptos" w:hAnsi="Aptos" w:eastAsia="Aptos" w:cs="Aptos"/>
                <w:b/>
                <w:bCs/>
                <w:lang w:val="en-US"/>
              </w:rPr>
              <w:t>Continuous Improvement:</w:t>
            </w:r>
            <w:r w:rsidRPr="4522A54F">
              <w:rPr>
                <w:rFonts w:ascii="Aptos" w:hAnsi="Aptos" w:eastAsia="Aptos" w:cs="Aptos"/>
                <w:lang w:val="en-US"/>
              </w:rPr>
              <w:t xml:space="preserve"> The DevOps pipeline logs and application metrics are reviewed sprint by sprint to improve build/deploy times and reliability.</w:t>
            </w:r>
          </w:p>
        </w:tc>
      </w:tr>
    </w:tbl>
    <w:p w:rsidR="1913E4D7" w:rsidP="4522A54F" w:rsidRDefault="731F4794" w14:paraId="70635E36" w14:textId="7608E1E9">
      <w:pPr>
        <w:rPr>
          <w:rFonts w:ascii="Aptos" w:hAnsi="Aptos" w:eastAsia="Aptos" w:cs="Aptos"/>
          <w:color w:val="000000" w:themeColor="text1"/>
        </w:rPr>
      </w:pPr>
      <w:r w:rsidRPr="4522A54F">
        <w:rPr>
          <w:rFonts w:ascii="Aptos" w:hAnsi="Aptos" w:eastAsia="Aptos" w:cs="Aptos"/>
          <w:color w:val="000000" w:themeColor="text1"/>
          <w:lang w:val="en-US"/>
        </w:rPr>
        <w:t xml:space="preserve">Azure’s cloud-native services ensure that the application can </w:t>
      </w:r>
      <w:r w:rsidRPr="4522A54F">
        <w:rPr>
          <w:rFonts w:ascii="Aptos" w:hAnsi="Aptos" w:eastAsia="Aptos" w:cs="Aptos"/>
          <w:b/>
          <w:bCs/>
          <w:color w:val="000000" w:themeColor="text1"/>
          <w:lang w:val="en-US"/>
        </w:rPr>
        <w:t>scale</w:t>
      </w:r>
      <w:r w:rsidRPr="4522A54F">
        <w:rPr>
          <w:rFonts w:ascii="Aptos" w:hAnsi="Aptos" w:eastAsia="Aptos" w:cs="Aptos"/>
          <w:color w:val="000000" w:themeColor="text1"/>
          <w:lang w:val="en-US"/>
        </w:rPr>
        <w:t xml:space="preserve"> to meet demand and remain </w:t>
      </w:r>
      <w:r w:rsidRPr="4522A54F">
        <w:rPr>
          <w:rFonts w:ascii="Aptos" w:hAnsi="Aptos" w:eastAsia="Aptos" w:cs="Aptos"/>
          <w:b/>
          <w:bCs/>
          <w:color w:val="000000" w:themeColor="text1"/>
          <w:lang w:val="en-US"/>
        </w:rPr>
        <w:t>resilient</w:t>
      </w:r>
      <w:r w:rsidRPr="4522A54F">
        <w:rPr>
          <w:rFonts w:ascii="Aptos" w:hAnsi="Aptos" w:eastAsia="Aptos" w:cs="Aptos"/>
          <w:color w:val="000000" w:themeColor="text1"/>
          <w:lang w:val="en-US"/>
        </w:rPr>
        <w:t>. For example, if the site faces a surge of traffic during a sale, App Service will scale out, and Cosmos DB’s throughput will scale up automatically to handle the spike, then scale down to control cost.</w:t>
      </w:r>
    </w:p>
    <w:p w:rsidR="1913E4D7" w:rsidP="4522A54F" w:rsidRDefault="731F4794" w14:paraId="2B5048D6" w14:textId="0BE73289">
      <w:pPr>
        <w:rPr>
          <w:rFonts w:ascii="Aptos" w:hAnsi="Aptos" w:eastAsia="Aptos" w:cs="Aptos"/>
          <w:color w:val="000000" w:themeColor="text1"/>
        </w:rPr>
      </w:pPr>
      <w:r w:rsidRPr="4522A54F">
        <w:rPr>
          <w:rFonts w:ascii="Aptos" w:hAnsi="Aptos" w:eastAsia="Aptos" w:cs="Aptos"/>
          <w:color w:val="000000" w:themeColor="text1"/>
          <w:lang w:val="en-US"/>
        </w:rPr>
        <w:t xml:space="preserve">We also plan for </w:t>
      </w:r>
      <w:r w:rsidRPr="4522A54F">
        <w:rPr>
          <w:rFonts w:ascii="Aptos" w:hAnsi="Aptos" w:eastAsia="Aptos" w:cs="Aptos"/>
          <w:b/>
          <w:bCs/>
          <w:color w:val="000000" w:themeColor="text1"/>
          <w:lang w:val="en-US"/>
        </w:rPr>
        <w:t>disaster recovery</w:t>
      </w:r>
      <w:r w:rsidRPr="4522A54F">
        <w:rPr>
          <w:rFonts w:ascii="Aptos" w:hAnsi="Aptos" w:eastAsia="Aptos" w:cs="Aptos"/>
          <w:color w:val="000000" w:themeColor="text1"/>
          <w:lang w:val="en-US"/>
        </w:rPr>
        <w:t>: regular backups of the PostgreSQL database are enabled, and in a multi-region setup, we could deploy a secondary instance of the app in another Azure region for failover. At minimum, data is backed up, and the infrastructure is defined (we use Infrastructure-as-Code scripts for Azure resources) so it can be redeployed in a new region if needed.</w:t>
      </w:r>
    </w:p>
    <w:p w:rsidR="1913E4D7" w:rsidP="4522A54F" w:rsidRDefault="731F4794" w14:paraId="1BC2036E" w14:textId="1E82E10D">
      <w:pPr>
        <w:rPr>
          <w:rFonts w:ascii="Aptos" w:hAnsi="Aptos" w:eastAsia="Aptos" w:cs="Aptos"/>
          <w:color w:val="000000" w:themeColor="text1"/>
        </w:rPr>
      </w:pPr>
      <w:r w:rsidRPr="4522A54F">
        <w:rPr>
          <w:rFonts w:ascii="Aptos" w:hAnsi="Aptos" w:eastAsia="Aptos" w:cs="Aptos"/>
          <w:color w:val="000000" w:themeColor="text1"/>
          <w:lang w:val="en-US"/>
        </w:rPr>
        <w:t>Finally, our CI/CD process embraces the DevOps best practice of infrastructure as code and continuous testing. This reduces the chance of human error in deployments and allows the team to deliver improvements to the Zava platform quickly. With monitoring and automated alerts, we get rapid feedback on any issues in production, which closes the loop for continuous improvement.</w:t>
      </w:r>
    </w:p>
    <w:p w:rsidR="1913E4D7" w:rsidP="417C135E" w:rsidRDefault="731F4794" w14:paraId="06E60DFD" w14:textId="65E34194">
      <w:pPr>
        <w:pStyle w:val="Heading2"/>
        <w:rPr>
          <w:rFonts w:ascii="Aptos" w:hAnsi="Aptos" w:eastAsia="Aptos" w:cs="Aptos"/>
        </w:rPr>
      </w:pPr>
      <w:r w:rsidRPr="417C135E">
        <w:rPr>
          <w:rFonts w:ascii="Aptos" w:hAnsi="Aptos" w:eastAsia="Aptos" w:cs="Aptos"/>
        </w:rPr>
        <w:t>Architectur</w:t>
      </w:r>
      <w:r w:rsidRPr="417C135E" w:rsidR="17FFC6D5">
        <w:rPr>
          <w:rFonts w:ascii="Aptos" w:hAnsi="Aptos" w:eastAsia="Aptos" w:cs="Aptos"/>
        </w:rPr>
        <w:t>al</w:t>
      </w:r>
      <w:r w:rsidRPr="417C135E">
        <w:rPr>
          <w:rFonts w:ascii="Aptos" w:hAnsi="Aptos" w:eastAsia="Aptos" w:cs="Aptos"/>
        </w:rPr>
        <w:t xml:space="preserve"> Decisions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45"/>
        <w:gridCol w:w="2145"/>
        <w:gridCol w:w="2145"/>
        <w:gridCol w:w="2460"/>
      </w:tblGrid>
      <w:tr w:rsidR="4522A54F" w:rsidTr="4522A54F" w14:paraId="755C5C0C"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7C3002D1" w14:textId="6271BB8C">
            <w:pPr>
              <w:rPr>
                <w:rFonts w:ascii="Aptos" w:hAnsi="Aptos" w:eastAsia="Aptos" w:cs="Aptos"/>
              </w:rPr>
            </w:pPr>
            <w:r w:rsidRPr="4522A54F">
              <w:rPr>
                <w:rFonts w:ascii="Aptos" w:hAnsi="Aptos" w:eastAsia="Aptos" w:cs="Aptos"/>
                <w:lang w:val="en-US"/>
              </w:rPr>
              <w:t>Decision Area</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E335DFB" w14:textId="12D1F323">
            <w:pPr>
              <w:rPr>
                <w:rFonts w:ascii="Aptos" w:hAnsi="Aptos" w:eastAsia="Aptos" w:cs="Aptos"/>
              </w:rPr>
            </w:pPr>
            <w:r w:rsidRPr="4522A54F">
              <w:rPr>
                <w:rFonts w:ascii="Aptos" w:hAnsi="Aptos" w:eastAsia="Aptos" w:cs="Aptos"/>
                <w:lang w:val="en-US"/>
              </w:rPr>
              <w:t>Context</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25E21A3" w14:textId="50E27EBD">
            <w:pPr>
              <w:rPr>
                <w:rFonts w:ascii="Aptos" w:hAnsi="Aptos" w:eastAsia="Aptos" w:cs="Aptos"/>
              </w:rPr>
            </w:pPr>
            <w:r w:rsidRPr="4522A54F">
              <w:rPr>
                <w:rFonts w:ascii="Aptos" w:hAnsi="Aptos" w:eastAsia="Aptos" w:cs="Aptos"/>
                <w:lang w:val="en-US"/>
              </w:rPr>
              <w:t>Decision</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2548800" w14:textId="4C5AD90C">
            <w:pPr>
              <w:rPr>
                <w:rFonts w:ascii="Aptos" w:hAnsi="Aptos" w:eastAsia="Aptos" w:cs="Aptos"/>
              </w:rPr>
            </w:pPr>
            <w:r w:rsidRPr="4522A54F">
              <w:rPr>
                <w:rFonts w:ascii="Aptos" w:hAnsi="Aptos" w:eastAsia="Aptos" w:cs="Aptos"/>
                <w:lang w:val="en-US"/>
              </w:rPr>
              <w:t>Consequences</w:t>
            </w:r>
          </w:p>
        </w:tc>
      </w:tr>
      <w:tr w:rsidR="4522A54F" w:rsidTr="4522A54F" w14:paraId="37A028FF"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A682A4F" w14:textId="6D0BDEBF">
            <w:pPr>
              <w:rPr>
                <w:rFonts w:ascii="Aptos" w:hAnsi="Aptos" w:eastAsia="Aptos" w:cs="Aptos"/>
              </w:rPr>
            </w:pPr>
            <w:r w:rsidRPr="4522A54F">
              <w:rPr>
                <w:rFonts w:ascii="Aptos" w:hAnsi="Aptos" w:eastAsia="Aptos" w:cs="Aptos"/>
                <w:lang w:val="en-US"/>
              </w:rPr>
              <w:t>Multi-Agent Framework</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390A1B1" w14:textId="211F9865">
            <w:pPr>
              <w:rPr>
                <w:rFonts w:ascii="Aptos" w:hAnsi="Aptos" w:eastAsia="Aptos" w:cs="Aptos"/>
              </w:rPr>
            </w:pPr>
            <w:r w:rsidRPr="4522A54F">
              <w:rPr>
                <w:rFonts w:ascii="Aptos" w:hAnsi="Aptos" w:eastAsia="Aptos" w:cs="Aptos"/>
                <w:lang w:val="en-US"/>
              </w:rPr>
              <w:t>Need for modular, scalable, intelligent platform</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20565AA5" w14:textId="7715DDC9">
            <w:pPr>
              <w:rPr>
                <w:rFonts w:ascii="Aptos" w:hAnsi="Aptos" w:eastAsia="Aptos" w:cs="Aptos"/>
              </w:rPr>
            </w:pPr>
            <w:r w:rsidRPr="4522A54F">
              <w:rPr>
                <w:rFonts w:ascii="Aptos" w:hAnsi="Aptos" w:eastAsia="Aptos" w:cs="Aptos"/>
                <w:lang w:val="en-US"/>
              </w:rPr>
              <w:t xml:space="preserve">Adopt Azure AI Foundry with dedicated agents for </w:t>
            </w:r>
            <w:proofErr w:type="gramStart"/>
            <w:r w:rsidRPr="4522A54F">
              <w:rPr>
                <w:rFonts w:ascii="Aptos" w:hAnsi="Aptos" w:eastAsia="Aptos" w:cs="Aptos"/>
                <w:lang w:val="en-US"/>
              </w:rPr>
              <w:t>shopper</w:t>
            </w:r>
            <w:proofErr w:type="gramEnd"/>
            <w:r w:rsidRPr="4522A54F">
              <w:rPr>
                <w:rFonts w:ascii="Aptos" w:hAnsi="Aptos" w:eastAsia="Aptos" w:cs="Aptos"/>
                <w:lang w:val="en-US"/>
              </w:rPr>
              <w:t>, design, loyalty, and inventory</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FD2FBC1" w14:textId="0403F196">
            <w:pPr>
              <w:rPr>
                <w:rFonts w:ascii="Aptos" w:hAnsi="Aptos" w:eastAsia="Aptos" w:cs="Aptos"/>
              </w:rPr>
            </w:pPr>
            <w:r w:rsidRPr="4522A54F">
              <w:rPr>
                <w:rFonts w:ascii="Aptos" w:hAnsi="Aptos" w:eastAsia="Aptos" w:cs="Aptos"/>
                <w:lang w:val="en-US"/>
              </w:rPr>
              <w:t>Enables independent scaling and rapid evolution; increases orchestration complexity</w:t>
            </w:r>
          </w:p>
        </w:tc>
      </w:tr>
      <w:tr w:rsidR="4522A54F" w:rsidTr="4522A54F" w14:paraId="04E0058D"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32EE7CAD" w14:textId="0C961787">
            <w:pPr>
              <w:rPr>
                <w:rFonts w:ascii="Aptos" w:hAnsi="Aptos" w:eastAsia="Aptos" w:cs="Aptos"/>
              </w:rPr>
            </w:pPr>
            <w:r w:rsidRPr="4522A54F">
              <w:rPr>
                <w:rFonts w:ascii="Aptos" w:hAnsi="Aptos" w:eastAsia="Aptos" w:cs="Aptos"/>
                <w:lang w:val="en-US"/>
              </w:rPr>
              <w:t>Data Storage Technologies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2925C15" w14:textId="041CA481">
            <w:pPr>
              <w:rPr>
                <w:rFonts w:ascii="Aptos" w:hAnsi="Aptos" w:eastAsia="Aptos" w:cs="Aptos"/>
              </w:rPr>
            </w:pPr>
            <w:r w:rsidRPr="4522A54F">
              <w:rPr>
                <w:rFonts w:ascii="Aptos" w:hAnsi="Aptos" w:eastAsia="Aptos" w:cs="Aptos"/>
                <w:lang w:val="en-US"/>
              </w:rPr>
              <w:t xml:space="preserve">Real-time analytics, flexible </w:t>
            </w:r>
            <w:r w:rsidRPr="4522A54F">
              <w:rPr>
                <w:rFonts w:ascii="Aptos" w:hAnsi="Aptos" w:eastAsia="Aptos" w:cs="Aptos"/>
                <w:lang w:val="en-US"/>
              </w:rPr>
              <w:lastRenderedPageBreak/>
              <w:t>models, high availability</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53C9762" w14:textId="62D90915">
            <w:pPr>
              <w:rPr>
                <w:rFonts w:ascii="Aptos" w:hAnsi="Aptos" w:eastAsia="Aptos" w:cs="Aptos"/>
              </w:rPr>
            </w:pPr>
            <w:r w:rsidRPr="4522A54F">
              <w:rPr>
                <w:rFonts w:ascii="Aptos" w:hAnsi="Aptos" w:eastAsia="Aptos" w:cs="Aptos"/>
                <w:lang w:val="en-US"/>
              </w:rPr>
              <w:lastRenderedPageBreak/>
              <w:t xml:space="preserve">Use Fabric OneLake, Azure </w:t>
            </w:r>
            <w:r w:rsidRPr="4522A54F">
              <w:rPr>
                <w:rFonts w:ascii="Aptos" w:hAnsi="Aptos" w:eastAsia="Aptos" w:cs="Aptos"/>
                <w:lang w:val="en-US"/>
              </w:rPr>
              <w:lastRenderedPageBreak/>
              <w:t>SQL, and Cosmos DB for different data needs</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70CCF70" w14:textId="550307AA">
            <w:pPr>
              <w:rPr>
                <w:rFonts w:ascii="Aptos" w:hAnsi="Aptos" w:eastAsia="Aptos" w:cs="Aptos"/>
              </w:rPr>
            </w:pPr>
            <w:r w:rsidRPr="4522A54F">
              <w:rPr>
                <w:rFonts w:ascii="Aptos" w:hAnsi="Aptos" w:eastAsia="Aptos" w:cs="Aptos"/>
                <w:lang w:val="en-US"/>
              </w:rPr>
              <w:lastRenderedPageBreak/>
              <w:t xml:space="preserve">Low-latency, global scale; requires </w:t>
            </w:r>
            <w:r w:rsidRPr="4522A54F">
              <w:rPr>
                <w:rFonts w:ascii="Aptos" w:hAnsi="Aptos" w:eastAsia="Aptos" w:cs="Aptos"/>
                <w:lang w:val="en-US"/>
              </w:rPr>
              <w:lastRenderedPageBreak/>
              <w:t>robust integration and consistency management</w:t>
            </w:r>
          </w:p>
        </w:tc>
      </w:tr>
      <w:tr w:rsidR="4522A54F" w:rsidTr="4522A54F" w14:paraId="56DF45CB"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0F14C1A" w14:textId="4A63CCCB">
            <w:pPr>
              <w:rPr>
                <w:rFonts w:ascii="Aptos" w:hAnsi="Aptos" w:eastAsia="Aptos" w:cs="Aptos"/>
              </w:rPr>
            </w:pPr>
            <w:r w:rsidRPr="4522A54F">
              <w:rPr>
                <w:rFonts w:ascii="Aptos" w:hAnsi="Aptos" w:eastAsia="Aptos" w:cs="Aptos"/>
                <w:lang w:val="en-US"/>
              </w:rPr>
              <w:lastRenderedPageBreak/>
              <w:t>Security &amp; Compliance</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B9CF233" w14:textId="20FDA179">
            <w:pPr>
              <w:rPr>
                <w:rFonts w:ascii="Aptos" w:hAnsi="Aptos" w:eastAsia="Aptos" w:cs="Aptos"/>
              </w:rPr>
            </w:pPr>
            <w:r w:rsidRPr="4522A54F">
              <w:rPr>
                <w:rFonts w:ascii="Aptos" w:hAnsi="Aptos" w:eastAsia="Aptos" w:cs="Aptos"/>
                <w:lang w:val="en-US"/>
              </w:rPr>
              <w:t>Sensitive customer data, GDPR and regulatory requirements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93CD9C0" w14:textId="26122DAA">
            <w:pPr>
              <w:rPr>
                <w:rFonts w:ascii="Aptos" w:hAnsi="Aptos" w:eastAsia="Aptos" w:cs="Aptos"/>
              </w:rPr>
            </w:pPr>
            <w:r w:rsidRPr="4522A54F">
              <w:rPr>
                <w:rFonts w:ascii="Aptos" w:hAnsi="Aptos" w:eastAsia="Aptos" w:cs="Aptos"/>
                <w:lang w:val="en-US"/>
              </w:rPr>
              <w:t>Enforce Entra ID, Microsoft Purview, Defender for Cloud</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0A1A4E9" w14:textId="1F2F56CC">
            <w:pPr>
              <w:rPr>
                <w:rFonts w:ascii="Aptos" w:hAnsi="Aptos" w:eastAsia="Aptos" w:cs="Aptos"/>
              </w:rPr>
            </w:pPr>
            <w:r w:rsidRPr="4522A54F">
              <w:rPr>
                <w:rFonts w:ascii="Aptos" w:hAnsi="Aptos" w:eastAsia="Aptos" w:cs="Aptos"/>
                <w:lang w:val="en-US"/>
              </w:rPr>
              <w:t>Strong security and compliance; adds operational overhead for policy management</w:t>
            </w:r>
          </w:p>
        </w:tc>
      </w:tr>
      <w:tr w:rsidR="4522A54F" w:rsidTr="4522A54F" w14:paraId="020F73A1"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6338981" w14:textId="4772B4D5">
            <w:pPr>
              <w:rPr>
                <w:rFonts w:ascii="Aptos" w:hAnsi="Aptos" w:eastAsia="Aptos" w:cs="Aptos"/>
              </w:rPr>
            </w:pPr>
            <w:r w:rsidRPr="4522A54F">
              <w:rPr>
                <w:rFonts w:ascii="Aptos" w:hAnsi="Aptos" w:eastAsia="Aptos" w:cs="Aptos"/>
                <w:lang w:val="en-US"/>
              </w:rPr>
              <w:t>Cloud-Native Deployment</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26B0473D" w14:textId="61307ED7">
            <w:pPr>
              <w:rPr>
                <w:rFonts w:ascii="Aptos" w:hAnsi="Aptos" w:eastAsia="Aptos" w:cs="Aptos"/>
              </w:rPr>
            </w:pPr>
            <w:r w:rsidRPr="4522A54F">
              <w:rPr>
                <w:rFonts w:ascii="Aptos" w:hAnsi="Aptos" w:eastAsia="Aptos" w:cs="Aptos"/>
                <w:lang w:val="en-US"/>
              </w:rPr>
              <w:t>Need for resilience, scalability, and frequent updates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367E03F" w14:textId="2FF084F7">
            <w:pPr>
              <w:rPr>
                <w:rFonts w:ascii="Aptos" w:hAnsi="Aptos" w:eastAsia="Aptos" w:cs="Aptos"/>
              </w:rPr>
            </w:pPr>
            <w:r w:rsidRPr="4522A54F">
              <w:rPr>
                <w:rFonts w:ascii="Aptos" w:hAnsi="Aptos" w:eastAsia="Aptos" w:cs="Aptos"/>
                <w:lang w:val="en-US"/>
              </w:rPr>
              <w:t>Deploy all components as Azure cloud-native services; implement automated CI/CD pipelines</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ACEA737" w14:textId="23A717BA">
            <w:pPr>
              <w:rPr>
                <w:rFonts w:ascii="Aptos" w:hAnsi="Aptos" w:eastAsia="Aptos" w:cs="Aptos"/>
              </w:rPr>
            </w:pPr>
            <w:r w:rsidRPr="4522A54F">
              <w:rPr>
                <w:rFonts w:ascii="Aptos" w:hAnsi="Aptos" w:eastAsia="Aptos" w:cs="Aptos"/>
                <w:lang w:val="en-US"/>
              </w:rPr>
              <w:t xml:space="preserve">Rapid, reliable deployments; </w:t>
            </w:r>
            <w:proofErr w:type="gramStart"/>
            <w:r w:rsidRPr="4522A54F">
              <w:rPr>
                <w:rFonts w:ascii="Aptos" w:hAnsi="Aptos" w:eastAsia="Aptos" w:cs="Aptos"/>
                <w:lang w:val="en-US"/>
              </w:rPr>
              <w:t>requires</w:t>
            </w:r>
            <w:proofErr w:type="gramEnd"/>
            <w:r w:rsidRPr="4522A54F">
              <w:rPr>
                <w:rFonts w:ascii="Aptos" w:hAnsi="Aptos" w:eastAsia="Aptos" w:cs="Aptos"/>
                <w:lang w:val="en-US"/>
              </w:rPr>
              <w:t xml:space="preserve"> investment in DevOps tooling and practices</w:t>
            </w:r>
          </w:p>
        </w:tc>
      </w:tr>
      <w:tr w:rsidR="4522A54F" w:rsidTr="4522A54F" w14:paraId="6F601977"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E8F893B" w14:textId="51427C2B">
            <w:pPr>
              <w:rPr>
                <w:rFonts w:ascii="Aptos" w:hAnsi="Aptos" w:eastAsia="Aptos" w:cs="Aptos"/>
              </w:rPr>
            </w:pPr>
            <w:r w:rsidRPr="4522A54F">
              <w:rPr>
                <w:rFonts w:ascii="Aptos" w:hAnsi="Aptos" w:eastAsia="Aptos" w:cs="Aptos"/>
                <w:lang w:val="en-US"/>
              </w:rPr>
              <w:t>Event-Driven Integration</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104C456" w14:textId="1E668DA6">
            <w:pPr>
              <w:rPr>
                <w:rFonts w:ascii="Aptos" w:hAnsi="Aptos" w:eastAsia="Aptos" w:cs="Aptos"/>
              </w:rPr>
            </w:pPr>
            <w:r w:rsidRPr="4522A54F">
              <w:rPr>
                <w:rFonts w:ascii="Aptos" w:hAnsi="Aptos" w:eastAsia="Aptos" w:cs="Aptos"/>
                <w:lang w:val="en-US"/>
              </w:rPr>
              <w:t>Agents must communicate efficiently and respond to real-time events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75A47654" w14:textId="6CF1266B">
            <w:pPr>
              <w:rPr>
                <w:rFonts w:ascii="Aptos" w:hAnsi="Aptos" w:eastAsia="Aptos" w:cs="Aptos"/>
              </w:rPr>
            </w:pPr>
            <w:r w:rsidRPr="4522A54F">
              <w:rPr>
                <w:rFonts w:ascii="Aptos" w:hAnsi="Aptos" w:eastAsia="Aptos" w:cs="Aptos"/>
                <w:lang w:val="en-US"/>
              </w:rPr>
              <w:t>Use secure APIs and event-driven messaging (e.g., Event Grid, Service Bus)</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072C5BB3" w14:textId="6C4B3B40">
            <w:pPr>
              <w:rPr>
                <w:rFonts w:ascii="Aptos" w:hAnsi="Aptos" w:eastAsia="Aptos" w:cs="Aptos"/>
              </w:rPr>
            </w:pPr>
            <w:r w:rsidRPr="4522A54F">
              <w:rPr>
                <w:rFonts w:ascii="Aptos" w:hAnsi="Aptos" w:eastAsia="Aptos" w:cs="Aptos"/>
                <w:lang w:val="en-US"/>
              </w:rPr>
              <w:t>Loose coupling and scalability; adds complexity in event management and error handling</w:t>
            </w:r>
          </w:p>
        </w:tc>
      </w:tr>
      <w:tr w:rsidR="4522A54F" w:rsidTr="4522A54F" w14:paraId="6589DE12"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32B0D514" w14:textId="08FF95C6">
            <w:pPr>
              <w:rPr>
                <w:rFonts w:ascii="Aptos" w:hAnsi="Aptos" w:eastAsia="Aptos" w:cs="Aptos"/>
              </w:rPr>
            </w:pPr>
            <w:r w:rsidRPr="4522A54F">
              <w:rPr>
                <w:rFonts w:ascii="Aptos" w:hAnsi="Aptos" w:eastAsia="Aptos" w:cs="Aptos"/>
                <w:lang w:val="en-US"/>
              </w:rPr>
              <w:t>Governance &amp; Change Mgmt</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3CA27B4" w14:textId="72601921">
            <w:pPr>
              <w:rPr>
                <w:rFonts w:ascii="Aptos" w:hAnsi="Aptos" w:eastAsia="Aptos" w:cs="Aptos"/>
              </w:rPr>
            </w:pPr>
            <w:r w:rsidRPr="4522A54F">
              <w:rPr>
                <w:rFonts w:ascii="Aptos" w:hAnsi="Aptos" w:eastAsia="Aptos" w:cs="Aptos"/>
                <w:lang w:val="en-US"/>
              </w:rPr>
              <w:t>Maintain alignment with business goals and technical standards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0A1C6979" w14:textId="35288717">
            <w:pPr>
              <w:rPr>
                <w:rFonts w:ascii="Aptos" w:hAnsi="Aptos" w:eastAsia="Aptos" w:cs="Aptos"/>
              </w:rPr>
            </w:pPr>
            <w:r w:rsidRPr="4522A54F">
              <w:rPr>
                <w:rFonts w:ascii="Aptos" w:hAnsi="Aptos" w:eastAsia="Aptos" w:cs="Aptos"/>
                <w:lang w:val="en-US"/>
              </w:rPr>
              <w:t>Establish Architecture Review Board; document exceptions and maintain a change log</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3727838" w14:textId="0A60B84D">
            <w:pPr>
              <w:rPr>
                <w:rFonts w:ascii="Aptos" w:hAnsi="Aptos" w:eastAsia="Aptos" w:cs="Aptos"/>
              </w:rPr>
            </w:pPr>
            <w:r w:rsidRPr="4522A54F">
              <w:rPr>
                <w:rFonts w:ascii="Aptos" w:hAnsi="Aptos" w:eastAsia="Aptos" w:cs="Aptos"/>
                <w:lang w:val="en-US"/>
              </w:rPr>
              <w:t>Ensures consistency and traceability; may slow urgent changes due to review processes</w:t>
            </w:r>
          </w:p>
        </w:tc>
      </w:tr>
    </w:tbl>
    <w:p w:rsidR="1913E4D7" w:rsidP="4522A54F" w:rsidRDefault="1913E4D7" w14:paraId="3E848822" w14:textId="15D6F115">
      <w:pPr>
        <w:rPr>
          <w:rFonts w:ascii="Aptos" w:hAnsi="Aptos" w:eastAsia="Aptos" w:cs="Aptos"/>
          <w:color w:val="000000" w:themeColor="text1"/>
        </w:rPr>
      </w:pPr>
    </w:p>
    <w:p w:rsidR="7DEBF683" w:rsidP="4522A54F" w:rsidRDefault="7DEBF683" w14:paraId="341A2CD9" w14:textId="533E4FAB">
      <w:pPr>
        <w:pStyle w:val="Heading2"/>
      </w:pPr>
      <w:r w:rsidRPr="4522A54F">
        <w:rPr>
          <w:lang w:val="en-US"/>
        </w:rPr>
        <w:t xml:space="preserve">Non-Functional Requirements </w:t>
      </w:r>
    </w:p>
    <w:tbl>
      <w:tblPr>
        <w:tblStyle w:val="TableGrid"/>
        <w:tblW w:w="0" w:type="auto"/>
        <w:tblLayout w:type="fixed"/>
        <w:tblLook w:val="04A0" w:firstRow="1" w:lastRow="0" w:firstColumn="1" w:lastColumn="0" w:noHBand="0" w:noVBand="1"/>
      </w:tblPr>
      <w:tblGrid>
        <w:gridCol w:w="4320"/>
        <w:gridCol w:w="4500"/>
      </w:tblGrid>
      <w:tr w:rsidR="4522A54F" w:rsidTr="4522A54F" w14:paraId="171A802C"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1921DFA1" w14:textId="4EA68ED6">
            <w:pPr>
              <w:rPr>
                <w:lang w:val="en-US"/>
              </w:rPr>
            </w:pPr>
            <w:r w:rsidRPr="4522A54F">
              <w:rPr>
                <w:lang w:val="en-US"/>
              </w:rPr>
              <w:t>NFR</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473951C4" w14:textId="4E52A0BA">
            <w:pPr>
              <w:rPr>
                <w:lang w:val="en-US"/>
              </w:rPr>
            </w:pPr>
            <w:r w:rsidRPr="4522A54F">
              <w:rPr>
                <w:lang w:val="en-US"/>
              </w:rPr>
              <w:t>Architectural Considerations</w:t>
            </w:r>
          </w:p>
        </w:tc>
      </w:tr>
      <w:tr w:rsidR="4522A54F" w:rsidTr="4522A54F" w14:paraId="4654A58D"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64E810F" w14:textId="5F252EAF">
            <w:pPr>
              <w:rPr>
                <w:lang w:val="en-US"/>
              </w:rPr>
            </w:pPr>
            <w:r w:rsidRPr="4522A54F">
              <w:rPr>
                <w:lang w:val="en-US"/>
              </w:rPr>
              <w:t>Availability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6C2302E7" w:rsidP="4522A54F" w:rsidRDefault="6C2302E7" w14:paraId="76B70203" w14:textId="62DF604A">
            <w:r w:rsidRPr="4522A54F">
              <w:rPr>
                <w:rFonts w:ascii="Aptos" w:hAnsi="Aptos" w:eastAsia="Aptos" w:cs="Aptos"/>
                <w:lang w:val="en-US"/>
              </w:rPr>
              <w:t>Deploy all critical services (API, database, AI agents) across multiple Azure availability zones to ensure uptime.</w:t>
            </w:r>
          </w:p>
        </w:tc>
      </w:tr>
      <w:tr w:rsidR="4522A54F" w:rsidTr="4522A54F" w14:paraId="1BB7BF96"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2712818C" w14:textId="1DE35D21">
            <w:pPr>
              <w:rPr>
                <w:lang w:val="en-US"/>
              </w:rPr>
            </w:pPr>
            <w:r w:rsidRPr="4522A54F">
              <w:rPr>
                <w:lang w:val="en-US"/>
              </w:rPr>
              <w:t>Backup &amp; Recovery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46B1D8DF" w:rsidP="4522A54F" w:rsidRDefault="46B1D8DF" w14:paraId="4E02A2E7" w14:textId="328EBC05">
            <w:r w:rsidRPr="4522A54F">
              <w:rPr>
                <w:rFonts w:ascii="Aptos" w:hAnsi="Aptos" w:eastAsia="Aptos" w:cs="Aptos"/>
                <w:lang w:val="en-US"/>
              </w:rPr>
              <w:t>Schedule automated daily backups for PostgreSQL and Cosmos DB; test restores quarterly to validate recovery process.</w:t>
            </w:r>
          </w:p>
        </w:tc>
      </w:tr>
      <w:tr w:rsidR="4522A54F" w:rsidTr="4522A54F" w14:paraId="78C6424A"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29C56FE5" w14:textId="726B2E9E">
            <w:pPr>
              <w:rPr>
                <w:lang w:val="en-US"/>
              </w:rPr>
            </w:pPr>
            <w:r w:rsidRPr="4522A54F">
              <w:rPr>
                <w:lang w:val="en-US"/>
              </w:rPr>
              <w:t xml:space="preserve">Capacity Estimates </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22ABDD8E" w:rsidP="4522A54F" w:rsidRDefault="22ABDD8E" w14:paraId="14174B7E" w14:textId="707A3415">
            <w:r w:rsidRPr="4522A54F">
              <w:rPr>
                <w:rFonts w:ascii="Aptos" w:hAnsi="Aptos" w:eastAsia="Aptos" w:cs="Aptos"/>
                <w:lang w:val="en-US"/>
              </w:rPr>
              <w:t>Use Azure Monitor to track usage trends and auto-scale App Service and Cosmos DB throughput based on forecasted peaks.</w:t>
            </w:r>
          </w:p>
        </w:tc>
      </w:tr>
      <w:tr w:rsidR="4522A54F" w:rsidTr="4522A54F" w14:paraId="457F9E4C"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F9E2C77" w14:textId="46AD59AC">
            <w:pPr>
              <w:rPr>
                <w:lang w:val="en-US"/>
              </w:rPr>
            </w:pPr>
            <w:r w:rsidRPr="4522A54F">
              <w:rPr>
                <w:lang w:val="en-US"/>
              </w:rPr>
              <w:t>Configuration Management</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5C31FBCE" w:rsidP="4522A54F" w:rsidRDefault="5C31FBCE" w14:paraId="7E31E4AD" w14:textId="5C0C8E0F">
            <w:r w:rsidRPr="4522A54F">
              <w:rPr>
                <w:rFonts w:ascii="Aptos" w:hAnsi="Aptos" w:eastAsia="Aptos" w:cs="Aptos"/>
                <w:lang w:val="en-US"/>
              </w:rPr>
              <w:t>Store all configuration in Azure App Configuration and Key Vault, versioned and promoted through CI/CD pipelines.</w:t>
            </w:r>
          </w:p>
        </w:tc>
      </w:tr>
      <w:tr w:rsidR="4522A54F" w:rsidTr="4522A54F" w14:paraId="09882769"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1D86F3B6" w14:textId="01414BE5">
            <w:pPr>
              <w:rPr>
                <w:lang w:val="en-US"/>
              </w:rPr>
            </w:pPr>
            <w:r w:rsidRPr="4522A54F">
              <w:rPr>
                <w:lang w:val="en-US"/>
              </w:rPr>
              <w:lastRenderedPageBreak/>
              <w:t>Disaster Recovery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07BCD236" w:rsidP="4522A54F" w:rsidRDefault="07BCD236" w14:paraId="1BEC2DFE" w14:textId="01AD8CC5">
            <w:r w:rsidRPr="4522A54F">
              <w:rPr>
                <w:rFonts w:ascii="Aptos" w:hAnsi="Aptos" w:eastAsia="Aptos" w:cs="Aptos"/>
                <w:lang w:val="en-US"/>
              </w:rPr>
              <w:t>Implement geo-redundant backups and define a failover region in Azure for rapid recovery in case of regional outage.</w:t>
            </w:r>
          </w:p>
        </w:tc>
      </w:tr>
      <w:tr w:rsidR="4522A54F" w:rsidTr="4522A54F" w14:paraId="65BD1B52"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0D2AC478" w14:textId="7AC2D68A">
            <w:pPr>
              <w:rPr>
                <w:lang w:val="en-US"/>
              </w:rPr>
            </w:pPr>
            <w:r w:rsidRPr="4522A54F">
              <w:rPr>
                <w:lang w:val="en-US"/>
              </w:rPr>
              <w:t>Environmental Factors</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7E405E38" w:rsidP="4522A54F" w:rsidRDefault="7E405E38" w14:paraId="6F75CF62" w14:textId="712F219C">
            <w:r w:rsidRPr="4522A54F">
              <w:rPr>
                <w:rFonts w:ascii="Aptos" w:hAnsi="Aptos" w:eastAsia="Aptos" w:cs="Aptos"/>
                <w:lang w:val="en-US"/>
              </w:rPr>
              <w:t>Select Azure regions with renewable energy sources and ensure data centre compliance with EU environmental standards.</w:t>
            </w:r>
          </w:p>
        </w:tc>
      </w:tr>
      <w:tr w:rsidR="4522A54F" w:rsidTr="4522A54F" w14:paraId="306746B9"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74AD3B1" w14:textId="6E1D225D">
            <w:pPr>
              <w:rPr>
                <w:lang w:val="en-US"/>
              </w:rPr>
            </w:pPr>
            <w:r w:rsidRPr="4522A54F">
              <w:rPr>
                <w:lang w:val="en-US"/>
              </w:rPr>
              <w:t>Extensibility/Flexibility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1307ABEB" w:rsidP="4522A54F" w:rsidRDefault="1307ABEB" w14:paraId="53CFF5D5" w14:textId="1143C3F4">
            <w:r w:rsidRPr="4522A54F">
              <w:rPr>
                <w:rFonts w:ascii="Aptos" w:hAnsi="Aptos" w:eastAsia="Aptos" w:cs="Aptos"/>
                <w:lang w:val="en-US"/>
              </w:rPr>
              <w:t>Design APIs using OpenAPI/Swagger and modularise backend services to allow easy addition of new retail features.</w:t>
            </w:r>
          </w:p>
        </w:tc>
      </w:tr>
      <w:tr w:rsidR="4522A54F" w:rsidTr="4522A54F" w14:paraId="1EDE9596"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453F6EA3" w14:textId="6CF01A6D">
            <w:pPr>
              <w:rPr>
                <w:lang w:val="en-US"/>
              </w:rPr>
            </w:pPr>
            <w:r w:rsidRPr="4522A54F">
              <w:rPr>
                <w:lang w:val="en-US"/>
              </w:rPr>
              <w:t>Failure Management</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56D2B1E0" w:rsidP="4522A54F" w:rsidRDefault="56D2B1E0" w14:paraId="26A12B4E" w14:textId="2312EBF3">
            <w:r w:rsidRPr="4522A54F">
              <w:rPr>
                <w:rFonts w:ascii="Aptos" w:hAnsi="Aptos" w:eastAsia="Aptos" w:cs="Aptos"/>
                <w:lang w:val="en-US"/>
              </w:rPr>
              <w:t>Integrate Application Insights and Azure Monitor alerts to detect failures and trigger automated remediation scripts.</w:t>
            </w:r>
          </w:p>
        </w:tc>
      </w:tr>
      <w:tr w:rsidR="4522A54F" w:rsidTr="4522A54F" w14:paraId="7C6C45A5"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279722F4" w14:textId="736E172B">
            <w:pPr>
              <w:rPr>
                <w:lang w:val="en-US"/>
              </w:rPr>
            </w:pPr>
            <w:r w:rsidRPr="4522A54F">
              <w:rPr>
                <w:lang w:val="en-US"/>
              </w:rPr>
              <w:t>Maintainability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7F161C9F" w:rsidP="4522A54F" w:rsidRDefault="7F161C9F" w14:paraId="1CBCAFEC" w14:textId="423EAD58">
            <w:r w:rsidRPr="4522A54F">
              <w:rPr>
                <w:rFonts w:ascii="Aptos" w:hAnsi="Aptos" w:eastAsia="Aptos" w:cs="Aptos"/>
                <w:lang w:val="en-US"/>
              </w:rPr>
              <w:t>Enforce code reviews, automated testing, and maintain up-to-date architecture diagrams in the project wiki.</w:t>
            </w:r>
          </w:p>
        </w:tc>
      </w:tr>
      <w:tr w:rsidR="4522A54F" w:rsidTr="4522A54F" w14:paraId="1D85B7FF"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77F83B61" w14:textId="34777571">
            <w:pPr>
              <w:rPr>
                <w:lang w:val="en-US"/>
              </w:rPr>
            </w:pPr>
            <w:r w:rsidRPr="4522A54F">
              <w:rPr>
                <w:lang w:val="en-US"/>
              </w:rPr>
              <w:t>Performance</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4E4CD169" w:rsidP="4522A54F" w:rsidRDefault="4E4CD169" w14:paraId="0F69339A" w14:textId="14B9F527">
            <w:r w:rsidRPr="4522A54F">
              <w:rPr>
                <w:rFonts w:ascii="Aptos" w:hAnsi="Aptos" w:eastAsia="Aptos" w:cs="Aptos"/>
                <w:lang w:val="en-US"/>
              </w:rPr>
              <w:t>Use Azure CDN for static assets and implement caching for product catalogue queries to minimise latency.</w:t>
            </w:r>
          </w:p>
        </w:tc>
      </w:tr>
      <w:tr w:rsidR="4522A54F" w:rsidTr="4522A54F" w14:paraId="6F65091D"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62B8C855" w14:textId="70301945">
            <w:pPr>
              <w:rPr>
                <w:lang w:val="en-US"/>
              </w:rPr>
            </w:pPr>
            <w:r w:rsidRPr="4522A54F">
              <w:rPr>
                <w:lang w:val="en-US"/>
              </w:rPr>
              <w:t>Quality of Service</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039915C2" w:rsidP="4522A54F" w:rsidRDefault="039915C2" w14:paraId="747F6516" w14:textId="1CD26D09">
            <w:r w:rsidRPr="4522A54F">
              <w:rPr>
                <w:rFonts w:ascii="Aptos" w:hAnsi="Aptos" w:eastAsia="Aptos" w:cs="Aptos"/>
                <w:lang w:val="en-US"/>
              </w:rPr>
              <w:t>Define SLAs for API response times (&lt;300ms) and error rates (&lt;0.1%), monitored via Azure Application Insights.</w:t>
            </w:r>
          </w:p>
        </w:tc>
      </w:tr>
      <w:tr w:rsidR="4522A54F" w:rsidTr="4522A54F" w14:paraId="258DB9AF"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8FA2A92" w14:textId="2E0524A2">
            <w:pPr>
              <w:rPr>
                <w:lang w:val="en-US"/>
              </w:rPr>
            </w:pPr>
            <w:r w:rsidRPr="4522A54F">
              <w:rPr>
                <w:lang w:val="en-US"/>
              </w:rPr>
              <w:t>Reliability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25F09BE3" w:rsidP="4522A54F" w:rsidRDefault="25F09BE3" w14:paraId="07A5AB3E" w14:textId="2F48F5BB">
            <w:r w:rsidRPr="4522A54F">
              <w:rPr>
                <w:rFonts w:ascii="Aptos" w:hAnsi="Aptos" w:eastAsia="Aptos" w:cs="Aptos"/>
                <w:lang w:val="en-US"/>
              </w:rPr>
              <w:t>Use health probes and auto-healing for App Service; enable database replication for consistent operation.</w:t>
            </w:r>
          </w:p>
        </w:tc>
      </w:tr>
      <w:tr w:rsidR="4522A54F" w:rsidTr="4522A54F" w14:paraId="2389A4D3"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0F85B74C" w14:textId="440BE7E6">
            <w:pPr>
              <w:rPr>
                <w:lang w:val="en-US"/>
              </w:rPr>
            </w:pPr>
            <w:r w:rsidRPr="4522A54F">
              <w:rPr>
                <w:lang w:val="en-US"/>
              </w:rPr>
              <w:t>Scalability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550F1A31" w:rsidP="4522A54F" w:rsidRDefault="550F1A31" w14:paraId="59AE3E94" w14:textId="2DCB64A9">
            <w:r w:rsidRPr="4522A54F">
              <w:rPr>
                <w:rFonts w:ascii="Aptos" w:hAnsi="Aptos" w:eastAsia="Aptos" w:cs="Aptos"/>
                <w:lang w:val="en-US"/>
              </w:rPr>
              <w:t>Architect all stateless services to support horizontal scaling; use Cosmos DB’s auto-scale for unpredictable loads.</w:t>
            </w:r>
          </w:p>
        </w:tc>
      </w:tr>
      <w:tr w:rsidR="4522A54F" w:rsidTr="4522A54F" w14:paraId="33F4F86C"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448168EF" w14:textId="55BE56FD">
            <w:pPr>
              <w:rPr>
                <w:lang w:val="en-US"/>
              </w:rPr>
            </w:pPr>
            <w:r w:rsidRPr="4522A54F">
              <w:rPr>
                <w:lang w:val="en-US"/>
              </w:rPr>
              <w:t>Security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37DBD55B" w:rsidP="4522A54F" w:rsidRDefault="37DBD55B" w14:paraId="1DAF4868" w14:textId="67F548EA">
            <w:r w:rsidRPr="4522A54F">
              <w:rPr>
                <w:rFonts w:ascii="Aptos" w:hAnsi="Aptos" w:eastAsia="Aptos" w:cs="Aptos"/>
                <w:lang w:val="en-US"/>
              </w:rPr>
              <w:t>Apply defence-in-depth: Entra ID for identity, Key Vault for secrets, and Defender for Cloud for threat detection.</w:t>
            </w:r>
          </w:p>
        </w:tc>
      </w:tr>
      <w:tr w:rsidR="4522A54F" w:rsidTr="4522A54F" w14:paraId="3D7DDE5A"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6E89D667" w14:textId="60733B9A">
            <w:pPr>
              <w:rPr>
                <w:lang w:val="en-US"/>
              </w:rPr>
            </w:pPr>
            <w:r w:rsidRPr="4522A54F">
              <w:rPr>
                <w:lang w:val="en-US"/>
              </w:rPr>
              <w:t>Service Level Agreements</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1741E469" w:rsidP="4522A54F" w:rsidRDefault="1741E469" w14:paraId="5AC8E7C7" w14:textId="1A61A315">
            <w:r w:rsidRPr="4522A54F">
              <w:rPr>
                <w:rFonts w:ascii="Aptos" w:hAnsi="Aptos" w:eastAsia="Aptos" w:cs="Aptos"/>
                <w:lang w:val="en-US"/>
              </w:rPr>
              <w:t>Monitor and report on uptime and support response times using Azure Service Health and custom dashboards.</w:t>
            </w:r>
          </w:p>
        </w:tc>
      </w:tr>
      <w:tr w:rsidR="4522A54F" w:rsidTr="4522A54F" w14:paraId="75EC68F6"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68541747" w14:textId="4D0F4D6D">
            <w:pPr>
              <w:rPr>
                <w:lang w:val="en-US"/>
              </w:rPr>
            </w:pPr>
            <w:r w:rsidRPr="4522A54F">
              <w:rPr>
                <w:lang w:val="en-US"/>
              </w:rPr>
              <w:t>Standards</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3F6A8D05" w:rsidP="4522A54F" w:rsidRDefault="3F6A8D05" w14:paraId="44910AD2" w14:textId="74B76683">
            <w:r w:rsidRPr="4522A54F">
              <w:rPr>
                <w:rFonts w:ascii="Aptos" w:hAnsi="Aptos" w:eastAsia="Aptos" w:cs="Aptos"/>
                <w:lang w:val="en-US"/>
              </w:rPr>
              <w:t>Adhere to ISO 27001 for security and GDPR for data privacy; follow Microsoft’s Cloud Adoption Framework.</w:t>
            </w:r>
          </w:p>
        </w:tc>
      </w:tr>
      <w:tr w:rsidR="4522A54F" w:rsidTr="4522A54F" w14:paraId="3AB5E2E4"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7546B65F" w14:textId="69A449E2">
            <w:pPr>
              <w:rPr>
                <w:lang w:val="en-US"/>
              </w:rPr>
            </w:pPr>
            <w:r w:rsidRPr="4522A54F">
              <w:rPr>
                <w:lang w:val="en-US"/>
              </w:rPr>
              <w:t>Systems Management</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6935B477" w:rsidP="4522A54F" w:rsidRDefault="6935B477" w14:paraId="761B36EE" w14:textId="5CF743D3">
            <w:r w:rsidRPr="4522A54F">
              <w:rPr>
                <w:rFonts w:ascii="Aptos" w:hAnsi="Aptos" w:eastAsia="Aptos" w:cs="Aptos"/>
                <w:lang w:val="en-US"/>
              </w:rPr>
              <w:t>Centralise logging and monitoring in Azure Monitor; automate patching and updates for all managed services.</w:t>
            </w:r>
          </w:p>
        </w:tc>
      </w:tr>
    </w:tbl>
    <w:p w:rsidR="4522A54F" w:rsidP="4522A54F" w:rsidRDefault="4522A54F" w14:paraId="79FD5FCD" w14:textId="31C65BA5">
      <w:pPr>
        <w:rPr>
          <w:rFonts w:ascii="Aptos" w:hAnsi="Aptos" w:eastAsia="Aptos" w:cs="Aptos"/>
          <w:color w:val="000000" w:themeColor="text1"/>
        </w:rPr>
      </w:pPr>
    </w:p>
    <w:sectPr w:rsidR="4522A54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5">
    <w:nsid w:val="70662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60a2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1f4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bcf9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fc17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5945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88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d56c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85d9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0DBFA"/>
    <w:multiLevelType w:val="hybridMultilevel"/>
    <w:tmpl w:val="25AA5E60"/>
    <w:lvl w:ilvl="0" w:tplc="0DA61112">
      <w:start w:val="1"/>
      <w:numFmt w:val="bullet"/>
      <w:lvlText w:val=""/>
      <w:lvlJc w:val="left"/>
      <w:pPr>
        <w:ind w:left="720" w:hanging="360"/>
      </w:pPr>
      <w:rPr>
        <w:rFonts w:hint="default" w:ascii="Symbol" w:hAnsi="Symbol"/>
      </w:rPr>
    </w:lvl>
    <w:lvl w:ilvl="1" w:tplc="3B1059F4">
      <w:start w:val="1"/>
      <w:numFmt w:val="bullet"/>
      <w:lvlText w:val="o"/>
      <w:lvlJc w:val="left"/>
      <w:pPr>
        <w:ind w:left="1440" w:hanging="360"/>
      </w:pPr>
      <w:rPr>
        <w:rFonts w:hint="default" w:ascii="Courier New" w:hAnsi="Courier New"/>
      </w:rPr>
    </w:lvl>
    <w:lvl w:ilvl="2" w:tplc="77346EAE">
      <w:start w:val="1"/>
      <w:numFmt w:val="bullet"/>
      <w:lvlText w:val=""/>
      <w:lvlJc w:val="left"/>
      <w:pPr>
        <w:ind w:left="2160" w:hanging="360"/>
      </w:pPr>
      <w:rPr>
        <w:rFonts w:hint="default" w:ascii="Wingdings" w:hAnsi="Wingdings"/>
      </w:rPr>
    </w:lvl>
    <w:lvl w:ilvl="3" w:tplc="8216EA5A">
      <w:start w:val="1"/>
      <w:numFmt w:val="bullet"/>
      <w:lvlText w:val=""/>
      <w:lvlJc w:val="left"/>
      <w:pPr>
        <w:ind w:left="2880" w:hanging="360"/>
      </w:pPr>
      <w:rPr>
        <w:rFonts w:hint="default" w:ascii="Symbol" w:hAnsi="Symbol"/>
      </w:rPr>
    </w:lvl>
    <w:lvl w:ilvl="4" w:tplc="43E4CD12">
      <w:start w:val="1"/>
      <w:numFmt w:val="bullet"/>
      <w:lvlText w:val="o"/>
      <w:lvlJc w:val="left"/>
      <w:pPr>
        <w:ind w:left="3600" w:hanging="360"/>
      </w:pPr>
      <w:rPr>
        <w:rFonts w:hint="default" w:ascii="Courier New" w:hAnsi="Courier New"/>
      </w:rPr>
    </w:lvl>
    <w:lvl w:ilvl="5" w:tplc="A92EEFD2">
      <w:start w:val="1"/>
      <w:numFmt w:val="bullet"/>
      <w:lvlText w:val=""/>
      <w:lvlJc w:val="left"/>
      <w:pPr>
        <w:ind w:left="4320" w:hanging="360"/>
      </w:pPr>
      <w:rPr>
        <w:rFonts w:hint="default" w:ascii="Wingdings" w:hAnsi="Wingdings"/>
      </w:rPr>
    </w:lvl>
    <w:lvl w:ilvl="6" w:tplc="09DEF548">
      <w:start w:val="1"/>
      <w:numFmt w:val="bullet"/>
      <w:lvlText w:val=""/>
      <w:lvlJc w:val="left"/>
      <w:pPr>
        <w:ind w:left="5040" w:hanging="360"/>
      </w:pPr>
      <w:rPr>
        <w:rFonts w:hint="default" w:ascii="Symbol" w:hAnsi="Symbol"/>
      </w:rPr>
    </w:lvl>
    <w:lvl w:ilvl="7" w:tplc="6A76C50A">
      <w:start w:val="1"/>
      <w:numFmt w:val="bullet"/>
      <w:lvlText w:val="o"/>
      <w:lvlJc w:val="left"/>
      <w:pPr>
        <w:ind w:left="5760" w:hanging="360"/>
      </w:pPr>
      <w:rPr>
        <w:rFonts w:hint="default" w:ascii="Courier New" w:hAnsi="Courier New"/>
      </w:rPr>
    </w:lvl>
    <w:lvl w:ilvl="8" w:tplc="AFC6EB30">
      <w:start w:val="1"/>
      <w:numFmt w:val="bullet"/>
      <w:lvlText w:val=""/>
      <w:lvlJc w:val="left"/>
      <w:pPr>
        <w:ind w:left="6480" w:hanging="360"/>
      </w:pPr>
      <w:rPr>
        <w:rFonts w:hint="default" w:ascii="Wingdings" w:hAnsi="Wingdings"/>
      </w:rPr>
    </w:lvl>
  </w:abstractNum>
  <w:abstractNum w:abstractNumId="1" w15:restartNumberingAfterBreak="0">
    <w:nsid w:val="01A36F3A"/>
    <w:multiLevelType w:val="hybridMultilevel"/>
    <w:tmpl w:val="C2724C3A"/>
    <w:lvl w:ilvl="0" w:tplc="D47ADE36">
      <w:start w:val="1"/>
      <w:numFmt w:val="bullet"/>
      <w:lvlText w:val="-"/>
      <w:lvlJc w:val="left"/>
      <w:pPr>
        <w:ind w:left="720" w:hanging="360"/>
      </w:pPr>
      <w:rPr>
        <w:rFonts w:hint="default" w:ascii="Aptos" w:hAnsi="Aptos"/>
      </w:rPr>
    </w:lvl>
    <w:lvl w:ilvl="1" w:tplc="6600833C">
      <w:start w:val="1"/>
      <w:numFmt w:val="bullet"/>
      <w:lvlText w:val="o"/>
      <w:lvlJc w:val="left"/>
      <w:pPr>
        <w:ind w:left="1440" w:hanging="360"/>
      </w:pPr>
      <w:rPr>
        <w:rFonts w:hint="default" w:ascii="Courier New" w:hAnsi="Courier New"/>
      </w:rPr>
    </w:lvl>
    <w:lvl w:ilvl="2" w:tplc="3ACE400C">
      <w:start w:val="1"/>
      <w:numFmt w:val="bullet"/>
      <w:lvlText w:val=""/>
      <w:lvlJc w:val="left"/>
      <w:pPr>
        <w:ind w:left="2160" w:hanging="360"/>
      </w:pPr>
      <w:rPr>
        <w:rFonts w:hint="default" w:ascii="Wingdings" w:hAnsi="Wingdings"/>
      </w:rPr>
    </w:lvl>
    <w:lvl w:ilvl="3" w:tplc="6A0CDAA2">
      <w:start w:val="1"/>
      <w:numFmt w:val="bullet"/>
      <w:lvlText w:val=""/>
      <w:lvlJc w:val="left"/>
      <w:pPr>
        <w:ind w:left="2880" w:hanging="360"/>
      </w:pPr>
      <w:rPr>
        <w:rFonts w:hint="default" w:ascii="Symbol" w:hAnsi="Symbol"/>
      </w:rPr>
    </w:lvl>
    <w:lvl w:ilvl="4" w:tplc="1CBCD494">
      <w:start w:val="1"/>
      <w:numFmt w:val="bullet"/>
      <w:lvlText w:val="o"/>
      <w:lvlJc w:val="left"/>
      <w:pPr>
        <w:ind w:left="3600" w:hanging="360"/>
      </w:pPr>
      <w:rPr>
        <w:rFonts w:hint="default" w:ascii="Courier New" w:hAnsi="Courier New"/>
      </w:rPr>
    </w:lvl>
    <w:lvl w:ilvl="5" w:tplc="D8E69536">
      <w:start w:val="1"/>
      <w:numFmt w:val="bullet"/>
      <w:lvlText w:val=""/>
      <w:lvlJc w:val="left"/>
      <w:pPr>
        <w:ind w:left="4320" w:hanging="360"/>
      </w:pPr>
      <w:rPr>
        <w:rFonts w:hint="default" w:ascii="Wingdings" w:hAnsi="Wingdings"/>
      </w:rPr>
    </w:lvl>
    <w:lvl w:ilvl="6" w:tplc="BD96AE1E">
      <w:start w:val="1"/>
      <w:numFmt w:val="bullet"/>
      <w:lvlText w:val=""/>
      <w:lvlJc w:val="left"/>
      <w:pPr>
        <w:ind w:left="5040" w:hanging="360"/>
      </w:pPr>
      <w:rPr>
        <w:rFonts w:hint="default" w:ascii="Symbol" w:hAnsi="Symbol"/>
      </w:rPr>
    </w:lvl>
    <w:lvl w:ilvl="7" w:tplc="3AAEB3B0">
      <w:start w:val="1"/>
      <w:numFmt w:val="bullet"/>
      <w:lvlText w:val="o"/>
      <w:lvlJc w:val="left"/>
      <w:pPr>
        <w:ind w:left="5760" w:hanging="360"/>
      </w:pPr>
      <w:rPr>
        <w:rFonts w:hint="default" w:ascii="Courier New" w:hAnsi="Courier New"/>
      </w:rPr>
    </w:lvl>
    <w:lvl w:ilvl="8" w:tplc="F8FA4826">
      <w:start w:val="1"/>
      <w:numFmt w:val="bullet"/>
      <w:lvlText w:val=""/>
      <w:lvlJc w:val="left"/>
      <w:pPr>
        <w:ind w:left="6480" w:hanging="360"/>
      </w:pPr>
      <w:rPr>
        <w:rFonts w:hint="default" w:ascii="Wingdings" w:hAnsi="Wingdings"/>
      </w:rPr>
    </w:lvl>
  </w:abstractNum>
  <w:abstractNum w:abstractNumId="2" w15:restartNumberingAfterBreak="0">
    <w:nsid w:val="02F6C411"/>
    <w:multiLevelType w:val="hybridMultilevel"/>
    <w:tmpl w:val="2716CBCC"/>
    <w:lvl w:ilvl="0" w:tplc="F4D2B12A">
      <w:start w:val="1"/>
      <w:numFmt w:val="bullet"/>
      <w:lvlText w:val=""/>
      <w:lvlJc w:val="left"/>
      <w:pPr>
        <w:ind w:left="720" w:hanging="360"/>
      </w:pPr>
      <w:rPr>
        <w:rFonts w:hint="default" w:ascii="Symbol" w:hAnsi="Symbol"/>
      </w:rPr>
    </w:lvl>
    <w:lvl w:ilvl="1" w:tplc="4C4A2112">
      <w:start w:val="1"/>
      <w:numFmt w:val="bullet"/>
      <w:lvlText w:val="o"/>
      <w:lvlJc w:val="left"/>
      <w:pPr>
        <w:ind w:left="1440" w:hanging="360"/>
      </w:pPr>
      <w:rPr>
        <w:rFonts w:hint="default" w:ascii="Courier New" w:hAnsi="Courier New"/>
      </w:rPr>
    </w:lvl>
    <w:lvl w:ilvl="2" w:tplc="0E80BF82">
      <w:start w:val="1"/>
      <w:numFmt w:val="bullet"/>
      <w:lvlText w:val=""/>
      <w:lvlJc w:val="left"/>
      <w:pPr>
        <w:ind w:left="2160" w:hanging="360"/>
      </w:pPr>
      <w:rPr>
        <w:rFonts w:hint="default" w:ascii="Wingdings" w:hAnsi="Wingdings"/>
      </w:rPr>
    </w:lvl>
    <w:lvl w:ilvl="3" w:tplc="7C729A06">
      <w:start w:val="1"/>
      <w:numFmt w:val="bullet"/>
      <w:lvlText w:val=""/>
      <w:lvlJc w:val="left"/>
      <w:pPr>
        <w:ind w:left="2880" w:hanging="360"/>
      </w:pPr>
      <w:rPr>
        <w:rFonts w:hint="default" w:ascii="Symbol" w:hAnsi="Symbol"/>
      </w:rPr>
    </w:lvl>
    <w:lvl w:ilvl="4" w:tplc="49E658E8">
      <w:start w:val="1"/>
      <w:numFmt w:val="bullet"/>
      <w:lvlText w:val="o"/>
      <w:lvlJc w:val="left"/>
      <w:pPr>
        <w:ind w:left="3600" w:hanging="360"/>
      </w:pPr>
      <w:rPr>
        <w:rFonts w:hint="default" w:ascii="Courier New" w:hAnsi="Courier New"/>
      </w:rPr>
    </w:lvl>
    <w:lvl w:ilvl="5" w:tplc="1388B980">
      <w:start w:val="1"/>
      <w:numFmt w:val="bullet"/>
      <w:lvlText w:val=""/>
      <w:lvlJc w:val="left"/>
      <w:pPr>
        <w:ind w:left="4320" w:hanging="360"/>
      </w:pPr>
      <w:rPr>
        <w:rFonts w:hint="default" w:ascii="Wingdings" w:hAnsi="Wingdings"/>
      </w:rPr>
    </w:lvl>
    <w:lvl w:ilvl="6" w:tplc="040EDE38">
      <w:start w:val="1"/>
      <w:numFmt w:val="bullet"/>
      <w:lvlText w:val=""/>
      <w:lvlJc w:val="left"/>
      <w:pPr>
        <w:ind w:left="5040" w:hanging="360"/>
      </w:pPr>
      <w:rPr>
        <w:rFonts w:hint="default" w:ascii="Symbol" w:hAnsi="Symbol"/>
      </w:rPr>
    </w:lvl>
    <w:lvl w:ilvl="7" w:tplc="CDCA5D28">
      <w:start w:val="1"/>
      <w:numFmt w:val="bullet"/>
      <w:lvlText w:val="o"/>
      <w:lvlJc w:val="left"/>
      <w:pPr>
        <w:ind w:left="5760" w:hanging="360"/>
      </w:pPr>
      <w:rPr>
        <w:rFonts w:hint="default" w:ascii="Courier New" w:hAnsi="Courier New"/>
      </w:rPr>
    </w:lvl>
    <w:lvl w:ilvl="8" w:tplc="2ECA745C">
      <w:start w:val="1"/>
      <w:numFmt w:val="bullet"/>
      <w:lvlText w:val=""/>
      <w:lvlJc w:val="left"/>
      <w:pPr>
        <w:ind w:left="6480" w:hanging="360"/>
      </w:pPr>
      <w:rPr>
        <w:rFonts w:hint="default" w:ascii="Wingdings" w:hAnsi="Wingdings"/>
      </w:rPr>
    </w:lvl>
  </w:abstractNum>
  <w:abstractNum w:abstractNumId="3" w15:restartNumberingAfterBreak="0">
    <w:nsid w:val="0B9D0995"/>
    <w:multiLevelType w:val="hybridMultilevel"/>
    <w:tmpl w:val="104A4B2E"/>
    <w:lvl w:ilvl="0" w:tplc="B6A8F852">
      <w:start w:val="1"/>
      <w:numFmt w:val="bullet"/>
      <w:lvlText w:val=""/>
      <w:lvlJc w:val="left"/>
      <w:pPr>
        <w:ind w:left="720" w:hanging="360"/>
      </w:pPr>
      <w:rPr>
        <w:rFonts w:hint="default" w:ascii="Symbol" w:hAnsi="Symbol"/>
      </w:rPr>
    </w:lvl>
    <w:lvl w:ilvl="1" w:tplc="255A33CE">
      <w:start w:val="1"/>
      <w:numFmt w:val="bullet"/>
      <w:lvlText w:val="o"/>
      <w:lvlJc w:val="left"/>
      <w:pPr>
        <w:ind w:left="1440" w:hanging="360"/>
      </w:pPr>
      <w:rPr>
        <w:rFonts w:hint="default" w:ascii="Courier New" w:hAnsi="Courier New"/>
      </w:rPr>
    </w:lvl>
    <w:lvl w:ilvl="2" w:tplc="EAFC8372">
      <w:start w:val="1"/>
      <w:numFmt w:val="bullet"/>
      <w:lvlText w:val=""/>
      <w:lvlJc w:val="left"/>
      <w:pPr>
        <w:ind w:left="2160" w:hanging="360"/>
      </w:pPr>
      <w:rPr>
        <w:rFonts w:hint="default" w:ascii="Wingdings" w:hAnsi="Wingdings"/>
      </w:rPr>
    </w:lvl>
    <w:lvl w:ilvl="3" w:tplc="3404EF52">
      <w:start w:val="1"/>
      <w:numFmt w:val="bullet"/>
      <w:lvlText w:val=""/>
      <w:lvlJc w:val="left"/>
      <w:pPr>
        <w:ind w:left="2880" w:hanging="360"/>
      </w:pPr>
      <w:rPr>
        <w:rFonts w:hint="default" w:ascii="Symbol" w:hAnsi="Symbol"/>
      </w:rPr>
    </w:lvl>
    <w:lvl w:ilvl="4" w:tplc="C0FC3800">
      <w:start w:val="1"/>
      <w:numFmt w:val="bullet"/>
      <w:lvlText w:val="o"/>
      <w:lvlJc w:val="left"/>
      <w:pPr>
        <w:ind w:left="3600" w:hanging="360"/>
      </w:pPr>
      <w:rPr>
        <w:rFonts w:hint="default" w:ascii="Courier New" w:hAnsi="Courier New"/>
      </w:rPr>
    </w:lvl>
    <w:lvl w:ilvl="5" w:tplc="B7E43430">
      <w:start w:val="1"/>
      <w:numFmt w:val="bullet"/>
      <w:lvlText w:val=""/>
      <w:lvlJc w:val="left"/>
      <w:pPr>
        <w:ind w:left="4320" w:hanging="360"/>
      </w:pPr>
      <w:rPr>
        <w:rFonts w:hint="default" w:ascii="Wingdings" w:hAnsi="Wingdings"/>
      </w:rPr>
    </w:lvl>
    <w:lvl w:ilvl="6" w:tplc="90D8434A">
      <w:start w:val="1"/>
      <w:numFmt w:val="bullet"/>
      <w:lvlText w:val=""/>
      <w:lvlJc w:val="left"/>
      <w:pPr>
        <w:ind w:left="5040" w:hanging="360"/>
      </w:pPr>
      <w:rPr>
        <w:rFonts w:hint="default" w:ascii="Symbol" w:hAnsi="Symbol"/>
      </w:rPr>
    </w:lvl>
    <w:lvl w:ilvl="7" w:tplc="CE60CA6A">
      <w:start w:val="1"/>
      <w:numFmt w:val="bullet"/>
      <w:lvlText w:val="o"/>
      <w:lvlJc w:val="left"/>
      <w:pPr>
        <w:ind w:left="5760" w:hanging="360"/>
      </w:pPr>
      <w:rPr>
        <w:rFonts w:hint="default" w:ascii="Courier New" w:hAnsi="Courier New"/>
      </w:rPr>
    </w:lvl>
    <w:lvl w:ilvl="8" w:tplc="E8547BD4">
      <w:start w:val="1"/>
      <w:numFmt w:val="bullet"/>
      <w:lvlText w:val=""/>
      <w:lvlJc w:val="left"/>
      <w:pPr>
        <w:ind w:left="6480" w:hanging="360"/>
      </w:pPr>
      <w:rPr>
        <w:rFonts w:hint="default" w:ascii="Wingdings" w:hAnsi="Wingdings"/>
      </w:rPr>
    </w:lvl>
  </w:abstractNum>
  <w:abstractNum w:abstractNumId="4" w15:restartNumberingAfterBreak="0">
    <w:nsid w:val="13D58100"/>
    <w:multiLevelType w:val="hybridMultilevel"/>
    <w:tmpl w:val="5554FD74"/>
    <w:lvl w:ilvl="0" w:tplc="E3BE9F04">
      <w:start w:val="1"/>
      <w:numFmt w:val="bullet"/>
      <w:lvlText w:val=""/>
      <w:lvlJc w:val="left"/>
      <w:pPr>
        <w:ind w:left="720" w:hanging="360"/>
      </w:pPr>
      <w:rPr>
        <w:rFonts w:hint="default" w:ascii="Symbol" w:hAnsi="Symbol"/>
      </w:rPr>
    </w:lvl>
    <w:lvl w:ilvl="1" w:tplc="CF84792E">
      <w:start w:val="1"/>
      <w:numFmt w:val="bullet"/>
      <w:lvlText w:val="o"/>
      <w:lvlJc w:val="left"/>
      <w:pPr>
        <w:ind w:left="1440" w:hanging="360"/>
      </w:pPr>
      <w:rPr>
        <w:rFonts w:hint="default" w:ascii="Courier New" w:hAnsi="Courier New"/>
      </w:rPr>
    </w:lvl>
    <w:lvl w:ilvl="2" w:tplc="7374A108">
      <w:start w:val="1"/>
      <w:numFmt w:val="bullet"/>
      <w:lvlText w:val=""/>
      <w:lvlJc w:val="left"/>
      <w:pPr>
        <w:ind w:left="2160" w:hanging="360"/>
      </w:pPr>
      <w:rPr>
        <w:rFonts w:hint="default" w:ascii="Wingdings" w:hAnsi="Wingdings"/>
      </w:rPr>
    </w:lvl>
    <w:lvl w:ilvl="3" w:tplc="22822010">
      <w:start w:val="1"/>
      <w:numFmt w:val="bullet"/>
      <w:lvlText w:val=""/>
      <w:lvlJc w:val="left"/>
      <w:pPr>
        <w:ind w:left="2880" w:hanging="360"/>
      </w:pPr>
      <w:rPr>
        <w:rFonts w:hint="default" w:ascii="Symbol" w:hAnsi="Symbol"/>
      </w:rPr>
    </w:lvl>
    <w:lvl w:ilvl="4" w:tplc="786AF0AE">
      <w:start w:val="1"/>
      <w:numFmt w:val="bullet"/>
      <w:lvlText w:val="o"/>
      <w:lvlJc w:val="left"/>
      <w:pPr>
        <w:ind w:left="3600" w:hanging="360"/>
      </w:pPr>
      <w:rPr>
        <w:rFonts w:hint="default" w:ascii="Courier New" w:hAnsi="Courier New"/>
      </w:rPr>
    </w:lvl>
    <w:lvl w:ilvl="5" w:tplc="F14698E0">
      <w:start w:val="1"/>
      <w:numFmt w:val="bullet"/>
      <w:lvlText w:val=""/>
      <w:lvlJc w:val="left"/>
      <w:pPr>
        <w:ind w:left="4320" w:hanging="360"/>
      </w:pPr>
      <w:rPr>
        <w:rFonts w:hint="default" w:ascii="Wingdings" w:hAnsi="Wingdings"/>
      </w:rPr>
    </w:lvl>
    <w:lvl w:ilvl="6" w:tplc="5CE40324">
      <w:start w:val="1"/>
      <w:numFmt w:val="bullet"/>
      <w:lvlText w:val=""/>
      <w:lvlJc w:val="left"/>
      <w:pPr>
        <w:ind w:left="5040" w:hanging="360"/>
      </w:pPr>
      <w:rPr>
        <w:rFonts w:hint="default" w:ascii="Symbol" w:hAnsi="Symbol"/>
      </w:rPr>
    </w:lvl>
    <w:lvl w:ilvl="7" w:tplc="F88CA6CE">
      <w:start w:val="1"/>
      <w:numFmt w:val="bullet"/>
      <w:lvlText w:val="o"/>
      <w:lvlJc w:val="left"/>
      <w:pPr>
        <w:ind w:left="5760" w:hanging="360"/>
      </w:pPr>
      <w:rPr>
        <w:rFonts w:hint="default" w:ascii="Courier New" w:hAnsi="Courier New"/>
      </w:rPr>
    </w:lvl>
    <w:lvl w:ilvl="8" w:tplc="D3167DD0">
      <w:start w:val="1"/>
      <w:numFmt w:val="bullet"/>
      <w:lvlText w:val=""/>
      <w:lvlJc w:val="left"/>
      <w:pPr>
        <w:ind w:left="6480" w:hanging="360"/>
      </w:pPr>
      <w:rPr>
        <w:rFonts w:hint="default" w:ascii="Wingdings" w:hAnsi="Wingdings"/>
      </w:rPr>
    </w:lvl>
  </w:abstractNum>
  <w:abstractNum w:abstractNumId="5" w15:restartNumberingAfterBreak="0">
    <w:nsid w:val="168C9ABF"/>
    <w:multiLevelType w:val="hybridMultilevel"/>
    <w:tmpl w:val="A5961F50"/>
    <w:lvl w:ilvl="0" w:tplc="C71632CE">
      <w:start w:val="1"/>
      <w:numFmt w:val="bullet"/>
      <w:lvlText w:val="-"/>
      <w:lvlJc w:val="left"/>
      <w:pPr>
        <w:ind w:left="720" w:hanging="360"/>
      </w:pPr>
      <w:rPr>
        <w:rFonts w:hint="default" w:ascii="Aptos" w:hAnsi="Aptos"/>
      </w:rPr>
    </w:lvl>
    <w:lvl w:ilvl="1" w:tplc="590A6DE6">
      <w:start w:val="1"/>
      <w:numFmt w:val="bullet"/>
      <w:lvlText w:val="o"/>
      <w:lvlJc w:val="left"/>
      <w:pPr>
        <w:ind w:left="1440" w:hanging="360"/>
      </w:pPr>
      <w:rPr>
        <w:rFonts w:hint="default" w:ascii="Courier New" w:hAnsi="Courier New"/>
      </w:rPr>
    </w:lvl>
    <w:lvl w:ilvl="2" w:tplc="69B22F5A">
      <w:start w:val="1"/>
      <w:numFmt w:val="bullet"/>
      <w:lvlText w:val=""/>
      <w:lvlJc w:val="left"/>
      <w:pPr>
        <w:ind w:left="2160" w:hanging="360"/>
      </w:pPr>
      <w:rPr>
        <w:rFonts w:hint="default" w:ascii="Wingdings" w:hAnsi="Wingdings"/>
      </w:rPr>
    </w:lvl>
    <w:lvl w:ilvl="3" w:tplc="132608CA">
      <w:start w:val="1"/>
      <w:numFmt w:val="bullet"/>
      <w:lvlText w:val=""/>
      <w:lvlJc w:val="left"/>
      <w:pPr>
        <w:ind w:left="2880" w:hanging="360"/>
      </w:pPr>
      <w:rPr>
        <w:rFonts w:hint="default" w:ascii="Symbol" w:hAnsi="Symbol"/>
      </w:rPr>
    </w:lvl>
    <w:lvl w:ilvl="4" w:tplc="7ECCF5B4">
      <w:start w:val="1"/>
      <w:numFmt w:val="bullet"/>
      <w:lvlText w:val="o"/>
      <w:lvlJc w:val="left"/>
      <w:pPr>
        <w:ind w:left="3600" w:hanging="360"/>
      </w:pPr>
      <w:rPr>
        <w:rFonts w:hint="default" w:ascii="Courier New" w:hAnsi="Courier New"/>
      </w:rPr>
    </w:lvl>
    <w:lvl w:ilvl="5" w:tplc="83586F4E">
      <w:start w:val="1"/>
      <w:numFmt w:val="bullet"/>
      <w:lvlText w:val=""/>
      <w:lvlJc w:val="left"/>
      <w:pPr>
        <w:ind w:left="4320" w:hanging="360"/>
      </w:pPr>
      <w:rPr>
        <w:rFonts w:hint="default" w:ascii="Wingdings" w:hAnsi="Wingdings"/>
      </w:rPr>
    </w:lvl>
    <w:lvl w:ilvl="6" w:tplc="5EE60E78">
      <w:start w:val="1"/>
      <w:numFmt w:val="bullet"/>
      <w:lvlText w:val=""/>
      <w:lvlJc w:val="left"/>
      <w:pPr>
        <w:ind w:left="5040" w:hanging="360"/>
      </w:pPr>
      <w:rPr>
        <w:rFonts w:hint="default" w:ascii="Symbol" w:hAnsi="Symbol"/>
      </w:rPr>
    </w:lvl>
    <w:lvl w:ilvl="7" w:tplc="5C327556">
      <w:start w:val="1"/>
      <w:numFmt w:val="bullet"/>
      <w:lvlText w:val="o"/>
      <w:lvlJc w:val="left"/>
      <w:pPr>
        <w:ind w:left="5760" w:hanging="360"/>
      </w:pPr>
      <w:rPr>
        <w:rFonts w:hint="default" w:ascii="Courier New" w:hAnsi="Courier New"/>
      </w:rPr>
    </w:lvl>
    <w:lvl w:ilvl="8" w:tplc="C57CBE4A">
      <w:start w:val="1"/>
      <w:numFmt w:val="bullet"/>
      <w:lvlText w:val=""/>
      <w:lvlJc w:val="left"/>
      <w:pPr>
        <w:ind w:left="6480" w:hanging="360"/>
      </w:pPr>
      <w:rPr>
        <w:rFonts w:hint="default" w:ascii="Wingdings" w:hAnsi="Wingdings"/>
      </w:rPr>
    </w:lvl>
  </w:abstractNum>
  <w:abstractNum w:abstractNumId="6" w15:restartNumberingAfterBreak="0">
    <w:nsid w:val="19551391"/>
    <w:multiLevelType w:val="hybridMultilevel"/>
    <w:tmpl w:val="5FC0E61C"/>
    <w:lvl w:ilvl="0" w:tplc="7AB639E2">
      <w:start w:val="1"/>
      <w:numFmt w:val="bullet"/>
      <w:lvlText w:val="-"/>
      <w:lvlJc w:val="left"/>
      <w:pPr>
        <w:ind w:left="720" w:hanging="360"/>
      </w:pPr>
      <w:rPr>
        <w:rFonts w:hint="default" w:ascii="Aptos" w:hAnsi="Aptos"/>
      </w:rPr>
    </w:lvl>
    <w:lvl w:ilvl="1" w:tplc="15666998">
      <w:start w:val="1"/>
      <w:numFmt w:val="bullet"/>
      <w:lvlText w:val="o"/>
      <w:lvlJc w:val="left"/>
      <w:pPr>
        <w:ind w:left="1440" w:hanging="360"/>
      </w:pPr>
      <w:rPr>
        <w:rFonts w:hint="default" w:ascii="Courier New" w:hAnsi="Courier New"/>
      </w:rPr>
    </w:lvl>
    <w:lvl w:ilvl="2" w:tplc="6B762C6A">
      <w:start w:val="1"/>
      <w:numFmt w:val="bullet"/>
      <w:lvlText w:val=""/>
      <w:lvlJc w:val="left"/>
      <w:pPr>
        <w:ind w:left="2160" w:hanging="360"/>
      </w:pPr>
      <w:rPr>
        <w:rFonts w:hint="default" w:ascii="Wingdings" w:hAnsi="Wingdings"/>
      </w:rPr>
    </w:lvl>
    <w:lvl w:ilvl="3" w:tplc="575CD658">
      <w:start w:val="1"/>
      <w:numFmt w:val="bullet"/>
      <w:lvlText w:val=""/>
      <w:lvlJc w:val="left"/>
      <w:pPr>
        <w:ind w:left="2880" w:hanging="360"/>
      </w:pPr>
      <w:rPr>
        <w:rFonts w:hint="default" w:ascii="Symbol" w:hAnsi="Symbol"/>
      </w:rPr>
    </w:lvl>
    <w:lvl w:ilvl="4" w:tplc="963ACCA2">
      <w:start w:val="1"/>
      <w:numFmt w:val="bullet"/>
      <w:lvlText w:val="o"/>
      <w:lvlJc w:val="left"/>
      <w:pPr>
        <w:ind w:left="3600" w:hanging="360"/>
      </w:pPr>
      <w:rPr>
        <w:rFonts w:hint="default" w:ascii="Courier New" w:hAnsi="Courier New"/>
      </w:rPr>
    </w:lvl>
    <w:lvl w:ilvl="5" w:tplc="DF4883BC">
      <w:start w:val="1"/>
      <w:numFmt w:val="bullet"/>
      <w:lvlText w:val=""/>
      <w:lvlJc w:val="left"/>
      <w:pPr>
        <w:ind w:left="4320" w:hanging="360"/>
      </w:pPr>
      <w:rPr>
        <w:rFonts w:hint="default" w:ascii="Wingdings" w:hAnsi="Wingdings"/>
      </w:rPr>
    </w:lvl>
    <w:lvl w:ilvl="6" w:tplc="41583CBC">
      <w:start w:val="1"/>
      <w:numFmt w:val="bullet"/>
      <w:lvlText w:val=""/>
      <w:lvlJc w:val="left"/>
      <w:pPr>
        <w:ind w:left="5040" w:hanging="360"/>
      </w:pPr>
      <w:rPr>
        <w:rFonts w:hint="default" w:ascii="Symbol" w:hAnsi="Symbol"/>
      </w:rPr>
    </w:lvl>
    <w:lvl w:ilvl="7" w:tplc="7180DD86">
      <w:start w:val="1"/>
      <w:numFmt w:val="bullet"/>
      <w:lvlText w:val="o"/>
      <w:lvlJc w:val="left"/>
      <w:pPr>
        <w:ind w:left="5760" w:hanging="360"/>
      </w:pPr>
      <w:rPr>
        <w:rFonts w:hint="default" w:ascii="Courier New" w:hAnsi="Courier New"/>
      </w:rPr>
    </w:lvl>
    <w:lvl w:ilvl="8" w:tplc="0F64D038">
      <w:start w:val="1"/>
      <w:numFmt w:val="bullet"/>
      <w:lvlText w:val=""/>
      <w:lvlJc w:val="left"/>
      <w:pPr>
        <w:ind w:left="6480" w:hanging="360"/>
      </w:pPr>
      <w:rPr>
        <w:rFonts w:hint="default" w:ascii="Wingdings" w:hAnsi="Wingdings"/>
      </w:rPr>
    </w:lvl>
  </w:abstractNum>
  <w:abstractNum w:abstractNumId="7" w15:restartNumberingAfterBreak="0">
    <w:nsid w:val="19C055C2"/>
    <w:multiLevelType w:val="hybridMultilevel"/>
    <w:tmpl w:val="E5F6AEEE"/>
    <w:lvl w:ilvl="0" w:tplc="4CF605D8">
      <w:start w:val="1"/>
      <w:numFmt w:val="bullet"/>
      <w:lvlText w:val="-"/>
      <w:lvlJc w:val="left"/>
      <w:pPr>
        <w:ind w:left="720" w:hanging="360"/>
      </w:pPr>
      <w:rPr>
        <w:rFonts w:hint="default" w:ascii="Aptos" w:hAnsi="Aptos"/>
      </w:rPr>
    </w:lvl>
    <w:lvl w:ilvl="1" w:tplc="90DEFD58">
      <w:start w:val="1"/>
      <w:numFmt w:val="bullet"/>
      <w:lvlText w:val="o"/>
      <w:lvlJc w:val="left"/>
      <w:pPr>
        <w:ind w:left="1440" w:hanging="360"/>
      </w:pPr>
      <w:rPr>
        <w:rFonts w:hint="default" w:ascii="Courier New" w:hAnsi="Courier New"/>
      </w:rPr>
    </w:lvl>
    <w:lvl w:ilvl="2" w:tplc="D5FA80C8">
      <w:start w:val="1"/>
      <w:numFmt w:val="bullet"/>
      <w:lvlText w:val=""/>
      <w:lvlJc w:val="left"/>
      <w:pPr>
        <w:ind w:left="2160" w:hanging="360"/>
      </w:pPr>
      <w:rPr>
        <w:rFonts w:hint="default" w:ascii="Wingdings" w:hAnsi="Wingdings"/>
      </w:rPr>
    </w:lvl>
    <w:lvl w:ilvl="3" w:tplc="E1F413D6">
      <w:start w:val="1"/>
      <w:numFmt w:val="bullet"/>
      <w:lvlText w:val=""/>
      <w:lvlJc w:val="left"/>
      <w:pPr>
        <w:ind w:left="2880" w:hanging="360"/>
      </w:pPr>
      <w:rPr>
        <w:rFonts w:hint="default" w:ascii="Symbol" w:hAnsi="Symbol"/>
      </w:rPr>
    </w:lvl>
    <w:lvl w:ilvl="4" w:tplc="4F60856E">
      <w:start w:val="1"/>
      <w:numFmt w:val="bullet"/>
      <w:lvlText w:val="o"/>
      <w:lvlJc w:val="left"/>
      <w:pPr>
        <w:ind w:left="3600" w:hanging="360"/>
      </w:pPr>
      <w:rPr>
        <w:rFonts w:hint="default" w:ascii="Courier New" w:hAnsi="Courier New"/>
      </w:rPr>
    </w:lvl>
    <w:lvl w:ilvl="5" w:tplc="64F0D31A">
      <w:start w:val="1"/>
      <w:numFmt w:val="bullet"/>
      <w:lvlText w:val=""/>
      <w:lvlJc w:val="left"/>
      <w:pPr>
        <w:ind w:left="4320" w:hanging="360"/>
      </w:pPr>
      <w:rPr>
        <w:rFonts w:hint="default" w:ascii="Wingdings" w:hAnsi="Wingdings"/>
      </w:rPr>
    </w:lvl>
    <w:lvl w:ilvl="6" w:tplc="22AEB2D4">
      <w:start w:val="1"/>
      <w:numFmt w:val="bullet"/>
      <w:lvlText w:val=""/>
      <w:lvlJc w:val="left"/>
      <w:pPr>
        <w:ind w:left="5040" w:hanging="360"/>
      </w:pPr>
      <w:rPr>
        <w:rFonts w:hint="default" w:ascii="Symbol" w:hAnsi="Symbol"/>
      </w:rPr>
    </w:lvl>
    <w:lvl w:ilvl="7" w:tplc="0FDCC822">
      <w:start w:val="1"/>
      <w:numFmt w:val="bullet"/>
      <w:lvlText w:val="o"/>
      <w:lvlJc w:val="left"/>
      <w:pPr>
        <w:ind w:left="5760" w:hanging="360"/>
      </w:pPr>
      <w:rPr>
        <w:rFonts w:hint="default" w:ascii="Courier New" w:hAnsi="Courier New"/>
      </w:rPr>
    </w:lvl>
    <w:lvl w:ilvl="8" w:tplc="798ECF34">
      <w:start w:val="1"/>
      <w:numFmt w:val="bullet"/>
      <w:lvlText w:val=""/>
      <w:lvlJc w:val="left"/>
      <w:pPr>
        <w:ind w:left="6480" w:hanging="360"/>
      </w:pPr>
      <w:rPr>
        <w:rFonts w:hint="default" w:ascii="Wingdings" w:hAnsi="Wingdings"/>
      </w:rPr>
    </w:lvl>
  </w:abstractNum>
  <w:abstractNum w:abstractNumId="8" w15:restartNumberingAfterBreak="0">
    <w:nsid w:val="1A6FDE25"/>
    <w:multiLevelType w:val="hybridMultilevel"/>
    <w:tmpl w:val="2FA06F20"/>
    <w:lvl w:ilvl="0" w:tplc="889AFB2A">
      <w:start w:val="1"/>
      <w:numFmt w:val="bullet"/>
      <w:lvlText w:val=""/>
      <w:lvlJc w:val="left"/>
      <w:pPr>
        <w:ind w:left="720" w:hanging="360"/>
      </w:pPr>
      <w:rPr>
        <w:rFonts w:hint="default" w:ascii="Symbol" w:hAnsi="Symbol"/>
      </w:rPr>
    </w:lvl>
    <w:lvl w:ilvl="1" w:tplc="18A0FF66">
      <w:start w:val="1"/>
      <w:numFmt w:val="bullet"/>
      <w:lvlText w:val="o"/>
      <w:lvlJc w:val="left"/>
      <w:pPr>
        <w:ind w:left="1440" w:hanging="360"/>
      </w:pPr>
      <w:rPr>
        <w:rFonts w:hint="default" w:ascii="Courier New" w:hAnsi="Courier New"/>
      </w:rPr>
    </w:lvl>
    <w:lvl w:ilvl="2" w:tplc="A5346DB6">
      <w:start w:val="1"/>
      <w:numFmt w:val="bullet"/>
      <w:lvlText w:val=""/>
      <w:lvlJc w:val="left"/>
      <w:pPr>
        <w:ind w:left="2160" w:hanging="360"/>
      </w:pPr>
      <w:rPr>
        <w:rFonts w:hint="default" w:ascii="Wingdings" w:hAnsi="Wingdings"/>
      </w:rPr>
    </w:lvl>
    <w:lvl w:ilvl="3" w:tplc="57224ABE">
      <w:start w:val="1"/>
      <w:numFmt w:val="bullet"/>
      <w:lvlText w:val=""/>
      <w:lvlJc w:val="left"/>
      <w:pPr>
        <w:ind w:left="2880" w:hanging="360"/>
      </w:pPr>
      <w:rPr>
        <w:rFonts w:hint="default" w:ascii="Symbol" w:hAnsi="Symbol"/>
      </w:rPr>
    </w:lvl>
    <w:lvl w:ilvl="4" w:tplc="D08C169C">
      <w:start w:val="1"/>
      <w:numFmt w:val="bullet"/>
      <w:lvlText w:val="o"/>
      <w:lvlJc w:val="left"/>
      <w:pPr>
        <w:ind w:left="3600" w:hanging="360"/>
      </w:pPr>
      <w:rPr>
        <w:rFonts w:hint="default" w:ascii="Courier New" w:hAnsi="Courier New"/>
      </w:rPr>
    </w:lvl>
    <w:lvl w:ilvl="5" w:tplc="B5D8B7EE">
      <w:start w:val="1"/>
      <w:numFmt w:val="bullet"/>
      <w:lvlText w:val=""/>
      <w:lvlJc w:val="left"/>
      <w:pPr>
        <w:ind w:left="4320" w:hanging="360"/>
      </w:pPr>
      <w:rPr>
        <w:rFonts w:hint="default" w:ascii="Wingdings" w:hAnsi="Wingdings"/>
      </w:rPr>
    </w:lvl>
    <w:lvl w:ilvl="6" w:tplc="C5F6FFA0">
      <w:start w:val="1"/>
      <w:numFmt w:val="bullet"/>
      <w:lvlText w:val=""/>
      <w:lvlJc w:val="left"/>
      <w:pPr>
        <w:ind w:left="5040" w:hanging="360"/>
      </w:pPr>
      <w:rPr>
        <w:rFonts w:hint="default" w:ascii="Symbol" w:hAnsi="Symbol"/>
      </w:rPr>
    </w:lvl>
    <w:lvl w:ilvl="7" w:tplc="2826AC70">
      <w:start w:val="1"/>
      <w:numFmt w:val="bullet"/>
      <w:lvlText w:val="o"/>
      <w:lvlJc w:val="left"/>
      <w:pPr>
        <w:ind w:left="5760" w:hanging="360"/>
      </w:pPr>
      <w:rPr>
        <w:rFonts w:hint="default" w:ascii="Courier New" w:hAnsi="Courier New"/>
      </w:rPr>
    </w:lvl>
    <w:lvl w:ilvl="8" w:tplc="DF185F56">
      <w:start w:val="1"/>
      <w:numFmt w:val="bullet"/>
      <w:lvlText w:val=""/>
      <w:lvlJc w:val="left"/>
      <w:pPr>
        <w:ind w:left="6480" w:hanging="360"/>
      </w:pPr>
      <w:rPr>
        <w:rFonts w:hint="default" w:ascii="Wingdings" w:hAnsi="Wingdings"/>
      </w:rPr>
    </w:lvl>
  </w:abstractNum>
  <w:abstractNum w:abstractNumId="9" w15:restartNumberingAfterBreak="0">
    <w:nsid w:val="1D509AB6"/>
    <w:multiLevelType w:val="hybridMultilevel"/>
    <w:tmpl w:val="38D244DC"/>
    <w:lvl w:ilvl="0" w:tplc="125A73CE">
      <w:start w:val="1"/>
      <w:numFmt w:val="bullet"/>
      <w:lvlText w:val=""/>
      <w:lvlJc w:val="left"/>
      <w:pPr>
        <w:ind w:left="720" w:hanging="360"/>
      </w:pPr>
      <w:rPr>
        <w:rFonts w:hint="default" w:ascii="Symbol" w:hAnsi="Symbol"/>
      </w:rPr>
    </w:lvl>
    <w:lvl w:ilvl="1" w:tplc="3B522736">
      <w:start w:val="1"/>
      <w:numFmt w:val="bullet"/>
      <w:lvlText w:val="o"/>
      <w:lvlJc w:val="left"/>
      <w:pPr>
        <w:ind w:left="1440" w:hanging="360"/>
      </w:pPr>
      <w:rPr>
        <w:rFonts w:hint="default" w:ascii="Courier New" w:hAnsi="Courier New"/>
      </w:rPr>
    </w:lvl>
    <w:lvl w:ilvl="2" w:tplc="8F46FF26">
      <w:start w:val="1"/>
      <w:numFmt w:val="bullet"/>
      <w:lvlText w:val=""/>
      <w:lvlJc w:val="left"/>
      <w:pPr>
        <w:ind w:left="2160" w:hanging="360"/>
      </w:pPr>
      <w:rPr>
        <w:rFonts w:hint="default" w:ascii="Wingdings" w:hAnsi="Wingdings"/>
      </w:rPr>
    </w:lvl>
    <w:lvl w:ilvl="3" w:tplc="DB22447E">
      <w:start w:val="1"/>
      <w:numFmt w:val="bullet"/>
      <w:lvlText w:val=""/>
      <w:lvlJc w:val="left"/>
      <w:pPr>
        <w:ind w:left="2880" w:hanging="360"/>
      </w:pPr>
      <w:rPr>
        <w:rFonts w:hint="default" w:ascii="Symbol" w:hAnsi="Symbol"/>
      </w:rPr>
    </w:lvl>
    <w:lvl w:ilvl="4" w:tplc="25FC8BEE">
      <w:start w:val="1"/>
      <w:numFmt w:val="bullet"/>
      <w:lvlText w:val="o"/>
      <w:lvlJc w:val="left"/>
      <w:pPr>
        <w:ind w:left="3600" w:hanging="360"/>
      </w:pPr>
      <w:rPr>
        <w:rFonts w:hint="default" w:ascii="Courier New" w:hAnsi="Courier New"/>
      </w:rPr>
    </w:lvl>
    <w:lvl w:ilvl="5" w:tplc="97E22744">
      <w:start w:val="1"/>
      <w:numFmt w:val="bullet"/>
      <w:lvlText w:val=""/>
      <w:lvlJc w:val="left"/>
      <w:pPr>
        <w:ind w:left="4320" w:hanging="360"/>
      </w:pPr>
      <w:rPr>
        <w:rFonts w:hint="default" w:ascii="Wingdings" w:hAnsi="Wingdings"/>
      </w:rPr>
    </w:lvl>
    <w:lvl w:ilvl="6" w:tplc="D6F4E004">
      <w:start w:val="1"/>
      <w:numFmt w:val="bullet"/>
      <w:lvlText w:val=""/>
      <w:lvlJc w:val="left"/>
      <w:pPr>
        <w:ind w:left="5040" w:hanging="360"/>
      </w:pPr>
      <w:rPr>
        <w:rFonts w:hint="default" w:ascii="Symbol" w:hAnsi="Symbol"/>
      </w:rPr>
    </w:lvl>
    <w:lvl w:ilvl="7" w:tplc="B7B8AD32">
      <w:start w:val="1"/>
      <w:numFmt w:val="bullet"/>
      <w:lvlText w:val="o"/>
      <w:lvlJc w:val="left"/>
      <w:pPr>
        <w:ind w:left="5760" w:hanging="360"/>
      </w:pPr>
      <w:rPr>
        <w:rFonts w:hint="default" w:ascii="Courier New" w:hAnsi="Courier New"/>
      </w:rPr>
    </w:lvl>
    <w:lvl w:ilvl="8" w:tplc="F698D8B4">
      <w:start w:val="1"/>
      <w:numFmt w:val="bullet"/>
      <w:lvlText w:val=""/>
      <w:lvlJc w:val="left"/>
      <w:pPr>
        <w:ind w:left="6480" w:hanging="360"/>
      </w:pPr>
      <w:rPr>
        <w:rFonts w:hint="default" w:ascii="Wingdings" w:hAnsi="Wingdings"/>
      </w:rPr>
    </w:lvl>
  </w:abstractNum>
  <w:abstractNum w:abstractNumId="10" w15:restartNumberingAfterBreak="0">
    <w:nsid w:val="212FBEB3"/>
    <w:multiLevelType w:val="hybridMultilevel"/>
    <w:tmpl w:val="3A788670"/>
    <w:lvl w:ilvl="0" w:tplc="F03CE3D2">
      <w:start w:val="1"/>
      <w:numFmt w:val="bullet"/>
      <w:lvlText w:val="-"/>
      <w:lvlJc w:val="left"/>
      <w:pPr>
        <w:ind w:left="720" w:hanging="360"/>
      </w:pPr>
      <w:rPr>
        <w:rFonts w:hint="default" w:ascii="Aptos" w:hAnsi="Aptos"/>
      </w:rPr>
    </w:lvl>
    <w:lvl w:ilvl="1" w:tplc="9F90D3CC">
      <w:start w:val="1"/>
      <w:numFmt w:val="bullet"/>
      <w:lvlText w:val="o"/>
      <w:lvlJc w:val="left"/>
      <w:pPr>
        <w:ind w:left="1440" w:hanging="360"/>
      </w:pPr>
      <w:rPr>
        <w:rFonts w:hint="default" w:ascii="Courier New" w:hAnsi="Courier New"/>
      </w:rPr>
    </w:lvl>
    <w:lvl w:ilvl="2" w:tplc="B568DCD0">
      <w:start w:val="1"/>
      <w:numFmt w:val="bullet"/>
      <w:lvlText w:val=""/>
      <w:lvlJc w:val="left"/>
      <w:pPr>
        <w:ind w:left="2160" w:hanging="360"/>
      </w:pPr>
      <w:rPr>
        <w:rFonts w:hint="default" w:ascii="Wingdings" w:hAnsi="Wingdings"/>
      </w:rPr>
    </w:lvl>
    <w:lvl w:ilvl="3" w:tplc="908CB6AC">
      <w:start w:val="1"/>
      <w:numFmt w:val="bullet"/>
      <w:lvlText w:val=""/>
      <w:lvlJc w:val="left"/>
      <w:pPr>
        <w:ind w:left="2880" w:hanging="360"/>
      </w:pPr>
      <w:rPr>
        <w:rFonts w:hint="default" w:ascii="Symbol" w:hAnsi="Symbol"/>
      </w:rPr>
    </w:lvl>
    <w:lvl w:ilvl="4" w:tplc="69E26816">
      <w:start w:val="1"/>
      <w:numFmt w:val="bullet"/>
      <w:lvlText w:val="o"/>
      <w:lvlJc w:val="left"/>
      <w:pPr>
        <w:ind w:left="3600" w:hanging="360"/>
      </w:pPr>
      <w:rPr>
        <w:rFonts w:hint="default" w:ascii="Courier New" w:hAnsi="Courier New"/>
      </w:rPr>
    </w:lvl>
    <w:lvl w:ilvl="5" w:tplc="B02C2714">
      <w:start w:val="1"/>
      <w:numFmt w:val="bullet"/>
      <w:lvlText w:val=""/>
      <w:lvlJc w:val="left"/>
      <w:pPr>
        <w:ind w:left="4320" w:hanging="360"/>
      </w:pPr>
      <w:rPr>
        <w:rFonts w:hint="default" w:ascii="Wingdings" w:hAnsi="Wingdings"/>
      </w:rPr>
    </w:lvl>
    <w:lvl w:ilvl="6" w:tplc="9B86F08A">
      <w:start w:val="1"/>
      <w:numFmt w:val="bullet"/>
      <w:lvlText w:val=""/>
      <w:lvlJc w:val="left"/>
      <w:pPr>
        <w:ind w:left="5040" w:hanging="360"/>
      </w:pPr>
      <w:rPr>
        <w:rFonts w:hint="default" w:ascii="Symbol" w:hAnsi="Symbol"/>
      </w:rPr>
    </w:lvl>
    <w:lvl w:ilvl="7" w:tplc="8B1C34CE">
      <w:start w:val="1"/>
      <w:numFmt w:val="bullet"/>
      <w:lvlText w:val="o"/>
      <w:lvlJc w:val="left"/>
      <w:pPr>
        <w:ind w:left="5760" w:hanging="360"/>
      </w:pPr>
      <w:rPr>
        <w:rFonts w:hint="default" w:ascii="Courier New" w:hAnsi="Courier New"/>
      </w:rPr>
    </w:lvl>
    <w:lvl w:ilvl="8" w:tplc="45927D66">
      <w:start w:val="1"/>
      <w:numFmt w:val="bullet"/>
      <w:lvlText w:val=""/>
      <w:lvlJc w:val="left"/>
      <w:pPr>
        <w:ind w:left="6480" w:hanging="360"/>
      </w:pPr>
      <w:rPr>
        <w:rFonts w:hint="default" w:ascii="Wingdings" w:hAnsi="Wingdings"/>
      </w:rPr>
    </w:lvl>
  </w:abstractNum>
  <w:abstractNum w:abstractNumId="11" w15:restartNumberingAfterBreak="0">
    <w:nsid w:val="25204A83"/>
    <w:multiLevelType w:val="hybridMultilevel"/>
    <w:tmpl w:val="12441CA8"/>
    <w:lvl w:ilvl="0" w:tplc="9EC0CB50">
      <w:start w:val="1"/>
      <w:numFmt w:val="bullet"/>
      <w:lvlText w:val="-"/>
      <w:lvlJc w:val="left"/>
      <w:pPr>
        <w:ind w:left="720" w:hanging="360"/>
      </w:pPr>
      <w:rPr>
        <w:rFonts w:hint="default" w:ascii="Aptos" w:hAnsi="Aptos"/>
      </w:rPr>
    </w:lvl>
    <w:lvl w:ilvl="1" w:tplc="50321D64">
      <w:start w:val="1"/>
      <w:numFmt w:val="bullet"/>
      <w:lvlText w:val="o"/>
      <w:lvlJc w:val="left"/>
      <w:pPr>
        <w:ind w:left="1440" w:hanging="360"/>
      </w:pPr>
      <w:rPr>
        <w:rFonts w:hint="default" w:ascii="Courier New" w:hAnsi="Courier New"/>
      </w:rPr>
    </w:lvl>
    <w:lvl w:ilvl="2" w:tplc="E3F497A0">
      <w:start w:val="1"/>
      <w:numFmt w:val="bullet"/>
      <w:lvlText w:val=""/>
      <w:lvlJc w:val="left"/>
      <w:pPr>
        <w:ind w:left="2160" w:hanging="360"/>
      </w:pPr>
      <w:rPr>
        <w:rFonts w:hint="default" w:ascii="Wingdings" w:hAnsi="Wingdings"/>
      </w:rPr>
    </w:lvl>
    <w:lvl w:ilvl="3" w:tplc="3980360C">
      <w:start w:val="1"/>
      <w:numFmt w:val="bullet"/>
      <w:lvlText w:val=""/>
      <w:lvlJc w:val="left"/>
      <w:pPr>
        <w:ind w:left="2880" w:hanging="360"/>
      </w:pPr>
      <w:rPr>
        <w:rFonts w:hint="default" w:ascii="Symbol" w:hAnsi="Symbol"/>
      </w:rPr>
    </w:lvl>
    <w:lvl w:ilvl="4" w:tplc="BF584B08">
      <w:start w:val="1"/>
      <w:numFmt w:val="bullet"/>
      <w:lvlText w:val="o"/>
      <w:lvlJc w:val="left"/>
      <w:pPr>
        <w:ind w:left="3600" w:hanging="360"/>
      </w:pPr>
      <w:rPr>
        <w:rFonts w:hint="default" w:ascii="Courier New" w:hAnsi="Courier New"/>
      </w:rPr>
    </w:lvl>
    <w:lvl w:ilvl="5" w:tplc="FAD69BAE">
      <w:start w:val="1"/>
      <w:numFmt w:val="bullet"/>
      <w:lvlText w:val=""/>
      <w:lvlJc w:val="left"/>
      <w:pPr>
        <w:ind w:left="4320" w:hanging="360"/>
      </w:pPr>
      <w:rPr>
        <w:rFonts w:hint="default" w:ascii="Wingdings" w:hAnsi="Wingdings"/>
      </w:rPr>
    </w:lvl>
    <w:lvl w:ilvl="6" w:tplc="CD389852">
      <w:start w:val="1"/>
      <w:numFmt w:val="bullet"/>
      <w:lvlText w:val=""/>
      <w:lvlJc w:val="left"/>
      <w:pPr>
        <w:ind w:left="5040" w:hanging="360"/>
      </w:pPr>
      <w:rPr>
        <w:rFonts w:hint="default" w:ascii="Symbol" w:hAnsi="Symbol"/>
      </w:rPr>
    </w:lvl>
    <w:lvl w:ilvl="7" w:tplc="EC507B90">
      <w:start w:val="1"/>
      <w:numFmt w:val="bullet"/>
      <w:lvlText w:val="o"/>
      <w:lvlJc w:val="left"/>
      <w:pPr>
        <w:ind w:left="5760" w:hanging="360"/>
      </w:pPr>
      <w:rPr>
        <w:rFonts w:hint="default" w:ascii="Courier New" w:hAnsi="Courier New"/>
      </w:rPr>
    </w:lvl>
    <w:lvl w:ilvl="8" w:tplc="DB4A493E">
      <w:start w:val="1"/>
      <w:numFmt w:val="bullet"/>
      <w:lvlText w:val=""/>
      <w:lvlJc w:val="left"/>
      <w:pPr>
        <w:ind w:left="6480" w:hanging="360"/>
      </w:pPr>
      <w:rPr>
        <w:rFonts w:hint="default" w:ascii="Wingdings" w:hAnsi="Wingdings"/>
      </w:rPr>
    </w:lvl>
  </w:abstractNum>
  <w:abstractNum w:abstractNumId="12" w15:restartNumberingAfterBreak="0">
    <w:nsid w:val="26C4FD71"/>
    <w:multiLevelType w:val="hybridMultilevel"/>
    <w:tmpl w:val="4CBC20B4"/>
    <w:lvl w:ilvl="0" w:tplc="1ED2A640">
      <w:start w:val="1"/>
      <w:numFmt w:val="bullet"/>
      <w:lvlText w:val="-"/>
      <w:lvlJc w:val="left"/>
      <w:pPr>
        <w:ind w:left="720" w:hanging="360"/>
      </w:pPr>
      <w:rPr>
        <w:rFonts w:hint="default" w:ascii="Aptos" w:hAnsi="Aptos"/>
      </w:rPr>
    </w:lvl>
    <w:lvl w:ilvl="1" w:tplc="815AC4F4">
      <w:start w:val="1"/>
      <w:numFmt w:val="bullet"/>
      <w:lvlText w:val="o"/>
      <w:lvlJc w:val="left"/>
      <w:pPr>
        <w:ind w:left="1440" w:hanging="360"/>
      </w:pPr>
      <w:rPr>
        <w:rFonts w:hint="default" w:ascii="Courier New" w:hAnsi="Courier New"/>
      </w:rPr>
    </w:lvl>
    <w:lvl w:ilvl="2" w:tplc="69C2C91E">
      <w:start w:val="1"/>
      <w:numFmt w:val="bullet"/>
      <w:lvlText w:val=""/>
      <w:lvlJc w:val="left"/>
      <w:pPr>
        <w:ind w:left="2160" w:hanging="360"/>
      </w:pPr>
      <w:rPr>
        <w:rFonts w:hint="default" w:ascii="Wingdings" w:hAnsi="Wingdings"/>
      </w:rPr>
    </w:lvl>
    <w:lvl w:ilvl="3" w:tplc="2FC4F336">
      <w:start w:val="1"/>
      <w:numFmt w:val="bullet"/>
      <w:lvlText w:val=""/>
      <w:lvlJc w:val="left"/>
      <w:pPr>
        <w:ind w:left="2880" w:hanging="360"/>
      </w:pPr>
      <w:rPr>
        <w:rFonts w:hint="default" w:ascii="Symbol" w:hAnsi="Symbol"/>
      </w:rPr>
    </w:lvl>
    <w:lvl w:ilvl="4" w:tplc="0012170A">
      <w:start w:val="1"/>
      <w:numFmt w:val="bullet"/>
      <w:lvlText w:val="o"/>
      <w:lvlJc w:val="left"/>
      <w:pPr>
        <w:ind w:left="3600" w:hanging="360"/>
      </w:pPr>
      <w:rPr>
        <w:rFonts w:hint="default" w:ascii="Courier New" w:hAnsi="Courier New"/>
      </w:rPr>
    </w:lvl>
    <w:lvl w:ilvl="5" w:tplc="3A58C410">
      <w:start w:val="1"/>
      <w:numFmt w:val="bullet"/>
      <w:lvlText w:val=""/>
      <w:lvlJc w:val="left"/>
      <w:pPr>
        <w:ind w:left="4320" w:hanging="360"/>
      </w:pPr>
      <w:rPr>
        <w:rFonts w:hint="default" w:ascii="Wingdings" w:hAnsi="Wingdings"/>
      </w:rPr>
    </w:lvl>
    <w:lvl w:ilvl="6" w:tplc="174E8BC6">
      <w:start w:val="1"/>
      <w:numFmt w:val="bullet"/>
      <w:lvlText w:val=""/>
      <w:lvlJc w:val="left"/>
      <w:pPr>
        <w:ind w:left="5040" w:hanging="360"/>
      </w:pPr>
      <w:rPr>
        <w:rFonts w:hint="default" w:ascii="Symbol" w:hAnsi="Symbol"/>
      </w:rPr>
    </w:lvl>
    <w:lvl w:ilvl="7" w:tplc="D794F010">
      <w:start w:val="1"/>
      <w:numFmt w:val="bullet"/>
      <w:lvlText w:val="o"/>
      <w:lvlJc w:val="left"/>
      <w:pPr>
        <w:ind w:left="5760" w:hanging="360"/>
      </w:pPr>
      <w:rPr>
        <w:rFonts w:hint="default" w:ascii="Courier New" w:hAnsi="Courier New"/>
      </w:rPr>
    </w:lvl>
    <w:lvl w:ilvl="8" w:tplc="30AEE19E">
      <w:start w:val="1"/>
      <w:numFmt w:val="bullet"/>
      <w:lvlText w:val=""/>
      <w:lvlJc w:val="left"/>
      <w:pPr>
        <w:ind w:left="6480" w:hanging="360"/>
      </w:pPr>
      <w:rPr>
        <w:rFonts w:hint="default" w:ascii="Wingdings" w:hAnsi="Wingdings"/>
      </w:rPr>
    </w:lvl>
  </w:abstractNum>
  <w:abstractNum w:abstractNumId="13" w15:restartNumberingAfterBreak="0">
    <w:nsid w:val="272B6489"/>
    <w:multiLevelType w:val="hybridMultilevel"/>
    <w:tmpl w:val="22B4C916"/>
    <w:lvl w:ilvl="0" w:tplc="C96AA550">
      <w:start w:val="1"/>
      <w:numFmt w:val="bullet"/>
      <w:lvlText w:val="-"/>
      <w:lvlJc w:val="left"/>
      <w:pPr>
        <w:ind w:left="720" w:hanging="360"/>
      </w:pPr>
      <w:rPr>
        <w:rFonts w:hint="default" w:ascii="Aptos" w:hAnsi="Aptos"/>
      </w:rPr>
    </w:lvl>
    <w:lvl w:ilvl="1" w:tplc="943A2254">
      <w:start w:val="1"/>
      <w:numFmt w:val="bullet"/>
      <w:lvlText w:val="o"/>
      <w:lvlJc w:val="left"/>
      <w:pPr>
        <w:ind w:left="1440" w:hanging="360"/>
      </w:pPr>
      <w:rPr>
        <w:rFonts w:hint="default" w:ascii="Courier New" w:hAnsi="Courier New"/>
      </w:rPr>
    </w:lvl>
    <w:lvl w:ilvl="2" w:tplc="6A2A4D38">
      <w:start w:val="1"/>
      <w:numFmt w:val="bullet"/>
      <w:lvlText w:val=""/>
      <w:lvlJc w:val="left"/>
      <w:pPr>
        <w:ind w:left="2160" w:hanging="360"/>
      </w:pPr>
      <w:rPr>
        <w:rFonts w:hint="default" w:ascii="Wingdings" w:hAnsi="Wingdings"/>
      </w:rPr>
    </w:lvl>
    <w:lvl w:ilvl="3" w:tplc="AFE439FC">
      <w:start w:val="1"/>
      <w:numFmt w:val="bullet"/>
      <w:lvlText w:val=""/>
      <w:lvlJc w:val="left"/>
      <w:pPr>
        <w:ind w:left="2880" w:hanging="360"/>
      </w:pPr>
      <w:rPr>
        <w:rFonts w:hint="default" w:ascii="Symbol" w:hAnsi="Symbol"/>
      </w:rPr>
    </w:lvl>
    <w:lvl w:ilvl="4" w:tplc="ED020BD6">
      <w:start w:val="1"/>
      <w:numFmt w:val="bullet"/>
      <w:lvlText w:val="o"/>
      <w:lvlJc w:val="left"/>
      <w:pPr>
        <w:ind w:left="3600" w:hanging="360"/>
      </w:pPr>
      <w:rPr>
        <w:rFonts w:hint="default" w:ascii="Courier New" w:hAnsi="Courier New"/>
      </w:rPr>
    </w:lvl>
    <w:lvl w:ilvl="5" w:tplc="4C7CAB86">
      <w:start w:val="1"/>
      <w:numFmt w:val="bullet"/>
      <w:lvlText w:val=""/>
      <w:lvlJc w:val="left"/>
      <w:pPr>
        <w:ind w:left="4320" w:hanging="360"/>
      </w:pPr>
      <w:rPr>
        <w:rFonts w:hint="default" w:ascii="Wingdings" w:hAnsi="Wingdings"/>
      </w:rPr>
    </w:lvl>
    <w:lvl w:ilvl="6" w:tplc="D5A4961C">
      <w:start w:val="1"/>
      <w:numFmt w:val="bullet"/>
      <w:lvlText w:val=""/>
      <w:lvlJc w:val="left"/>
      <w:pPr>
        <w:ind w:left="5040" w:hanging="360"/>
      </w:pPr>
      <w:rPr>
        <w:rFonts w:hint="default" w:ascii="Symbol" w:hAnsi="Symbol"/>
      </w:rPr>
    </w:lvl>
    <w:lvl w:ilvl="7" w:tplc="4E34A2CE">
      <w:start w:val="1"/>
      <w:numFmt w:val="bullet"/>
      <w:lvlText w:val="o"/>
      <w:lvlJc w:val="left"/>
      <w:pPr>
        <w:ind w:left="5760" w:hanging="360"/>
      </w:pPr>
      <w:rPr>
        <w:rFonts w:hint="default" w:ascii="Courier New" w:hAnsi="Courier New"/>
      </w:rPr>
    </w:lvl>
    <w:lvl w:ilvl="8" w:tplc="3B046272">
      <w:start w:val="1"/>
      <w:numFmt w:val="bullet"/>
      <w:lvlText w:val=""/>
      <w:lvlJc w:val="left"/>
      <w:pPr>
        <w:ind w:left="6480" w:hanging="360"/>
      </w:pPr>
      <w:rPr>
        <w:rFonts w:hint="default" w:ascii="Wingdings" w:hAnsi="Wingdings"/>
      </w:rPr>
    </w:lvl>
  </w:abstractNum>
  <w:abstractNum w:abstractNumId="14" w15:restartNumberingAfterBreak="0">
    <w:nsid w:val="290386D2"/>
    <w:multiLevelType w:val="hybridMultilevel"/>
    <w:tmpl w:val="ECD2D460"/>
    <w:lvl w:ilvl="0" w:tplc="1E2622AA">
      <w:start w:val="1"/>
      <w:numFmt w:val="bullet"/>
      <w:lvlText w:val="●"/>
      <w:lvlJc w:val="left"/>
      <w:pPr>
        <w:ind w:left="720" w:hanging="360"/>
      </w:pPr>
      <w:rPr>
        <w:rFonts w:hint="default" w:ascii="Symbol" w:hAnsi="Symbol"/>
      </w:rPr>
    </w:lvl>
    <w:lvl w:ilvl="1" w:tplc="4B0803F4">
      <w:start w:val="1"/>
      <w:numFmt w:val="bullet"/>
      <w:lvlText w:val="○"/>
      <w:lvlJc w:val="left"/>
      <w:pPr>
        <w:ind w:left="1440" w:hanging="360"/>
      </w:pPr>
      <w:rPr>
        <w:rFonts w:hint="default" w:ascii="Symbol" w:hAnsi="Symbol"/>
      </w:rPr>
    </w:lvl>
    <w:lvl w:ilvl="2" w:tplc="1A78ADE2">
      <w:start w:val="1"/>
      <w:numFmt w:val="bullet"/>
      <w:lvlText w:val=""/>
      <w:lvlJc w:val="left"/>
      <w:pPr>
        <w:ind w:left="2160" w:hanging="360"/>
      </w:pPr>
      <w:rPr>
        <w:rFonts w:hint="default" w:ascii="Wingdings" w:hAnsi="Wingdings"/>
      </w:rPr>
    </w:lvl>
    <w:lvl w:ilvl="3" w:tplc="5E208E7C">
      <w:start w:val="1"/>
      <w:numFmt w:val="bullet"/>
      <w:lvlText w:val=""/>
      <w:lvlJc w:val="left"/>
      <w:pPr>
        <w:ind w:left="2880" w:hanging="360"/>
      </w:pPr>
      <w:rPr>
        <w:rFonts w:hint="default" w:ascii="Symbol" w:hAnsi="Symbol"/>
      </w:rPr>
    </w:lvl>
    <w:lvl w:ilvl="4" w:tplc="B032F636">
      <w:start w:val="1"/>
      <w:numFmt w:val="bullet"/>
      <w:lvlText w:val="o"/>
      <w:lvlJc w:val="left"/>
      <w:pPr>
        <w:ind w:left="3600" w:hanging="360"/>
      </w:pPr>
      <w:rPr>
        <w:rFonts w:hint="default" w:ascii="Courier New" w:hAnsi="Courier New"/>
      </w:rPr>
    </w:lvl>
    <w:lvl w:ilvl="5" w:tplc="FA402FAE">
      <w:start w:val="1"/>
      <w:numFmt w:val="bullet"/>
      <w:lvlText w:val=""/>
      <w:lvlJc w:val="left"/>
      <w:pPr>
        <w:ind w:left="4320" w:hanging="360"/>
      </w:pPr>
      <w:rPr>
        <w:rFonts w:hint="default" w:ascii="Wingdings" w:hAnsi="Wingdings"/>
      </w:rPr>
    </w:lvl>
    <w:lvl w:ilvl="6" w:tplc="7250C9B6">
      <w:start w:val="1"/>
      <w:numFmt w:val="bullet"/>
      <w:lvlText w:val=""/>
      <w:lvlJc w:val="left"/>
      <w:pPr>
        <w:ind w:left="5040" w:hanging="360"/>
      </w:pPr>
      <w:rPr>
        <w:rFonts w:hint="default" w:ascii="Symbol" w:hAnsi="Symbol"/>
      </w:rPr>
    </w:lvl>
    <w:lvl w:ilvl="7" w:tplc="DDE085B4">
      <w:start w:val="1"/>
      <w:numFmt w:val="bullet"/>
      <w:lvlText w:val="o"/>
      <w:lvlJc w:val="left"/>
      <w:pPr>
        <w:ind w:left="5760" w:hanging="360"/>
      </w:pPr>
      <w:rPr>
        <w:rFonts w:hint="default" w:ascii="Courier New" w:hAnsi="Courier New"/>
      </w:rPr>
    </w:lvl>
    <w:lvl w:ilvl="8" w:tplc="ED86AE9A">
      <w:start w:val="1"/>
      <w:numFmt w:val="bullet"/>
      <w:lvlText w:val=""/>
      <w:lvlJc w:val="left"/>
      <w:pPr>
        <w:ind w:left="6480" w:hanging="360"/>
      </w:pPr>
      <w:rPr>
        <w:rFonts w:hint="default" w:ascii="Wingdings" w:hAnsi="Wingdings"/>
      </w:rPr>
    </w:lvl>
  </w:abstractNum>
  <w:abstractNum w:abstractNumId="15" w15:restartNumberingAfterBreak="0">
    <w:nsid w:val="29269DC0"/>
    <w:multiLevelType w:val="hybridMultilevel"/>
    <w:tmpl w:val="B29A5D4A"/>
    <w:lvl w:ilvl="0" w:tplc="4ED473BA">
      <w:start w:val="1"/>
      <w:numFmt w:val="bullet"/>
      <w:lvlText w:val="-"/>
      <w:lvlJc w:val="left"/>
      <w:pPr>
        <w:ind w:left="720" w:hanging="360"/>
      </w:pPr>
      <w:rPr>
        <w:rFonts w:hint="default" w:ascii="Aptos" w:hAnsi="Aptos"/>
      </w:rPr>
    </w:lvl>
    <w:lvl w:ilvl="1" w:tplc="3264718C">
      <w:start w:val="1"/>
      <w:numFmt w:val="bullet"/>
      <w:lvlText w:val="o"/>
      <w:lvlJc w:val="left"/>
      <w:pPr>
        <w:ind w:left="1440" w:hanging="360"/>
      </w:pPr>
      <w:rPr>
        <w:rFonts w:hint="default" w:ascii="Courier New" w:hAnsi="Courier New"/>
      </w:rPr>
    </w:lvl>
    <w:lvl w:ilvl="2" w:tplc="826615D2">
      <w:start w:val="1"/>
      <w:numFmt w:val="bullet"/>
      <w:lvlText w:val=""/>
      <w:lvlJc w:val="left"/>
      <w:pPr>
        <w:ind w:left="2160" w:hanging="360"/>
      </w:pPr>
      <w:rPr>
        <w:rFonts w:hint="default" w:ascii="Wingdings" w:hAnsi="Wingdings"/>
      </w:rPr>
    </w:lvl>
    <w:lvl w:ilvl="3" w:tplc="9710D482">
      <w:start w:val="1"/>
      <w:numFmt w:val="bullet"/>
      <w:lvlText w:val=""/>
      <w:lvlJc w:val="left"/>
      <w:pPr>
        <w:ind w:left="2880" w:hanging="360"/>
      </w:pPr>
      <w:rPr>
        <w:rFonts w:hint="default" w:ascii="Symbol" w:hAnsi="Symbol"/>
      </w:rPr>
    </w:lvl>
    <w:lvl w:ilvl="4" w:tplc="09D20982">
      <w:start w:val="1"/>
      <w:numFmt w:val="bullet"/>
      <w:lvlText w:val="o"/>
      <w:lvlJc w:val="left"/>
      <w:pPr>
        <w:ind w:left="3600" w:hanging="360"/>
      </w:pPr>
      <w:rPr>
        <w:rFonts w:hint="default" w:ascii="Courier New" w:hAnsi="Courier New"/>
      </w:rPr>
    </w:lvl>
    <w:lvl w:ilvl="5" w:tplc="FE10735E">
      <w:start w:val="1"/>
      <w:numFmt w:val="bullet"/>
      <w:lvlText w:val=""/>
      <w:lvlJc w:val="left"/>
      <w:pPr>
        <w:ind w:left="4320" w:hanging="360"/>
      </w:pPr>
      <w:rPr>
        <w:rFonts w:hint="default" w:ascii="Wingdings" w:hAnsi="Wingdings"/>
      </w:rPr>
    </w:lvl>
    <w:lvl w:ilvl="6" w:tplc="5E764B70">
      <w:start w:val="1"/>
      <w:numFmt w:val="bullet"/>
      <w:lvlText w:val=""/>
      <w:lvlJc w:val="left"/>
      <w:pPr>
        <w:ind w:left="5040" w:hanging="360"/>
      </w:pPr>
      <w:rPr>
        <w:rFonts w:hint="default" w:ascii="Symbol" w:hAnsi="Symbol"/>
      </w:rPr>
    </w:lvl>
    <w:lvl w:ilvl="7" w:tplc="8AF07C78">
      <w:start w:val="1"/>
      <w:numFmt w:val="bullet"/>
      <w:lvlText w:val="o"/>
      <w:lvlJc w:val="left"/>
      <w:pPr>
        <w:ind w:left="5760" w:hanging="360"/>
      </w:pPr>
      <w:rPr>
        <w:rFonts w:hint="default" w:ascii="Courier New" w:hAnsi="Courier New"/>
      </w:rPr>
    </w:lvl>
    <w:lvl w:ilvl="8" w:tplc="955C4D64">
      <w:start w:val="1"/>
      <w:numFmt w:val="bullet"/>
      <w:lvlText w:val=""/>
      <w:lvlJc w:val="left"/>
      <w:pPr>
        <w:ind w:left="6480" w:hanging="360"/>
      </w:pPr>
      <w:rPr>
        <w:rFonts w:hint="default" w:ascii="Wingdings" w:hAnsi="Wingdings"/>
      </w:rPr>
    </w:lvl>
  </w:abstractNum>
  <w:abstractNum w:abstractNumId="16" w15:restartNumberingAfterBreak="0">
    <w:nsid w:val="36B64D82"/>
    <w:multiLevelType w:val="hybridMultilevel"/>
    <w:tmpl w:val="57BACF70"/>
    <w:lvl w:ilvl="0" w:tplc="986600CE">
      <w:start w:val="1"/>
      <w:numFmt w:val="bullet"/>
      <w:lvlText w:val=""/>
      <w:lvlJc w:val="left"/>
      <w:pPr>
        <w:ind w:left="720" w:hanging="360"/>
      </w:pPr>
      <w:rPr>
        <w:rFonts w:hint="default" w:ascii="Symbol" w:hAnsi="Symbol"/>
      </w:rPr>
    </w:lvl>
    <w:lvl w:ilvl="1" w:tplc="3A08D6B8">
      <w:start w:val="1"/>
      <w:numFmt w:val="bullet"/>
      <w:lvlText w:val="o"/>
      <w:lvlJc w:val="left"/>
      <w:pPr>
        <w:ind w:left="1440" w:hanging="360"/>
      </w:pPr>
      <w:rPr>
        <w:rFonts w:hint="default" w:ascii="Courier New" w:hAnsi="Courier New"/>
      </w:rPr>
    </w:lvl>
    <w:lvl w:ilvl="2" w:tplc="D57EF12A">
      <w:start w:val="1"/>
      <w:numFmt w:val="bullet"/>
      <w:lvlText w:val=""/>
      <w:lvlJc w:val="left"/>
      <w:pPr>
        <w:ind w:left="2160" w:hanging="360"/>
      </w:pPr>
      <w:rPr>
        <w:rFonts w:hint="default" w:ascii="Wingdings" w:hAnsi="Wingdings"/>
      </w:rPr>
    </w:lvl>
    <w:lvl w:ilvl="3" w:tplc="5B18032A">
      <w:start w:val="1"/>
      <w:numFmt w:val="bullet"/>
      <w:lvlText w:val=""/>
      <w:lvlJc w:val="left"/>
      <w:pPr>
        <w:ind w:left="2880" w:hanging="360"/>
      </w:pPr>
      <w:rPr>
        <w:rFonts w:hint="default" w:ascii="Symbol" w:hAnsi="Symbol"/>
      </w:rPr>
    </w:lvl>
    <w:lvl w:ilvl="4" w:tplc="B8B6AAB4">
      <w:start w:val="1"/>
      <w:numFmt w:val="bullet"/>
      <w:lvlText w:val="o"/>
      <w:lvlJc w:val="left"/>
      <w:pPr>
        <w:ind w:left="3600" w:hanging="360"/>
      </w:pPr>
      <w:rPr>
        <w:rFonts w:hint="default" w:ascii="Courier New" w:hAnsi="Courier New"/>
      </w:rPr>
    </w:lvl>
    <w:lvl w:ilvl="5" w:tplc="6066909A">
      <w:start w:val="1"/>
      <w:numFmt w:val="bullet"/>
      <w:lvlText w:val=""/>
      <w:lvlJc w:val="left"/>
      <w:pPr>
        <w:ind w:left="4320" w:hanging="360"/>
      </w:pPr>
      <w:rPr>
        <w:rFonts w:hint="default" w:ascii="Wingdings" w:hAnsi="Wingdings"/>
      </w:rPr>
    </w:lvl>
    <w:lvl w:ilvl="6" w:tplc="E85EFFC4">
      <w:start w:val="1"/>
      <w:numFmt w:val="bullet"/>
      <w:lvlText w:val=""/>
      <w:lvlJc w:val="left"/>
      <w:pPr>
        <w:ind w:left="5040" w:hanging="360"/>
      </w:pPr>
      <w:rPr>
        <w:rFonts w:hint="default" w:ascii="Symbol" w:hAnsi="Symbol"/>
      </w:rPr>
    </w:lvl>
    <w:lvl w:ilvl="7" w:tplc="B25E3712">
      <w:start w:val="1"/>
      <w:numFmt w:val="bullet"/>
      <w:lvlText w:val="o"/>
      <w:lvlJc w:val="left"/>
      <w:pPr>
        <w:ind w:left="5760" w:hanging="360"/>
      </w:pPr>
      <w:rPr>
        <w:rFonts w:hint="default" w:ascii="Courier New" w:hAnsi="Courier New"/>
      </w:rPr>
    </w:lvl>
    <w:lvl w:ilvl="8" w:tplc="40043234">
      <w:start w:val="1"/>
      <w:numFmt w:val="bullet"/>
      <w:lvlText w:val=""/>
      <w:lvlJc w:val="left"/>
      <w:pPr>
        <w:ind w:left="6480" w:hanging="360"/>
      </w:pPr>
      <w:rPr>
        <w:rFonts w:hint="default" w:ascii="Wingdings" w:hAnsi="Wingdings"/>
      </w:rPr>
    </w:lvl>
  </w:abstractNum>
  <w:abstractNum w:abstractNumId="17" w15:restartNumberingAfterBreak="0">
    <w:nsid w:val="3947A901"/>
    <w:multiLevelType w:val="hybridMultilevel"/>
    <w:tmpl w:val="D73C8F9A"/>
    <w:lvl w:ilvl="0" w:tplc="7D64EFA2">
      <w:start w:val="1"/>
      <w:numFmt w:val="bullet"/>
      <w:lvlText w:val="-"/>
      <w:lvlJc w:val="left"/>
      <w:pPr>
        <w:ind w:left="720" w:hanging="360"/>
      </w:pPr>
      <w:rPr>
        <w:rFonts w:hint="default" w:ascii="Aptos" w:hAnsi="Aptos"/>
      </w:rPr>
    </w:lvl>
    <w:lvl w:ilvl="1" w:tplc="E354C1D0">
      <w:start w:val="1"/>
      <w:numFmt w:val="bullet"/>
      <w:lvlText w:val="o"/>
      <w:lvlJc w:val="left"/>
      <w:pPr>
        <w:ind w:left="1440" w:hanging="360"/>
      </w:pPr>
      <w:rPr>
        <w:rFonts w:hint="default" w:ascii="Courier New" w:hAnsi="Courier New"/>
      </w:rPr>
    </w:lvl>
    <w:lvl w:ilvl="2" w:tplc="BFC43D10">
      <w:start w:val="1"/>
      <w:numFmt w:val="bullet"/>
      <w:lvlText w:val=""/>
      <w:lvlJc w:val="left"/>
      <w:pPr>
        <w:ind w:left="2160" w:hanging="360"/>
      </w:pPr>
      <w:rPr>
        <w:rFonts w:hint="default" w:ascii="Wingdings" w:hAnsi="Wingdings"/>
      </w:rPr>
    </w:lvl>
    <w:lvl w:ilvl="3" w:tplc="F2B8FD8E">
      <w:start w:val="1"/>
      <w:numFmt w:val="bullet"/>
      <w:lvlText w:val=""/>
      <w:lvlJc w:val="left"/>
      <w:pPr>
        <w:ind w:left="2880" w:hanging="360"/>
      </w:pPr>
      <w:rPr>
        <w:rFonts w:hint="default" w:ascii="Symbol" w:hAnsi="Symbol"/>
      </w:rPr>
    </w:lvl>
    <w:lvl w:ilvl="4" w:tplc="D3EA632C">
      <w:start w:val="1"/>
      <w:numFmt w:val="bullet"/>
      <w:lvlText w:val="o"/>
      <w:lvlJc w:val="left"/>
      <w:pPr>
        <w:ind w:left="3600" w:hanging="360"/>
      </w:pPr>
      <w:rPr>
        <w:rFonts w:hint="default" w:ascii="Courier New" w:hAnsi="Courier New"/>
      </w:rPr>
    </w:lvl>
    <w:lvl w:ilvl="5" w:tplc="2BD2992E">
      <w:start w:val="1"/>
      <w:numFmt w:val="bullet"/>
      <w:lvlText w:val=""/>
      <w:lvlJc w:val="left"/>
      <w:pPr>
        <w:ind w:left="4320" w:hanging="360"/>
      </w:pPr>
      <w:rPr>
        <w:rFonts w:hint="default" w:ascii="Wingdings" w:hAnsi="Wingdings"/>
      </w:rPr>
    </w:lvl>
    <w:lvl w:ilvl="6" w:tplc="E5161596">
      <w:start w:val="1"/>
      <w:numFmt w:val="bullet"/>
      <w:lvlText w:val=""/>
      <w:lvlJc w:val="left"/>
      <w:pPr>
        <w:ind w:left="5040" w:hanging="360"/>
      </w:pPr>
      <w:rPr>
        <w:rFonts w:hint="default" w:ascii="Symbol" w:hAnsi="Symbol"/>
      </w:rPr>
    </w:lvl>
    <w:lvl w:ilvl="7" w:tplc="61B60FB8">
      <w:start w:val="1"/>
      <w:numFmt w:val="bullet"/>
      <w:lvlText w:val="o"/>
      <w:lvlJc w:val="left"/>
      <w:pPr>
        <w:ind w:left="5760" w:hanging="360"/>
      </w:pPr>
      <w:rPr>
        <w:rFonts w:hint="default" w:ascii="Courier New" w:hAnsi="Courier New"/>
      </w:rPr>
    </w:lvl>
    <w:lvl w:ilvl="8" w:tplc="83F27C42">
      <w:start w:val="1"/>
      <w:numFmt w:val="bullet"/>
      <w:lvlText w:val=""/>
      <w:lvlJc w:val="left"/>
      <w:pPr>
        <w:ind w:left="6480" w:hanging="360"/>
      </w:pPr>
      <w:rPr>
        <w:rFonts w:hint="default" w:ascii="Wingdings" w:hAnsi="Wingdings"/>
      </w:rPr>
    </w:lvl>
  </w:abstractNum>
  <w:abstractNum w:abstractNumId="18" w15:restartNumberingAfterBreak="0">
    <w:nsid w:val="3C276213"/>
    <w:multiLevelType w:val="hybridMultilevel"/>
    <w:tmpl w:val="EC24BD38"/>
    <w:lvl w:ilvl="0" w:tplc="B4B89D5C">
      <w:start w:val="1"/>
      <w:numFmt w:val="bullet"/>
      <w:lvlText w:val="-"/>
      <w:lvlJc w:val="left"/>
      <w:pPr>
        <w:ind w:left="720" w:hanging="360"/>
      </w:pPr>
      <w:rPr>
        <w:rFonts w:hint="default" w:ascii="Aptos" w:hAnsi="Aptos"/>
      </w:rPr>
    </w:lvl>
    <w:lvl w:ilvl="1" w:tplc="723A9EE8">
      <w:start w:val="1"/>
      <w:numFmt w:val="bullet"/>
      <w:lvlText w:val="o"/>
      <w:lvlJc w:val="left"/>
      <w:pPr>
        <w:ind w:left="1440" w:hanging="360"/>
      </w:pPr>
      <w:rPr>
        <w:rFonts w:hint="default" w:ascii="Courier New" w:hAnsi="Courier New"/>
      </w:rPr>
    </w:lvl>
    <w:lvl w:ilvl="2" w:tplc="CB96DCBE">
      <w:start w:val="1"/>
      <w:numFmt w:val="bullet"/>
      <w:lvlText w:val=""/>
      <w:lvlJc w:val="left"/>
      <w:pPr>
        <w:ind w:left="2160" w:hanging="360"/>
      </w:pPr>
      <w:rPr>
        <w:rFonts w:hint="default" w:ascii="Wingdings" w:hAnsi="Wingdings"/>
      </w:rPr>
    </w:lvl>
    <w:lvl w:ilvl="3" w:tplc="EBA6EBFC">
      <w:start w:val="1"/>
      <w:numFmt w:val="bullet"/>
      <w:lvlText w:val=""/>
      <w:lvlJc w:val="left"/>
      <w:pPr>
        <w:ind w:left="2880" w:hanging="360"/>
      </w:pPr>
      <w:rPr>
        <w:rFonts w:hint="default" w:ascii="Symbol" w:hAnsi="Symbol"/>
      </w:rPr>
    </w:lvl>
    <w:lvl w:ilvl="4" w:tplc="E77ADBF8">
      <w:start w:val="1"/>
      <w:numFmt w:val="bullet"/>
      <w:lvlText w:val="o"/>
      <w:lvlJc w:val="left"/>
      <w:pPr>
        <w:ind w:left="3600" w:hanging="360"/>
      </w:pPr>
      <w:rPr>
        <w:rFonts w:hint="default" w:ascii="Courier New" w:hAnsi="Courier New"/>
      </w:rPr>
    </w:lvl>
    <w:lvl w:ilvl="5" w:tplc="46A69F72">
      <w:start w:val="1"/>
      <w:numFmt w:val="bullet"/>
      <w:lvlText w:val=""/>
      <w:lvlJc w:val="left"/>
      <w:pPr>
        <w:ind w:left="4320" w:hanging="360"/>
      </w:pPr>
      <w:rPr>
        <w:rFonts w:hint="default" w:ascii="Wingdings" w:hAnsi="Wingdings"/>
      </w:rPr>
    </w:lvl>
    <w:lvl w:ilvl="6" w:tplc="586A3952">
      <w:start w:val="1"/>
      <w:numFmt w:val="bullet"/>
      <w:lvlText w:val=""/>
      <w:lvlJc w:val="left"/>
      <w:pPr>
        <w:ind w:left="5040" w:hanging="360"/>
      </w:pPr>
      <w:rPr>
        <w:rFonts w:hint="default" w:ascii="Symbol" w:hAnsi="Symbol"/>
      </w:rPr>
    </w:lvl>
    <w:lvl w:ilvl="7" w:tplc="5238A128">
      <w:start w:val="1"/>
      <w:numFmt w:val="bullet"/>
      <w:lvlText w:val="o"/>
      <w:lvlJc w:val="left"/>
      <w:pPr>
        <w:ind w:left="5760" w:hanging="360"/>
      </w:pPr>
      <w:rPr>
        <w:rFonts w:hint="default" w:ascii="Courier New" w:hAnsi="Courier New"/>
      </w:rPr>
    </w:lvl>
    <w:lvl w:ilvl="8" w:tplc="239A549E">
      <w:start w:val="1"/>
      <w:numFmt w:val="bullet"/>
      <w:lvlText w:val=""/>
      <w:lvlJc w:val="left"/>
      <w:pPr>
        <w:ind w:left="6480" w:hanging="360"/>
      </w:pPr>
      <w:rPr>
        <w:rFonts w:hint="default" w:ascii="Wingdings" w:hAnsi="Wingdings"/>
      </w:rPr>
    </w:lvl>
  </w:abstractNum>
  <w:abstractNum w:abstractNumId="19" w15:restartNumberingAfterBreak="0">
    <w:nsid w:val="3CF0C610"/>
    <w:multiLevelType w:val="hybridMultilevel"/>
    <w:tmpl w:val="75B41CAE"/>
    <w:lvl w:ilvl="0" w:tplc="BD7CB012">
      <w:start w:val="1"/>
      <w:numFmt w:val="bullet"/>
      <w:lvlText w:val="-"/>
      <w:lvlJc w:val="left"/>
      <w:pPr>
        <w:ind w:left="720" w:hanging="360"/>
      </w:pPr>
      <w:rPr>
        <w:rFonts w:hint="default" w:ascii="Aptos" w:hAnsi="Aptos"/>
      </w:rPr>
    </w:lvl>
    <w:lvl w:ilvl="1" w:tplc="26E6A92A">
      <w:start w:val="1"/>
      <w:numFmt w:val="bullet"/>
      <w:lvlText w:val="o"/>
      <w:lvlJc w:val="left"/>
      <w:pPr>
        <w:ind w:left="1440" w:hanging="360"/>
      </w:pPr>
      <w:rPr>
        <w:rFonts w:hint="default" w:ascii="Courier New" w:hAnsi="Courier New"/>
      </w:rPr>
    </w:lvl>
    <w:lvl w:ilvl="2" w:tplc="5CCEC606">
      <w:start w:val="1"/>
      <w:numFmt w:val="bullet"/>
      <w:lvlText w:val=""/>
      <w:lvlJc w:val="left"/>
      <w:pPr>
        <w:ind w:left="2160" w:hanging="360"/>
      </w:pPr>
      <w:rPr>
        <w:rFonts w:hint="default" w:ascii="Wingdings" w:hAnsi="Wingdings"/>
      </w:rPr>
    </w:lvl>
    <w:lvl w:ilvl="3" w:tplc="69B01094">
      <w:start w:val="1"/>
      <w:numFmt w:val="bullet"/>
      <w:lvlText w:val=""/>
      <w:lvlJc w:val="left"/>
      <w:pPr>
        <w:ind w:left="2880" w:hanging="360"/>
      </w:pPr>
      <w:rPr>
        <w:rFonts w:hint="default" w:ascii="Symbol" w:hAnsi="Symbol"/>
      </w:rPr>
    </w:lvl>
    <w:lvl w:ilvl="4" w:tplc="60A6478C">
      <w:start w:val="1"/>
      <w:numFmt w:val="bullet"/>
      <w:lvlText w:val="o"/>
      <w:lvlJc w:val="left"/>
      <w:pPr>
        <w:ind w:left="3600" w:hanging="360"/>
      </w:pPr>
      <w:rPr>
        <w:rFonts w:hint="default" w:ascii="Courier New" w:hAnsi="Courier New"/>
      </w:rPr>
    </w:lvl>
    <w:lvl w:ilvl="5" w:tplc="3FA64840">
      <w:start w:val="1"/>
      <w:numFmt w:val="bullet"/>
      <w:lvlText w:val=""/>
      <w:lvlJc w:val="left"/>
      <w:pPr>
        <w:ind w:left="4320" w:hanging="360"/>
      </w:pPr>
      <w:rPr>
        <w:rFonts w:hint="default" w:ascii="Wingdings" w:hAnsi="Wingdings"/>
      </w:rPr>
    </w:lvl>
    <w:lvl w:ilvl="6" w:tplc="471C789E">
      <w:start w:val="1"/>
      <w:numFmt w:val="bullet"/>
      <w:lvlText w:val=""/>
      <w:lvlJc w:val="left"/>
      <w:pPr>
        <w:ind w:left="5040" w:hanging="360"/>
      </w:pPr>
      <w:rPr>
        <w:rFonts w:hint="default" w:ascii="Symbol" w:hAnsi="Symbol"/>
      </w:rPr>
    </w:lvl>
    <w:lvl w:ilvl="7" w:tplc="A2C4DC3E">
      <w:start w:val="1"/>
      <w:numFmt w:val="bullet"/>
      <w:lvlText w:val="o"/>
      <w:lvlJc w:val="left"/>
      <w:pPr>
        <w:ind w:left="5760" w:hanging="360"/>
      </w:pPr>
      <w:rPr>
        <w:rFonts w:hint="default" w:ascii="Courier New" w:hAnsi="Courier New"/>
      </w:rPr>
    </w:lvl>
    <w:lvl w:ilvl="8" w:tplc="BDEC805E">
      <w:start w:val="1"/>
      <w:numFmt w:val="bullet"/>
      <w:lvlText w:val=""/>
      <w:lvlJc w:val="left"/>
      <w:pPr>
        <w:ind w:left="6480" w:hanging="360"/>
      </w:pPr>
      <w:rPr>
        <w:rFonts w:hint="default" w:ascii="Wingdings" w:hAnsi="Wingdings"/>
      </w:rPr>
    </w:lvl>
  </w:abstractNum>
  <w:abstractNum w:abstractNumId="20" w15:restartNumberingAfterBreak="0">
    <w:nsid w:val="43FCD156"/>
    <w:multiLevelType w:val="hybridMultilevel"/>
    <w:tmpl w:val="4BF2051E"/>
    <w:lvl w:ilvl="0" w:tplc="BD584B78">
      <w:start w:val="1"/>
      <w:numFmt w:val="bullet"/>
      <w:lvlText w:val="-"/>
      <w:lvlJc w:val="left"/>
      <w:pPr>
        <w:ind w:left="720" w:hanging="360"/>
      </w:pPr>
      <w:rPr>
        <w:rFonts w:hint="default" w:ascii="Aptos" w:hAnsi="Aptos"/>
      </w:rPr>
    </w:lvl>
    <w:lvl w:ilvl="1" w:tplc="AE52F114">
      <w:start w:val="1"/>
      <w:numFmt w:val="bullet"/>
      <w:lvlText w:val="o"/>
      <w:lvlJc w:val="left"/>
      <w:pPr>
        <w:ind w:left="1440" w:hanging="360"/>
      </w:pPr>
      <w:rPr>
        <w:rFonts w:hint="default" w:ascii="Courier New" w:hAnsi="Courier New"/>
      </w:rPr>
    </w:lvl>
    <w:lvl w:ilvl="2" w:tplc="35D818AA">
      <w:start w:val="1"/>
      <w:numFmt w:val="bullet"/>
      <w:lvlText w:val=""/>
      <w:lvlJc w:val="left"/>
      <w:pPr>
        <w:ind w:left="2160" w:hanging="360"/>
      </w:pPr>
      <w:rPr>
        <w:rFonts w:hint="default" w:ascii="Wingdings" w:hAnsi="Wingdings"/>
      </w:rPr>
    </w:lvl>
    <w:lvl w:ilvl="3" w:tplc="A4A4A28C">
      <w:start w:val="1"/>
      <w:numFmt w:val="bullet"/>
      <w:lvlText w:val=""/>
      <w:lvlJc w:val="left"/>
      <w:pPr>
        <w:ind w:left="2880" w:hanging="360"/>
      </w:pPr>
      <w:rPr>
        <w:rFonts w:hint="default" w:ascii="Symbol" w:hAnsi="Symbol"/>
      </w:rPr>
    </w:lvl>
    <w:lvl w:ilvl="4" w:tplc="537638B6">
      <w:start w:val="1"/>
      <w:numFmt w:val="bullet"/>
      <w:lvlText w:val="o"/>
      <w:lvlJc w:val="left"/>
      <w:pPr>
        <w:ind w:left="3600" w:hanging="360"/>
      </w:pPr>
      <w:rPr>
        <w:rFonts w:hint="default" w:ascii="Courier New" w:hAnsi="Courier New"/>
      </w:rPr>
    </w:lvl>
    <w:lvl w:ilvl="5" w:tplc="E6FE40F2">
      <w:start w:val="1"/>
      <w:numFmt w:val="bullet"/>
      <w:lvlText w:val=""/>
      <w:lvlJc w:val="left"/>
      <w:pPr>
        <w:ind w:left="4320" w:hanging="360"/>
      </w:pPr>
      <w:rPr>
        <w:rFonts w:hint="default" w:ascii="Wingdings" w:hAnsi="Wingdings"/>
      </w:rPr>
    </w:lvl>
    <w:lvl w:ilvl="6" w:tplc="1846BED4">
      <w:start w:val="1"/>
      <w:numFmt w:val="bullet"/>
      <w:lvlText w:val=""/>
      <w:lvlJc w:val="left"/>
      <w:pPr>
        <w:ind w:left="5040" w:hanging="360"/>
      </w:pPr>
      <w:rPr>
        <w:rFonts w:hint="default" w:ascii="Symbol" w:hAnsi="Symbol"/>
      </w:rPr>
    </w:lvl>
    <w:lvl w:ilvl="7" w:tplc="42C01852">
      <w:start w:val="1"/>
      <w:numFmt w:val="bullet"/>
      <w:lvlText w:val="o"/>
      <w:lvlJc w:val="left"/>
      <w:pPr>
        <w:ind w:left="5760" w:hanging="360"/>
      </w:pPr>
      <w:rPr>
        <w:rFonts w:hint="default" w:ascii="Courier New" w:hAnsi="Courier New"/>
      </w:rPr>
    </w:lvl>
    <w:lvl w:ilvl="8" w:tplc="717C196C">
      <w:start w:val="1"/>
      <w:numFmt w:val="bullet"/>
      <w:lvlText w:val=""/>
      <w:lvlJc w:val="left"/>
      <w:pPr>
        <w:ind w:left="6480" w:hanging="360"/>
      </w:pPr>
      <w:rPr>
        <w:rFonts w:hint="default" w:ascii="Wingdings" w:hAnsi="Wingdings"/>
      </w:rPr>
    </w:lvl>
  </w:abstractNum>
  <w:abstractNum w:abstractNumId="21" w15:restartNumberingAfterBreak="0">
    <w:nsid w:val="4B97CE04"/>
    <w:multiLevelType w:val="hybridMultilevel"/>
    <w:tmpl w:val="826282BC"/>
    <w:lvl w:ilvl="0" w:tplc="FFC6FAD6">
      <w:start w:val="1"/>
      <w:numFmt w:val="bullet"/>
      <w:lvlText w:val="-"/>
      <w:lvlJc w:val="left"/>
      <w:pPr>
        <w:ind w:left="720" w:hanging="360"/>
      </w:pPr>
      <w:rPr>
        <w:rFonts w:hint="default" w:ascii="Aptos" w:hAnsi="Aptos"/>
      </w:rPr>
    </w:lvl>
    <w:lvl w:ilvl="1" w:tplc="7DC09B22">
      <w:start w:val="1"/>
      <w:numFmt w:val="bullet"/>
      <w:lvlText w:val="o"/>
      <w:lvlJc w:val="left"/>
      <w:pPr>
        <w:ind w:left="1440" w:hanging="360"/>
      </w:pPr>
      <w:rPr>
        <w:rFonts w:hint="default" w:ascii="Courier New" w:hAnsi="Courier New"/>
      </w:rPr>
    </w:lvl>
    <w:lvl w:ilvl="2" w:tplc="DFBA5E36">
      <w:start w:val="1"/>
      <w:numFmt w:val="bullet"/>
      <w:lvlText w:val=""/>
      <w:lvlJc w:val="left"/>
      <w:pPr>
        <w:ind w:left="2160" w:hanging="360"/>
      </w:pPr>
      <w:rPr>
        <w:rFonts w:hint="default" w:ascii="Wingdings" w:hAnsi="Wingdings"/>
      </w:rPr>
    </w:lvl>
    <w:lvl w:ilvl="3" w:tplc="C4AA53B2">
      <w:start w:val="1"/>
      <w:numFmt w:val="bullet"/>
      <w:lvlText w:val=""/>
      <w:lvlJc w:val="left"/>
      <w:pPr>
        <w:ind w:left="2880" w:hanging="360"/>
      </w:pPr>
      <w:rPr>
        <w:rFonts w:hint="default" w:ascii="Symbol" w:hAnsi="Symbol"/>
      </w:rPr>
    </w:lvl>
    <w:lvl w:ilvl="4" w:tplc="6E3A0B94">
      <w:start w:val="1"/>
      <w:numFmt w:val="bullet"/>
      <w:lvlText w:val="o"/>
      <w:lvlJc w:val="left"/>
      <w:pPr>
        <w:ind w:left="3600" w:hanging="360"/>
      </w:pPr>
      <w:rPr>
        <w:rFonts w:hint="default" w:ascii="Courier New" w:hAnsi="Courier New"/>
      </w:rPr>
    </w:lvl>
    <w:lvl w:ilvl="5" w:tplc="AF34E904">
      <w:start w:val="1"/>
      <w:numFmt w:val="bullet"/>
      <w:lvlText w:val=""/>
      <w:lvlJc w:val="left"/>
      <w:pPr>
        <w:ind w:left="4320" w:hanging="360"/>
      </w:pPr>
      <w:rPr>
        <w:rFonts w:hint="default" w:ascii="Wingdings" w:hAnsi="Wingdings"/>
      </w:rPr>
    </w:lvl>
    <w:lvl w:ilvl="6" w:tplc="FACAE3EC">
      <w:start w:val="1"/>
      <w:numFmt w:val="bullet"/>
      <w:lvlText w:val=""/>
      <w:lvlJc w:val="left"/>
      <w:pPr>
        <w:ind w:left="5040" w:hanging="360"/>
      </w:pPr>
      <w:rPr>
        <w:rFonts w:hint="default" w:ascii="Symbol" w:hAnsi="Symbol"/>
      </w:rPr>
    </w:lvl>
    <w:lvl w:ilvl="7" w:tplc="8B84C620">
      <w:start w:val="1"/>
      <w:numFmt w:val="bullet"/>
      <w:lvlText w:val="o"/>
      <w:lvlJc w:val="left"/>
      <w:pPr>
        <w:ind w:left="5760" w:hanging="360"/>
      </w:pPr>
      <w:rPr>
        <w:rFonts w:hint="default" w:ascii="Courier New" w:hAnsi="Courier New"/>
      </w:rPr>
    </w:lvl>
    <w:lvl w:ilvl="8" w:tplc="6A8262A2">
      <w:start w:val="1"/>
      <w:numFmt w:val="bullet"/>
      <w:lvlText w:val=""/>
      <w:lvlJc w:val="left"/>
      <w:pPr>
        <w:ind w:left="6480" w:hanging="360"/>
      </w:pPr>
      <w:rPr>
        <w:rFonts w:hint="default" w:ascii="Wingdings" w:hAnsi="Wingdings"/>
      </w:rPr>
    </w:lvl>
  </w:abstractNum>
  <w:abstractNum w:abstractNumId="22" w15:restartNumberingAfterBreak="0">
    <w:nsid w:val="4EFE4F29"/>
    <w:multiLevelType w:val="hybridMultilevel"/>
    <w:tmpl w:val="9A86AEB2"/>
    <w:lvl w:ilvl="0" w:tplc="7D9C67D8">
      <w:start w:val="1"/>
      <w:numFmt w:val="decimal"/>
      <w:lvlText w:val="%1."/>
      <w:lvlJc w:val="left"/>
      <w:pPr>
        <w:ind w:left="720" w:hanging="360"/>
      </w:pPr>
    </w:lvl>
    <w:lvl w:ilvl="1" w:tplc="25DE004A">
      <w:start w:val="1"/>
      <w:numFmt w:val="lowerLetter"/>
      <w:lvlText w:val="%2."/>
      <w:lvlJc w:val="left"/>
      <w:pPr>
        <w:ind w:left="1440" w:hanging="360"/>
      </w:pPr>
    </w:lvl>
    <w:lvl w:ilvl="2" w:tplc="6F428F9C">
      <w:start w:val="1"/>
      <w:numFmt w:val="lowerRoman"/>
      <w:lvlText w:val="%3."/>
      <w:lvlJc w:val="right"/>
      <w:pPr>
        <w:ind w:left="2160" w:hanging="180"/>
      </w:pPr>
    </w:lvl>
    <w:lvl w:ilvl="3" w:tplc="C4CEB78A">
      <w:start w:val="1"/>
      <w:numFmt w:val="decimal"/>
      <w:lvlText w:val="%4."/>
      <w:lvlJc w:val="left"/>
      <w:pPr>
        <w:ind w:left="2880" w:hanging="360"/>
      </w:pPr>
    </w:lvl>
    <w:lvl w:ilvl="4" w:tplc="B5DA1544">
      <w:start w:val="1"/>
      <w:numFmt w:val="lowerLetter"/>
      <w:lvlText w:val="%5."/>
      <w:lvlJc w:val="left"/>
      <w:pPr>
        <w:ind w:left="3600" w:hanging="360"/>
      </w:pPr>
    </w:lvl>
    <w:lvl w:ilvl="5" w:tplc="1E2AA98A">
      <w:start w:val="1"/>
      <w:numFmt w:val="lowerRoman"/>
      <w:lvlText w:val="%6."/>
      <w:lvlJc w:val="right"/>
      <w:pPr>
        <w:ind w:left="4320" w:hanging="180"/>
      </w:pPr>
    </w:lvl>
    <w:lvl w:ilvl="6" w:tplc="B880AC1A">
      <w:start w:val="1"/>
      <w:numFmt w:val="decimal"/>
      <w:lvlText w:val="%7."/>
      <w:lvlJc w:val="left"/>
      <w:pPr>
        <w:ind w:left="5040" w:hanging="360"/>
      </w:pPr>
    </w:lvl>
    <w:lvl w:ilvl="7" w:tplc="FF6EE492">
      <w:start w:val="1"/>
      <w:numFmt w:val="lowerLetter"/>
      <w:lvlText w:val="%8."/>
      <w:lvlJc w:val="left"/>
      <w:pPr>
        <w:ind w:left="5760" w:hanging="360"/>
      </w:pPr>
    </w:lvl>
    <w:lvl w:ilvl="8" w:tplc="5A5C0252">
      <w:start w:val="1"/>
      <w:numFmt w:val="lowerRoman"/>
      <w:lvlText w:val="%9."/>
      <w:lvlJc w:val="right"/>
      <w:pPr>
        <w:ind w:left="6480" w:hanging="180"/>
      </w:pPr>
    </w:lvl>
  </w:abstractNum>
  <w:abstractNum w:abstractNumId="23" w15:restartNumberingAfterBreak="0">
    <w:nsid w:val="5541416D"/>
    <w:multiLevelType w:val="hybridMultilevel"/>
    <w:tmpl w:val="28B63BD8"/>
    <w:lvl w:ilvl="0" w:tplc="562A05CC">
      <w:start w:val="1"/>
      <w:numFmt w:val="bullet"/>
      <w:lvlText w:val="●"/>
      <w:lvlJc w:val="left"/>
      <w:pPr>
        <w:ind w:left="720" w:hanging="360"/>
      </w:pPr>
      <w:rPr>
        <w:rFonts w:hint="default" w:ascii="Symbol" w:hAnsi="Symbol"/>
      </w:rPr>
    </w:lvl>
    <w:lvl w:ilvl="1" w:tplc="CD70BA14">
      <w:start w:val="1"/>
      <w:numFmt w:val="bullet"/>
      <w:lvlText w:val="o"/>
      <w:lvlJc w:val="left"/>
      <w:pPr>
        <w:ind w:left="1440" w:hanging="360"/>
      </w:pPr>
      <w:rPr>
        <w:rFonts w:hint="default" w:ascii="Courier New" w:hAnsi="Courier New"/>
      </w:rPr>
    </w:lvl>
    <w:lvl w:ilvl="2" w:tplc="37FAE910">
      <w:start w:val="1"/>
      <w:numFmt w:val="bullet"/>
      <w:lvlText w:val=""/>
      <w:lvlJc w:val="left"/>
      <w:pPr>
        <w:ind w:left="2160" w:hanging="360"/>
      </w:pPr>
      <w:rPr>
        <w:rFonts w:hint="default" w:ascii="Wingdings" w:hAnsi="Wingdings"/>
      </w:rPr>
    </w:lvl>
    <w:lvl w:ilvl="3" w:tplc="BF907D2E">
      <w:start w:val="1"/>
      <w:numFmt w:val="bullet"/>
      <w:lvlText w:val=""/>
      <w:lvlJc w:val="left"/>
      <w:pPr>
        <w:ind w:left="2880" w:hanging="360"/>
      </w:pPr>
      <w:rPr>
        <w:rFonts w:hint="default" w:ascii="Symbol" w:hAnsi="Symbol"/>
      </w:rPr>
    </w:lvl>
    <w:lvl w:ilvl="4" w:tplc="F3B40AD4">
      <w:start w:val="1"/>
      <w:numFmt w:val="bullet"/>
      <w:lvlText w:val="o"/>
      <w:lvlJc w:val="left"/>
      <w:pPr>
        <w:ind w:left="3600" w:hanging="360"/>
      </w:pPr>
      <w:rPr>
        <w:rFonts w:hint="default" w:ascii="Courier New" w:hAnsi="Courier New"/>
      </w:rPr>
    </w:lvl>
    <w:lvl w:ilvl="5" w:tplc="BF5498C0">
      <w:start w:val="1"/>
      <w:numFmt w:val="bullet"/>
      <w:lvlText w:val=""/>
      <w:lvlJc w:val="left"/>
      <w:pPr>
        <w:ind w:left="4320" w:hanging="360"/>
      </w:pPr>
      <w:rPr>
        <w:rFonts w:hint="default" w:ascii="Wingdings" w:hAnsi="Wingdings"/>
      </w:rPr>
    </w:lvl>
    <w:lvl w:ilvl="6" w:tplc="62FA9078">
      <w:start w:val="1"/>
      <w:numFmt w:val="bullet"/>
      <w:lvlText w:val=""/>
      <w:lvlJc w:val="left"/>
      <w:pPr>
        <w:ind w:left="5040" w:hanging="360"/>
      </w:pPr>
      <w:rPr>
        <w:rFonts w:hint="default" w:ascii="Symbol" w:hAnsi="Symbol"/>
      </w:rPr>
    </w:lvl>
    <w:lvl w:ilvl="7" w:tplc="CEC27D44">
      <w:start w:val="1"/>
      <w:numFmt w:val="bullet"/>
      <w:lvlText w:val="o"/>
      <w:lvlJc w:val="left"/>
      <w:pPr>
        <w:ind w:left="5760" w:hanging="360"/>
      </w:pPr>
      <w:rPr>
        <w:rFonts w:hint="default" w:ascii="Courier New" w:hAnsi="Courier New"/>
      </w:rPr>
    </w:lvl>
    <w:lvl w:ilvl="8" w:tplc="30D850A4">
      <w:start w:val="1"/>
      <w:numFmt w:val="bullet"/>
      <w:lvlText w:val=""/>
      <w:lvlJc w:val="left"/>
      <w:pPr>
        <w:ind w:left="6480" w:hanging="360"/>
      </w:pPr>
      <w:rPr>
        <w:rFonts w:hint="default" w:ascii="Wingdings" w:hAnsi="Wingdings"/>
      </w:rPr>
    </w:lvl>
  </w:abstractNum>
  <w:abstractNum w:abstractNumId="24" w15:restartNumberingAfterBreak="0">
    <w:nsid w:val="5DF681E0"/>
    <w:multiLevelType w:val="hybridMultilevel"/>
    <w:tmpl w:val="A63E4BDC"/>
    <w:lvl w:ilvl="0" w:tplc="CAF48C14">
      <w:start w:val="1"/>
      <w:numFmt w:val="bullet"/>
      <w:lvlText w:val="-"/>
      <w:lvlJc w:val="left"/>
      <w:pPr>
        <w:ind w:left="720" w:hanging="360"/>
      </w:pPr>
      <w:rPr>
        <w:rFonts w:hint="default" w:ascii="Aptos" w:hAnsi="Aptos"/>
      </w:rPr>
    </w:lvl>
    <w:lvl w:ilvl="1" w:tplc="5376267A">
      <w:start w:val="1"/>
      <w:numFmt w:val="bullet"/>
      <w:lvlText w:val="o"/>
      <w:lvlJc w:val="left"/>
      <w:pPr>
        <w:ind w:left="1440" w:hanging="360"/>
      </w:pPr>
      <w:rPr>
        <w:rFonts w:hint="default" w:ascii="Courier New" w:hAnsi="Courier New"/>
      </w:rPr>
    </w:lvl>
    <w:lvl w:ilvl="2" w:tplc="96EC4288">
      <w:start w:val="1"/>
      <w:numFmt w:val="bullet"/>
      <w:lvlText w:val=""/>
      <w:lvlJc w:val="left"/>
      <w:pPr>
        <w:ind w:left="2160" w:hanging="360"/>
      </w:pPr>
      <w:rPr>
        <w:rFonts w:hint="default" w:ascii="Wingdings" w:hAnsi="Wingdings"/>
      </w:rPr>
    </w:lvl>
    <w:lvl w:ilvl="3" w:tplc="E222D568">
      <w:start w:val="1"/>
      <w:numFmt w:val="bullet"/>
      <w:lvlText w:val=""/>
      <w:lvlJc w:val="left"/>
      <w:pPr>
        <w:ind w:left="2880" w:hanging="360"/>
      </w:pPr>
      <w:rPr>
        <w:rFonts w:hint="default" w:ascii="Symbol" w:hAnsi="Symbol"/>
      </w:rPr>
    </w:lvl>
    <w:lvl w:ilvl="4" w:tplc="8DF0C246">
      <w:start w:val="1"/>
      <w:numFmt w:val="bullet"/>
      <w:lvlText w:val="o"/>
      <w:lvlJc w:val="left"/>
      <w:pPr>
        <w:ind w:left="3600" w:hanging="360"/>
      </w:pPr>
      <w:rPr>
        <w:rFonts w:hint="default" w:ascii="Courier New" w:hAnsi="Courier New"/>
      </w:rPr>
    </w:lvl>
    <w:lvl w:ilvl="5" w:tplc="A0E4BC4C">
      <w:start w:val="1"/>
      <w:numFmt w:val="bullet"/>
      <w:lvlText w:val=""/>
      <w:lvlJc w:val="left"/>
      <w:pPr>
        <w:ind w:left="4320" w:hanging="360"/>
      </w:pPr>
      <w:rPr>
        <w:rFonts w:hint="default" w:ascii="Wingdings" w:hAnsi="Wingdings"/>
      </w:rPr>
    </w:lvl>
    <w:lvl w:ilvl="6" w:tplc="30EE73A4">
      <w:start w:val="1"/>
      <w:numFmt w:val="bullet"/>
      <w:lvlText w:val=""/>
      <w:lvlJc w:val="left"/>
      <w:pPr>
        <w:ind w:left="5040" w:hanging="360"/>
      </w:pPr>
      <w:rPr>
        <w:rFonts w:hint="default" w:ascii="Symbol" w:hAnsi="Symbol"/>
      </w:rPr>
    </w:lvl>
    <w:lvl w:ilvl="7" w:tplc="FF341990">
      <w:start w:val="1"/>
      <w:numFmt w:val="bullet"/>
      <w:lvlText w:val="o"/>
      <w:lvlJc w:val="left"/>
      <w:pPr>
        <w:ind w:left="5760" w:hanging="360"/>
      </w:pPr>
      <w:rPr>
        <w:rFonts w:hint="default" w:ascii="Courier New" w:hAnsi="Courier New"/>
      </w:rPr>
    </w:lvl>
    <w:lvl w:ilvl="8" w:tplc="0A8C20C0">
      <w:start w:val="1"/>
      <w:numFmt w:val="bullet"/>
      <w:lvlText w:val=""/>
      <w:lvlJc w:val="left"/>
      <w:pPr>
        <w:ind w:left="6480" w:hanging="360"/>
      </w:pPr>
      <w:rPr>
        <w:rFonts w:hint="default" w:ascii="Wingdings" w:hAnsi="Wingdings"/>
      </w:rPr>
    </w:lvl>
  </w:abstractNum>
  <w:abstractNum w:abstractNumId="25" w15:restartNumberingAfterBreak="0">
    <w:nsid w:val="5FB2C295"/>
    <w:multiLevelType w:val="hybridMultilevel"/>
    <w:tmpl w:val="3D682E2A"/>
    <w:lvl w:ilvl="0" w:tplc="7F36C6EE">
      <w:start w:val="1"/>
      <w:numFmt w:val="bullet"/>
      <w:lvlText w:val="-"/>
      <w:lvlJc w:val="left"/>
      <w:pPr>
        <w:ind w:left="720" w:hanging="360"/>
      </w:pPr>
      <w:rPr>
        <w:rFonts w:hint="default" w:ascii="Aptos" w:hAnsi="Aptos"/>
      </w:rPr>
    </w:lvl>
    <w:lvl w:ilvl="1" w:tplc="17069D98">
      <w:start w:val="1"/>
      <w:numFmt w:val="bullet"/>
      <w:lvlText w:val="o"/>
      <w:lvlJc w:val="left"/>
      <w:pPr>
        <w:ind w:left="1440" w:hanging="360"/>
      </w:pPr>
      <w:rPr>
        <w:rFonts w:hint="default" w:ascii="Courier New" w:hAnsi="Courier New"/>
      </w:rPr>
    </w:lvl>
    <w:lvl w:ilvl="2" w:tplc="5E1CD998">
      <w:start w:val="1"/>
      <w:numFmt w:val="bullet"/>
      <w:lvlText w:val=""/>
      <w:lvlJc w:val="left"/>
      <w:pPr>
        <w:ind w:left="2160" w:hanging="360"/>
      </w:pPr>
      <w:rPr>
        <w:rFonts w:hint="default" w:ascii="Wingdings" w:hAnsi="Wingdings"/>
      </w:rPr>
    </w:lvl>
    <w:lvl w:ilvl="3" w:tplc="5198A7FC">
      <w:start w:val="1"/>
      <w:numFmt w:val="bullet"/>
      <w:lvlText w:val=""/>
      <w:lvlJc w:val="left"/>
      <w:pPr>
        <w:ind w:left="2880" w:hanging="360"/>
      </w:pPr>
      <w:rPr>
        <w:rFonts w:hint="default" w:ascii="Symbol" w:hAnsi="Symbol"/>
      </w:rPr>
    </w:lvl>
    <w:lvl w:ilvl="4" w:tplc="1A800AD2">
      <w:start w:val="1"/>
      <w:numFmt w:val="bullet"/>
      <w:lvlText w:val="o"/>
      <w:lvlJc w:val="left"/>
      <w:pPr>
        <w:ind w:left="3600" w:hanging="360"/>
      </w:pPr>
      <w:rPr>
        <w:rFonts w:hint="default" w:ascii="Courier New" w:hAnsi="Courier New"/>
      </w:rPr>
    </w:lvl>
    <w:lvl w:ilvl="5" w:tplc="70E6B06A">
      <w:start w:val="1"/>
      <w:numFmt w:val="bullet"/>
      <w:lvlText w:val=""/>
      <w:lvlJc w:val="left"/>
      <w:pPr>
        <w:ind w:left="4320" w:hanging="360"/>
      </w:pPr>
      <w:rPr>
        <w:rFonts w:hint="default" w:ascii="Wingdings" w:hAnsi="Wingdings"/>
      </w:rPr>
    </w:lvl>
    <w:lvl w:ilvl="6" w:tplc="693EC9BA">
      <w:start w:val="1"/>
      <w:numFmt w:val="bullet"/>
      <w:lvlText w:val=""/>
      <w:lvlJc w:val="left"/>
      <w:pPr>
        <w:ind w:left="5040" w:hanging="360"/>
      </w:pPr>
      <w:rPr>
        <w:rFonts w:hint="default" w:ascii="Symbol" w:hAnsi="Symbol"/>
      </w:rPr>
    </w:lvl>
    <w:lvl w:ilvl="7" w:tplc="6E4268EC">
      <w:start w:val="1"/>
      <w:numFmt w:val="bullet"/>
      <w:lvlText w:val="o"/>
      <w:lvlJc w:val="left"/>
      <w:pPr>
        <w:ind w:left="5760" w:hanging="360"/>
      </w:pPr>
      <w:rPr>
        <w:rFonts w:hint="default" w:ascii="Courier New" w:hAnsi="Courier New"/>
      </w:rPr>
    </w:lvl>
    <w:lvl w:ilvl="8" w:tplc="AD90DD60">
      <w:start w:val="1"/>
      <w:numFmt w:val="bullet"/>
      <w:lvlText w:val=""/>
      <w:lvlJc w:val="left"/>
      <w:pPr>
        <w:ind w:left="6480" w:hanging="360"/>
      </w:pPr>
      <w:rPr>
        <w:rFonts w:hint="default" w:ascii="Wingdings" w:hAnsi="Wingdings"/>
      </w:rPr>
    </w:lvl>
  </w:abstractNum>
  <w:abstractNum w:abstractNumId="26" w15:restartNumberingAfterBreak="0">
    <w:nsid w:val="61FF2BFA"/>
    <w:multiLevelType w:val="hybridMultilevel"/>
    <w:tmpl w:val="1D6CFC1C"/>
    <w:lvl w:ilvl="0" w:tplc="7A34ACC4">
      <w:start w:val="1"/>
      <w:numFmt w:val="bullet"/>
      <w:lvlText w:val=""/>
      <w:lvlJc w:val="left"/>
      <w:pPr>
        <w:ind w:left="720" w:hanging="360"/>
      </w:pPr>
      <w:rPr>
        <w:rFonts w:hint="default" w:ascii="Symbol" w:hAnsi="Symbol"/>
      </w:rPr>
    </w:lvl>
    <w:lvl w:ilvl="1" w:tplc="5C94F6C8">
      <w:start w:val="1"/>
      <w:numFmt w:val="bullet"/>
      <w:lvlText w:val="o"/>
      <w:lvlJc w:val="left"/>
      <w:pPr>
        <w:ind w:left="1440" w:hanging="360"/>
      </w:pPr>
      <w:rPr>
        <w:rFonts w:hint="default" w:ascii="Courier New" w:hAnsi="Courier New"/>
      </w:rPr>
    </w:lvl>
    <w:lvl w:ilvl="2" w:tplc="F7F65624">
      <w:start w:val="1"/>
      <w:numFmt w:val="bullet"/>
      <w:lvlText w:val=""/>
      <w:lvlJc w:val="left"/>
      <w:pPr>
        <w:ind w:left="2160" w:hanging="360"/>
      </w:pPr>
      <w:rPr>
        <w:rFonts w:hint="default" w:ascii="Wingdings" w:hAnsi="Wingdings"/>
      </w:rPr>
    </w:lvl>
    <w:lvl w:ilvl="3" w:tplc="18B43800">
      <w:start w:val="1"/>
      <w:numFmt w:val="bullet"/>
      <w:lvlText w:val=""/>
      <w:lvlJc w:val="left"/>
      <w:pPr>
        <w:ind w:left="2880" w:hanging="360"/>
      </w:pPr>
      <w:rPr>
        <w:rFonts w:hint="default" w:ascii="Symbol" w:hAnsi="Symbol"/>
      </w:rPr>
    </w:lvl>
    <w:lvl w:ilvl="4" w:tplc="C6649A64">
      <w:start w:val="1"/>
      <w:numFmt w:val="bullet"/>
      <w:lvlText w:val="o"/>
      <w:lvlJc w:val="left"/>
      <w:pPr>
        <w:ind w:left="3600" w:hanging="360"/>
      </w:pPr>
      <w:rPr>
        <w:rFonts w:hint="default" w:ascii="Courier New" w:hAnsi="Courier New"/>
      </w:rPr>
    </w:lvl>
    <w:lvl w:ilvl="5" w:tplc="63901254">
      <w:start w:val="1"/>
      <w:numFmt w:val="bullet"/>
      <w:lvlText w:val=""/>
      <w:lvlJc w:val="left"/>
      <w:pPr>
        <w:ind w:left="4320" w:hanging="360"/>
      </w:pPr>
      <w:rPr>
        <w:rFonts w:hint="default" w:ascii="Wingdings" w:hAnsi="Wingdings"/>
      </w:rPr>
    </w:lvl>
    <w:lvl w:ilvl="6" w:tplc="7EDADCEE">
      <w:start w:val="1"/>
      <w:numFmt w:val="bullet"/>
      <w:lvlText w:val=""/>
      <w:lvlJc w:val="left"/>
      <w:pPr>
        <w:ind w:left="5040" w:hanging="360"/>
      </w:pPr>
      <w:rPr>
        <w:rFonts w:hint="default" w:ascii="Symbol" w:hAnsi="Symbol"/>
      </w:rPr>
    </w:lvl>
    <w:lvl w:ilvl="7" w:tplc="5526EBFE">
      <w:start w:val="1"/>
      <w:numFmt w:val="bullet"/>
      <w:lvlText w:val="o"/>
      <w:lvlJc w:val="left"/>
      <w:pPr>
        <w:ind w:left="5760" w:hanging="360"/>
      </w:pPr>
      <w:rPr>
        <w:rFonts w:hint="default" w:ascii="Courier New" w:hAnsi="Courier New"/>
      </w:rPr>
    </w:lvl>
    <w:lvl w:ilvl="8" w:tplc="0518C74C">
      <w:start w:val="1"/>
      <w:numFmt w:val="bullet"/>
      <w:lvlText w:val=""/>
      <w:lvlJc w:val="left"/>
      <w:pPr>
        <w:ind w:left="6480" w:hanging="360"/>
      </w:pPr>
      <w:rPr>
        <w:rFonts w:hint="default" w:ascii="Wingdings" w:hAnsi="Wingdings"/>
      </w:rPr>
    </w:lvl>
  </w:abstractNum>
  <w:abstractNum w:abstractNumId="27" w15:restartNumberingAfterBreak="0">
    <w:nsid w:val="62ECC9E4"/>
    <w:multiLevelType w:val="hybridMultilevel"/>
    <w:tmpl w:val="9D983FC8"/>
    <w:lvl w:ilvl="0" w:tplc="462C57F2">
      <w:start w:val="1"/>
      <w:numFmt w:val="decimal"/>
      <w:lvlText w:val="%1."/>
      <w:lvlJc w:val="left"/>
      <w:pPr>
        <w:ind w:left="720" w:hanging="360"/>
      </w:pPr>
    </w:lvl>
    <w:lvl w:ilvl="1" w:tplc="644C51D4">
      <w:start w:val="1"/>
      <w:numFmt w:val="lowerLetter"/>
      <w:lvlText w:val="%2."/>
      <w:lvlJc w:val="left"/>
      <w:pPr>
        <w:ind w:left="1440" w:hanging="360"/>
      </w:pPr>
    </w:lvl>
    <w:lvl w:ilvl="2" w:tplc="8B6AFC64">
      <w:start w:val="1"/>
      <w:numFmt w:val="lowerRoman"/>
      <w:lvlText w:val="%3."/>
      <w:lvlJc w:val="right"/>
      <w:pPr>
        <w:ind w:left="2160" w:hanging="180"/>
      </w:pPr>
    </w:lvl>
    <w:lvl w:ilvl="3" w:tplc="354032D0">
      <w:start w:val="1"/>
      <w:numFmt w:val="decimal"/>
      <w:lvlText w:val="%4."/>
      <w:lvlJc w:val="left"/>
      <w:pPr>
        <w:ind w:left="2880" w:hanging="360"/>
      </w:pPr>
    </w:lvl>
    <w:lvl w:ilvl="4" w:tplc="E25C61D2">
      <w:start w:val="1"/>
      <w:numFmt w:val="lowerLetter"/>
      <w:lvlText w:val="%5."/>
      <w:lvlJc w:val="left"/>
      <w:pPr>
        <w:ind w:left="3600" w:hanging="360"/>
      </w:pPr>
    </w:lvl>
    <w:lvl w:ilvl="5" w:tplc="2446D8A0">
      <w:start w:val="1"/>
      <w:numFmt w:val="lowerRoman"/>
      <w:lvlText w:val="%6."/>
      <w:lvlJc w:val="right"/>
      <w:pPr>
        <w:ind w:left="4320" w:hanging="180"/>
      </w:pPr>
    </w:lvl>
    <w:lvl w:ilvl="6" w:tplc="F56CEE62">
      <w:start w:val="1"/>
      <w:numFmt w:val="decimal"/>
      <w:lvlText w:val="%7."/>
      <w:lvlJc w:val="left"/>
      <w:pPr>
        <w:ind w:left="5040" w:hanging="360"/>
      </w:pPr>
    </w:lvl>
    <w:lvl w:ilvl="7" w:tplc="CE3A346A">
      <w:start w:val="1"/>
      <w:numFmt w:val="lowerLetter"/>
      <w:lvlText w:val="%8."/>
      <w:lvlJc w:val="left"/>
      <w:pPr>
        <w:ind w:left="5760" w:hanging="360"/>
      </w:pPr>
    </w:lvl>
    <w:lvl w:ilvl="8" w:tplc="4E56B4FC">
      <w:start w:val="1"/>
      <w:numFmt w:val="lowerRoman"/>
      <w:lvlText w:val="%9."/>
      <w:lvlJc w:val="right"/>
      <w:pPr>
        <w:ind w:left="6480" w:hanging="180"/>
      </w:pPr>
    </w:lvl>
  </w:abstractNum>
  <w:abstractNum w:abstractNumId="28" w15:restartNumberingAfterBreak="0">
    <w:nsid w:val="631D960D"/>
    <w:multiLevelType w:val="hybridMultilevel"/>
    <w:tmpl w:val="0D04D306"/>
    <w:lvl w:ilvl="0" w:tplc="41C2121A">
      <w:start w:val="1"/>
      <w:numFmt w:val="bullet"/>
      <w:lvlText w:val="-"/>
      <w:lvlJc w:val="left"/>
      <w:pPr>
        <w:ind w:left="720" w:hanging="360"/>
      </w:pPr>
      <w:rPr>
        <w:rFonts w:hint="default" w:ascii="Aptos" w:hAnsi="Aptos"/>
      </w:rPr>
    </w:lvl>
    <w:lvl w:ilvl="1" w:tplc="AD12FAE2">
      <w:start w:val="1"/>
      <w:numFmt w:val="bullet"/>
      <w:lvlText w:val="o"/>
      <w:lvlJc w:val="left"/>
      <w:pPr>
        <w:ind w:left="1440" w:hanging="360"/>
      </w:pPr>
      <w:rPr>
        <w:rFonts w:hint="default" w:ascii="Courier New" w:hAnsi="Courier New"/>
      </w:rPr>
    </w:lvl>
    <w:lvl w:ilvl="2" w:tplc="5E625B9C">
      <w:start w:val="1"/>
      <w:numFmt w:val="bullet"/>
      <w:lvlText w:val=""/>
      <w:lvlJc w:val="left"/>
      <w:pPr>
        <w:ind w:left="2160" w:hanging="360"/>
      </w:pPr>
      <w:rPr>
        <w:rFonts w:hint="default" w:ascii="Wingdings" w:hAnsi="Wingdings"/>
      </w:rPr>
    </w:lvl>
    <w:lvl w:ilvl="3" w:tplc="EF066132">
      <w:start w:val="1"/>
      <w:numFmt w:val="bullet"/>
      <w:lvlText w:val=""/>
      <w:lvlJc w:val="left"/>
      <w:pPr>
        <w:ind w:left="2880" w:hanging="360"/>
      </w:pPr>
      <w:rPr>
        <w:rFonts w:hint="default" w:ascii="Symbol" w:hAnsi="Symbol"/>
      </w:rPr>
    </w:lvl>
    <w:lvl w:ilvl="4" w:tplc="2A485C8E">
      <w:start w:val="1"/>
      <w:numFmt w:val="bullet"/>
      <w:lvlText w:val="o"/>
      <w:lvlJc w:val="left"/>
      <w:pPr>
        <w:ind w:left="3600" w:hanging="360"/>
      </w:pPr>
      <w:rPr>
        <w:rFonts w:hint="default" w:ascii="Courier New" w:hAnsi="Courier New"/>
      </w:rPr>
    </w:lvl>
    <w:lvl w:ilvl="5" w:tplc="33222C8E">
      <w:start w:val="1"/>
      <w:numFmt w:val="bullet"/>
      <w:lvlText w:val=""/>
      <w:lvlJc w:val="left"/>
      <w:pPr>
        <w:ind w:left="4320" w:hanging="360"/>
      </w:pPr>
      <w:rPr>
        <w:rFonts w:hint="default" w:ascii="Wingdings" w:hAnsi="Wingdings"/>
      </w:rPr>
    </w:lvl>
    <w:lvl w:ilvl="6" w:tplc="A5869276">
      <w:start w:val="1"/>
      <w:numFmt w:val="bullet"/>
      <w:lvlText w:val=""/>
      <w:lvlJc w:val="left"/>
      <w:pPr>
        <w:ind w:left="5040" w:hanging="360"/>
      </w:pPr>
      <w:rPr>
        <w:rFonts w:hint="default" w:ascii="Symbol" w:hAnsi="Symbol"/>
      </w:rPr>
    </w:lvl>
    <w:lvl w:ilvl="7" w:tplc="306C032A">
      <w:start w:val="1"/>
      <w:numFmt w:val="bullet"/>
      <w:lvlText w:val="o"/>
      <w:lvlJc w:val="left"/>
      <w:pPr>
        <w:ind w:left="5760" w:hanging="360"/>
      </w:pPr>
      <w:rPr>
        <w:rFonts w:hint="default" w:ascii="Courier New" w:hAnsi="Courier New"/>
      </w:rPr>
    </w:lvl>
    <w:lvl w:ilvl="8" w:tplc="CD8851F4">
      <w:start w:val="1"/>
      <w:numFmt w:val="bullet"/>
      <w:lvlText w:val=""/>
      <w:lvlJc w:val="left"/>
      <w:pPr>
        <w:ind w:left="6480" w:hanging="360"/>
      </w:pPr>
      <w:rPr>
        <w:rFonts w:hint="default" w:ascii="Wingdings" w:hAnsi="Wingdings"/>
      </w:rPr>
    </w:lvl>
  </w:abstractNum>
  <w:abstractNum w:abstractNumId="29" w15:restartNumberingAfterBreak="0">
    <w:nsid w:val="65CE1047"/>
    <w:multiLevelType w:val="hybridMultilevel"/>
    <w:tmpl w:val="7584DC98"/>
    <w:lvl w:ilvl="0" w:tplc="3C260CB6">
      <w:start w:val="1"/>
      <w:numFmt w:val="bullet"/>
      <w:lvlText w:val="-"/>
      <w:lvlJc w:val="left"/>
      <w:pPr>
        <w:ind w:left="720" w:hanging="360"/>
      </w:pPr>
      <w:rPr>
        <w:rFonts w:hint="default" w:ascii="Aptos" w:hAnsi="Aptos"/>
      </w:rPr>
    </w:lvl>
    <w:lvl w:ilvl="1" w:tplc="23FE4B96">
      <w:start w:val="1"/>
      <w:numFmt w:val="bullet"/>
      <w:lvlText w:val="o"/>
      <w:lvlJc w:val="left"/>
      <w:pPr>
        <w:ind w:left="1440" w:hanging="360"/>
      </w:pPr>
      <w:rPr>
        <w:rFonts w:hint="default" w:ascii="Courier New" w:hAnsi="Courier New"/>
      </w:rPr>
    </w:lvl>
    <w:lvl w:ilvl="2" w:tplc="19C641D0">
      <w:start w:val="1"/>
      <w:numFmt w:val="bullet"/>
      <w:lvlText w:val=""/>
      <w:lvlJc w:val="left"/>
      <w:pPr>
        <w:ind w:left="2160" w:hanging="360"/>
      </w:pPr>
      <w:rPr>
        <w:rFonts w:hint="default" w:ascii="Wingdings" w:hAnsi="Wingdings"/>
      </w:rPr>
    </w:lvl>
    <w:lvl w:ilvl="3" w:tplc="576AD176">
      <w:start w:val="1"/>
      <w:numFmt w:val="bullet"/>
      <w:lvlText w:val=""/>
      <w:lvlJc w:val="left"/>
      <w:pPr>
        <w:ind w:left="2880" w:hanging="360"/>
      </w:pPr>
      <w:rPr>
        <w:rFonts w:hint="default" w:ascii="Symbol" w:hAnsi="Symbol"/>
      </w:rPr>
    </w:lvl>
    <w:lvl w:ilvl="4" w:tplc="329633AE">
      <w:start w:val="1"/>
      <w:numFmt w:val="bullet"/>
      <w:lvlText w:val="o"/>
      <w:lvlJc w:val="left"/>
      <w:pPr>
        <w:ind w:left="3600" w:hanging="360"/>
      </w:pPr>
      <w:rPr>
        <w:rFonts w:hint="default" w:ascii="Courier New" w:hAnsi="Courier New"/>
      </w:rPr>
    </w:lvl>
    <w:lvl w:ilvl="5" w:tplc="FE50F054">
      <w:start w:val="1"/>
      <w:numFmt w:val="bullet"/>
      <w:lvlText w:val=""/>
      <w:lvlJc w:val="left"/>
      <w:pPr>
        <w:ind w:left="4320" w:hanging="360"/>
      </w:pPr>
      <w:rPr>
        <w:rFonts w:hint="default" w:ascii="Wingdings" w:hAnsi="Wingdings"/>
      </w:rPr>
    </w:lvl>
    <w:lvl w:ilvl="6" w:tplc="67C44138">
      <w:start w:val="1"/>
      <w:numFmt w:val="bullet"/>
      <w:lvlText w:val=""/>
      <w:lvlJc w:val="left"/>
      <w:pPr>
        <w:ind w:left="5040" w:hanging="360"/>
      </w:pPr>
      <w:rPr>
        <w:rFonts w:hint="default" w:ascii="Symbol" w:hAnsi="Symbol"/>
      </w:rPr>
    </w:lvl>
    <w:lvl w:ilvl="7" w:tplc="7ABAB88A">
      <w:start w:val="1"/>
      <w:numFmt w:val="bullet"/>
      <w:lvlText w:val="o"/>
      <w:lvlJc w:val="left"/>
      <w:pPr>
        <w:ind w:left="5760" w:hanging="360"/>
      </w:pPr>
      <w:rPr>
        <w:rFonts w:hint="default" w:ascii="Courier New" w:hAnsi="Courier New"/>
      </w:rPr>
    </w:lvl>
    <w:lvl w:ilvl="8" w:tplc="27681772">
      <w:start w:val="1"/>
      <w:numFmt w:val="bullet"/>
      <w:lvlText w:val=""/>
      <w:lvlJc w:val="left"/>
      <w:pPr>
        <w:ind w:left="6480" w:hanging="360"/>
      </w:pPr>
      <w:rPr>
        <w:rFonts w:hint="default" w:ascii="Wingdings" w:hAnsi="Wingdings"/>
      </w:rPr>
    </w:lvl>
  </w:abstractNum>
  <w:abstractNum w:abstractNumId="30" w15:restartNumberingAfterBreak="0">
    <w:nsid w:val="674CCB79"/>
    <w:multiLevelType w:val="hybridMultilevel"/>
    <w:tmpl w:val="BE24219A"/>
    <w:lvl w:ilvl="0" w:tplc="935A6562">
      <w:start w:val="1"/>
      <w:numFmt w:val="bullet"/>
      <w:lvlText w:val="-"/>
      <w:lvlJc w:val="left"/>
      <w:pPr>
        <w:ind w:left="720" w:hanging="360"/>
      </w:pPr>
      <w:rPr>
        <w:rFonts w:hint="default" w:ascii="Aptos" w:hAnsi="Aptos"/>
      </w:rPr>
    </w:lvl>
    <w:lvl w:ilvl="1" w:tplc="CF905032">
      <w:start w:val="1"/>
      <w:numFmt w:val="bullet"/>
      <w:lvlText w:val="o"/>
      <w:lvlJc w:val="left"/>
      <w:pPr>
        <w:ind w:left="1440" w:hanging="360"/>
      </w:pPr>
      <w:rPr>
        <w:rFonts w:hint="default" w:ascii="Courier New" w:hAnsi="Courier New"/>
      </w:rPr>
    </w:lvl>
    <w:lvl w:ilvl="2" w:tplc="DDB609CE">
      <w:start w:val="1"/>
      <w:numFmt w:val="bullet"/>
      <w:lvlText w:val=""/>
      <w:lvlJc w:val="left"/>
      <w:pPr>
        <w:ind w:left="2160" w:hanging="360"/>
      </w:pPr>
      <w:rPr>
        <w:rFonts w:hint="default" w:ascii="Wingdings" w:hAnsi="Wingdings"/>
      </w:rPr>
    </w:lvl>
    <w:lvl w:ilvl="3" w:tplc="8A2084DC">
      <w:start w:val="1"/>
      <w:numFmt w:val="bullet"/>
      <w:lvlText w:val=""/>
      <w:lvlJc w:val="left"/>
      <w:pPr>
        <w:ind w:left="2880" w:hanging="360"/>
      </w:pPr>
      <w:rPr>
        <w:rFonts w:hint="default" w:ascii="Symbol" w:hAnsi="Symbol"/>
      </w:rPr>
    </w:lvl>
    <w:lvl w:ilvl="4" w:tplc="810C09B0">
      <w:start w:val="1"/>
      <w:numFmt w:val="bullet"/>
      <w:lvlText w:val="o"/>
      <w:lvlJc w:val="left"/>
      <w:pPr>
        <w:ind w:left="3600" w:hanging="360"/>
      </w:pPr>
      <w:rPr>
        <w:rFonts w:hint="default" w:ascii="Courier New" w:hAnsi="Courier New"/>
      </w:rPr>
    </w:lvl>
    <w:lvl w:ilvl="5" w:tplc="1EB2D8F6">
      <w:start w:val="1"/>
      <w:numFmt w:val="bullet"/>
      <w:lvlText w:val=""/>
      <w:lvlJc w:val="left"/>
      <w:pPr>
        <w:ind w:left="4320" w:hanging="360"/>
      </w:pPr>
      <w:rPr>
        <w:rFonts w:hint="default" w:ascii="Wingdings" w:hAnsi="Wingdings"/>
      </w:rPr>
    </w:lvl>
    <w:lvl w:ilvl="6" w:tplc="F54270FA">
      <w:start w:val="1"/>
      <w:numFmt w:val="bullet"/>
      <w:lvlText w:val=""/>
      <w:lvlJc w:val="left"/>
      <w:pPr>
        <w:ind w:left="5040" w:hanging="360"/>
      </w:pPr>
      <w:rPr>
        <w:rFonts w:hint="default" w:ascii="Symbol" w:hAnsi="Symbol"/>
      </w:rPr>
    </w:lvl>
    <w:lvl w:ilvl="7" w:tplc="A7F6135C">
      <w:start w:val="1"/>
      <w:numFmt w:val="bullet"/>
      <w:lvlText w:val="o"/>
      <w:lvlJc w:val="left"/>
      <w:pPr>
        <w:ind w:left="5760" w:hanging="360"/>
      </w:pPr>
      <w:rPr>
        <w:rFonts w:hint="default" w:ascii="Courier New" w:hAnsi="Courier New"/>
      </w:rPr>
    </w:lvl>
    <w:lvl w:ilvl="8" w:tplc="0E46FD94">
      <w:start w:val="1"/>
      <w:numFmt w:val="bullet"/>
      <w:lvlText w:val=""/>
      <w:lvlJc w:val="left"/>
      <w:pPr>
        <w:ind w:left="6480" w:hanging="360"/>
      </w:pPr>
      <w:rPr>
        <w:rFonts w:hint="default" w:ascii="Wingdings" w:hAnsi="Wingdings"/>
      </w:rPr>
    </w:lvl>
  </w:abstractNum>
  <w:abstractNum w:abstractNumId="31" w15:restartNumberingAfterBreak="0">
    <w:nsid w:val="6D72B081"/>
    <w:multiLevelType w:val="hybridMultilevel"/>
    <w:tmpl w:val="730E5A00"/>
    <w:lvl w:ilvl="0" w:tplc="1396DA5A">
      <w:start w:val="1"/>
      <w:numFmt w:val="bullet"/>
      <w:lvlText w:val="-"/>
      <w:lvlJc w:val="left"/>
      <w:pPr>
        <w:ind w:left="720" w:hanging="360"/>
      </w:pPr>
      <w:rPr>
        <w:rFonts w:hint="default" w:ascii="Aptos" w:hAnsi="Aptos"/>
      </w:rPr>
    </w:lvl>
    <w:lvl w:ilvl="1" w:tplc="427A9ED0">
      <w:start w:val="1"/>
      <w:numFmt w:val="bullet"/>
      <w:lvlText w:val="o"/>
      <w:lvlJc w:val="left"/>
      <w:pPr>
        <w:ind w:left="1440" w:hanging="360"/>
      </w:pPr>
      <w:rPr>
        <w:rFonts w:hint="default" w:ascii="Courier New" w:hAnsi="Courier New"/>
      </w:rPr>
    </w:lvl>
    <w:lvl w:ilvl="2" w:tplc="1B420AF0">
      <w:start w:val="1"/>
      <w:numFmt w:val="bullet"/>
      <w:lvlText w:val=""/>
      <w:lvlJc w:val="left"/>
      <w:pPr>
        <w:ind w:left="2160" w:hanging="360"/>
      </w:pPr>
      <w:rPr>
        <w:rFonts w:hint="default" w:ascii="Wingdings" w:hAnsi="Wingdings"/>
      </w:rPr>
    </w:lvl>
    <w:lvl w:ilvl="3" w:tplc="FB7E9F74">
      <w:start w:val="1"/>
      <w:numFmt w:val="bullet"/>
      <w:lvlText w:val=""/>
      <w:lvlJc w:val="left"/>
      <w:pPr>
        <w:ind w:left="2880" w:hanging="360"/>
      </w:pPr>
      <w:rPr>
        <w:rFonts w:hint="default" w:ascii="Symbol" w:hAnsi="Symbol"/>
      </w:rPr>
    </w:lvl>
    <w:lvl w:ilvl="4" w:tplc="D332C146">
      <w:start w:val="1"/>
      <w:numFmt w:val="bullet"/>
      <w:lvlText w:val="o"/>
      <w:lvlJc w:val="left"/>
      <w:pPr>
        <w:ind w:left="3600" w:hanging="360"/>
      </w:pPr>
      <w:rPr>
        <w:rFonts w:hint="default" w:ascii="Courier New" w:hAnsi="Courier New"/>
      </w:rPr>
    </w:lvl>
    <w:lvl w:ilvl="5" w:tplc="4E0A2618">
      <w:start w:val="1"/>
      <w:numFmt w:val="bullet"/>
      <w:lvlText w:val=""/>
      <w:lvlJc w:val="left"/>
      <w:pPr>
        <w:ind w:left="4320" w:hanging="360"/>
      </w:pPr>
      <w:rPr>
        <w:rFonts w:hint="default" w:ascii="Wingdings" w:hAnsi="Wingdings"/>
      </w:rPr>
    </w:lvl>
    <w:lvl w:ilvl="6" w:tplc="E24040F0">
      <w:start w:val="1"/>
      <w:numFmt w:val="bullet"/>
      <w:lvlText w:val=""/>
      <w:lvlJc w:val="left"/>
      <w:pPr>
        <w:ind w:left="5040" w:hanging="360"/>
      </w:pPr>
      <w:rPr>
        <w:rFonts w:hint="default" w:ascii="Symbol" w:hAnsi="Symbol"/>
      </w:rPr>
    </w:lvl>
    <w:lvl w:ilvl="7" w:tplc="8E0E4608">
      <w:start w:val="1"/>
      <w:numFmt w:val="bullet"/>
      <w:lvlText w:val="o"/>
      <w:lvlJc w:val="left"/>
      <w:pPr>
        <w:ind w:left="5760" w:hanging="360"/>
      </w:pPr>
      <w:rPr>
        <w:rFonts w:hint="default" w:ascii="Courier New" w:hAnsi="Courier New"/>
      </w:rPr>
    </w:lvl>
    <w:lvl w:ilvl="8" w:tplc="2C284E20">
      <w:start w:val="1"/>
      <w:numFmt w:val="bullet"/>
      <w:lvlText w:val=""/>
      <w:lvlJc w:val="left"/>
      <w:pPr>
        <w:ind w:left="6480" w:hanging="360"/>
      </w:pPr>
      <w:rPr>
        <w:rFonts w:hint="default" w:ascii="Wingdings" w:hAnsi="Wingdings"/>
      </w:rPr>
    </w:lvl>
  </w:abstractNum>
  <w:abstractNum w:abstractNumId="32" w15:restartNumberingAfterBreak="0">
    <w:nsid w:val="70E945DF"/>
    <w:multiLevelType w:val="hybridMultilevel"/>
    <w:tmpl w:val="EDC6569A"/>
    <w:lvl w:ilvl="0" w:tplc="E3AA6CC0">
      <w:start w:val="1"/>
      <w:numFmt w:val="bullet"/>
      <w:lvlText w:val="-"/>
      <w:lvlJc w:val="left"/>
      <w:pPr>
        <w:ind w:left="720" w:hanging="360"/>
      </w:pPr>
      <w:rPr>
        <w:rFonts w:hint="default" w:ascii="Aptos" w:hAnsi="Aptos"/>
      </w:rPr>
    </w:lvl>
    <w:lvl w:ilvl="1" w:tplc="618CAB00">
      <w:start w:val="1"/>
      <w:numFmt w:val="bullet"/>
      <w:lvlText w:val="o"/>
      <w:lvlJc w:val="left"/>
      <w:pPr>
        <w:ind w:left="1440" w:hanging="360"/>
      </w:pPr>
      <w:rPr>
        <w:rFonts w:hint="default" w:ascii="Courier New" w:hAnsi="Courier New"/>
      </w:rPr>
    </w:lvl>
    <w:lvl w:ilvl="2" w:tplc="D00CF3F0">
      <w:start w:val="1"/>
      <w:numFmt w:val="bullet"/>
      <w:lvlText w:val=""/>
      <w:lvlJc w:val="left"/>
      <w:pPr>
        <w:ind w:left="2160" w:hanging="360"/>
      </w:pPr>
      <w:rPr>
        <w:rFonts w:hint="default" w:ascii="Wingdings" w:hAnsi="Wingdings"/>
      </w:rPr>
    </w:lvl>
    <w:lvl w:ilvl="3" w:tplc="CEF08616">
      <w:start w:val="1"/>
      <w:numFmt w:val="bullet"/>
      <w:lvlText w:val=""/>
      <w:lvlJc w:val="left"/>
      <w:pPr>
        <w:ind w:left="2880" w:hanging="360"/>
      </w:pPr>
      <w:rPr>
        <w:rFonts w:hint="default" w:ascii="Symbol" w:hAnsi="Symbol"/>
      </w:rPr>
    </w:lvl>
    <w:lvl w:ilvl="4" w:tplc="9F1A51C6">
      <w:start w:val="1"/>
      <w:numFmt w:val="bullet"/>
      <w:lvlText w:val="o"/>
      <w:lvlJc w:val="left"/>
      <w:pPr>
        <w:ind w:left="3600" w:hanging="360"/>
      </w:pPr>
      <w:rPr>
        <w:rFonts w:hint="default" w:ascii="Courier New" w:hAnsi="Courier New"/>
      </w:rPr>
    </w:lvl>
    <w:lvl w:ilvl="5" w:tplc="9A1471C0">
      <w:start w:val="1"/>
      <w:numFmt w:val="bullet"/>
      <w:lvlText w:val=""/>
      <w:lvlJc w:val="left"/>
      <w:pPr>
        <w:ind w:left="4320" w:hanging="360"/>
      </w:pPr>
      <w:rPr>
        <w:rFonts w:hint="default" w:ascii="Wingdings" w:hAnsi="Wingdings"/>
      </w:rPr>
    </w:lvl>
    <w:lvl w:ilvl="6" w:tplc="74869450">
      <w:start w:val="1"/>
      <w:numFmt w:val="bullet"/>
      <w:lvlText w:val=""/>
      <w:lvlJc w:val="left"/>
      <w:pPr>
        <w:ind w:left="5040" w:hanging="360"/>
      </w:pPr>
      <w:rPr>
        <w:rFonts w:hint="default" w:ascii="Symbol" w:hAnsi="Symbol"/>
      </w:rPr>
    </w:lvl>
    <w:lvl w:ilvl="7" w:tplc="5538CD2E">
      <w:start w:val="1"/>
      <w:numFmt w:val="bullet"/>
      <w:lvlText w:val="o"/>
      <w:lvlJc w:val="left"/>
      <w:pPr>
        <w:ind w:left="5760" w:hanging="360"/>
      </w:pPr>
      <w:rPr>
        <w:rFonts w:hint="default" w:ascii="Courier New" w:hAnsi="Courier New"/>
      </w:rPr>
    </w:lvl>
    <w:lvl w:ilvl="8" w:tplc="FE8E5180">
      <w:start w:val="1"/>
      <w:numFmt w:val="bullet"/>
      <w:lvlText w:val=""/>
      <w:lvlJc w:val="left"/>
      <w:pPr>
        <w:ind w:left="6480" w:hanging="360"/>
      </w:pPr>
      <w:rPr>
        <w:rFonts w:hint="default" w:ascii="Wingdings" w:hAnsi="Wingdings"/>
      </w:rPr>
    </w:lvl>
  </w:abstractNum>
  <w:abstractNum w:abstractNumId="33" w15:restartNumberingAfterBreak="0">
    <w:nsid w:val="73120312"/>
    <w:multiLevelType w:val="hybridMultilevel"/>
    <w:tmpl w:val="E448240C"/>
    <w:lvl w:ilvl="0" w:tplc="62748D64">
      <w:start w:val="1"/>
      <w:numFmt w:val="bullet"/>
      <w:lvlText w:val="-"/>
      <w:lvlJc w:val="left"/>
      <w:pPr>
        <w:ind w:left="720" w:hanging="360"/>
      </w:pPr>
      <w:rPr>
        <w:rFonts w:hint="default" w:ascii="Aptos" w:hAnsi="Aptos"/>
      </w:rPr>
    </w:lvl>
    <w:lvl w:ilvl="1" w:tplc="A940B1AE">
      <w:start w:val="1"/>
      <w:numFmt w:val="bullet"/>
      <w:lvlText w:val="o"/>
      <w:lvlJc w:val="left"/>
      <w:pPr>
        <w:ind w:left="1440" w:hanging="360"/>
      </w:pPr>
      <w:rPr>
        <w:rFonts w:hint="default" w:ascii="Courier New" w:hAnsi="Courier New"/>
      </w:rPr>
    </w:lvl>
    <w:lvl w:ilvl="2" w:tplc="CBD2E16A">
      <w:start w:val="1"/>
      <w:numFmt w:val="bullet"/>
      <w:lvlText w:val=""/>
      <w:lvlJc w:val="left"/>
      <w:pPr>
        <w:ind w:left="2160" w:hanging="360"/>
      </w:pPr>
      <w:rPr>
        <w:rFonts w:hint="default" w:ascii="Wingdings" w:hAnsi="Wingdings"/>
      </w:rPr>
    </w:lvl>
    <w:lvl w:ilvl="3" w:tplc="2EAAB0E2">
      <w:start w:val="1"/>
      <w:numFmt w:val="bullet"/>
      <w:lvlText w:val=""/>
      <w:lvlJc w:val="left"/>
      <w:pPr>
        <w:ind w:left="2880" w:hanging="360"/>
      </w:pPr>
      <w:rPr>
        <w:rFonts w:hint="default" w:ascii="Symbol" w:hAnsi="Symbol"/>
      </w:rPr>
    </w:lvl>
    <w:lvl w:ilvl="4" w:tplc="7B7A760C">
      <w:start w:val="1"/>
      <w:numFmt w:val="bullet"/>
      <w:lvlText w:val="o"/>
      <w:lvlJc w:val="left"/>
      <w:pPr>
        <w:ind w:left="3600" w:hanging="360"/>
      </w:pPr>
      <w:rPr>
        <w:rFonts w:hint="default" w:ascii="Courier New" w:hAnsi="Courier New"/>
      </w:rPr>
    </w:lvl>
    <w:lvl w:ilvl="5" w:tplc="0D3C0052">
      <w:start w:val="1"/>
      <w:numFmt w:val="bullet"/>
      <w:lvlText w:val=""/>
      <w:lvlJc w:val="left"/>
      <w:pPr>
        <w:ind w:left="4320" w:hanging="360"/>
      </w:pPr>
      <w:rPr>
        <w:rFonts w:hint="default" w:ascii="Wingdings" w:hAnsi="Wingdings"/>
      </w:rPr>
    </w:lvl>
    <w:lvl w:ilvl="6" w:tplc="AF968DAA">
      <w:start w:val="1"/>
      <w:numFmt w:val="bullet"/>
      <w:lvlText w:val=""/>
      <w:lvlJc w:val="left"/>
      <w:pPr>
        <w:ind w:left="5040" w:hanging="360"/>
      </w:pPr>
      <w:rPr>
        <w:rFonts w:hint="default" w:ascii="Symbol" w:hAnsi="Symbol"/>
      </w:rPr>
    </w:lvl>
    <w:lvl w:ilvl="7" w:tplc="1870D852">
      <w:start w:val="1"/>
      <w:numFmt w:val="bullet"/>
      <w:lvlText w:val="o"/>
      <w:lvlJc w:val="left"/>
      <w:pPr>
        <w:ind w:left="5760" w:hanging="360"/>
      </w:pPr>
      <w:rPr>
        <w:rFonts w:hint="default" w:ascii="Courier New" w:hAnsi="Courier New"/>
      </w:rPr>
    </w:lvl>
    <w:lvl w:ilvl="8" w:tplc="51CE9E30">
      <w:start w:val="1"/>
      <w:numFmt w:val="bullet"/>
      <w:lvlText w:val=""/>
      <w:lvlJc w:val="left"/>
      <w:pPr>
        <w:ind w:left="6480" w:hanging="360"/>
      </w:pPr>
      <w:rPr>
        <w:rFonts w:hint="default" w:ascii="Wingdings" w:hAnsi="Wingdings"/>
      </w:rPr>
    </w:lvl>
  </w:abstractNum>
  <w:abstractNum w:abstractNumId="34" w15:restartNumberingAfterBreak="0">
    <w:nsid w:val="758FB9C4"/>
    <w:multiLevelType w:val="hybridMultilevel"/>
    <w:tmpl w:val="5AC49DEA"/>
    <w:lvl w:ilvl="0" w:tplc="BC58321A">
      <w:start w:val="1"/>
      <w:numFmt w:val="bullet"/>
      <w:lvlText w:val="-"/>
      <w:lvlJc w:val="left"/>
      <w:pPr>
        <w:ind w:left="720" w:hanging="360"/>
      </w:pPr>
      <w:rPr>
        <w:rFonts w:hint="default" w:ascii="Aptos" w:hAnsi="Aptos"/>
      </w:rPr>
    </w:lvl>
    <w:lvl w:ilvl="1" w:tplc="826CFFC6">
      <w:start w:val="1"/>
      <w:numFmt w:val="bullet"/>
      <w:lvlText w:val="o"/>
      <w:lvlJc w:val="left"/>
      <w:pPr>
        <w:ind w:left="1440" w:hanging="360"/>
      </w:pPr>
      <w:rPr>
        <w:rFonts w:hint="default" w:ascii="Courier New" w:hAnsi="Courier New"/>
      </w:rPr>
    </w:lvl>
    <w:lvl w:ilvl="2" w:tplc="E3FE16C8">
      <w:start w:val="1"/>
      <w:numFmt w:val="bullet"/>
      <w:lvlText w:val=""/>
      <w:lvlJc w:val="left"/>
      <w:pPr>
        <w:ind w:left="2160" w:hanging="360"/>
      </w:pPr>
      <w:rPr>
        <w:rFonts w:hint="default" w:ascii="Wingdings" w:hAnsi="Wingdings"/>
      </w:rPr>
    </w:lvl>
    <w:lvl w:ilvl="3" w:tplc="5CFE1152">
      <w:start w:val="1"/>
      <w:numFmt w:val="bullet"/>
      <w:lvlText w:val=""/>
      <w:lvlJc w:val="left"/>
      <w:pPr>
        <w:ind w:left="2880" w:hanging="360"/>
      </w:pPr>
      <w:rPr>
        <w:rFonts w:hint="default" w:ascii="Symbol" w:hAnsi="Symbol"/>
      </w:rPr>
    </w:lvl>
    <w:lvl w:ilvl="4" w:tplc="E132E768">
      <w:start w:val="1"/>
      <w:numFmt w:val="bullet"/>
      <w:lvlText w:val="o"/>
      <w:lvlJc w:val="left"/>
      <w:pPr>
        <w:ind w:left="3600" w:hanging="360"/>
      </w:pPr>
      <w:rPr>
        <w:rFonts w:hint="default" w:ascii="Courier New" w:hAnsi="Courier New"/>
      </w:rPr>
    </w:lvl>
    <w:lvl w:ilvl="5" w:tplc="36BA08E2">
      <w:start w:val="1"/>
      <w:numFmt w:val="bullet"/>
      <w:lvlText w:val=""/>
      <w:lvlJc w:val="left"/>
      <w:pPr>
        <w:ind w:left="4320" w:hanging="360"/>
      </w:pPr>
      <w:rPr>
        <w:rFonts w:hint="default" w:ascii="Wingdings" w:hAnsi="Wingdings"/>
      </w:rPr>
    </w:lvl>
    <w:lvl w:ilvl="6" w:tplc="233E7548">
      <w:start w:val="1"/>
      <w:numFmt w:val="bullet"/>
      <w:lvlText w:val=""/>
      <w:lvlJc w:val="left"/>
      <w:pPr>
        <w:ind w:left="5040" w:hanging="360"/>
      </w:pPr>
      <w:rPr>
        <w:rFonts w:hint="default" w:ascii="Symbol" w:hAnsi="Symbol"/>
      </w:rPr>
    </w:lvl>
    <w:lvl w:ilvl="7" w:tplc="AB9E6A70">
      <w:start w:val="1"/>
      <w:numFmt w:val="bullet"/>
      <w:lvlText w:val="o"/>
      <w:lvlJc w:val="left"/>
      <w:pPr>
        <w:ind w:left="5760" w:hanging="360"/>
      </w:pPr>
      <w:rPr>
        <w:rFonts w:hint="default" w:ascii="Courier New" w:hAnsi="Courier New"/>
      </w:rPr>
    </w:lvl>
    <w:lvl w:ilvl="8" w:tplc="BE64B20C">
      <w:start w:val="1"/>
      <w:numFmt w:val="bullet"/>
      <w:lvlText w:val=""/>
      <w:lvlJc w:val="left"/>
      <w:pPr>
        <w:ind w:left="6480" w:hanging="360"/>
      </w:pPr>
      <w:rPr>
        <w:rFonts w:hint="default" w:ascii="Wingdings" w:hAnsi="Wingdings"/>
      </w:rPr>
    </w:lvl>
  </w:abstractNum>
  <w:abstractNum w:abstractNumId="35" w15:restartNumberingAfterBreak="0">
    <w:nsid w:val="7C2BFB64"/>
    <w:multiLevelType w:val="hybridMultilevel"/>
    <w:tmpl w:val="8DE4E8DA"/>
    <w:lvl w:ilvl="0" w:tplc="9E8877EE">
      <w:start w:val="1"/>
      <w:numFmt w:val="bullet"/>
      <w:lvlText w:val="●"/>
      <w:lvlJc w:val="left"/>
      <w:pPr>
        <w:ind w:left="720" w:hanging="360"/>
      </w:pPr>
      <w:rPr>
        <w:rFonts w:hint="default" w:ascii="Symbol" w:hAnsi="Symbol"/>
      </w:rPr>
    </w:lvl>
    <w:lvl w:ilvl="1" w:tplc="8116BDA2">
      <w:start w:val="1"/>
      <w:numFmt w:val="bullet"/>
      <w:lvlText w:val="o"/>
      <w:lvlJc w:val="left"/>
      <w:pPr>
        <w:ind w:left="1440" w:hanging="360"/>
      </w:pPr>
      <w:rPr>
        <w:rFonts w:hint="default" w:ascii="Courier New" w:hAnsi="Courier New"/>
      </w:rPr>
    </w:lvl>
    <w:lvl w:ilvl="2" w:tplc="76A869A4">
      <w:start w:val="1"/>
      <w:numFmt w:val="bullet"/>
      <w:lvlText w:val=""/>
      <w:lvlJc w:val="left"/>
      <w:pPr>
        <w:ind w:left="2160" w:hanging="360"/>
      </w:pPr>
      <w:rPr>
        <w:rFonts w:hint="default" w:ascii="Wingdings" w:hAnsi="Wingdings"/>
      </w:rPr>
    </w:lvl>
    <w:lvl w:ilvl="3" w:tplc="2BAA84F6">
      <w:start w:val="1"/>
      <w:numFmt w:val="bullet"/>
      <w:lvlText w:val=""/>
      <w:lvlJc w:val="left"/>
      <w:pPr>
        <w:ind w:left="2880" w:hanging="360"/>
      </w:pPr>
      <w:rPr>
        <w:rFonts w:hint="default" w:ascii="Symbol" w:hAnsi="Symbol"/>
      </w:rPr>
    </w:lvl>
    <w:lvl w:ilvl="4" w:tplc="3970D7EE">
      <w:start w:val="1"/>
      <w:numFmt w:val="bullet"/>
      <w:lvlText w:val="o"/>
      <w:lvlJc w:val="left"/>
      <w:pPr>
        <w:ind w:left="3600" w:hanging="360"/>
      </w:pPr>
      <w:rPr>
        <w:rFonts w:hint="default" w:ascii="Courier New" w:hAnsi="Courier New"/>
      </w:rPr>
    </w:lvl>
    <w:lvl w:ilvl="5" w:tplc="6B78550E">
      <w:start w:val="1"/>
      <w:numFmt w:val="bullet"/>
      <w:lvlText w:val=""/>
      <w:lvlJc w:val="left"/>
      <w:pPr>
        <w:ind w:left="4320" w:hanging="360"/>
      </w:pPr>
      <w:rPr>
        <w:rFonts w:hint="default" w:ascii="Wingdings" w:hAnsi="Wingdings"/>
      </w:rPr>
    </w:lvl>
    <w:lvl w:ilvl="6" w:tplc="6D083E3C">
      <w:start w:val="1"/>
      <w:numFmt w:val="bullet"/>
      <w:lvlText w:val=""/>
      <w:lvlJc w:val="left"/>
      <w:pPr>
        <w:ind w:left="5040" w:hanging="360"/>
      </w:pPr>
      <w:rPr>
        <w:rFonts w:hint="default" w:ascii="Symbol" w:hAnsi="Symbol"/>
      </w:rPr>
    </w:lvl>
    <w:lvl w:ilvl="7" w:tplc="F9AE1CAE">
      <w:start w:val="1"/>
      <w:numFmt w:val="bullet"/>
      <w:lvlText w:val="o"/>
      <w:lvlJc w:val="left"/>
      <w:pPr>
        <w:ind w:left="5760" w:hanging="360"/>
      </w:pPr>
      <w:rPr>
        <w:rFonts w:hint="default" w:ascii="Courier New" w:hAnsi="Courier New"/>
      </w:rPr>
    </w:lvl>
    <w:lvl w:ilvl="8" w:tplc="B5B0BFF2">
      <w:start w:val="1"/>
      <w:numFmt w:val="bullet"/>
      <w:lvlText w:val=""/>
      <w:lvlJc w:val="left"/>
      <w:pPr>
        <w:ind w:left="6480" w:hanging="360"/>
      </w:pPr>
      <w:rPr>
        <w:rFonts w:hint="default" w:ascii="Wingdings" w:hAnsi="Wingdings"/>
      </w:rPr>
    </w:lvl>
  </w:abstractNum>
  <w:abstractNum w:abstractNumId="36" w15:restartNumberingAfterBreak="0">
    <w:nsid w:val="7E6D1B22"/>
    <w:multiLevelType w:val="hybridMultilevel"/>
    <w:tmpl w:val="7624AE0A"/>
    <w:lvl w:ilvl="0" w:tplc="3328025A">
      <w:start w:val="1"/>
      <w:numFmt w:val="bullet"/>
      <w:lvlText w:val="-"/>
      <w:lvlJc w:val="left"/>
      <w:pPr>
        <w:ind w:left="720" w:hanging="360"/>
      </w:pPr>
      <w:rPr>
        <w:rFonts w:hint="default" w:ascii="Aptos" w:hAnsi="Aptos"/>
      </w:rPr>
    </w:lvl>
    <w:lvl w:ilvl="1" w:tplc="9AA884D0">
      <w:start w:val="1"/>
      <w:numFmt w:val="bullet"/>
      <w:lvlText w:val="o"/>
      <w:lvlJc w:val="left"/>
      <w:pPr>
        <w:ind w:left="1440" w:hanging="360"/>
      </w:pPr>
      <w:rPr>
        <w:rFonts w:hint="default" w:ascii="Courier New" w:hAnsi="Courier New"/>
      </w:rPr>
    </w:lvl>
    <w:lvl w:ilvl="2" w:tplc="BB2293CC">
      <w:start w:val="1"/>
      <w:numFmt w:val="bullet"/>
      <w:lvlText w:val=""/>
      <w:lvlJc w:val="left"/>
      <w:pPr>
        <w:ind w:left="2160" w:hanging="360"/>
      </w:pPr>
      <w:rPr>
        <w:rFonts w:hint="default" w:ascii="Wingdings" w:hAnsi="Wingdings"/>
      </w:rPr>
    </w:lvl>
    <w:lvl w:ilvl="3" w:tplc="9DEE39E0">
      <w:start w:val="1"/>
      <w:numFmt w:val="bullet"/>
      <w:lvlText w:val=""/>
      <w:lvlJc w:val="left"/>
      <w:pPr>
        <w:ind w:left="2880" w:hanging="360"/>
      </w:pPr>
      <w:rPr>
        <w:rFonts w:hint="default" w:ascii="Symbol" w:hAnsi="Symbol"/>
      </w:rPr>
    </w:lvl>
    <w:lvl w:ilvl="4" w:tplc="B60C9088">
      <w:start w:val="1"/>
      <w:numFmt w:val="bullet"/>
      <w:lvlText w:val="o"/>
      <w:lvlJc w:val="left"/>
      <w:pPr>
        <w:ind w:left="3600" w:hanging="360"/>
      </w:pPr>
      <w:rPr>
        <w:rFonts w:hint="default" w:ascii="Courier New" w:hAnsi="Courier New"/>
      </w:rPr>
    </w:lvl>
    <w:lvl w:ilvl="5" w:tplc="1FAEDE80">
      <w:start w:val="1"/>
      <w:numFmt w:val="bullet"/>
      <w:lvlText w:val=""/>
      <w:lvlJc w:val="left"/>
      <w:pPr>
        <w:ind w:left="4320" w:hanging="360"/>
      </w:pPr>
      <w:rPr>
        <w:rFonts w:hint="default" w:ascii="Wingdings" w:hAnsi="Wingdings"/>
      </w:rPr>
    </w:lvl>
    <w:lvl w:ilvl="6" w:tplc="5F92EEF4">
      <w:start w:val="1"/>
      <w:numFmt w:val="bullet"/>
      <w:lvlText w:val=""/>
      <w:lvlJc w:val="left"/>
      <w:pPr>
        <w:ind w:left="5040" w:hanging="360"/>
      </w:pPr>
      <w:rPr>
        <w:rFonts w:hint="default" w:ascii="Symbol" w:hAnsi="Symbol"/>
      </w:rPr>
    </w:lvl>
    <w:lvl w:ilvl="7" w:tplc="C54CA832">
      <w:start w:val="1"/>
      <w:numFmt w:val="bullet"/>
      <w:lvlText w:val="o"/>
      <w:lvlJc w:val="left"/>
      <w:pPr>
        <w:ind w:left="5760" w:hanging="360"/>
      </w:pPr>
      <w:rPr>
        <w:rFonts w:hint="default" w:ascii="Courier New" w:hAnsi="Courier New"/>
      </w:rPr>
    </w:lvl>
    <w:lvl w:ilvl="8" w:tplc="1BA85ACE">
      <w:start w:val="1"/>
      <w:numFmt w:val="bullet"/>
      <w:lvlText w:val=""/>
      <w:lvlJc w:val="left"/>
      <w:pPr>
        <w:ind w:left="6480" w:hanging="360"/>
      </w:pPr>
      <w:rPr>
        <w:rFonts w:hint="default" w:ascii="Wingdings" w:hAnsi="Wingding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1" w16cid:durableId="777793140">
    <w:abstractNumId w:val="23"/>
  </w:num>
  <w:num w:numId="2" w16cid:durableId="1569073196">
    <w:abstractNumId w:val="22"/>
  </w:num>
  <w:num w:numId="3" w16cid:durableId="1644503172">
    <w:abstractNumId w:val="35"/>
  </w:num>
  <w:num w:numId="4" w16cid:durableId="512261099">
    <w:abstractNumId w:val="36"/>
  </w:num>
  <w:num w:numId="5" w16cid:durableId="13919109">
    <w:abstractNumId w:val="5"/>
  </w:num>
  <w:num w:numId="6" w16cid:durableId="1078018451">
    <w:abstractNumId w:val="12"/>
  </w:num>
  <w:num w:numId="7" w16cid:durableId="1014379954">
    <w:abstractNumId w:val="1"/>
  </w:num>
  <w:num w:numId="8" w16cid:durableId="1334260916">
    <w:abstractNumId w:val="31"/>
  </w:num>
  <w:num w:numId="9" w16cid:durableId="1842314350">
    <w:abstractNumId w:val="19"/>
  </w:num>
  <w:num w:numId="10" w16cid:durableId="1046295517">
    <w:abstractNumId w:val="24"/>
  </w:num>
  <w:num w:numId="11" w16cid:durableId="1213662747">
    <w:abstractNumId w:val="11"/>
  </w:num>
  <w:num w:numId="12" w16cid:durableId="347290091">
    <w:abstractNumId w:val="7"/>
  </w:num>
  <w:num w:numId="13" w16cid:durableId="881288858">
    <w:abstractNumId w:val="25"/>
  </w:num>
  <w:num w:numId="14" w16cid:durableId="242447807">
    <w:abstractNumId w:val="6"/>
  </w:num>
  <w:num w:numId="15" w16cid:durableId="367753904">
    <w:abstractNumId w:val="10"/>
  </w:num>
  <w:num w:numId="16" w16cid:durableId="196743333">
    <w:abstractNumId w:val="14"/>
  </w:num>
  <w:num w:numId="17" w16cid:durableId="951135278">
    <w:abstractNumId w:val="28"/>
  </w:num>
  <w:num w:numId="18" w16cid:durableId="2006011440">
    <w:abstractNumId w:val="29"/>
  </w:num>
  <w:num w:numId="19" w16cid:durableId="2002658330">
    <w:abstractNumId w:val="20"/>
  </w:num>
  <w:num w:numId="20" w16cid:durableId="335495089">
    <w:abstractNumId w:val="33"/>
  </w:num>
  <w:num w:numId="21" w16cid:durableId="90203192">
    <w:abstractNumId w:val="15"/>
  </w:num>
  <w:num w:numId="22" w16cid:durableId="1011102387">
    <w:abstractNumId w:val="18"/>
  </w:num>
  <w:num w:numId="23" w16cid:durableId="697119120">
    <w:abstractNumId w:val="30"/>
  </w:num>
  <w:num w:numId="24" w16cid:durableId="1195264631">
    <w:abstractNumId w:val="32"/>
  </w:num>
  <w:num w:numId="25" w16cid:durableId="905652269">
    <w:abstractNumId w:val="17"/>
  </w:num>
  <w:num w:numId="26" w16cid:durableId="815099930">
    <w:abstractNumId w:val="21"/>
  </w:num>
  <w:num w:numId="27" w16cid:durableId="1763915101">
    <w:abstractNumId w:val="13"/>
  </w:num>
  <w:num w:numId="28" w16cid:durableId="1044603888">
    <w:abstractNumId w:val="34"/>
  </w:num>
  <w:num w:numId="29" w16cid:durableId="1480539601">
    <w:abstractNumId w:val="27"/>
  </w:num>
  <w:num w:numId="30" w16cid:durableId="1921790506">
    <w:abstractNumId w:val="9"/>
  </w:num>
  <w:num w:numId="31" w16cid:durableId="1873225512">
    <w:abstractNumId w:val="0"/>
  </w:num>
  <w:num w:numId="32" w16cid:durableId="1375042373">
    <w:abstractNumId w:val="2"/>
  </w:num>
  <w:num w:numId="33" w16cid:durableId="1450007825">
    <w:abstractNumId w:val="26"/>
  </w:num>
  <w:num w:numId="34" w16cid:durableId="1446344965">
    <w:abstractNumId w:val="4"/>
  </w:num>
  <w:num w:numId="35" w16cid:durableId="1930890944">
    <w:abstractNumId w:val="16"/>
  </w:num>
  <w:num w:numId="36" w16cid:durableId="285549636">
    <w:abstractNumId w:val="3"/>
  </w:num>
  <w:num w:numId="37" w16cid:durableId="1411460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3062A"/>
    <w:rsid w:val="00062068"/>
    <w:rsid w:val="00400AD1"/>
    <w:rsid w:val="00556FD6"/>
    <w:rsid w:val="00840864"/>
    <w:rsid w:val="00D236DF"/>
    <w:rsid w:val="00D574B1"/>
    <w:rsid w:val="00EE0000"/>
    <w:rsid w:val="0189CD7D"/>
    <w:rsid w:val="01B52FAC"/>
    <w:rsid w:val="039915C2"/>
    <w:rsid w:val="07BCD236"/>
    <w:rsid w:val="0D891727"/>
    <w:rsid w:val="0EACA151"/>
    <w:rsid w:val="0EE32BFC"/>
    <w:rsid w:val="1253067F"/>
    <w:rsid w:val="1307ABEB"/>
    <w:rsid w:val="1638C8F9"/>
    <w:rsid w:val="169CCE23"/>
    <w:rsid w:val="1741E469"/>
    <w:rsid w:val="176991B5"/>
    <w:rsid w:val="17FFC6D5"/>
    <w:rsid w:val="18114909"/>
    <w:rsid w:val="1913E4D7"/>
    <w:rsid w:val="1A897598"/>
    <w:rsid w:val="1D7828AB"/>
    <w:rsid w:val="1E7B96A8"/>
    <w:rsid w:val="223F48BD"/>
    <w:rsid w:val="22ABDD8E"/>
    <w:rsid w:val="239A7EBE"/>
    <w:rsid w:val="23F3E965"/>
    <w:rsid w:val="25F09BE3"/>
    <w:rsid w:val="284FC4A3"/>
    <w:rsid w:val="28C950B0"/>
    <w:rsid w:val="341B9E47"/>
    <w:rsid w:val="3575C7EB"/>
    <w:rsid w:val="3729A584"/>
    <w:rsid w:val="37DBD55B"/>
    <w:rsid w:val="38211F95"/>
    <w:rsid w:val="38347386"/>
    <w:rsid w:val="38DC5CC3"/>
    <w:rsid w:val="3A8A7169"/>
    <w:rsid w:val="3C287F2F"/>
    <w:rsid w:val="3C7EF9E2"/>
    <w:rsid w:val="3CD9D40A"/>
    <w:rsid w:val="3F6A8D05"/>
    <w:rsid w:val="417C135E"/>
    <w:rsid w:val="42373760"/>
    <w:rsid w:val="4250B200"/>
    <w:rsid w:val="42689436"/>
    <w:rsid w:val="43389CD8"/>
    <w:rsid w:val="43A0B0A1"/>
    <w:rsid w:val="43B7D6F8"/>
    <w:rsid w:val="4522A54F"/>
    <w:rsid w:val="4607C9CA"/>
    <w:rsid w:val="46B1D8DF"/>
    <w:rsid w:val="489817E0"/>
    <w:rsid w:val="4A725E45"/>
    <w:rsid w:val="4B5080CC"/>
    <w:rsid w:val="4BEB98EB"/>
    <w:rsid w:val="4C0911BB"/>
    <w:rsid w:val="4CBCAC89"/>
    <w:rsid w:val="4E4CD169"/>
    <w:rsid w:val="5029E1B7"/>
    <w:rsid w:val="509E685E"/>
    <w:rsid w:val="529F86CF"/>
    <w:rsid w:val="547B725C"/>
    <w:rsid w:val="550F1A31"/>
    <w:rsid w:val="552EABCD"/>
    <w:rsid w:val="563018D1"/>
    <w:rsid w:val="56D2B1E0"/>
    <w:rsid w:val="5780F5FB"/>
    <w:rsid w:val="57FB37B4"/>
    <w:rsid w:val="59BEC4E9"/>
    <w:rsid w:val="5C31FBCE"/>
    <w:rsid w:val="5F225219"/>
    <w:rsid w:val="5F416024"/>
    <w:rsid w:val="61D3062A"/>
    <w:rsid w:val="62AC7211"/>
    <w:rsid w:val="66A0D2E5"/>
    <w:rsid w:val="6935B477"/>
    <w:rsid w:val="6C2302E7"/>
    <w:rsid w:val="71922060"/>
    <w:rsid w:val="71DBCF4A"/>
    <w:rsid w:val="731F4794"/>
    <w:rsid w:val="733786B9"/>
    <w:rsid w:val="746EAAC2"/>
    <w:rsid w:val="74761CDE"/>
    <w:rsid w:val="771B878E"/>
    <w:rsid w:val="77BF456A"/>
    <w:rsid w:val="786898BB"/>
    <w:rsid w:val="7C79BF94"/>
    <w:rsid w:val="7DEBF683"/>
    <w:rsid w:val="7E405E38"/>
    <w:rsid w:val="7F161C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EDE6"/>
  <w15:chartTrackingRefBased/>
  <w15:docId w15:val="{2DD52AB1-9317-4479-8F5A-75B9A31A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522A54F"/>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00f1d997-ca09-422b-8807-d99eb9b5b97a" xsi:nil="true"/>
    <lcf76f155ced4ddcb4097134ff3c332f xmlns="88f2ea2b-c8fd-4408-8e09-7095534bd3e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9C32BBEE9A754EA60812C342164DDF" ma:contentTypeVersion="13" ma:contentTypeDescription="Create a new document." ma:contentTypeScope="" ma:versionID="c3da2e5245030ee76e3c6f48bfe8bbca">
  <xsd:schema xmlns:xsd="http://www.w3.org/2001/XMLSchema" xmlns:xs="http://www.w3.org/2001/XMLSchema" xmlns:p="http://schemas.microsoft.com/office/2006/metadata/properties" xmlns:ns1="http://schemas.microsoft.com/sharepoint/v3" xmlns:ns2="88f2ea2b-c8fd-4408-8e09-7095534bd3e3" xmlns:ns3="00f1d997-ca09-422b-8807-d99eb9b5b97a" targetNamespace="http://schemas.microsoft.com/office/2006/metadata/properties" ma:root="true" ma:fieldsID="3bd8bfb7b1db31c478ad9a0c98d91392" ns1:_="" ns2:_="" ns3:_="">
    <xsd:import namespace="http://schemas.microsoft.com/sharepoint/v3"/>
    <xsd:import namespace="88f2ea2b-c8fd-4408-8e09-7095534bd3e3"/>
    <xsd:import namespace="00f1d997-ca09-422b-8807-d99eb9b5b9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BillingMetadata" minOccurs="0"/>
                <xsd:element ref="ns1:_ip_UnifiedCompliancePolicyProperties" minOccurs="0"/>
                <xsd:element ref="ns1:_ip_UnifiedCompliancePolicyUIAction"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f2ea2b-c8fd-4408-8e09-7095534bd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BillingMetadata" ma:index="11" nillable="true" ma:displayName="MediaServiceBillingMetadata" ma:hidden="true" ma:internalName="MediaServiceBilling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1d997-ca09-422b-8807-d99eb9b5b97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53e5308-3a55-459c-8b5c-d3b5ec475f5d}" ma:internalName="TaxCatchAll" ma:showField="CatchAllData" ma:web="00f1d997-ca09-422b-8807-d99eb9b5b9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A8870-107B-4B51-ADCA-1ECE588D17A3}">
  <ds:schemaRefs>
    <ds:schemaRef ds:uri="http://schemas.microsoft.com/sharepoint/v3/contenttype/forms"/>
  </ds:schemaRefs>
</ds:datastoreItem>
</file>

<file path=customXml/itemProps2.xml><?xml version="1.0" encoding="utf-8"?>
<ds:datastoreItem xmlns:ds="http://schemas.openxmlformats.org/officeDocument/2006/customXml" ds:itemID="{00407B96-68AC-4572-A9C4-EB34179F197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3EB395-16C7-4EFC-B0A5-413917008C9A}"/>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Giraud</dc:creator>
  <keywords/>
  <dc:description/>
  <lastModifiedBy>Vincent Giraud</lastModifiedBy>
  <revision>16</revision>
  <dcterms:created xsi:type="dcterms:W3CDTF">2025-09-15T18:43:00.0000000Z</dcterms:created>
  <dcterms:modified xsi:type="dcterms:W3CDTF">2025-09-17T18:54:53.2532384Z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0x010100A69C32BBEE9A754EA60812C342164DDF</vt:lpwstr>
  </property>
  <property fmtid="{D5CDD505-2E9C-101B-9397-08002B2CF9AE}" pid="3" name="docLang">
    <vt:lpwstr>en</vt:lpwstr>
  </property>
  <property fmtid="{D5CDD505-2E9C-101B-9397-08002B2CF9AE}" pid="4" name="MediaServiceImageTags">
    <vt:lpwstr/>
  </property>
</Properties>
</file>