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t>
      </w:r>
      <w:r w:rsidDel="00000000" w:rsidR="00000000" w:rsidRPr="00000000">
        <w:rPr>
          <w:highlight w:val="yellow"/>
          <w:rtl w:val="0"/>
        </w:rPr>
        <w:t xml:space="preserve">Nomor Soal</w:t>
      </w:r>
      <w:r w:rsidDel="00000000" w:rsidR="00000000" w:rsidRPr="00000000">
        <w:rPr>
          <w:rtl w:val="0"/>
        </w:rPr>
        <w:t xml:space="preserve">] Perfectly Prima</w:t>
      </w:r>
    </w:p>
    <w:p w:rsidR="00000000" w:rsidDel="00000000" w:rsidP="00000000" w:rsidRDefault="00000000" w:rsidRPr="00000000" w14:paraId="00000002">
      <w:pPr>
        <w:spacing w:line="240" w:lineRule="auto"/>
        <w:jc w:val="center"/>
        <w:rPr/>
      </w:pPr>
      <w:r w:rsidDel="00000000" w:rsidR="00000000" w:rsidRPr="00000000">
        <w:rPr>
          <w:rtl w:val="0"/>
        </w:rPr>
        <w:t xml:space="preserve">Batas waktu: 1 detik per </w:t>
      </w:r>
      <w:r w:rsidDel="00000000" w:rsidR="00000000" w:rsidRPr="00000000">
        <w:rPr>
          <w:i w:val="1"/>
          <w:rtl w:val="0"/>
        </w:rPr>
        <w:t xml:space="preserve">test case</w:t>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t xml:space="preserve">Batas </w:t>
      </w:r>
      <w:r w:rsidDel="00000000" w:rsidR="00000000" w:rsidRPr="00000000">
        <w:rPr>
          <w:i w:val="1"/>
          <w:rtl w:val="0"/>
        </w:rPr>
        <w:t xml:space="preserve">Memory</w:t>
      </w:r>
      <w:r w:rsidDel="00000000" w:rsidR="00000000" w:rsidRPr="00000000">
        <w:rPr>
          <w:rtl w:val="0"/>
        </w:rPr>
        <w:t xml:space="preserve">: 150 MB</w:t>
      </w:r>
    </w:p>
    <w:p w:rsidR="00000000" w:rsidDel="00000000" w:rsidP="00000000" w:rsidRDefault="00000000" w:rsidRPr="00000000" w14:paraId="00000004">
      <w:pPr>
        <w:pStyle w:val="Heading1"/>
        <w:spacing w:line="240" w:lineRule="auto"/>
        <w:rPr/>
      </w:pPr>
      <w:r w:rsidDel="00000000" w:rsidR="00000000" w:rsidRPr="00000000">
        <w:rPr>
          <w:rtl w:val="0"/>
        </w:rPr>
        <w:t xml:space="preserve">Deskripsi Masalah</w:t>
      </w:r>
    </w:p>
    <w:p w:rsidR="00000000" w:rsidDel="00000000" w:rsidP="00000000" w:rsidRDefault="00000000" w:rsidRPr="00000000" w14:paraId="00000005">
      <w:pPr>
        <w:rPr/>
      </w:pPr>
      <w:r w:rsidDel="00000000" w:rsidR="00000000" w:rsidRPr="00000000">
        <w:rPr>
          <w:rtl w:val="0"/>
        </w:rPr>
        <w:tab/>
        <w:t xml:space="preserve">Seiya adalah jenderal perang di Negara Shinchou. Ia dikenal sebagai jenderal yang hanya akan berperang jika prajuritnya dalam kondisi “prima”. Suatu hari, Negara Shinchou berencana untuk menyerang Negara Yusa. Seiya berencana untuk membawa beberapa prajuritnya untuk berperang.</w:t>
      </w:r>
    </w:p>
    <w:p w:rsidR="00000000" w:rsidDel="00000000" w:rsidP="00000000" w:rsidRDefault="00000000" w:rsidRPr="00000000" w14:paraId="00000006">
      <w:pPr>
        <w:rPr/>
      </w:pPr>
      <w:r w:rsidDel="00000000" w:rsidR="00000000" w:rsidRPr="00000000">
        <w:rPr>
          <w:rtl w:val="0"/>
        </w:rPr>
        <w:tab/>
        <w:t xml:space="preserve">Setiap prajurit memiliki kekuatannya masing-masing sehingga tidak ada prajurit yang kekuatannya sama dengan prajurit lain. Seiya akan mengumpulkan prajurit-prajuritnya mulai dari prajurit dengan kekuatan </w:t>
      </w:r>
      <m:oMath>
        <m:r>
          <w:rPr/>
          <m:t xml:space="preserve">A</m:t>
        </m:r>
      </m:oMath>
      <w:r w:rsidDel="00000000" w:rsidR="00000000" w:rsidRPr="00000000">
        <w:rPr>
          <w:rtl w:val="0"/>
        </w:rPr>
        <w:t xml:space="preserve"> sampai kekuatan </w:t>
      </w:r>
      <m:oMath>
        <m:r>
          <w:rPr/>
          <m:t xml:space="preserve">B</m:t>
        </m:r>
      </m:oMath>
      <w:r w:rsidDel="00000000" w:rsidR="00000000" w:rsidRPr="00000000">
        <w:rPr>
          <w:rtl w:val="0"/>
        </w:rPr>
        <w:t xml:space="preserve"> di mana </w:t>
      </w:r>
      <m:oMath>
        <m:r>
          <w:rPr/>
          <m:t xml:space="preserve">(A</m:t>
        </m:r>
        <m:r>
          <w:rPr/>
          <m:t>≤</m:t>
        </m:r>
        <m:r>
          <w:rPr/>
          <m:t xml:space="preserve">B)</m:t>
        </m:r>
      </m:oMath>
      <w:r w:rsidDel="00000000" w:rsidR="00000000" w:rsidRPr="00000000">
        <w:rPr>
          <w:rtl w:val="0"/>
        </w:rPr>
        <w:t xml:space="preserve">. Kemudian Seiya akan memilih prajurit dengan kekuatan “prima”. Kekuatan prajurit dikatakan “prima” apabila </w:t>
      </w:r>
      <w:r w:rsidDel="00000000" w:rsidR="00000000" w:rsidRPr="00000000">
        <w:rPr>
          <w:b w:val="1"/>
          <w:rtl w:val="0"/>
        </w:rPr>
        <w:t xml:space="preserve">jumlah</w:t>
      </w:r>
      <w:r w:rsidDel="00000000" w:rsidR="00000000" w:rsidRPr="00000000">
        <w:rPr>
          <w:rtl w:val="0"/>
        </w:rPr>
        <w:t xml:space="preserve"> </w:t>
      </w:r>
      <w:r w:rsidDel="00000000" w:rsidR="00000000" w:rsidRPr="00000000">
        <w:rPr>
          <w:b w:val="1"/>
          <w:rtl w:val="0"/>
        </w:rPr>
        <w:t xml:space="preserve">dari setiap digit</w:t>
      </w:r>
      <w:r w:rsidDel="00000000" w:rsidR="00000000" w:rsidRPr="00000000">
        <w:rPr>
          <w:rtl w:val="0"/>
        </w:rPr>
        <w:t xml:space="preserve"> kekuatan berupa bilangan prima. Sebagai contoh, kekuatan prajurit adalah </w:t>
      </w:r>
      <m:oMath>
        <m:r>
          <w:rPr/>
          <m:t xml:space="preserve">14</m:t>
        </m:r>
      </m:oMath>
      <w:r w:rsidDel="00000000" w:rsidR="00000000" w:rsidRPr="00000000">
        <w:rPr>
          <w:rtl w:val="0"/>
        </w:rPr>
        <w:t xml:space="preserve">. Prajurit ini dikatakan “prima” karena memenuhi kriteria di atas yaitu </w:t>
      </w:r>
      <m:oMath>
        <m:r>
          <w:rPr/>
          <m:t xml:space="preserve">1+4=5</m:t>
        </m:r>
      </m:oMath>
      <w:r w:rsidDel="00000000" w:rsidR="00000000" w:rsidRPr="00000000">
        <w:rPr>
          <w:rtl w:val="0"/>
        </w:rPr>
        <w:t xml:space="preserve">. Karena </w:t>
      </w:r>
      <m:oMath>
        <m:r>
          <w:rPr/>
          <m:t xml:space="preserve">5</m:t>
        </m:r>
      </m:oMath>
      <w:r w:rsidDel="00000000" w:rsidR="00000000" w:rsidRPr="00000000">
        <w:rPr>
          <w:rtl w:val="0"/>
        </w:rPr>
        <w:t xml:space="preserve"> adalah bilangan prima, maka prajurit itu akan dibawa oleh Seiya.</w:t>
      </w:r>
    </w:p>
    <w:p w:rsidR="00000000" w:rsidDel="00000000" w:rsidP="00000000" w:rsidRDefault="00000000" w:rsidRPr="00000000" w14:paraId="00000007">
      <w:pPr>
        <w:rPr/>
      </w:pPr>
      <w:r w:rsidDel="00000000" w:rsidR="00000000" w:rsidRPr="00000000">
        <w:rPr>
          <w:rtl w:val="0"/>
        </w:rPr>
        <w:tab/>
        <w:t xml:space="preserve">Seiya ingin memilih prajurit sebanyak banyaknya untuk dibawa ke medan perang. Bantulah Seiya menentukan jumlah kekuatan prajurit yang Seiya bawa dengan persyaratan di atas.</w:t>
      </w:r>
    </w:p>
    <w:p w:rsidR="00000000" w:rsidDel="00000000" w:rsidP="00000000" w:rsidRDefault="00000000" w:rsidRPr="00000000" w14:paraId="00000008">
      <w:pPr>
        <w:pStyle w:val="Heading1"/>
        <w:rPr/>
      </w:pPr>
      <w:r w:rsidDel="00000000" w:rsidR="00000000" w:rsidRPr="00000000">
        <w:rPr>
          <w:rtl w:val="0"/>
        </w:rPr>
        <w:t xml:space="preserve">Format Masukan dan Keluaran</w:t>
      </w:r>
    </w:p>
    <w:p w:rsidR="00000000" w:rsidDel="00000000" w:rsidP="00000000" w:rsidRDefault="00000000" w:rsidRPr="00000000" w14:paraId="00000009">
      <w:pPr>
        <w:rPr/>
      </w:pPr>
      <w:r w:rsidDel="00000000" w:rsidR="00000000" w:rsidRPr="00000000">
        <w:rPr>
          <w:rtl w:val="0"/>
        </w:rPr>
        <w:t xml:space="preserve">Baris pertama yaitu </w:t>
      </w:r>
      <m:oMath>
        <m:r>
          <w:rPr/>
          <m:t xml:space="preserve">A</m:t>
        </m:r>
      </m:oMath>
      <w:r w:rsidDel="00000000" w:rsidR="00000000" w:rsidRPr="00000000">
        <w:rPr>
          <w:rtl w:val="0"/>
        </w:rPr>
        <w:t xml:space="preserve"> dan </w:t>
      </w:r>
      <m:oMath>
        <m:r>
          <w:rPr/>
          <m:t xml:space="preserve">B</m:t>
        </m:r>
      </m:oMath>
      <w:r w:rsidDel="00000000" w:rsidR="00000000" w:rsidRPr="00000000">
        <w:rPr>
          <w:rtl w:val="0"/>
        </w:rPr>
        <w:t xml:space="preserve"> yang menyatakan prajurit yang terkumpul dengan kekuatan </w:t>
      </w:r>
      <m:oMath>
        <m:r>
          <w:rPr/>
          <m:t xml:space="preserve">A</m:t>
        </m:r>
      </m:oMath>
      <w:r w:rsidDel="00000000" w:rsidR="00000000" w:rsidRPr="00000000">
        <w:rPr>
          <w:rtl w:val="0"/>
        </w:rPr>
        <w:t xml:space="preserve"> sampai </w:t>
      </w:r>
      <m:oMath>
        <m:r>
          <w:rPr/>
          <m:t xml:space="preserve">B</m:t>
        </m:r>
      </m:oMath>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Keluaran berupa </w:t>
      </w:r>
      <w:r w:rsidDel="00000000" w:rsidR="00000000" w:rsidRPr="00000000">
        <w:rPr>
          <w:b w:val="1"/>
          <w:rtl w:val="0"/>
        </w:rPr>
        <w:t xml:space="preserve">kekuatan</w:t>
      </w:r>
      <w:r w:rsidDel="00000000" w:rsidR="00000000" w:rsidRPr="00000000">
        <w:rPr>
          <w:rtl w:val="0"/>
        </w:rPr>
        <w:t xml:space="preserve"> </w:t>
      </w:r>
      <w:r w:rsidDel="00000000" w:rsidR="00000000" w:rsidRPr="00000000">
        <w:rPr>
          <w:b w:val="1"/>
          <w:rtl w:val="0"/>
        </w:rPr>
        <w:t xml:space="preserve">total</w:t>
      </w:r>
      <w:r w:rsidDel="00000000" w:rsidR="00000000" w:rsidRPr="00000000">
        <w:rPr>
          <w:rtl w:val="0"/>
        </w:rPr>
        <w:t xml:space="preserve"> dari prajurit yang dibawa oleh Seiya ke medan perang.</w:t>
      </w:r>
    </w:p>
    <w:p w:rsidR="00000000" w:rsidDel="00000000" w:rsidP="00000000" w:rsidRDefault="00000000" w:rsidRPr="00000000" w14:paraId="0000000B">
      <w:pPr>
        <w:pStyle w:val="Heading1"/>
        <w:rPr/>
      </w:pPr>
      <w:bookmarkStart w:colFirst="0" w:colLast="0" w:name="_heading=h.dccb20ygfpdz" w:id="0"/>
      <w:bookmarkEnd w:id="0"/>
      <w:r w:rsidDel="00000000" w:rsidR="00000000" w:rsidRPr="00000000">
        <w:rPr>
          <w:rtl w:val="0"/>
        </w:rPr>
        <w:t xml:space="preserve">Constraint</w:t>
      </w:r>
    </w:p>
    <w:p w:rsidR="00000000" w:rsidDel="00000000" w:rsidP="00000000" w:rsidRDefault="00000000" w:rsidRPr="00000000" w14:paraId="0000000C">
      <w:pPr>
        <w:rPr/>
      </w:pPr>
      <m:oMath>
        <m:r>
          <w:rPr/>
          <m:t xml:space="preserve">(1</m:t>
        </m:r>
        <m:r>
          <w:rPr/>
          <m:t>≤</m:t>
        </m:r>
        <m:r>
          <w:rPr/>
          <m:t xml:space="preserve">A</m:t>
        </m:r>
        <m:r>
          <w:rPr/>
          <m:t>≤</m:t>
        </m:r>
        <m:r>
          <w:rPr/>
          <m:t xml:space="preserve">B</m:t>
        </m:r>
        <m:r>
          <w:rPr/>
          <m:t>≤</m:t>
        </m:r>
        <m:sSup>
          <m:sSupPr>
            <m:ctrlPr>
              <w:rPr/>
            </m:ctrlPr>
          </m:sSupPr>
          <m:e>
            <m:r>
              <w:rPr/>
              <m:t xml:space="preserve">10</m:t>
            </m:r>
          </m:e>
          <m:sup>
            <m:r>
              <w:rPr/>
              <m:t xml:space="preserve">100</m:t>
            </m:r>
          </m:sup>
        </m:sSup>
        <m:r>
          <w:rPr/>
          <m:t xml:space="preserve">)</m:t>
        </m:r>
      </m:oMath>
      <w:r w:rsidDel="00000000" w:rsidR="00000000" w:rsidRPr="00000000">
        <w:rPr>
          <w:rtl w:val="0"/>
        </w:rPr>
      </w:r>
    </w:p>
    <w:p w:rsidR="00000000" w:rsidDel="00000000" w:rsidP="00000000" w:rsidRDefault="00000000" w:rsidRPr="00000000" w14:paraId="0000000D">
      <w:pPr>
        <w:rPr/>
      </w:pPr>
      <m:oMath>
        <m:r>
          <w:rPr/>
          <m:t xml:space="preserve">(B-A</m:t>
        </m:r>
        <m:r>
          <w:rPr/>
          <m:t>≤</m:t>
        </m:r>
        <m:sSup>
          <m:sSupPr>
            <m:ctrlPr>
              <w:rPr/>
            </m:ctrlPr>
          </m:sSupPr>
          <m:e>
            <m:r>
              <w:rPr/>
              <m:t xml:space="preserve">10</m:t>
            </m:r>
          </m:e>
          <m:sup>
            <m:r>
              <w:rPr/>
              <m:t xml:space="preserve">4</m:t>
            </m:r>
          </m:sup>
        </m:sSup>
        <m:r>
          <w:rPr/>
          <m:t xml:space="preserve">)</m:t>
        </m:r>
      </m:oMath>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Contoh Masukan/Keluaran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Masukan</w:t>
            </w:r>
          </w:p>
        </w:tc>
        <w:tc>
          <w:tcPr/>
          <w:p w:rsidR="00000000" w:rsidDel="00000000" w:rsidP="00000000" w:rsidRDefault="00000000" w:rsidRPr="00000000" w14:paraId="00000010">
            <w:pPr>
              <w:rPr>
                <w:b w:val="1"/>
              </w:rPr>
            </w:pPr>
            <w:r w:rsidDel="00000000" w:rsidR="00000000" w:rsidRPr="00000000">
              <w:rPr>
                <w:b w:val="1"/>
                <w:rtl w:val="0"/>
              </w:rPr>
              <w:t xml:space="preserve">Keluaran</w:t>
            </w:r>
          </w:p>
        </w:tc>
      </w:tr>
      <w:tr>
        <w:trPr>
          <w:cantSplit w:val="0"/>
          <w:tblHeader w:val="0"/>
        </w:trPr>
        <w:tc>
          <w:tcPr/>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11 15</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37</w:t>
            </w:r>
          </w:p>
        </w:tc>
      </w:tr>
      <w:tr>
        <w:trPr>
          <w:cantSplit w:val="0"/>
          <w:tblHeader w:val="0"/>
        </w:trPr>
        <w:tc>
          <w:tcPr/>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51 55</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52</w:t>
            </w:r>
          </w:p>
        </w:tc>
      </w:tr>
      <w:tr>
        <w:trPr>
          <w:cantSplit w:val="0"/>
          <w:trHeight w:val="510" w:hRule="atLeast"/>
          <w:tblHeader w:val="0"/>
        </w:trPr>
        <w:tc>
          <w:tcPr/>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62 64</w:t>
            </w:r>
          </w:p>
        </w:tc>
        <w:tc>
          <w:tcPr/>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bl>
    <w:p w:rsidR="00000000" w:rsidDel="00000000" w:rsidP="00000000" w:rsidRDefault="00000000" w:rsidRPr="00000000" w14:paraId="00000019">
      <w:pPr>
        <w:pStyle w:val="Heading1"/>
        <w:rPr/>
      </w:pPr>
      <w:bookmarkStart w:colFirst="0" w:colLast="0" w:name="_heading=h.s4k0f68rkj8w" w:id="1"/>
      <w:bookmarkEnd w:id="1"/>
      <w:r w:rsidDel="00000000" w:rsidR="00000000" w:rsidRPr="00000000">
        <w:rPr>
          <w:rtl w:val="0"/>
        </w:rPr>
        <w:t xml:space="preserve">Penjelasan Contoh Masukan/Keluaran</w:t>
      </w:r>
    </w:p>
    <w:p w:rsidR="00000000" w:rsidDel="00000000" w:rsidP="00000000" w:rsidRDefault="00000000" w:rsidRPr="00000000" w14:paraId="0000001A">
      <w:pPr>
        <w:rPr/>
      </w:pPr>
      <w:r w:rsidDel="00000000" w:rsidR="00000000" w:rsidRPr="00000000">
        <w:rPr>
          <w:rtl w:val="0"/>
        </w:rPr>
        <w:t xml:space="preserve">Contoh kasus pertama, Seiya berhasil mengumpulkan pasukan dengan kekuatan mulai dari 11 sampai 15.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pPr>
            <m:oMath>
              <m:r>
                <w:rPr/>
                <m:t xml:space="preserve">11-&gt;1+1=2</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m:oMath>
              <m:r>
                <w:rPr/>
                <m:t xml:space="preserve">12-&gt;1+2=3</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m:oMath>
              <m:r>
                <w:rPr/>
                <m:t xml:space="preserve">13-&gt;1+3=4</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Tidak 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m:oMath>
              <m:r>
                <w:rPr/>
                <m:t xml:space="preserve">14-&gt;1+4=5</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Prima</w:t>
            </w:r>
          </w:p>
        </w:tc>
      </w:tr>
      <w:tr>
        <w:trPr>
          <w:cantSplit w:val="0"/>
          <w:trHeight w:val="470.9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pPr>
            <m:oMath>
              <m:r>
                <w:rPr/>
                <m:t xml:space="preserve">15-&gt;1+5=6</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Tidak Prima</w:t>
            </w:r>
          </w:p>
        </w:tc>
      </w:tr>
    </w:tbl>
    <w:p w:rsidR="00000000" w:rsidDel="00000000" w:rsidP="00000000" w:rsidRDefault="00000000" w:rsidRPr="00000000" w14:paraId="00000025">
      <w:pPr>
        <w:rPr/>
      </w:pPr>
      <w:r w:rsidDel="00000000" w:rsidR="00000000" w:rsidRPr="00000000">
        <w:rPr>
          <w:rtl w:val="0"/>
        </w:rPr>
        <w:t xml:space="preserve">Ada 3 prajurit dengan kondisi “prima” yaitu 11, 12, dan 14. Maka total kekuatan prajurit yang dibawa ke medan perang adalah </w:t>
      </w:r>
      <m:oMath>
        <m:r>
          <w:rPr/>
          <m:t xml:space="preserve">37 (11+12+14)</m:t>
        </m:r>
      </m:oMath>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Contoh kasus kedua, Seiya berhasil mengumpulkan pasukan dengan kekuatan mulai dari 51 sampai 55.</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jc w:val="center"/>
              <w:rPr/>
            </w:pPr>
            <m:oMath>
              <m:r>
                <w:rPr/>
                <m:t xml:space="preserve">51-&gt;5+1=6</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Tidak 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m:oMath>
              <m:r>
                <w:rPr/>
                <m:t xml:space="preserve">52-&gt;5+2=7</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pPr>
            <m:oMath>
              <m:r>
                <w:rPr/>
                <m:t xml:space="preserve">53-&gt;5+3=8</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Tidak 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m:oMath>
              <m:r>
                <w:rPr/>
                <m:t xml:space="preserve">54-&gt;5+4=9</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Tidak Prima</w:t>
            </w:r>
          </w:p>
        </w:tc>
      </w:tr>
      <w:tr>
        <w:trPr>
          <w:cantSplit w:val="0"/>
          <w:trHeight w:val="470.9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m:oMath>
              <m:r>
                <w:rPr/>
                <m:t xml:space="preserve">55-&gt;5+5=10</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Tidak Prima</w:t>
            </w:r>
          </w:p>
        </w:tc>
      </w:tr>
    </w:tbl>
    <w:p w:rsidR="00000000" w:rsidDel="00000000" w:rsidP="00000000" w:rsidRDefault="00000000" w:rsidRPr="00000000" w14:paraId="00000032">
      <w:pPr>
        <w:ind w:left="0" w:firstLine="0"/>
        <w:rPr/>
      </w:pPr>
      <w:r w:rsidDel="00000000" w:rsidR="00000000" w:rsidRPr="00000000">
        <w:rPr>
          <w:rtl w:val="0"/>
        </w:rPr>
        <w:t xml:space="preserve">Hanya ada satu prajurit dengan kondisi “Prima” yaitu 52. Maka Seiya membawa prajurit dengan total kekuatan </w:t>
      </w:r>
      <m:oMath>
        <m:r>
          <w:rPr/>
          <m:t xml:space="preserve">52</m:t>
        </m:r>
      </m:oMath>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Contoh kasus ketiga, Seiya berhasil mengumpulkan pasukan dengan kekuatan mulai dari 62 sampai 64.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m:oMath>
              <m:r>
                <w:rPr/>
                <m:t xml:space="preserve">62-&gt;6+2=8</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Tidak 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pPr>
            <m:oMath>
              <m:r>
                <w:rPr/>
                <m:t xml:space="preserve">63-&gt;6+3=9</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Tidak Prima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m:oMath>
              <m:r>
                <w:rPr/>
                <m:t xml:space="preserve">64-&gt;6+4=10</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Tidak Prima</w:t>
            </w:r>
          </w:p>
        </w:tc>
      </w:tr>
    </w:tbl>
    <w:p w:rsidR="00000000" w:rsidDel="00000000" w:rsidP="00000000" w:rsidRDefault="00000000" w:rsidRPr="00000000" w14:paraId="0000003C">
      <w:pPr>
        <w:rPr/>
      </w:pPr>
      <w:r w:rsidDel="00000000" w:rsidR="00000000" w:rsidRPr="00000000">
        <w:rPr>
          <w:rtl w:val="0"/>
        </w:rPr>
        <w:t xml:space="preserve">Karena tidak ada prajurit dalam keadaan “prima”, maka tidak ada prajurit yang Seiya pilih untuk dibawa.</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iCyption 2022</w:t>
    </w:r>
    <w:r w:rsidDel="00000000" w:rsidR="00000000" w:rsidRPr="00000000">
      <w:drawing>
        <wp:anchor allowOverlap="1" behindDoc="1" distB="0" distT="0" distL="0" distR="0" hidden="0" layoutInCell="1" locked="0" relativeHeight="0" simplePos="0">
          <wp:simplePos x="0" y="0"/>
          <wp:positionH relativeFrom="column">
            <wp:posOffset>-461311</wp:posOffset>
          </wp:positionH>
          <wp:positionV relativeFrom="paragraph">
            <wp:posOffset>-377187</wp:posOffset>
          </wp:positionV>
          <wp:extent cx="1069343" cy="945957"/>
          <wp:effectExtent b="0" l="0" r="0" t="0"/>
          <wp:wrapNone/>
          <wp:docPr descr="A picture containing food&#10;&#10;Description automatically generated" id="15" name="image2.png"/>
          <a:graphic>
            <a:graphicData uri="http://schemas.openxmlformats.org/drawingml/2006/picture">
              <pic:pic>
                <pic:nvPicPr>
                  <pic:cNvPr descr="A picture containing food&#10;&#10;Description automatically generated" id="0" name="image2.png"/>
                  <pic:cNvPicPr preferRelativeResize="0"/>
                </pic:nvPicPr>
                <pic:blipFill>
                  <a:blip r:embed="rId1"/>
                  <a:srcRect b="0" l="0" r="0" t="0"/>
                  <a:stretch>
                    <a:fillRect/>
                  </a:stretch>
                </pic:blipFill>
                <pic:spPr>
                  <a:xfrm>
                    <a:off x="0" y="0"/>
                    <a:ext cx="1069343" cy="945957"/>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5516880</wp:posOffset>
          </wp:positionH>
          <wp:positionV relativeFrom="paragraph">
            <wp:posOffset>-303562</wp:posOffset>
          </wp:positionV>
          <wp:extent cx="733927" cy="876300"/>
          <wp:effectExtent b="0" l="0" r="0" t="0"/>
          <wp:wrapNone/>
          <wp:docPr descr="Icon&#10;&#10;Description automatically generated" id="16" name="image1.png"/>
          <a:graphic>
            <a:graphicData uri="http://schemas.openxmlformats.org/drawingml/2006/picture">
              <pic:pic>
                <pic:nvPicPr>
                  <pic:cNvPr descr="Icon&#10;&#10;Description automatically generated" id="0" name="image1.png"/>
                  <pic:cNvPicPr preferRelativeResize="0"/>
                </pic:nvPicPr>
                <pic:blipFill>
                  <a:blip r:embed="rId2"/>
                  <a:srcRect b="0" l="0" r="0" t="0"/>
                  <a:stretch>
                    <a:fillRect/>
                  </a:stretch>
                </pic:blipFill>
                <pic:spPr>
                  <a:xfrm>
                    <a:off x="0" y="0"/>
                    <a:ext cx="733927" cy="876300"/>
                  </a:xfrm>
                  <a:prstGeom prst="rect"/>
                  <a:ln/>
                </pic:spPr>
              </pic:pic>
            </a:graphicData>
          </a:graphic>
        </wp:anchor>
      </w:draw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Competitive Programming – </w:t>
    </w:r>
    <w:r w:rsidDel="00000000" w:rsidR="00000000" w:rsidRPr="00000000">
      <w:rPr>
        <w:sz w:val="30"/>
        <w:szCs w:val="30"/>
        <w:highlight w:val="yellow"/>
        <w:rtl w:val="0"/>
      </w:rPr>
      <w:t xml:space="preserve">[Babak]</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qFormat w:val="1"/>
    <w:rsid w:val="004A30CB"/>
    <w:pPr>
      <w:jc w:val="both"/>
    </w:pPr>
    <w:rPr>
      <w:rFonts w:ascii="Times New Roman" w:hAnsi="Times New Roman"/>
      <w:sz w:val="24"/>
    </w:rPr>
  </w:style>
  <w:style w:type="paragraph" w:styleId="Heading1">
    <w:name w:val="heading 1"/>
    <w:basedOn w:val="Normal"/>
    <w:next w:val="Normal"/>
    <w:link w:val="Heading1Char"/>
    <w:uiPriority w:val="9"/>
    <w:qFormat w:val="1"/>
    <w:rsid w:val="00514B38"/>
    <w:pPr>
      <w:keepNext w:val="1"/>
      <w:keepLines w:val="1"/>
      <w:spacing w:after="0" w:before="240"/>
      <w:outlineLvl w:val="0"/>
    </w:pPr>
    <w:rPr>
      <w:rFonts w:cstheme="majorBidi" w:eastAsiaTheme="majorEastAsia"/>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D50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CD5055"/>
  </w:style>
  <w:style w:type="paragraph" w:styleId="Footer">
    <w:name w:val="footer"/>
    <w:basedOn w:val="Normal"/>
    <w:link w:val="FooterChar"/>
    <w:uiPriority w:val="99"/>
    <w:unhideWhenUsed w:val="1"/>
    <w:rsid w:val="00CD50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5055"/>
  </w:style>
  <w:style w:type="paragraph" w:styleId="Title">
    <w:name w:val="Title"/>
    <w:basedOn w:val="Normal"/>
    <w:next w:val="Normal"/>
    <w:link w:val="TitleChar"/>
    <w:uiPriority w:val="10"/>
    <w:qFormat w:val="1"/>
    <w:rsid w:val="00514B38"/>
    <w:pPr>
      <w:spacing w:after="0" w:line="240" w:lineRule="auto"/>
      <w:contextualSpacing w:val="1"/>
      <w:jc w:val="center"/>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514B38"/>
    <w:rPr>
      <w:rFonts w:ascii="Times New Roman" w:hAnsi="Times New Roman" w:cstheme="majorBidi" w:eastAsiaTheme="majorEastAsia"/>
      <w:spacing w:val="-10"/>
      <w:kern w:val="28"/>
      <w:sz w:val="56"/>
      <w:szCs w:val="56"/>
    </w:rPr>
  </w:style>
  <w:style w:type="character" w:styleId="Heading1Char" w:customStyle="1">
    <w:name w:val="Heading 1 Char"/>
    <w:basedOn w:val="DefaultParagraphFont"/>
    <w:link w:val="Heading1"/>
    <w:uiPriority w:val="9"/>
    <w:rsid w:val="00514B38"/>
    <w:rPr>
      <w:rFonts w:ascii="Times New Roman" w:hAnsi="Times New Roman" w:cstheme="majorBidi" w:eastAsiaTheme="majorEastAsia"/>
      <w:sz w:val="32"/>
      <w:szCs w:val="32"/>
    </w:rPr>
  </w:style>
  <w:style w:type="table" w:styleId="TableGrid">
    <w:name w:val="Table Grid"/>
    <w:basedOn w:val="TableNormal"/>
    <w:uiPriority w:val="39"/>
    <w:rsid w:val="00514B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lsRhN1fL+2FGsf/kwC/rpVbyw==">AMUW2mVeM11qkvorThImjtVt836LZIwSuvXJMG6N+VpZ9houXIwvajk5oBFU2GUAkUDkADu/NdPy1+AacY7P70wT5TzR/eqHUvbUJlTlBK6BntmnLBrT9MICws+NCdX3T25gM9RiVGAuiEzTmf+YRNWs4LvOBJWfBA==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2022-06-12T11:15:00Z</dcterms:created>
  <dc:creator>MUHAMMAD ARZAKI</dc:creator>
</cp:coreProperties>
</file>