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A87E8" w14:textId="4C119444" w:rsidR="00065C7B" w:rsidRDefault="000F09FD">
      <w:r>
        <w:t>Di website ini diasumsikan bahwa pengguna tidak perlu login untuk membuat transaksi pemasukan atau pengeluaran, tetapi sebagai anak yang bisa memverifikasi diharuskan untuk login terlebih dahulu.</w:t>
      </w:r>
    </w:p>
    <w:p w14:paraId="5971E1B9" w14:textId="765A33A9" w:rsidR="000F09FD" w:rsidRDefault="000F09FD">
      <w:r>
        <w:t>Untuk menjadi admin</w:t>
      </w:r>
      <w:r w:rsidR="0054275B">
        <w:t xml:space="preserve"> </w:t>
      </w:r>
      <w:r>
        <w:t>(Anak), pengguna harus register terlebih dahulu dengan nama, username, email dan passwordnya. Di sini password sudah menggunakan hash jadi tidak dapat terlihat di database. Login dapat dilakukan dengan memasukkan username dan password.</w:t>
      </w:r>
    </w:p>
    <w:p w14:paraId="709CE9A5" w14:textId="420D9913" w:rsidR="000F09FD" w:rsidRDefault="000F09FD">
      <w:r>
        <w:t>Fitur-fitur seperti dashboard, pemasukkan dan pengeluaran dapat dilihat pada bagian atas dari website.</w:t>
      </w:r>
    </w:p>
    <w:p w14:paraId="1EB65827" w14:textId="14FFD046" w:rsidR="006C6FCE" w:rsidRDefault="006C6FCE">
      <w:r>
        <w:t>File contoh untuk databasenya bisa diambil di dalam folder, dengan nama websitetest.sql</w:t>
      </w:r>
    </w:p>
    <w:sectPr w:rsidR="006C6FCE" w:rsidSect="000F09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FD"/>
    <w:rsid w:val="00065C7B"/>
    <w:rsid w:val="000F09FD"/>
    <w:rsid w:val="00522AF9"/>
    <w:rsid w:val="0054275B"/>
    <w:rsid w:val="006C6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C1D9"/>
  <w15:chartTrackingRefBased/>
  <w15:docId w15:val="{AA9F415D-A08A-4224-804D-70F0ACA0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2021-08-27T10:19:00Z</dcterms:created>
  <dcterms:modified xsi:type="dcterms:W3CDTF">2021-08-27T10:33:00Z</dcterms:modified>
</cp:coreProperties>
</file>