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E1" w:rsidRDefault="00533EE5" w:rsidP="00533EE5">
      <w:pPr>
        <w:pStyle w:val="Title"/>
      </w:pPr>
      <w:r>
        <w:t>JATS &lt;article-version&gt; change request</w:t>
      </w:r>
    </w:p>
    <w:p w:rsidR="00900ED8" w:rsidRDefault="00900ED8" w:rsidP="00533EE5">
      <w:bookmarkStart w:id="0" w:name="_GoBack"/>
      <w:bookmarkEnd w:id="0"/>
      <w:r>
        <w:t>Requested by Vincent Lizzi, Taylor &amp; Francis, vincent.lizzi@taylorandfrancis.com</w:t>
      </w:r>
    </w:p>
    <w:p w:rsidR="00533EE5" w:rsidRDefault="003B744E" w:rsidP="00533EE5">
      <w:r>
        <w:t xml:space="preserve">With the recent increase in availability of early versions of journal articles it is increasingly important for the journal article XML to contain information about article </w:t>
      </w:r>
      <w:r>
        <w:t xml:space="preserve">version or article </w:t>
      </w:r>
      <w:r>
        <w:t>status.</w:t>
      </w:r>
      <w:r>
        <w:t xml:space="preserve"> </w:t>
      </w:r>
      <w:r w:rsidR="00533EE5">
        <w:t xml:space="preserve">This change request for the Journal Article Tag Suite version 1.1 is to add an element to hold article version information. Article version information includes the status of the document (e.g. accepted manuscript, </w:t>
      </w:r>
      <w:r w:rsidR="00775E79">
        <w:t>version of record), and details</w:t>
      </w:r>
      <w:r w:rsidR="00533EE5">
        <w:t xml:space="preserve"> </w:t>
      </w:r>
      <w:r w:rsidR="00775E79">
        <w:t xml:space="preserve">that </w:t>
      </w:r>
      <w:r>
        <w:t xml:space="preserve">may include </w:t>
      </w:r>
      <w:r w:rsidR="00533EE5">
        <w:t xml:space="preserve">date modified, person name, company name, and </w:t>
      </w:r>
      <w:r w:rsidR="00E66F2C">
        <w:t xml:space="preserve">notes. </w:t>
      </w:r>
      <w:r w:rsidR="00E4318E">
        <w:t>T</w:t>
      </w:r>
      <w:r w:rsidR="00E66F2C">
        <w:t xml:space="preserve">his change request </w:t>
      </w:r>
      <w:r w:rsidR="00E4318E">
        <w:t xml:space="preserve">is based upon </w:t>
      </w:r>
      <w:r w:rsidR="00E66F2C">
        <w:t>the NISO Journal Article Versions recommendation (NISO-RP-8-2008)</w:t>
      </w:r>
      <w:r w:rsidR="00D42722">
        <w:t xml:space="preserve">, </w:t>
      </w:r>
      <w:r w:rsidR="00E4318E">
        <w:t xml:space="preserve">a custom </w:t>
      </w:r>
      <w:r w:rsidR="00E66F2C">
        <w:t xml:space="preserve">JATS </w:t>
      </w:r>
      <w:r w:rsidR="00E4318E">
        <w:t xml:space="preserve">extension </w:t>
      </w:r>
      <w:r w:rsidR="00E66F2C">
        <w:t>in use at one journal publisher</w:t>
      </w:r>
      <w:r w:rsidR="00D42722">
        <w:t>,</w:t>
      </w:r>
      <w:r w:rsidR="00E66F2C">
        <w:t xml:space="preserve"> and </w:t>
      </w:r>
      <w:r w:rsidR="00E4318E">
        <w:t>informed by a</w:t>
      </w:r>
      <w:r w:rsidR="00E66F2C">
        <w:t xml:space="preserve"> survey of other document formats. </w:t>
      </w:r>
    </w:p>
    <w:p w:rsidR="00A534CA" w:rsidRDefault="00DA73C3" w:rsidP="00533EE5">
      <w:r>
        <w:t xml:space="preserve">Specifically, this change request is to add a new element &lt;article-version&gt; within &lt;article-meta&gt;, which will have one required attribute article-version-type. </w:t>
      </w:r>
      <w:r w:rsidR="00C74346">
        <w:t xml:space="preserve">The &lt;article-version&gt; element will </w:t>
      </w:r>
      <w:r w:rsidR="00D42722">
        <w:t xml:space="preserve">use existing </w:t>
      </w:r>
      <w:r w:rsidR="00C74346">
        <w:t>JATS common attributes, the content-type attribute, and elements date, contrib, and p.</w:t>
      </w:r>
    </w:p>
    <w:p w:rsidR="00CB0C6A" w:rsidRDefault="00CB0C6A" w:rsidP="00533EE5">
      <w:pPr>
        <w:pBdr>
          <w:bottom w:val="single" w:sz="6" w:space="1" w:color="auto"/>
        </w:pBdr>
      </w:pPr>
      <w:r>
        <w:t xml:space="preserve">The information </w:t>
      </w:r>
      <w:r w:rsidR="001C0EC6">
        <w:t xml:space="preserve">that is </w:t>
      </w:r>
      <w:r>
        <w:t xml:space="preserve">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 xml:space="preserve"> 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&lt;article-version&gt; Article Version</w:t>
      </w:r>
    </w:p>
    <w:p w:rsidR="00D64C72" w:rsidRDefault="00565379" w:rsidP="00533EE5">
      <w:r>
        <w:t xml:space="preserve">Article version information including status of the article (e.g. version of record, accepted manuscript), and details related to production of </w:t>
      </w:r>
      <w:r w:rsidR="00E24AB9">
        <w:t xml:space="preserve">a version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 xml:space="preserve">The &lt;article-version&gt; element </w:t>
      </w:r>
      <w:r w:rsidR="00BD0E07">
        <w:t>may be used</w:t>
      </w:r>
      <w:r>
        <w:t xml:space="preserve"> for such purposes as</w:t>
      </w:r>
      <w:r w:rsidR="00BD0E07">
        <w:t xml:space="preserve"> to</w:t>
      </w:r>
      <w:r>
        <w:t>:</w:t>
      </w:r>
    </w:p>
    <w:p w:rsidR="00AD1F8F" w:rsidRDefault="00AD1F8F" w:rsidP="00C94A93">
      <w:pPr>
        <w:pStyle w:val="ListParagraph"/>
        <w:numPr>
          <w:ilvl w:val="0"/>
          <w:numId w:val="5"/>
        </w:numPr>
      </w:pPr>
      <w:r>
        <w:t xml:space="preserve">Identify </w:t>
      </w:r>
      <w:r w:rsidR="00F74F64">
        <w:t xml:space="preserve">the status of the </w:t>
      </w:r>
      <w:r>
        <w:t>article</w:t>
      </w:r>
      <w:r w:rsidR="00F41DF2">
        <w:t xml:space="preserve"> as version-of-record, accepted-manuscript, proof, etc.</w:t>
      </w:r>
    </w:p>
    <w:p w:rsidR="00AD1F8F" w:rsidRDefault="00AD1F8F" w:rsidP="00C94A93">
      <w:pPr>
        <w:pStyle w:val="ListParagraph"/>
        <w:numPr>
          <w:ilvl w:val="0"/>
          <w:numId w:val="5"/>
        </w:numPr>
      </w:pPr>
      <w:r>
        <w:t xml:space="preserve">Record name of the </w:t>
      </w:r>
      <w:r w:rsidR="00F74F64">
        <w:t xml:space="preserve">company or vendor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435A0D" w:rsidRDefault="00435A0D" w:rsidP="00AD1F8F">
      <w:r>
        <w:t xml:space="preserve">When the &lt;article-status&gt; element is used, the @article-status-type attribute must be present to indicate the status of the article. </w:t>
      </w:r>
    </w:p>
    <w:p w:rsidR="00775E79" w:rsidRDefault="00775E79" w:rsidP="00AD1F8F">
      <w:r>
        <w:lastRenderedPageBreak/>
        <w:t xml:space="preserve">The &lt;article-status&gt; element may </w:t>
      </w:r>
      <w:r w:rsidR="00B701E8">
        <w:t xml:space="preserve">record </w:t>
      </w:r>
      <w:r>
        <w:t xml:space="preserve">when, who by and what was done in creation and maintenance of an article. This information </w:t>
      </w:r>
      <w:r w:rsidR="00B701E8">
        <w:t>can be a useful record for production staff, and is not part of the content of the article.</w:t>
      </w:r>
    </w:p>
    <w:p w:rsidR="00435A0D" w:rsidRDefault="00435A0D" w:rsidP="00AD1F8F">
      <w:r>
        <w:t xml:space="preserve">Within &lt;article-status&gt;, the &lt;date&gt; element may be used to record the date or </w:t>
      </w:r>
      <w:r w:rsidR="00E24AB9">
        <w:t>a timestamp</w:t>
      </w:r>
      <w:r>
        <w:t xml:space="preserve"> when the document was updated.</w:t>
      </w:r>
      <w:r w:rsidR="00B701E8">
        <w:t xml:space="preserve"> </w:t>
      </w:r>
    </w:p>
    <w:p w:rsidR="00435A0D" w:rsidRDefault="00435A0D" w:rsidP="00435A0D">
      <w:r>
        <w:t>Within &lt;article-version&gt;, the &lt;contrib&gt; element may be used to record information such as person name, company name, and role about who has contributed physically to the production or maintenance of the article. This information would not appear in the author list of the article.</w:t>
      </w:r>
    </w:p>
    <w:p w:rsidR="00435A0D" w:rsidRDefault="00435A0D" w:rsidP="00435A0D">
      <w:r>
        <w:t xml:space="preserve">Within &lt;article-status&gt;, the &lt;p&gt; element may be used to capture remarks, such as a </w:t>
      </w:r>
      <w:r w:rsidR="009853EA">
        <w:t xml:space="preserve">brief summary </w:t>
      </w:r>
      <w:r w:rsidR="00E24AB9">
        <w:t>describing</w:t>
      </w:r>
      <w:r w:rsidR="009853EA">
        <w:t xml:space="preserve"> </w:t>
      </w:r>
      <w:r>
        <w:t>changes made to the document.</w:t>
      </w:r>
    </w:p>
    <w:p w:rsidR="00E67CDA" w:rsidRPr="00575D92" w:rsidRDefault="00435A0D" w:rsidP="00AD1F8F">
      <w:r>
        <w:t xml:space="preserve">The &lt;article-status&gt; element may be used more than once to record changes made to a document over time. </w:t>
      </w:r>
      <w:r w:rsidR="00575D92">
        <w:t xml:space="preserve">If the </w:t>
      </w:r>
      <w:r w:rsidR="00C94A93">
        <w:t>&lt;</w:t>
      </w:r>
      <w:r w:rsidR="00575D92">
        <w:t>article-status</w:t>
      </w:r>
      <w:r w:rsidR="00C94A93">
        <w:t>&gt;</w:t>
      </w:r>
      <w:r w:rsidR="00575D92">
        <w:t xml:space="preserve"> element is repeated, the </w:t>
      </w:r>
      <w:r w:rsidR="00C94A93">
        <w:t>@</w:t>
      </w:r>
      <w:r w:rsidR="00575D92">
        <w:t xml:space="preserve">article-status-type attribute on the outermost </w:t>
      </w:r>
      <w:r w:rsidR="00C94A93">
        <w:t>&lt;</w:t>
      </w:r>
      <w:r w:rsidR="00575D92">
        <w:t>article-status</w:t>
      </w:r>
      <w:r w:rsidR="00C94A93">
        <w:t>&gt;</w:t>
      </w:r>
      <w:r w:rsidR="00575D92">
        <w:t xml:space="preserve"> element should hold the </w:t>
      </w:r>
      <w:r w:rsidR="00575D92">
        <w:rPr>
          <w:i/>
        </w:rPr>
        <w:t>current</w:t>
      </w:r>
      <w:r w:rsidR="00575D92">
        <w:t xml:space="preserve"> status of the article.</w:t>
      </w:r>
    </w:p>
    <w:p w:rsidR="007B16C2" w:rsidRDefault="00D64C72" w:rsidP="007B16C2">
      <w:pPr>
        <w:pStyle w:val="Heading3"/>
      </w:pPr>
      <w:r>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r>
              <w:t>xml:base</w:t>
            </w:r>
          </w:p>
        </w:tc>
        <w:tc>
          <w:tcPr>
            <w:tcW w:w="7301" w:type="dxa"/>
          </w:tcPr>
          <w:p w:rsidR="007B16C2" w:rsidRDefault="007B16C2" w:rsidP="007B16C2">
            <w:r>
              <w:t>Base</w:t>
            </w:r>
          </w:p>
        </w:tc>
      </w:tr>
    </w:tbl>
    <w:p w:rsidR="007B16C2" w:rsidRPr="007B16C2" w:rsidRDefault="007B16C2" w:rsidP="007B16C2"/>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 contrib*, p*) | article-version*)</w:t>
      </w:r>
    </w:p>
    <w:p w:rsidR="00417B96" w:rsidRDefault="00417B96" w:rsidP="006E2232">
      <w:pPr>
        <w:pStyle w:val="Heading3"/>
      </w:pPr>
      <w:r w:rsidRPr="00417B96">
        <w:t>T</w:t>
      </w:r>
      <w:r>
        <w:t>his element may be contained in</w:t>
      </w:r>
      <w:r w:rsidR="007B16C2">
        <w:t>:</w:t>
      </w:r>
    </w:p>
    <w:p w:rsidR="001B470C" w:rsidRPr="00BA792B" w:rsidRDefault="007B16C2" w:rsidP="001B470C">
      <w:pPr>
        <w:rPr>
          <w:rFonts w:ascii="Consolas" w:hAnsi="Consolas"/>
        </w:rPr>
      </w:pPr>
      <w:r w:rsidRPr="007B16C2">
        <w:rPr>
          <w:rFonts w:ascii="Consolas" w:hAnsi="Consolas"/>
        </w:rPr>
        <w:t>&lt;article-meta&gt;</w:t>
      </w:r>
    </w:p>
    <w:p w:rsidR="00BA792B" w:rsidRDefault="00BA792B" w:rsidP="00BA792B"/>
    <w:p w:rsidR="00D42722" w:rsidRDefault="00D42722" w:rsidP="006E2232">
      <w:pPr>
        <w:pStyle w:val="Heading3"/>
      </w:pPr>
      <w:r>
        <w:t>Examples</w:t>
      </w:r>
    </w:p>
    <w:p w:rsidR="00AC4FEC" w:rsidRDefault="00AC4FEC" w:rsidP="00533EE5">
      <w:r>
        <w:t xml:space="preserve">Minimally tagged </w:t>
      </w:r>
      <w:r w:rsidR="00E67CDA">
        <w:t xml:space="preserve">article </w:t>
      </w:r>
      <w:r>
        <w:t xml:space="preserve">status </w:t>
      </w:r>
      <w:r w:rsidR="00E67CDA">
        <w:t>“V</w:t>
      </w:r>
      <w:r>
        <w:t xml:space="preserve">ersion of </w:t>
      </w:r>
      <w:r w:rsidR="00E67CDA">
        <w:t>R</w:t>
      </w:r>
      <w:r>
        <w:t>ecord</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lastRenderedPageBreak/>
        <w:t xml:space="preserve">Minimally tagged </w:t>
      </w:r>
      <w:r w:rsidR="00E67CDA">
        <w:t xml:space="preserve">article </w:t>
      </w:r>
      <w:r>
        <w:t xml:space="preserve">status </w:t>
      </w:r>
      <w:r w:rsidR="00E67CDA">
        <w:t>“A</w:t>
      </w:r>
      <w:r>
        <w:t xml:space="preserve">ccepted </w:t>
      </w:r>
      <w:r w:rsidR="00E67CDA">
        <w:t>M</w:t>
      </w:r>
      <w:r>
        <w:t>anuscript</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E67CDA" w:rsidRDefault="00AC4FEC" w:rsidP="000475C7">
            <w:pPr>
              <w:shd w:val="clear" w:color="auto" w:fill="FFFFFF"/>
              <w:autoSpaceDE w:val="0"/>
              <w:autoSpaceDN w:val="0"/>
              <w:adjustRightInd w:val="0"/>
              <w:rPr>
                <w:rFonts w:ascii="Consolas" w:hAnsi="Consolas" w:cs="Times New Roman"/>
                <w:color w:val="F5844C"/>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w:t>
            </w:r>
          </w:p>
          <w:p w:rsidR="00AC4FEC" w:rsidRDefault="00E67CDA" w:rsidP="000475C7">
            <w:pPr>
              <w:shd w:val="clear" w:color="auto" w:fill="FFFFFF"/>
              <w:autoSpaceDE w:val="0"/>
              <w:autoSpaceDN w:val="0"/>
              <w:adjustRightInd w:val="0"/>
              <w:rPr>
                <w:rFonts w:ascii="Consolas" w:hAnsi="Consolas" w:cs="Times New Roman"/>
                <w:color w:val="000096"/>
                <w:sz w:val="20"/>
                <w:szCs w:val="24"/>
                <w:highlight w:val="white"/>
              </w:rPr>
            </w:pPr>
            <w:r>
              <w:rPr>
                <w:rFonts w:ascii="Consolas" w:hAnsi="Consolas" w:cs="Times New Roman"/>
                <w:color w:val="F5844C"/>
                <w:sz w:val="20"/>
                <w:szCs w:val="24"/>
                <w:highlight w:val="white"/>
              </w:rPr>
              <w:t xml:space="preserve">                     </w:t>
            </w:r>
            <w:r w:rsidR="00AC4FEC" w:rsidRPr="00AC4FEC">
              <w:rPr>
                <w:rFonts w:ascii="Consolas" w:hAnsi="Consolas" w:cs="Times New Roman"/>
                <w:color w:val="F5844C"/>
                <w:sz w:val="20"/>
                <w:szCs w:val="24"/>
                <w:highlight w:val="white"/>
              </w:rPr>
              <w:t>content-type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"header"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25</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9</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2016</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w:t>
            </w:r>
            <w:r w:rsidR="00AC4FEC" w:rsidRPr="00AC4FEC">
              <w:rPr>
                <w:rFonts w:ascii="Consolas" w:hAnsi="Consolas" w:cs="Times New Roman"/>
                <w:color w:val="F5844C"/>
                <w:sz w:val="20"/>
                <w:szCs w:val="24"/>
                <w:highlight w:val="white"/>
              </w:rPr>
              <w:t xml:space="preserve"> contrib-type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"vendor"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t>Scan and Tag Inc.</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t>Scanned from hardcopy to OCR'd PDF with XML metadata and references</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&lt;/article-version&gt;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t>Diction and Hyperbole in Example</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202C17" w:rsidRDefault="00202C17" w:rsidP="00533EE5"/>
    <w:p w:rsidR="00202C17" w:rsidRDefault="00202C17" w:rsidP="00533EE5"/>
    <w:p w:rsidR="00AC4FEC" w:rsidRDefault="00AC4FEC" w:rsidP="00AC4FEC">
      <w:r>
        <w:lastRenderedPageBreak/>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t>Hune</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t>Arabelle</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incorrect surname/given-names tagging for author Henri Ono Asaba.</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lastRenderedPageBreak/>
        <w:t>@article-version-type Article Version Type</w:t>
      </w:r>
    </w:p>
    <w:p w:rsidR="00C149C4" w:rsidRDefault="00BC73C2" w:rsidP="00533EE5">
      <w:r>
        <w:t>S</w:t>
      </w:r>
      <w:r w:rsidR="00B441FE">
        <w:t xml:space="preserve">tatus of the </w:t>
      </w:r>
      <w:r w:rsidR="00C40DF1">
        <w:t>article</w:t>
      </w:r>
      <w:r>
        <w:t xml:space="preserve"> </w:t>
      </w:r>
      <w:r w:rsidR="00C40DF1">
        <w:t>such as “version-of-record” or “accepted-manuscript”.</w:t>
      </w:r>
    </w:p>
    <w:p w:rsidR="00B441FE" w:rsidRDefault="00B441FE" w:rsidP="00B441FE">
      <w:pPr>
        <w:pStyle w:val="Heading3"/>
      </w:pPr>
      <w:r>
        <w:t>Remarks</w:t>
      </w:r>
    </w:p>
    <w:p w:rsidR="00DF6875" w:rsidRDefault="00DF6875" w:rsidP="00533EE5">
      <w:r>
        <w:t xml:space="preserve">The article-version-type attribute </w:t>
      </w:r>
      <w:r w:rsidR="000D120D">
        <w:t xml:space="preserve">holds the status of the article, and is required if the &lt;article-status&gt; element is present.  </w:t>
      </w:r>
      <w:r w:rsidR="00202C17">
        <w:t>The</w:t>
      </w:r>
      <w:r>
        <w:t xml:space="preserve"> </w:t>
      </w:r>
      <w:r w:rsidR="000D120D">
        <w:t xml:space="preserve">list of </w:t>
      </w:r>
      <w:r w:rsidR="00202C17">
        <w:t xml:space="preserve">options to identify </w:t>
      </w:r>
      <w:r w:rsidR="000D120D">
        <w:t xml:space="preserve">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 and a status to identify articles that were digitized after their original publication (</w:t>
      </w:r>
      <w:r w:rsidR="000D120D">
        <w:t>“</w:t>
      </w:r>
      <w:r>
        <w:t>digitized-version-of-record</w:t>
      </w:r>
      <w:r w:rsidR="000D120D">
        <w:t>”</w:t>
      </w:r>
      <w:r>
        <w:t xml:space="preserve">). </w:t>
      </w:r>
    </w:p>
    <w:p w:rsidR="00BF4227" w:rsidRDefault="00202C17" w:rsidP="00BF4227">
      <w:pPr>
        <w:pStyle w:val="ListParagraph"/>
        <w:numPr>
          <w:ilvl w:val="0"/>
          <w:numId w:val="4"/>
        </w:numPr>
      </w:pPr>
      <w:r>
        <w:t xml:space="preserve">* </w:t>
      </w:r>
      <w:r w:rsidR="00BF4227" w:rsidRPr="004E1AAA">
        <w:t xml:space="preserve">NISO JAV NISO-RP-8-2008 </w:t>
      </w:r>
      <w:hyperlink r:id="rId7" w:history="1">
        <w:r w:rsidR="00BF4227" w:rsidRPr="004D6638">
          <w:rPr>
            <w:rStyle w:val="Hyperlink"/>
          </w:rPr>
          <w:t>http://www.niso.org/publications/rp/RP-8-2008.pdf</w:t>
        </w:r>
      </w:hyperlink>
    </w:p>
    <w:p w:rsidR="00D716BC" w:rsidRDefault="00BF4227" w:rsidP="00BF4227">
      <w:pPr>
        <w:pStyle w:val="ListParagraph"/>
        <w:numPr>
          <w:ilvl w:val="0"/>
          <w:numId w:val="4"/>
        </w:numPr>
      </w:pPr>
      <w:r w:rsidRPr="00BF4227">
        <w:t>Journal Article Version - Addendum</w:t>
      </w:r>
      <w:r>
        <w:t xml:space="preserve"> </w:t>
      </w:r>
      <w:hyperlink r:id="rId8"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7B16C2">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DF6875" w:rsidTr="007B16C2">
        <w:tc>
          <w:tcPr>
            <w:tcW w:w="3708" w:type="dxa"/>
          </w:tcPr>
          <w:p w:rsidR="00DF6875" w:rsidRDefault="003227AB" w:rsidP="00533EE5">
            <w:r>
              <w:t>authors-original</w:t>
            </w:r>
          </w:p>
        </w:tc>
        <w:tc>
          <w:tcPr>
            <w:tcW w:w="5868" w:type="dxa"/>
          </w:tcPr>
          <w:p w:rsidR="00DF6875" w:rsidRDefault="004E1AAA" w:rsidP="004E1AAA">
            <w:r>
              <w:t>Any version of a journal article that is considered by the author to be of sufficient quality to be submitted for formal peer review by a second party. The author accepts full responsibility for the article. May have a version number or date stamp. Content and layout as set out by the author.*</w:t>
            </w:r>
          </w:p>
        </w:tc>
      </w:tr>
      <w:tr w:rsidR="00DF6875" w:rsidTr="007B16C2">
        <w:tc>
          <w:tcPr>
            <w:tcW w:w="3708" w:type="dxa"/>
          </w:tcPr>
          <w:p w:rsidR="00DF6875" w:rsidRDefault="003227AB" w:rsidP="00533EE5">
            <w:r>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7B16C2">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7B16C2">
        <w:tc>
          <w:tcPr>
            <w:tcW w:w="3708" w:type="dxa"/>
          </w:tcPr>
          <w:p w:rsidR="00DF6875" w:rsidRDefault="003227AB" w:rsidP="00533EE5">
            <w:r>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7B16C2">
        <w:tc>
          <w:tcPr>
            <w:tcW w:w="3708" w:type="dxa"/>
          </w:tcPr>
          <w:p w:rsidR="00DF6875" w:rsidRDefault="004E1AAA" w:rsidP="00533EE5">
            <w:r>
              <w:t>p</w:t>
            </w:r>
            <w:r w:rsidR="003227AB">
              <w:t>roof</w:t>
            </w:r>
          </w:p>
        </w:tc>
        <w:tc>
          <w:tcPr>
            <w:tcW w:w="5868" w:type="dxa"/>
          </w:tcPr>
          <w:p w:rsidR="00DF6875" w:rsidRDefault="004E1AAA" w:rsidP="004E1AAA">
            <w:r>
              <w:t xml:space="preserve">A version of a journal article that is created as part of the publication process. This includes the copy-edited manuscript, </w:t>
            </w:r>
            <w:r>
              <w:lastRenderedPageBreak/>
              <w:t>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7B16C2">
        <w:tc>
          <w:tcPr>
            <w:tcW w:w="3708" w:type="dxa"/>
          </w:tcPr>
          <w:p w:rsidR="00DF6875" w:rsidRDefault="003227AB" w:rsidP="00533EE5">
            <w:r>
              <w:lastRenderedPageBreak/>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7B16C2">
        <w:tc>
          <w:tcPr>
            <w:tcW w:w="3708" w:type="dxa"/>
          </w:tcPr>
          <w:p w:rsidR="00DF6875" w:rsidRDefault="003227AB" w:rsidP="00533EE5">
            <w:r>
              <w:t>version-of-record</w:t>
            </w:r>
          </w:p>
        </w:tc>
        <w:tc>
          <w:tcPr>
            <w:tcW w:w="5868" w:type="dxa"/>
          </w:tcPr>
          <w:p w:rsidR="00DF6875" w:rsidRDefault="004E1AAA" w:rsidP="004E1AAA">
            <w:r>
              <w:t>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any “early release” article that has not yet been “fixed” by processes that are still to be applied, such as copy-editing, proof corrections, layout, and typesetting.*</w:t>
            </w:r>
          </w:p>
        </w:tc>
      </w:tr>
      <w:tr w:rsidR="00DF6875" w:rsidTr="007B16C2">
        <w:tc>
          <w:tcPr>
            <w:tcW w:w="3708" w:type="dxa"/>
          </w:tcPr>
          <w:p w:rsidR="00DF6875" w:rsidRDefault="003227AB" w:rsidP="00533EE5">
            <w:r>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7B16C2">
        <w:tc>
          <w:tcPr>
            <w:tcW w:w="3708" w:type="dxa"/>
          </w:tcPr>
          <w:p w:rsidR="003227AB" w:rsidRDefault="003227AB" w:rsidP="00533EE5">
            <w:r>
              <w:t>corrected-version-of-record</w:t>
            </w:r>
          </w:p>
        </w:tc>
        <w:tc>
          <w:tcPr>
            <w:tcW w:w="5868" w:type="dxa"/>
          </w:tcPr>
          <w:p w:rsidR="003227AB" w:rsidRDefault="004E1AAA" w:rsidP="004E1AAA">
            <w:r>
              <w:t>A version of the Version of Record of a journal article in which errors in the VoR have been corrected. The errors may be author errors, publisher errors, or other processing errors.*</w:t>
            </w:r>
          </w:p>
        </w:tc>
      </w:tr>
      <w:tr w:rsidR="003227AB" w:rsidTr="007B16C2">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 xml:space="preserve">This survey of how </w:t>
      </w:r>
      <w:r w:rsidR="00202C17">
        <w:t xml:space="preserve">version information is modeled in </w:t>
      </w:r>
      <w:r>
        <w:t>other document formats informed this change request, and may provide some guidance for XML conversion.</w:t>
      </w:r>
    </w:p>
    <w:p w:rsidR="00BA75B7" w:rsidRDefault="00BA75B7" w:rsidP="007E0823">
      <w:pPr>
        <w:pStyle w:val="Heading2"/>
      </w:pPr>
      <w:r>
        <w:t>CrossRef DOI submission API</w:t>
      </w:r>
    </w:p>
    <w:p w:rsidR="00AD1F8F" w:rsidRDefault="0028527F" w:rsidP="00AD1F8F">
      <w:r>
        <w:t>The XML format for registering DOIs with CrossRef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r w:rsidRPr="00AD1F8F">
              <w:rPr>
                <w:b/>
              </w:rPr>
              <w:t>CrossRef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resource/@content_version</w:t>
            </w:r>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r>
              <w:t>vor</w:t>
            </w:r>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D1F8F" w:rsidP="00AD1F8F">
            <w:r>
              <w:t>article-status/@article-status-type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F139B3" w:rsidP="0028527F">
      <w:pPr>
        <w:pStyle w:val="ListParagraph"/>
        <w:numPr>
          <w:ilvl w:val="0"/>
          <w:numId w:val="2"/>
        </w:numPr>
      </w:pPr>
      <w:hyperlink r:id="rId9" w:anchor="resource" w:history="1">
        <w:r w:rsidR="0028527F" w:rsidRPr="00AE1829">
          <w:rPr>
            <w:rStyle w:val="Hyperlink"/>
          </w:rPr>
          <w:t>http://www.crossref.org/help/schema_doc/4.4.0/common4_4_0_xsd.html#resource</w:t>
        </w:r>
      </w:hyperlink>
    </w:p>
    <w:p w:rsidR="00AD1F8F" w:rsidRDefault="00F139B3" w:rsidP="00AD1F8F">
      <w:pPr>
        <w:pStyle w:val="ListParagraph"/>
        <w:numPr>
          <w:ilvl w:val="0"/>
          <w:numId w:val="2"/>
        </w:numPr>
      </w:pPr>
      <w:hyperlink r:id="rId10"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w:t>
      </w:r>
      <w:r w:rsidR="00E4318E">
        <w:t xml:space="preserve">extension </w:t>
      </w:r>
      <w:r>
        <w:t>include</w:t>
      </w:r>
      <w:r w:rsidR="00E4318E">
        <w:t>s</w:t>
      </w:r>
      <w:r>
        <w:t xml:space="preserve"> </w:t>
      </w:r>
      <w:r w:rsidR="00A5297A">
        <w:t xml:space="preserve">custom </w:t>
      </w:r>
      <w:r>
        <w:t>elements and attributes to hold article status, and details including timestamp, person</w:t>
      </w:r>
      <w:r w:rsidR="00A5297A">
        <w:t xml:space="preserve"> name, </w:t>
      </w:r>
      <w:r>
        <w:t>company name, and notes.</w:t>
      </w:r>
      <w:r w:rsidR="001D526C">
        <w:t xml:space="preserve"> This </w:t>
      </w:r>
      <w:r w:rsidR="00E4318E">
        <w:t xml:space="preserve">extension </w:t>
      </w:r>
      <w:r w:rsidR="001D526C">
        <w:t xml:space="preserve">has </w:t>
      </w:r>
      <w:r w:rsidR="00563844">
        <w:t xml:space="preserve">added </w:t>
      </w:r>
      <w:r w:rsidR="001D526C">
        <w:t xml:space="preserve">one required attribute to hold article status (@stage), and one required and repeatable element (&lt;tf:tagger&gt;) to hold details about who </w:t>
      </w:r>
      <w:r w:rsidR="00721211">
        <w:t xml:space="preserve">created or modified </w:t>
      </w:r>
      <w:r w:rsidR="001D526C">
        <w:t>the document.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r>
              <w:t>tf:article-status/@stage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r>
              <w:t>tf:article-status/tf:tagger/@iso-8601-date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r>
              <w:t>tf:article-status/tf:tagger/</w:t>
            </w:r>
            <w:r w:rsidR="00750B1C">
              <w:t>@name</w:t>
            </w:r>
          </w:p>
        </w:tc>
        <w:tc>
          <w:tcPr>
            <w:tcW w:w="4788" w:type="dxa"/>
          </w:tcPr>
          <w:p w:rsidR="0028527F" w:rsidRDefault="00750B1C" w:rsidP="00750B1C">
            <w:r>
              <w:t>article-version/contrib/collab</w:t>
            </w:r>
          </w:p>
        </w:tc>
      </w:tr>
      <w:tr w:rsidR="00750B1C" w:rsidTr="0028527F">
        <w:tc>
          <w:tcPr>
            <w:tcW w:w="4788" w:type="dxa"/>
          </w:tcPr>
          <w:p w:rsidR="00750B1C" w:rsidRDefault="00750B1C" w:rsidP="0028527F">
            <w:r>
              <w:t>tf:article-status/tf:tagger/@person-name</w:t>
            </w:r>
          </w:p>
        </w:tc>
        <w:tc>
          <w:tcPr>
            <w:tcW w:w="4788" w:type="dxa"/>
          </w:tcPr>
          <w:p w:rsidR="00750B1C" w:rsidRDefault="00750B1C" w:rsidP="0028527F">
            <w:r>
              <w:t>article-version/contrib/name</w:t>
            </w:r>
          </w:p>
        </w:tc>
      </w:tr>
      <w:tr w:rsidR="00750B1C" w:rsidTr="0028527F">
        <w:tc>
          <w:tcPr>
            <w:tcW w:w="4788" w:type="dxa"/>
          </w:tcPr>
          <w:p w:rsidR="00750B1C" w:rsidRDefault="00750B1C" w:rsidP="00750B1C">
            <w:r>
              <w:t>tf:article-status/tf:tagger/text()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Microsoft Word docx</w:t>
      </w:r>
    </w:p>
    <w:p w:rsidR="00590DE4" w:rsidRDefault="00590DE4" w:rsidP="00590DE4">
      <w:r>
        <w:t>The Office Open XML .docx format used by Microsoft Word includes status information about the document contained within a coreProperties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 xml:space="preserve">.docx </w:t>
            </w:r>
            <w:r w:rsidRPr="00590DE4">
              <w:rPr>
                <w:b/>
              </w:rPr>
              <w:t>docProps core.xml coreProperties</w:t>
            </w:r>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r w:rsidRPr="00590DE4">
              <w:t>dcterms:modified</w:t>
            </w:r>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r w:rsidRPr="00590DE4">
              <w:t>cp:lastModifiedBy</w:t>
            </w:r>
          </w:p>
        </w:tc>
        <w:tc>
          <w:tcPr>
            <w:tcW w:w="4788" w:type="dxa"/>
          </w:tcPr>
          <w:p w:rsidR="00590DE4" w:rsidRDefault="00590DE4" w:rsidP="00590DE4">
            <w:pPr>
              <w:ind w:left="45"/>
            </w:pPr>
            <w:r>
              <w:t>article-version/contrib/name</w:t>
            </w:r>
          </w:p>
        </w:tc>
      </w:tr>
      <w:tr w:rsidR="00B72317" w:rsidTr="00A045D5">
        <w:tc>
          <w:tcPr>
            <w:tcW w:w="4788" w:type="dxa"/>
          </w:tcPr>
          <w:p w:rsidR="00B72317" w:rsidRPr="00590DE4" w:rsidRDefault="00B72317" w:rsidP="00590DE4">
            <w:r w:rsidRPr="00B72317">
              <w:t>dc:description</w:t>
            </w:r>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052432" w:rsidP="00052432">
            <w:r>
              <w:t>article-status/@article-status-type</w:t>
            </w:r>
          </w:p>
        </w:tc>
      </w:tr>
    </w:tbl>
    <w:p w:rsidR="00EB6001" w:rsidRDefault="00EB6001" w:rsidP="00EB6001"/>
    <w:p w:rsidR="00EB6001" w:rsidRDefault="00EB6001" w:rsidP="00EB6001">
      <w:r>
        <w:t>References</w:t>
      </w:r>
    </w:p>
    <w:p w:rsidR="00EB6001" w:rsidRDefault="00F139B3" w:rsidP="00EB6001">
      <w:pPr>
        <w:pStyle w:val="ListParagraph"/>
        <w:numPr>
          <w:ilvl w:val="0"/>
          <w:numId w:val="2"/>
        </w:numPr>
      </w:pPr>
      <w:hyperlink r:id="rId11"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w:t>
      </w:r>
      <w:r w:rsidR="00202C17">
        <w:t xml:space="preserve">name, </w:t>
      </w:r>
      <w:r>
        <w:t xml:space="preserve">organization name, date of change, change summary, and other details. </w:t>
      </w:r>
      <w:r w:rsidR="00202C17">
        <w:t xml:space="preserve">The model </w:t>
      </w:r>
      <w:r w:rsidR="000278FF">
        <w:t xml:space="preserve">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change-historylist</w:t>
            </w:r>
            <w:r>
              <w:t>/</w:t>
            </w:r>
            <w:r w:rsidRPr="00D431D1">
              <w:t>change-item</w:t>
            </w:r>
            <w:r>
              <w:t>/change-completed</w:t>
            </w:r>
          </w:p>
        </w:tc>
        <w:tc>
          <w:tcPr>
            <w:tcW w:w="4241" w:type="dxa"/>
          </w:tcPr>
          <w:p w:rsidR="00D431D1" w:rsidRDefault="00D431D1" w:rsidP="00D431D1">
            <w:r>
              <w:t>article-status/date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/change-person</w:t>
            </w:r>
          </w:p>
        </w:tc>
        <w:tc>
          <w:tcPr>
            <w:tcW w:w="4241" w:type="dxa"/>
          </w:tcPr>
          <w:p w:rsidR="00D431D1" w:rsidRDefault="00D431D1" w:rsidP="00D431D1">
            <w:r>
              <w:t>article-status/contrib/name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w:t>
            </w:r>
            <w:r w:rsidRPr="00D431D1">
              <w:t>organization</w:t>
            </w:r>
          </w:p>
        </w:tc>
        <w:tc>
          <w:tcPr>
            <w:tcW w:w="4241" w:type="dxa"/>
          </w:tcPr>
          <w:p w:rsidR="00D431D1" w:rsidRDefault="00D431D1" w:rsidP="00D431D1">
            <w:r>
              <w:t>article-status/contrib/collab</w:t>
            </w:r>
          </w:p>
        </w:tc>
      </w:tr>
      <w:tr w:rsidR="00D431D1" w:rsidTr="00C74FA0">
        <w:trPr>
          <w:cantSplit/>
        </w:trPr>
        <w:tc>
          <w:tcPr>
            <w:tcW w:w="5335" w:type="dxa"/>
          </w:tcPr>
          <w:p w:rsidR="00D431D1" w:rsidRPr="00D431D1" w:rsidRDefault="00D431D1" w:rsidP="00D431D1">
            <w:r w:rsidRPr="00D431D1">
              <w:lastRenderedPageBreak/>
              <w:t>change-historylist</w:t>
            </w:r>
            <w:r>
              <w:t>/</w:t>
            </w:r>
            <w:r w:rsidRPr="00D431D1">
              <w:t>change-item</w:t>
            </w:r>
            <w:r>
              <w:t>/change-summary</w:t>
            </w:r>
          </w:p>
        </w:tc>
        <w:tc>
          <w:tcPr>
            <w:tcW w:w="4241" w:type="dxa"/>
          </w:tcPr>
          <w:p w:rsidR="00D431D1" w:rsidRDefault="00C74FA0" w:rsidP="00C74FA0">
            <w:r>
              <w:t>article-status/p</w:t>
            </w:r>
          </w:p>
        </w:tc>
      </w:tr>
    </w:tbl>
    <w:p w:rsidR="00B769CC" w:rsidRDefault="00B769CC" w:rsidP="00B769CC"/>
    <w:p w:rsidR="00B769CC" w:rsidRDefault="00B769CC" w:rsidP="00B769CC">
      <w:r>
        <w:t>References</w:t>
      </w:r>
    </w:p>
    <w:p w:rsidR="00B769CC" w:rsidRDefault="00F139B3" w:rsidP="00B769CC">
      <w:pPr>
        <w:pStyle w:val="ListParagraph"/>
        <w:numPr>
          <w:ilvl w:val="0"/>
          <w:numId w:val="2"/>
        </w:numPr>
      </w:pPr>
      <w:hyperlink r:id="rId12"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revisionDesc/@status to indicate the current status of a document. The </w:t>
      </w:r>
      <w:r w:rsidR="00202C17">
        <w:t>&lt;</w:t>
      </w:r>
      <w:r>
        <w:t>revisionDesc</w:t>
      </w:r>
      <w:r w:rsidR="00202C17">
        <w:t>&gt;</w:t>
      </w:r>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r w:rsidRPr="00E948DA">
              <w:t>revisionDesc</w:t>
            </w:r>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r w:rsidRPr="00E948DA">
              <w:t>revisionDesc</w:t>
            </w:r>
            <w:r>
              <w:t>/change/@when-iso</w:t>
            </w:r>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r w:rsidRPr="00E948DA">
              <w:t>revisionDesc</w:t>
            </w:r>
            <w:r>
              <w:t>/change/@who</w:t>
            </w:r>
          </w:p>
        </w:tc>
        <w:tc>
          <w:tcPr>
            <w:tcW w:w="4788" w:type="dxa"/>
          </w:tcPr>
          <w:p w:rsidR="00E948DA" w:rsidRDefault="00E948DA" w:rsidP="00CD7A62">
            <w:r>
              <w:t>article-version/contrib/name</w:t>
            </w:r>
          </w:p>
        </w:tc>
      </w:tr>
      <w:tr w:rsidR="00E948DA" w:rsidTr="00A045D5">
        <w:trPr>
          <w:cantSplit/>
        </w:trPr>
        <w:tc>
          <w:tcPr>
            <w:tcW w:w="4788" w:type="dxa"/>
          </w:tcPr>
          <w:p w:rsidR="00E948DA" w:rsidRPr="00E948DA" w:rsidRDefault="00E948DA" w:rsidP="00E948DA">
            <w:r w:rsidRPr="00E948DA">
              <w:t>revisionDesc</w:t>
            </w:r>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F139B3" w:rsidP="00E40021">
      <w:pPr>
        <w:pStyle w:val="ListParagraph"/>
        <w:numPr>
          <w:ilvl w:val="0"/>
          <w:numId w:val="2"/>
        </w:numPr>
        <w:rPr>
          <w:rStyle w:val="Hyperlink"/>
          <w:color w:val="auto"/>
          <w:u w:val="none"/>
        </w:rPr>
      </w:pPr>
      <w:hyperlink r:id="rId13" w:history="1">
        <w:r w:rsidR="00E40021" w:rsidRPr="00AE1829">
          <w:rPr>
            <w:rStyle w:val="Hyperlink"/>
          </w:rPr>
          <w:t>http://www.tei-c.org/release/doc/tei-p5-doc/en/html/ref-revisionDesc.html</w:t>
        </w:r>
      </w:hyperlink>
    </w:p>
    <w:p w:rsidR="00827E2A" w:rsidRDefault="00F139B3" w:rsidP="00827E2A">
      <w:pPr>
        <w:pStyle w:val="ListParagraph"/>
        <w:numPr>
          <w:ilvl w:val="0"/>
          <w:numId w:val="2"/>
        </w:numPr>
      </w:pPr>
      <w:hyperlink r:id="rId14"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r>
        <w:t>DocBook</w:t>
      </w:r>
    </w:p>
    <w:p w:rsidR="00BA75B7" w:rsidRDefault="00F54961" w:rsidP="00BA75B7">
      <w:r>
        <w:t xml:space="preserve">DocBook provides elements </w:t>
      </w:r>
      <w:r w:rsidR="00202C17">
        <w:t>&lt;</w:t>
      </w:r>
      <w:r>
        <w:t>revhistory</w:t>
      </w:r>
      <w:r w:rsidR="00202C17">
        <w:t>&gt;</w:t>
      </w:r>
      <w:r>
        <w:t xml:space="preserve"> and </w:t>
      </w:r>
      <w:r w:rsidR="00202C17">
        <w:t>&lt;</w:t>
      </w:r>
      <w:r>
        <w:t>revision</w:t>
      </w:r>
      <w:r w:rsidR="00202C17">
        <w:t>&gt;</w:t>
      </w:r>
      <w:r>
        <w:t xml:space="preserve">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DocBook</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r>
              <w:t>revhistory/revision/date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r>
              <w:t>revhistory/revision/author/personname</w:t>
            </w:r>
          </w:p>
        </w:tc>
        <w:tc>
          <w:tcPr>
            <w:tcW w:w="4788" w:type="dxa"/>
          </w:tcPr>
          <w:p w:rsidR="00CD7A62" w:rsidRDefault="00CD7A62" w:rsidP="00A045D5">
            <w:r>
              <w:t>article-version/contrib/name</w:t>
            </w:r>
          </w:p>
        </w:tc>
      </w:tr>
      <w:tr w:rsidR="00CD7A62" w:rsidTr="00A045D5">
        <w:trPr>
          <w:cantSplit/>
        </w:trPr>
        <w:tc>
          <w:tcPr>
            <w:tcW w:w="4788" w:type="dxa"/>
          </w:tcPr>
          <w:p w:rsidR="00CD7A62" w:rsidRDefault="00CD7A62" w:rsidP="00CD7A62">
            <w:r>
              <w:lastRenderedPageBreak/>
              <w:t>revhistory/revision/author/orgname</w:t>
            </w:r>
          </w:p>
        </w:tc>
        <w:tc>
          <w:tcPr>
            <w:tcW w:w="4788" w:type="dxa"/>
          </w:tcPr>
          <w:p w:rsidR="00CD7A62" w:rsidRDefault="00CD7A62" w:rsidP="00A045D5">
            <w:r>
              <w:t>article-version/contrib/collab</w:t>
            </w:r>
          </w:p>
        </w:tc>
      </w:tr>
      <w:tr w:rsidR="00CD7A62" w:rsidTr="00A045D5">
        <w:trPr>
          <w:cantSplit/>
        </w:trPr>
        <w:tc>
          <w:tcPr>
            <w:tcW w:w="4788" w:type="dxa"/>
          </w:tcPr>
          <w:p w:rsidR="00CD7A62" w:rsidRDefault="00CD7A62" w:rsidP="00CD7A62">
            <w:r>
              <w:t>revhistory/revision/revremark</w:t>
            </w:r>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r>
              <w:t>revhistory/revision/revdescription</w:t>
            </w:r>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F139B3" w:rsidP="00CD7A62">
      <w:pPr>
        <w:pStyle w:val="ListParagraph"/>
        <w:numPr>
          <w:ilvl w:val="0"/>
          <w:numId w:val="2"/>
        </w:numPr>
      </w:pPr>
      <w:hyperlink r:id="rId15" w:history="1">
        <w:r w:rsidR="00CD7A62" w:rsidRPr="00AE1829">
          <w:rPr>
            <w:rStyle w:val="Hyperlink"/>
          </w:rPr>
          <w:t>http://docbook.org/tdg5/en/html/revhistory.html</w:t>
        </w:r>
      </w:hyperlink>
    </w:p>
    <w:p w:rsidR="00CD7A62" w:rsidRDefault="00F139B3" w:rsidP="00CD7A62">
      <w:pPr>
        <w:pStyle w:val="ListParagraph"/>
        <w:numPr>
          <w:ilvl w:val="0"/>
          <w:numId w:val="2"/>
        </w:numPr>
      </w:pPr>
      <w:hyperlink r:id="rId16"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 xml:space="preserve">This appendix provides implementations of the &lt;article-version&gt; element in DTD, RNG and XSD editions of </w:t>
      </w:r>
      <w:r w:rsidR="00A82808">
        <w:t xml:space="preserve">NISO JATS </w:t>
      </w:r>
      <w:r>
        <w:t>Archiving and Interchange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ATTRIBUTES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Attributes for the &lt;article-version&gt; element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article-version-atts</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"%jats-common-atts;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content-type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CDATA                              #IMPLIED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article-version-type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authors-original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submitted-manuscript-under-review</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accepted-manuscript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copy-edited-manuscript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revised-proof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digitized-version-of-record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corrected-version-of-record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enhanced-version-of-record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#REQUIRED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"(date</w:t>
            </w:r>
            <w:r w:rsidR="003D5EC4">
              <w:rPr>
                <w:rFonts w:ascii="Consolas" w:hAnsi="Consolas" w:cs="Times New Roman"/>
                <w:color w:val="993300"/>
                <w:sz w:val="20"/>
                <w:szCs w:val="20"/>
                <w:highlight w:val="white"/>
              </w:rPr>
              <w:t>?</w:t>
            </w:r>
            <w:r w:rsidRPr="00D64C72">
              <w:rPr>
                <w:rFonts w:ascii="Consolas" w:hAnsi="Consolas" w:cs="Times New Roman"/>
                <w:color w:val="993300"/>
                <w:sz w:val="20"/>
                <w:szCs w:val="20"/>
                <w:highlight w:val="white"/>
              </w:rPr>
              <w:t>, contrib*, p*)"</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!ELEMENT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%article-version-model;</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!ATTLIST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%article-version-atts;</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pStyle w:val="NoSpacing"/>
              <w:rPr>
                <w:rFonts w:ascii="Consolas" w:hAnsi="Consolas"/>
                <w:sz w:val="20"/>
                <w:szCs w:val="20"/>
              </w:rPr>
            </w:pPr>
          </w:p>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Complete content model for the &lt;article-meta&gt;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element, which names the journal article</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metadata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w:t>
            </w:r>
            <w:proofErr w:type="spellStart"/>
            <w:r w:rsidRPr="00D64C72">
              <w:rPr>
                <w:rFonts w:ascii="Consolas" w:hAnsi="Consolas" w:cs="Times New Roman"/>
                <w:color w:val="993300"/>
                <w:sz w:val="20"/>
                <w:szCs w:val="20"/>
                <w:highlight w:val="white"/>
              </w:rPr>
              <w:t>group.class</w:t>
            </w:r>
            <w:proofErr w:type="spellEnd"/>
            <w:r w:rsidRPr="00D64C72">
              <w:rPr>
                <w:rFonts w:ascii="Consolas" w:hAnsi="Consolas" w:cs="Times New Roman"/>
                <w:color w:val="993300"/>
                <w:sz w:val="20"/>
                <w:szCs w:val="20"/>
                <w:highlight w:val="white"/>
              </w:rPr>
              <w: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aff-alternatives.class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w:t>
            </w:r>
            <w:proofErr w:type="spellStart"/>
            <w:r w:rsidRPr="00D64C72">
              <w:rPr>
                <w:rFonts w:ascii="Consolas" w:hAnsi="Consolas" w:cs="Times New Roman"/>
                <w:color w:val="993300"/>
                <w:sz w:val="20"/>
                <w:szCs w:val="20"/>
                <w:highlight w:val="white"/>
              </w:rPr>
              <w:t>isbn</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lastRenderedPageBreak/>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w:t>
            </w:r>
            <w:proofErr w:type="spellStart"/>
            <w:r w:rsidRPr="00D64C72">
              <w:rPr>
                <w:rFonts w:ascii="Consolas" w:hAnsi="Consolas" w:cs="Times New Roman"/>
                <w:color w:val="993300"/>
                <w:sz w:val="20"/>
                <w:szCs w:val="20"/>
                <w:highlight w:val="white"/>
              </w:rPr>
              <w:t>fpage</w:t>
            </w:r>
            <w:proofErr w:type="spellEnd"/>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lpage</w:t>
            </w:r>
            <w:proofErr w:type="spellEnd"/>
            <w:r w:rsidRPr="00D64C72">
              <w:rPr>
                <w:rFonts w:ascii="Consolas" w:hAnsi="Consolas" w:cs="Times New Roman"/>
                <w:color w:val="993300"/>
                <w:sz w:val="20"/>
                <w:szCs w:val="20"/>
                <w:highlight w:val="white"/>
              </w:rPr>
              <w:t>?,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elocation</w:t>
            </w:r>
            <w:proofErr w:type="spellEnd"/>
            <w:r w:rsidRPr="00D64C72">
              <w:rPr>
                <w:rFonts w:ascii="Consolas" w:hAnsi="Consolas" w:cs="Times New Roman"/>
                <w:color w:val="993300"/>
                <w:sz w:val="20"/>
                <w:szCs w:val="20"/>
                <w:highlight w:val="white"/>
              </w:rPr>
              <w:t>-id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w:t>
            </w:r>
            <w:proofErr w:type="spellStart"/>
            <w:r w:rsidRPr="00D64C72">
              <w:rPr>
                <w:rFonts w:ascii="Consolas" w:hAnsi="Consolas" w:cs="Times New Roman"/>
                <w:color w:val="993300"/>
                <w:sz w:val="20"/>
                <w:szCs w:val="20"/>
                <w:highlight w:val="white"/>
              </w:rPr>
              <w:t>link.class</w:t>
            </w:r>
            <w:proofErr w:type="spellEnd"/>
            <w:r w:rsidRPr="00D64C72">
              <w:rPr>
                <w:rFonts w:ascii="Consolas" w:hAnsi="Consolas" w:cs="Times New Roman"/>
                <w:color w:val="993300"/>
                <w:sz w:val="20"/>
                <w:szCs w:val="20"/>
                <w:highlight w:val="white"/>
              </w:rPr>
              <w:t>;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w:t>
            </w:r>
            <w:proofErr w:type="spellStart"/>
            <w:r w:rsidRPr="00D64C72">
              <w:rPr>
                <w:rFonts w:ascii="Consolas" w:hAnsi="Consolas" w:cs="Times New Roman"/>
                <w:color w:val="993300"/>
                <w:sz w:val="20"/>
                <w:szCs w:val="20"/>
                <w:highlight w:val="white"/>
              </w:rPr>
              <w:t>uri</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w:t>
            </w:r>
            <w:proofErr w:type="spellStart"/>
            <w:r w:rsidRPr="00D64C72">
              <w:rPr>
                <w:rFonts w:ascii="Consolas" w:hAnsi="Consolas" w:cs="Times New Roman"/>
                <w:color w:val="993300"/>
                <w:sz w:val="20"/>
                <w:szCs w:val="20"/>
                <w:highlight w:val="white"/>
              </w:rPr>
              <w:t>article.class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abstract.class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trans-abstract*, (%</w:t>
            </w:r>
            <w:proofErr w:type="spellStart"/>
            <w:r w:rsidRPr="00D64C72">
              <w:rPr>
                <w:rFonts w:ascii="Consolas" w:hAnsi="Consolas" w:cs="Times New Roman"/>
                <w:color w:val="993300"/>
                <w:sz w:val="20"/>
                <w:szCs w:val="20"/>
                <w:highlight w:val="white"/>
              </w:rPr>
              <w:t>kwd-group.class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funding-group*, conference*, counts?,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proofErr w:type="gramStart"/>
            <w:r w:rsidRPr="00D64C72">
              <w:rPr>
                <w:rFonts w:ascii="Consolas" w:hAnsi="Consolas" w:cs="Times New Roman"/>
                <w:color w:val="333300"/>
                <w:sz w:val="20"/>
                <w:szCs w:val="20"/>
                <w:highlight w:val="white"/>
              </w:rPr>
              <w:t>&lt;!--</w:t>
            </w:r>
            <w:proofErr w:type="gramEnd"/>
            <w:r w:rsidRPr="00D64C72">
              <w:rPr>
                <w:rFonts w:ascii="Consolas" w:hAnsi="Consolas" w:cs="Times New Roman"/>
                <w:color w:val="333300"/>
                <w:sz w:val="20"/>
                <w:szCs w:val="20"/>
                <w:highlight w:val="white"/>
              </w:rPr>
              <w:t xml:space="preserve">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w:t>
            </w:r>
            <w:proofErr w:type="spellStart"/>
            <w:r w:rsidRPr="00D64C72">
              <w:rPr>
                <w:rFonts w:ascii="Consolas" w:hAnsi="Consolas" w:cs="Times New Roman"/>
                <w:color w:val="993300"/>
                <w:sz w:val="20"/>
                <w:szCs w:val="20"/>
                <w:highlight w:val="white"/>
              </w:rPr>
              <w:t>group.class</w:t>
            </w:r>
            <w:proofErr w:type="spellEnd"/>
            <w:r w:rsidRPr="00D64C72">
              <w:rPr>
                <w:rFonts w:ascii="Consolas" w:hAnsi="Consolas" w:cs="Times New Roman"/>
                <w:color w:val="993300"/>
                <w:sz w:val="20"/>
                <w:szCs w:val="20"/>
                <w:highlight w:val="white"/>
              </w:rPr>
              <w: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aff-alternatives.class</w:t>
            </w:r>
            <w:proofErr w:type="spellEnd"/>
            <w:r w:rsidRPr="00D64C72">
              <w:rPr>
                <w:rFonts w:ascii="Consolas" w:hAnsi="Consolas" w:cs="Times New Roman"/>
                <w:color w:val="993300"/>
                <w:sz w:val="20"/>
                <w:szCs w:val="20"/>
                <w:highlight w:val="white"/>
              </w:rPr>
              <w:t>; | %</w:t>
            </w:r>
            <w:proofErr w:type="spellStart"/>
            <w:r w:rsidRPr="00D64C72">
              <w:rPr>
                <w:rFonts w:ascii="Consolas" w:hAnsi="Consolas" w:cs="Times New Roman"/>
                <w:color w:val="993300"/>
                <w:sz w:val="20"/>
                <w:szCs w:val="20"/>
                <w:highlight w:val="white"/>
              </w:rPr>
              <w:t>x.class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w:t>
            </w:r>
            <w:proofErr w:type="spellStart"/>
            <w:r w:rsidRPr="00D64C72">
              <w:rPr>
                <w:rFonts w:ascii="Consolas" w:hAnsi="Consolas" w:cs="Times New Roman"/>
                <w:color w:val="993300"/>
                <w:sz w:val="20"/>
                <w:szCs w:val="20"/>
                <w:highlight w:val="white"/>
              </w:rPr>
              <w:t>isbn</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w:t>
            </w:r>
            <w:proofErr w:type="spellStart"/>
            <w:r w:rsidRPr="00D64C72">
              <w:rPr>
                <w:rFonts w:ascii="Consolas" w:hAnsi="Consolas" w:cs="Times New Roman"/>
                <w:color w:val="993300"/>
                <w:sz w:val="20"/>
                <w:szCs w:val="20"/>
                <w:highlight w:val="white"/>
              </w:rPr>
              <w:t>fpage</w:t>
            </w:r>
            <w:proofErr w:type="spellEnd"/>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lpage</w:t>
            </w:r>
            <w:proofErr w:type="spellEnd"/>
            <w:r w:rsidRPr="00D64C72">
              <w:rPr>
                <w:rFonts w:ascii="Consolas" w:hAnsi="Consolas" w:cs="Times New Roman"/>
                <w:color w:val="993300"/>
                <w:sz w:val="20"/>
                <w:szCs w:val="20"/>
                <w:highlight w:val="white"/>
              </w:rPr>
              <w:t>?)?,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elocation</w:t>
            </w:r>
            <w:proofErr w:type="spellEnd"/>
            <w:r w:rsidRPr="00D64C72">
              <w:rPr>
                <w:rFonts w:ascii="Consolas" w:hAnsi="Consolas" w:cs="Times New Roman"/>
                <w:color w:val="993300"/>
                <w:sz w:val="20"/>
                <w:szCs w:val="20"/>
                <w:highlight w:val="white"/>
              </w:rPr>
              <w:t>-</w:t>
            </w:r>
            <w:proofErr w:type="gramStart"/>
            <w:r w:rsidRPr="00D64C72">
              <w:rPr>
                <w:rFonts w:ascii="Consolas" w:hAnsi="Consolas" w:cs="Times New Roman"/>
                <w:color w:val="993300"/>
                <w:sz w:val="20"/>
                <w:szCs w:val="20"/>
                <w:highlight w:val="white"/>
              </w:rPr>
              <w:t>id )</w:t>
            </w:r>
            <w:proofErr w:type="gram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w:t>
            </w:r>
            <w:proofErr w:type="spellStart"/>
            <w:r w:rsidRPr="00D64C72">
              <w:rPr>
                <w:rFonts w:ascii="Consolas" w:hAnsi="Consolas" w:cs="Times New Roman"/>
                <w:color w:val="993300"/>
                <w:sz w:val="20"/>
                <w:szCs w:val="20"/>
                <w:highlight w:val="white"/>
              </w:rPr>
              <w:t>link.class</w:t>
            </w:r>
            <w:proofErr w:type="spellEnd"/>
            <w:r w:rsidRPr="00D64C72">
              <w:rPr>
                <w:rFonts w:ascii="Consolas" w:hAnsi="Consolas" w:cs="Times New Roman"/>
                <w:color w:val="993300"/>
                <w:sz w:val="20"/>
                <w:szCs w:val="20"/>
                <w:highlight w:val="white"/>
              </w:rPr>
              <w:t>;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w:t>
            </w:r>
            <w:proofErr w:type="spellStart"/>
            <w:r w:rsidRPr="00D64C72">
              <w:rPr>
                <w:rFonts w:ascii="Consolas" w:hAnsi="Consolas" w:cs="Times New Roman"/>
                <w:color w:val="993300"/>
                <w:sz w:val="20"/>
                <w:szCs w:val="20"/>
                <w:highlight w:val="white"/>
              </w:rPr>
              <w:t>uri</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w:t>
            </w:r>
            <w:proofErr w:type="spellStart"/>
            <w:r w:rsidRPr="00D64C72">
              <w:rPr>
                <w:rFonts w:ascii="Consolas" w:hAnsi="Consolas" w:cs="Times New Roman"/>
                <w:color w:val="993300"/>
                <w:sz w:val="20"/>
                <w:szCs w:val="20"/>
                <w:highlight w:val="white"/>
              </w:rPr>
              <w:t>article.class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abstract.class</w:t>
            </w:r>
            <w:proofErr w:type="spellEnd"/>
            <w:r w:rsidRPr="00D64C72">
              <w:rPr>
                <w:rFonts w:ascii="Consolas" w:hAnsi="Consolas" w:cs="Times New Roman"/>
                <w:color w:val="993300"/>
                <w:sz w:val="20"/>
                <w:szCs w:val="20"/>
                <w:highlight w:val="white"/>
              </w:rPr>
              <w:t xml:space="preserve">;)*,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kwd-group.class</w:t>
            </w:r>
            <w:proofErr w:type="spellEnd"/>
            <w:r w:rsidRPr="00D64C72">
              <w:rPr>
                <w:rFonts w:ascii="Consolas" w:hAnsi="Consolas" w:cs="Times New Roman"/>
                <w:color w:val="993300"/>
                <w:sz w:val="20"/>
                <w:szCs w:val="20"/>
                <w:highlight w:val="white"/>
              </w:rPr>
              <w:t>;)*,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w:t>
      </w:r>
      <w:proofErr w:type="spellStart"/>
      <w:r w:rsidRPr="00771570">
        <w:rPr>
          <w:b/>
        </w:rPr>
        <w:t>version.ent.rng</w:t>
      </w:r>
      <w:proofErr w:type="spellEnd"/>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0"/>
                <w:highlight w:val="white"/>
              </w:rPr>
            </w:pPr>
            <w:r w:rsidRPr="00771570">
              <w:rPr>
                <w:rFonts w:ascii="Consolas" w:hAnsi="Consolas" w:cs="Times New Roman"/>
                <w:color w:val="8B26C9"/>
                <w:sz w:val="20"/>
                <w:szCs w:val="20"/>
                <w:highlight w:val="white"/>
              </w:rPr>
              <w:t>&lt;?xml version="1.0" encoding="UTF-8"?&gt;</w:t>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w:t>
            </w:r>
            <w:r w:rsidRPr="00771570">
              <w:rPr>
                <w:rFonts w:ascii="Consolas" w:hAnsi="Consolas" w:cs="Times New Roman"/>
                <w:color w:val="F5844C"/>
                <w:sz w:val="20"/>
                <w:szCs w:val="20"/>
                <w:highlight w:val="white"/>
              </w:rPr>
              <w:t xml:space="preserve"> </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F5844C"/>
                <w:sz w:val="20"/>
                <w:szCs w:val="20"/>
                <w:highlight w:val="white"/>
              </w:rPr>
              <w:t>xmlns</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"http://relaxng.org/ns/structure/1.0"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0099CC"/>
                <w:sz w:val="20"/>
                <w:szCs w:val="20"/>
                <w:highlight w:val="white"/>
              </w:rPr>
              <w:t>xmlns:a</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"http://relaxng.org/ns/compatibility/annotations/1.0"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F5844C"/>
                <w:sz w:val="20"/>
                <w:szCs w:val="20"/>
                <w:highlight w:val="white"/>
              </w:rPr>
              <w:t>datatypeLibrary</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"http://www.w3.org/2001/XMLSchema-datatypes"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lastRenderedPageBreak/>
              <w:t xml:space="preserve">    </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authors-original</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submitted-manuscript-under-review</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accepted-manuscript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copy-edited-manuscript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revised-proof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digitized-version-of-record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corrected-version-of-record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enhanced-version-of-record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"content-type"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"jats-common-atts"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"date"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"contrib"</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"p"</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&lt;/grammar&gt;</w:t>
            </w:r>
          </w:p>
          <w:p w:rsidR="00771570" w:rsidRPr="00771570" w:rsidRDefault="00771570" w:rsidP="00771570">
            <w:pPr>
              <w:rPr>
                <w:rFonts w:ascii="Consolas" w:hAnsi="Consolas"/>
                <w:sz w:val="20"/>
                <w:szCs w:val="20"/>
              </w:rPr>
            </w:pPr>
          </w:p>
        </w:tc>
      </w:tr>
    </w:tbl>
    <w:p w:rsidR="00771570" w:rsidRDefault="00771570" w:rsidP="00771570"/>
    <w:p w:rsidR="00771570" w:rsidRPr="00771570" w:rsidRDefault="00771570" w:rsidP="00771570">
      <w:pPr>
        <w:rPr>
          <w:b/>
        </w:rPr>
      </w:pPr>
      <w:r w:rsidRPr="00771570">
        <w:rPr>
          <w:b/>
        </w:rPr>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proofErr w:type="gramStart"/>
            <w:r w:rsidRPr="00771570">
              <w:rPr>
                <w:rFonts w:ascii="Consolas" w:hAnsi="Consolas" w:cs="Times New Roman"/>
                <w:color w:val="006400"/>
                <w:sz w:val="20"/>
                <w:szCs w:val="24"/>
                <w:highlight w:val="white"/>
              </w:rPr>
              <w:t>&lt;!--</w:t>
            </w:r>
            <w:proofErr w:type="gramEnd"/>
            <w:r w:rsidRPr="00771570">
              <w:rPr>
                <w:rFonts w:ascii="Consolas" w:hAnsi="Consolas" w:cs="Times New Roman"/>
                <w:color w:val="006400"/>
                <w:sz w:val="20"/>
                <w:szCs w:val="24"/>
                <w:highlight w:val="white"/>
              </w:rPr>
              <w:t xml:space="preserve">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"contrib-</w:t>
            </w:r>
            <w:proofErr w:type="spellStart"/>
            <w:r w:rsidRPr="00771570">
              <w:rPr>
                <w:rFonts w:ascii="Consolas" w:hAnsi="Consolas" w:cs="Times New Roman"/>
                <w:color w:val="993300"/>
                <w:sz w:val="20"/>
                <w:szCs w:val="24"/>
                <w:highlight w:val="white"/>
              </w:rPr>
              <w:t>group.class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aff-alternatives.class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x.class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isbn</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fpage</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lpage</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elocation</w:t>
            </w:r>
            <w:proofErr w:type="spellEnd"/>
            <w:r w:rsidRPr="00771570">
              <w:rPr>
                <w:rFonts w:ascii="Consolas" w:hAnsi="Consolas" w:cs="Times New Roman"/>
                <w:color w:val="993300"/>
                <w:sz w:val="20"/>
                <w:szCs w:val="24"/>
                <w:highlight w:val="white"/>
              </w:rPr>
              <w:t>-id"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w:t>
            </w:r>
            <w:proofErr w:type="spellStart"/>
            <w:r w:rsidRPr="00771570">
              <w:rPr>
                <w:rFonts w:ascii="Consolas" w:hAnsi="Consolas" w:cs="Times New Roman"/>
                <w:color w:val="993300"/>
                <w:sz w:val="20"/>
                <w:szCs w:val="24"/>
                <w:highlight w:val="white"/>
              </w:rPr>
              <w:t>link.class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w:t>
            </w:r>
            <w:proofErr w:type="spellStart"/>
            <w:r w:rsidRPr="00771570">
              <w:rPr>
                <w:rFonts w:ascii="Consolas" w:hAnsi="Consolas" w:cs="Times New Roman"/>
                <w:color w:val="993300"/>
                <w:sz w:val="20"/>
                <w:szCs w:val="24"/>
                <w:highlight w:val="white"/>
              </w:rPr>
              <w:t>uri</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w:t>
            </w:r>
            <w:proofErr w:type="spellStart"/>
            <w:r w:rsidRPr="00771570">
              <w:rPr>
                <w:rFonts w:ascii="Consolas" w:hAnsi="Consolas" w:cs="Times New Roman"/>
                <w:color w:val="993300"/>
                <w:sz w:val="20"/>
                <w:szCs w:val="24"/>
                <w:highlight w:val="white"/>
              </w:rPr>
              <w:t>article.class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abstract.class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kwd-group.class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w:t>
            </w:r>
            <w:proofErr w:type="spellStart"/>
            <w:r w:rsidRPr="00771570">
              <w:rPr>
                <w:rFonts w:ascii="Consolas" w:hAnsi="Consolas" w:cs="Times New Roman"/>
                <w:color w:val="F5844C"/>
                <w:sz w:val="20"/>
                <w:szCs w:val="24"/>
                <w:highlight w:val="white"/>
              </w:rPr>
              <w:t>href</w:t>
            </w:r>
            <w:proofErr w:type="spellEnd"/>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w:t>
            </w:r>
            <w:proofErr w:type="spellStart"/>
            <w:r w:rsidRPr="00771570">
              <w:rPr>
                <w:rFonts w:ascii="Consolas" w:hAnsi="Consolas" w:cs="Times New Roman"/>
                <w:color w:val="993300"/>
                <w:sz w:val="20"/>
                <w:szCs w:val="24"/>
                <w:highlight w:val="white"/>
              </w:rPr>
              <w:t>version.ent.rng</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BA75B7" w:rsidTr="00BA75B7">
        <w:tc>
          <w:tcPr>
            <w:tcW w:w="9576" w:type="dxa"/>
          </w:tcPr>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xsd:annotation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xsd:documentation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xmlns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"http://www.w3.org/1999/xhtml"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t>Article Version</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xsd:documentation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xsd:annotation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xsd:complexType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"id"</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xsd:ID</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xml:base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"content-type"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xsd:string</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"required"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xsd:simpleType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xsd:restriction</w:t>
            </w:r>
            <w:proofErr w:type="spellEnd"/>
            <w:r w:rsidRPr="00BA75B7">
              <w:rPr>
                <w:rFonts w:ascii="Consolas" w:hAnsi="Consolas" w:cs="Times New Roman"/>
                <w:color w:val="F5844C"/>
                <w:sz w:val="20"/>
                <w:szCs w:val="24"/>
                <w:highlight w:val="white"/>
              </w:rPr>
              <w:t xml:space="preserve"> base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xsd:NMTOKEN</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"authors-original"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"submitted-manuscript-under-review"</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"accepted-manuscript"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"copy-edited-manuscript"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"revised-proof"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"digitized-version-of-record"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"corrected-version-of-record"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"enhanced-version-of-record"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xsd:restriction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xsd:simpleType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xsd:complexType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"1"</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r>
          </w:p>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"article-meta-model"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yellow"/>
              </w:rPr>
              <w:t>&lt;</w:t>
            </w:r>
            <w:proofErr w:type="spellStart"/>
            <w:r w:rsidRPr="00BA75B7">
              <w:rPr>
                <w:rFonts w:ascii="Consolas" w:hAnsi="Consolas" w:cs="Times New Roman"/>
                <w:color w:val="003296"/>
                <w:sz w:val="20"/>
                <w:szCs w:val="24"/>
                <w:highlight w:val="yellow"/>
              </w:rPr>
              <w:t>xsd:element</w:t>
            </w:r>
            <w:proofErr w:type="spellEnd"/>
            <w:r w:rsidRPr="00BA75B7">
              <w:rPr>
                <w:rFonts w:ascii="Consolas" w:hAnsi="Consolas" w:cs="Times New Roman"/>
                <w:color w:val="F5844C"/>
                <w:sz w:val="20"/>
                <w:szCs w:val="24"/>
                <w:highlight w:val="yellow"/>
              </w:rPr>
              <w:t xml:space="preserve"> ref</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"article-version"</w:t>
            </w:r>
            <w:r w:rsidRPr="00BA75B7">
              <w:rPr>
                <w:rFonts w:ascii="Consolas" w:hAnsi="Consolas" w:cs="Times New Roman"/>
                <w:color w:val="F5844C"/>
                <w:sz w:val="20"/>
                <w:szCs w:val="24"/>
                <w:highlight w:val="yellow"/>
              </w:rPr>
              <w:t xml:space="preserve"> minOccurs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"0"</w:t>
            </w:r>
            <w:r w:rsidRPr="00BA75B7">
              <w:rPr>
                <w:rFonts w:ascii="Consolas" w:hAnsi="Consolas" w:cs="Times New Roman"/>
                <w:color w:val="F5844C"/>
                <w:sz w:val="20"/>
                <w:szCs w:val="24"/>
                <w:highlight w:val="yellow"/>
              </w:rPr>
              <w:t xml:space="preserve"> </w:t>
            </w:r>
            <w:proofErr w:type="spellStart"/>
            <w:r w:rsidRPr="00BA75B7">
              <w:rPr>
                <w:rFonts w:ascii="Consolas" w:hAnsi="Consolas" w:cs="Times New Roman"/>
                <w:color w:val="F5844C"/>
                <w:sz w:val="20"/>
                <w:szCs w:val="24"/>
                <w:highlight w:val="yellow"/>
              </w:rPr>
              <w:t>maxOccurs</w:t>
            </w:r>
            <w:proofErr w:type="spellEnd"/>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"1"</w:t>
            </w:r>
            <w:r w:rsidRPr="00BA75B7">
              <w:rPr>
                <w:rFonts w:ascii="Consolas" w:hAnsi="Consolas" w:cs="Times New Roman"/>
                <w:color w:val="000096"/>
                <w:sz w:val="20"/>
                <w:szCs w:val="24"/>
                <w:highlight w:val="yellow"/>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"article-categories"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"title-group"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w:t>
            </w:r>
            <w:proofErr w:type="spellStart"/>
            <w:r w:rsidRPr="00BA75B7">
              <w:rPr>
                <w:rFonts w:ascii="Consolas" w:hAnsi="Consolas" w:cs="Times New Roman"/>
                <w:color w:val="993300"/>
                <w:sz w:val="20"/>
                <w:szCs w:val="24"/>
                <w:highlight w:val="white"/>
              </w:rPr>
              <w:t>group.class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aff-alternatives.class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"author-notes"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"pub-date"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"volume-series"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"issue-title"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"issue-sponsor"</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"issue-part"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"volume-issue-group"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isbn</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fpage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lpage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"page-range"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elocation</w:t>
            </w:r>
            <w:proofErr w:type="spellEnd"/>
            <w:r w:rsidRPr="00BA75B7">
              <w:rPr>
                <w:rFonts w:ascii="Consolas" w:hAnsi="Consolas" w:cs="Times New Roman"/>
                <w:color w:val="993300"/>
                <w:sz w:val="20"/>
                <w:szCs w:val="24"/>
                <w:highlight w:val="white"/>
              </w:rPr>
              <w:t>-id"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"address-</w:t>
            </w:r>
            <w:proofErr w:type="spellStart"/>
            <w:r w:rsidRPr="00BA75B7">
              <w:rPr>
                <w:rFonts w:ascii="Consolas" w:hAnsi="Consolas" w:cs="Times New Roman"/>
                <w:color w:val="993300"/>
                <w:sz w:val="20"/>
                <w:szCs w:val="24"/>
                <w:highlight w:val="white"/>
              </w:rPr>
              <w:t>link.class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"product"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"supplementary-material"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"history"</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"permissions"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"self-</w:t>
            </w:r>
            <w:proofErr w:type="spellStart"/>
            <w:r w:rsidRPr="00BA75B7">
              <w:rPr>
                <w:rFonts w:ascii="Consolas" w:hAnsi="Consolas" w:cs="Times New Roman"/>
                <w:color w:val="993300"/>
                <w:sz w:val="20"/>
                <w:szCs w:val="24"/>
                <w:highlight w:val="white"/>
              </w:rPr>
              <w:t>uri</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"related-</w:t>
            </w:r>
            <w:proofErr w:type="spellStart"/>
            <w:r w:rsidRPr="00BA75B7">
              <w:rPr>
                <w:rFonts w:ascii="Consolas" w:hAnsi="Consolas" w:cs="Times New Roman"/>
                <w:color w:val="993300"/>
                <w:sz w:val="20"/>
                <w:szCs w:val="24"/>
                <w:highlight w:val="white"/>
              </w:rPr>
              <w:t>article.class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abstract.class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"trans-abstract"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kwd-group.class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"funding-group"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"conference"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"counts"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"custom-meta-group"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003296"/>
                <w:sz w:val="20"/>
                <w:szCs w:val="24"/>
                <w:highlight w:val="white"/>
              </w:rPr>
              <w:t>&gt;</w:t>
            </w:r>
          </w:p>
        </w:tc>
      </w:tr>
    </w:tbl>
    <w:p w:rsidR="00BA75B7" w:rsidRDefault="00BA75B7" w:rsidP="00533EE5"/>
    <w:p w:rsidR="00C74346" w:rsidRPr="00C74346" w:rsidRDefault="00C74346" w:rsidP="00C74346"/>
    <w:sectPr w:rsidR="00C74346" w:rsidRPr="00C743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9B3" w:rsidRDefault="00F139B3" w:rsidP="00C40DF1">
      <w:pPr>
        <w:spacing w:after="0" w:line="240" w:lineRule="auto"/>
      </w:pPr>
      <w:r>
        <w:separator/>
      </w:r>
    </w:p>
  </w:endnote>
  <w:endnote w:type="continuationSeparator" w:id="0">
    <w:p w:rsidR="00F139B3" w:rsidRDefault="00F139B3"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DF1" w:rsidRDefault="00C40DF1" w:rsidP="00C40DF1">
    <w:pPr>
      <w:pStyle w:val="Footer"/>
      <w:jc w:val="right"/>
    </w:pPr>
    <w:r>
      <w:fldChar w:fldCharType="begin"/>
    </w:r>
    <w:r>
      <w:instrText xml:space="preserve"> PAGE   \* MERGEFORMAT </w:instrText>
    </w:r>
    <w:r>
      <w:fldChar w:fldCharType="separate"/>
    </w:r>
    <w:r w:rsidR="00D61C91">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9B3" w:rsidRDefault="00F139B3" w:rsidP="00C40DF1">
      <w:pPr>
        <w:spacing w:after="0" w:line="240" w:lineRule="auto"/>
      </w:pPr>
      <w:r>
        <w:separator/>
      </w:r>
    </w:p>
  </w:footnote>
  <w:footnote w:type="continuationSeparator" w:id="0">
    <w:p w:rsidR="00F139B3" w:rsidRDefault="00F139B3" w:rsidP="00C40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07B8"/>
    <w:rsid w:val="000278FF"/>
    <w:rsid w:val="00052432"/>
    <w:rsid w:val="00065B99"/>
    <w:rsid w:val="000D120D"/>
    <w:rsid w:val="001234E6"/>
    <w:rsid w:val="001B470C"/>
    <w:rsid w:val="001C0EC6"/>
    <w:rsid w:val="001D526C"/>
    <w:rsid w:val="001E49E1"/>
    <w:rsid w:val="00202529"/>
    <w:rsid w:val="00202C17"/>
    <w:rsid w:val="0028527F"/>
    <w:rsid w:val="002E1143"/>
    <w:rsid w:val="003227AB"/>
    <w:rsid w:val="003B744E"/>
    <w:rsid w:val="003C1D20"/>
    <w:rsid w:val="003D5EC4"/>
    <w:rsid w:val="003E2E6B"/>
    <w:rsid w:val="00417B96"/>
    <w:rsid w:val="00435A0D"/>
    <w:rsid w:val="00453930"/>
    <w:rsid w:val="00476AD1"/>
    <w:rsid w:val="004D5A3E"/>
    <w:rsid w:val="004E1AAA"/>
    <w:rsid w:val="004F5681"/>
    <w:rsid w:val="00533EE5"/>
    <w:rsid w:val="00563844"/>
    <w:rsid w:val="00565379"/>
    <w:rsid w:val="00575D92"/>
    <w:rsid w:val="00590DE4"/>
    <w:rsid w:val="005B6FE1"/>
    <w:rsid w:val="005B7864"/>
    <w:rsid w:val="00667846"/>
    <w:rsid w:val="006C0F29"/>
    <w:rsid w:val="006E2232"/>
    <w:rsid w:val="006F48ED"/>
    <w:rsid w:val="00721211"/>
    <w:rsid w:val="00750B1C"/>
    <w:rsid w:val="00753A6D"/>
    <w:rsid w:val="00771570"/>
    <w:rsid w:val="00775E79"/>
    <w:rsid w:val="007B16C2"/>
    <w:rsid w:val="007E0823"/>
    <w:rsid w:val="007F5C6A"/>
    <w:rsid w:val="00827E2A"/>
    <w:rsid w:val="00900ED8"/>
    <w:rsid w:val="009853EA"/>
    <w:rsid w:val="00A5297A"/>
    <w:rsid w:val="00A534CA"/>
    <w:rsid w:val="00A7521C"/>
    <w:rsid w:val="00A82808"/>
    <w:rsid w:val="00A94D5E"/>
    <w:rsid w:val="00AA7B02"/>
    <w:rsid w:val="00AC4FEC"/>
    <w:rsid w:val="00AD1F8F"/>
    <w:rsid w:val="00B16921"/>
    <w:rsid w:val="00B441FE"/>
    <w:rsid w:val="00B61475"/>
    <w:rsid w:val="00B701E8"/>
    <w:rsid w:val="00B72317"/>
    <w:rsid w:val="00B769CC"/>
    <w:rsid w:val="00B8731D"/>
    <w:rsid w:val="00BA75B7"/>
    <w:rsid w:val="00BA792B"/>
    <w:rsid w:val="00BB5255"/>
    <w:rsid w:val="00BC73C2"/>
    <w:rsid w:val="00BD0532"/>
    <w:rsid w:val="00BD0E07"/>
    <w:rsid w:val="00BF4227"/>
    <w:rsid w:val="00C149C4"/>
    <w:rsid w:val="00C40DF1"/>
    <w:rsid w:val="00C6173A"/>
    <w:rsid w:val="00C74346"/>
    <w:rsid w:val="00C74FA0"/>
    <w:rsid w:val="00C94A93"/>
    <w:rsid w:val="00CB0C6A"/>
    <w:rsid w:val="00CD7A62"/>
    <w:rsid w:val="00CF572D"/>
    <w:rsid w:val="00D42722"/>
    <w:rsid w:val="00D431D1"/>
    <w:rsid w:val="00D61C91"/>
    <w:rsid w:val="00D64C72"/>
    <w:rsid w:val="00D716BC"/>
    <w:rsid w:val="00D82EF0"/>
    <w:rsid w:val="00DA73C3"/>
    <w:rsid w:val="00DF6875"/>
    <w:rsid w:val="00E07B2D"/>
    <w:rsid w:val="00E24AB9"/>
    <w:rsid w:val="00E40021"/>
    <w:rsid w:val="00E4318E"/>
    <w:rsid w:val="00E66F2C"/>
    <w:rsid w:val="00E67CDA"/>
    <w:rsid w:val="00E948DA"/>
    <w:rsid w:val="00EB6001"/>
    <w:rsid w:val="00F03C35"/>
    <w:rsid w:val="00F139B3"/>
    <w:rsid w:val="00F41DF2"/>
    <w:rsid w:val="00F54961"/>
    <w:rsid w:val="00F74F64"/>
    <w:rsid w:val="00FB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DEE74-1C99-40B7-8351-DCB69C52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workrooms/jav_addendum/" TargetMode="External"/><Relationship Id="rId13" Type="http://schemas.openxmlformats.org/officeDocument/2006/relationships/hyperlink" Target="http://www.tei-c.org/release/doc/tei-p5-doc/en/html/ref-revisionDe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o.org/publications/rp/RP-8-2008.pdf" TargetMode="External"/><Relationship Id="rId12" Type="http://schemas.openxmlformats.org/officeDocument/2006/relationships/hyperlink" Target="https://docs.oasis-open.org/dita/dita/v1.3/cos02/part3-all-inclusive/langRef/technicalContent/change-historyl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book.org/tdg5/en/html/revi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schema/isosts/v1.1/doc/n-7ev0.html" TargetMode="External"/><Relationship Id="rId5" Type="http://schemas.openxmlformats.org/officeDocument/2006/relationships/footnotes" Target="footnotes.xml"/><Relationship Id="rId15" Type="http://schemas.openxmlformats.org/officeDocument/2006/relationships/hyperlink" Target="http://docbook.org/tdg5/en/html/revhistory.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ref.org/help/schema_doc/4.4.0/common4_4_0_xsd.html" TargetMode="External"/><Relationship Id="rId14" Type="http://schemas.openxmlformats.org/officeDocument/2006/relationships/hyperlink" Target="http://www.tei-c.org/release/doc/tei-p5-doc/en/html/ref-att.doc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18</Pages>
  <Words>4536</Words>
  <Characters>25859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Lizzi, Vincent</cp:lastModifiedBy>
  <cp:revision>70</cp:revision>
  <dcterms:created xsi:type="dcterms:W3CDTF">2016-09-25T15:57:00Z</dcterms:created>
  <dcterms:modified xsi:type="dcterms:W3CDTF">2016-09-26T21:19:00Z</dcterms:modified>
</cp:coreProperties>
</file>