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E1" w:rsidRDefault="00533EE5" w:rsidP="00533EE5">
      <w:pPr>
        <w:pStyle w:val="Title"/>
      </w:pPr>
      <w:r>
        <w:t>JATS &lt;article-version&gt; change request</w:t>
      </w:r>
    </w:p>
    <w:p w:rsidR="00900ED8" w:rsidRDefault="00900ED8" w:rsidP="00533EE5">
      <w:r>
        <w:t>Requested by Vincent Lizzi, Taylor &amp; Francis, vincent.lizzi@taylorandfrancis.com</w:t>
      </w:r>
    </w:p>
    <w:p w:rsidR="00533EE5" w:rsidRDefault="003B744E" w:rsidP="00533EE5">
      <w:r>
        <w:t xml:space="preserve">With the recent increase in availability of early versions of journal articles it is </w:t>
      </w:r>
      <w:r w:rsidR="00FC2DF5">
        <w:t>becoming more</w:t>
      </w:r>
      <w:r>
        <w:t xml:space="preserve">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p</w:t>
      </w:r>
      <w:r w:rsidR="00F30995">
        <w:t>, and self-uri</w:t>
      </w:r>
      <w:r w:rsidR="00C74346">
        <w:t>.</w:t>
      </w:r>
    </w:p>
    <w:p w:rsidR="00CB0C6A" w:rsidRDefault="00CB0C6A" w:rsidP="00533EE5">
      <w:pPr>
        <w:pBdr>
          <w:bottom w:val="single" w:sz="6" w:space="1" w:color="auto"/>
        </w:pBdr>
      </w:pPr>
      <w:r>
        <w:t xml:space="preserve">The information 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t>
      </w:r>
      <w:r w:rsidR="00FC2DF5">
        <w:t xml:space="preserve">by whom </w:t>
      </w:r>
      <w:r>
        <w:t xml:space="preserve">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4E1309" w:rsidRDefault="004E1309" w:rsidP="00435A0D">
      <w:r>
        <w:t xml:space="preserve">Within &lt;article-version&gt;, the &lt;self-uri&gt; element may be used to hold a link, </w:t>
      </w:r>
      <w:r w:rsidR="00F30DE3">
        <w:t>such as</w:t>
      </w:r>
      <w:r>
        <w:t xml:space="preserve"> a URL </w:t>
      </w:r>
      <w:r w:rsidR="00F30DE3">
        <w:t xml:space="preserve">pointing to </w:t>
      </w:r>
      <w:r>
        <w:t xml:space="preserve">where </w:t>
      </w:r>
      <w:r w:rsidR="00F30DE3">
        <w:t>the version is available online</w:t>
      </w:r>
      <w:r>
        <w:t>.</w:t>
      </w:r>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r w:rsidR="00F30995">
        <w:t xml:space="preserve"> instance</w:t>
      </w:r>
      <w:r w:rsidR="00575D92">
        <w:t>.</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892A3E" w:rsidTr="007B16C2">
        <w:tc>
          <w:tcPr>
            <w:tcW w:w="2275" w:type="dxa"/>
          </w:tcPr>
          <w:p w:rsidR="00892A3E" w:rsidRDefault="00892A3E" w:rsidP="007B16C2">
            <w:r>
              <w:t>specific-use</w:t>
            </w:r>
          </w:p>
        </w:tc>
        <w:tc>
          <w:tcPr>
            <w:tcW w:w="7301" w:type="dxa"/>
          </w:tcPr>
          <w:p w:rsidR="00892A3E" w:rsidRDefault="00892A3E" w:rsidP="007B16C2">
            <w:r>
              <w:t>Specific Use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bookmarkStart w:id="0" w:name="_GoBack"/>
      <w:bookmarkEnd w:id="0"/>
    </w:p>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w:t>
      </w:r>
      <w:r w:rsidR="00843CA8">
        <w:rPr>
          <w:rFonts w:ascii="Consolas" w:hAnsi="Consolas"/>
        </w:rPr>
        <w:t>, self-uri*</w:t>
      </w:r>
      <w:r w:rsidRPr="007B16C2">
        <w:rPr>
          <w:rFonts w:ascii="Consolas" w:hAnsi="Consolas"/>
        </w:rPr>
        <w:t>)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lastRenderedPageBreak/>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w:t>
      </w:r>
      <w:r w:rsidR="001B0DD7">
        <w:t>, “preprint”,</w:t>
      </w:r>
      <w:r>
        <w:t xml:space="preserve">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FC2DF5">
        <w:trPr>
          <w:cantSplit/>
        </w:trPr>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ED76F5" w:rsidRPr="00ED76F5" w:rsidTr="00FC2DF5">
        <w:trPr>
          <w:cantSplit/>
        </w:trPr>
        <w:tc>
          <w:tcPr>
            <w:tcW w:w="3708" w:type="dxa"/>
          </w:tcPr>
          <w:p w:rsidR="00ED76F5" w:rsidRPr="00ED76F5" w:rsidRDefault="00ED76F5" w:rsidP="00533EE5">
            <w:r w:rsidRPr="00ED76F5">
              <w:t>preprint</w:t>
            </w:r>
          </w:p>
        </w:tc>
        <w:tc>
          <w:tcPr>
            <w:tcW w:w="5868" w:type="dxa"/>
          </w:tcPr>
          <w:p w:rsidR="00ED76F5" w:rsidRPr="00ED76F5" w:rsidRDefault="00FD5BB7" w:rsidP="00FC2DF5">
            <w:r>
              <w:t xml:space="preserve">Any version of an article that is made available by the author </w:t>
            </w:r>
            <w:r w:rsidR="005F008A">
              <w:t>before the article has undergone formal peer review or been accepted for publica</w:t>
            </w:r>
            <w:r w:rsidR="001B0DD7">
              <w:t xml:space="preserve">tion in a </w:t>
            </w:r>
            <w:r w:rsidR="005F008A">
              <w:t xml:space="preserve">journal. A preprint may </w:t>
            </w:r>
            <w:r w:rsidR="001B0DD7">
              <w:t xml:space="preserve">be a draft of an article that </w:t>
            </w:r>
            <w:r w:rsidR="00FC2DF5">
              <w:t xml:space="preserve">might still undergo </w:t>
            </w:r>
            <w:r w:rsidR="001B0DD7">
              <w:t>revision by the author.</w:t>
            </w:r>
          </w:p>
        </w:tc>
      </w:tr>
      <w:tr w:rsidR="00DF6875" w:rsidTr="00FC2DF5">
        <w:trPr>
          <w:cantSplit/>
        </w:trPr>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FC2DF5">
        <w:trPr>
          <w:cantSplit/>
        </w:trPr>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FC2DF5">
        <w:trPr>
          <w:cantSplit/>
        </w:trPr>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FC2DF5">
        <w:trPr>
          <w:cantSplit/>
        </w:trPr>
        <w:tc>
          <w:tcPr>
            <w:tcW w:w="3708" w:type="dxa"/>
          </w:tcPr>
          <w:p w:rsidR="00DF6875" w:rsidRDefault="003227AB" w:rsidP="00533EE5">
            <w:r>
              <w:lastRenderedPageBreak/>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FC2DF5">
        <w:trPr>
          <w:cantSplit/>
        </w:trPr>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FC2DF5">
        <w:trPr>
          <w:cantSplit/>
        </w:trPr>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FC2DF5">
        <w:trPr>
          <w:cantSplit/>
        </w:trPr>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FC2DF5">
        <w:trPr>
          <w:cantSplit/>
        </w:trPr>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FC2DF5">
        <w:trPr>
          <w:cantSplit/>
        </w:trPr>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FC2DF5">
        <w:trPr>
          <w:cantSplit/>
        </w:trPr>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4B3AB2"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4B3AB2"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4B3AB2"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A91A56" w:rsidP="00D431D1">
            <w:r>
              <w:t>article-version</w:t>
            </w:r>
            <w:r w:rsidR="00D431D1">
              <w:t>/contrib/name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A91A56" w:rsidP="00D431D1">
            <w:r>
              <w:t>article-version</w:t>
            </w:r>
            <w:r w:rsidR="00D431D1">
              <w:t>/contrib/collab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4B3AB2"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4B3AB2"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4B3AB2"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4B3AB2"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4B3AB2"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article-version-atts</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"%jats-common-atts;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00892A3E" w:rsidRPr="00D64C72">
              <w:rPr>
                <w:rFonts w:ascii="Consolas" w:hAnsi="Consolas" w:cs="Times New Roman"/>
                <w:color w:val="993300"/>
                <w:sz w:val="20"/>
                <w:szCs w:val="20"/>
                <w:highlight w:val="white"/>
              </w:rPr>
              <w:t xml:space="preserve">             </w:t>
            </w:r>
            <w:r w:rsidR="00892A3E">
              <w:rPr>
                <w:rFonts w:ascii="Consolas" w:hAnsi="Consolas" w:cs="Times New Roman"/>
                <w:color w:val="993300"/>
                <w:sz w:val="20"/>
                <w:szCs w:val="20"/>
                <w:highlight w:val="white"/>
              </w:rPr>
              <w:t>specific-use</w:t>
            </w:r>
            <w:r w:rsidR="00892A3E" w:rsidRPr="00D64C72">
              <w:rPr>
                <w:rFonts w:ascii="Consolas" w:hAnsi="Consolas" w:cs="Times New Roman"/>
                <w:color w:val="000000"/>
                <w:sz w:val="20"/>
                <w:szCs w:val="20"/>
                <w:highlight w:val="white"/>
              </w:rPr>
              <w:br/>
            </w:r>
            <w:r w:rsidR="00892A3E" w:rsidRPr="00D64C72">
              <w:rPr>
                <w:rFonts w:ascii="Consolas" w:hAnsi="Consolas" w:cs="Times New Roman"/>
                <w:color w:val="993300"/>
                <w:sz w:val="20"/>
                <w:szCs w:val="20"/>
                <w:highlight w:val="white"/>
              </w:rPr>
              <w:t xml:space="preserve">                       CDATA                              #IMPLIED</w:t>
            </w:r>
            <w:r w:rsidR="00892A3E"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preprint</w:t>
            </w:r>
            <w:r w:rsidRPr="00D64C72">
              <w:rPr>
                <w:rFonts w:ascii="Consolas" w:hAnsi="Consolas" w:cs="Times New Roman"/>
                <w:color w:val="000000"/>
                <w:sz w:val="20"/>
                <w:szCs w:val="20"/>
                <w:highlight w:val="white"/>
              </w:rPr>
              <w:br/>
            </w:r>
            <w:r w:rsidR="0088117F"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 xml:space="preserve">| </w:t>
            </w:r>
            <w:r w:rsidR="0088117F" w:rsidRPr="00D64C72">
              <w:rPr>
                <w:rFonts w:ascii="Consolas" w:hAnsi="Consolas" w:cs="Times New Roman"/>
                <w:color w:val="993300"/>
                <w:sz w:val="20"/>
                <w:szCs w:val="20"/>
                <w:highlight w:val="white"/>
              </w:rPr>
              <w:t>authors-original</w:t>
            </w:r>
            <w:r w:rsidR="0088117F"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contrib*, p*</w:t>
            </w:r>
            <w:r w:rsidR="00A415B3">
              <w:rPr>
                <w:rFonts w:ascii="Consolas" w:hAnsi="Consolas" w:cs="Times New Roman"/>
                <w:color w:val="993300"/>
                <w:sz w:val="20"/>
                <w:szCs w:val="20"/>
                <w:highlight w:val="white"/>
              </w:rPr>
              <w:t>, self-uri*</w:t>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%article-version-atts;</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(%kwd-group.class;)*,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 | %x.class;)*,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(%kwd-group.class;)*,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JATS-article-version.ent.rng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A415B3" w:rsidRDefault="00771570" w:rsidP="00771570">
            <w:pPr>
              <w:shd w:val="clear" w:color="auto" w:fill="FFFFFF"/>
              <w:autoSpaceDE w:val="0"/>
              <w:autoSpaceDN w:val="0"/>
              <w:adjustRightInd w:val="0"/>
              <w:rPr>
                <w:rFonts w:ascii="Consolas" w:hAnsi="Consolas" w:cs="Times New Roman"/>
                <w:color w:val="000096"/>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lastRenderedPageBreak/>
              <w:t xml:space="preserve">    xmlns</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r w:rsidRPr="00771570">
              <w:rPr>
                <w:rFonts w:ascii="Consolas" w:hAnsi="Consolas" w:cs="Times New Roman"/>
                <w:color w:val="0099CC"/>
                <w:sz w:val="20"/>
                <w:szCs w:val="20"/>
                <w:highlight w:val="white"/>
              </w:rPr>
              <w:t>xmlns:a</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datatypeLibrary</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0088117F" w:rsidRPr="0088117F">
              <w:rPr>
                <w:rFonts w:ascii="Consolas" w:hAnsi="Consolas" w:cs="Times New Roman"/>
                <w:color w:val="000000"/>
                <w:sz w:val="20"/>
                <w:szCs w:val="20"/>
              </w:rPr>
              <w:t>preprint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r>
            <w:r w:rsidR="0088117F" w:rsidRPr="00771570">
              <w:rPr>
                <w:rFonts w:ascii="Consolas" w:hAnsi="Consolas" w:cs="Times New Roman"/>
                <w:color w:val="000000"/>
                <w:sz w:val="20"/>
                <w:szCs w:val="20"/>
                <w:highlight w:val="white"/>
              </w:rPr>
              <w:t xml:space="preserve">                    </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t>authors-original</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r>
            <w:r w:rsidR="00892A3E" w:rsidRPr="00771570">
              <w:rPr>
                <w:rFonts w:ascii="Consolas" w:hAnsi="Consolas" w:cs="Times New Roman"/>
                <w:color w:val="000000"/>
                <w:sz w:val="20"/>
                <w:szCs w:val="20"/>
                <w:highlight w:val="white"/>
              </w:rPr>
              <w:t xml:space="preserve">            </w:t>
            </w:r>
            <w:r w:rsidR="00892A3E" w:rsidRPr="00771570">
              <w:rPr>
                <w:rFonts w:ascii="Consolas" w:hAnsi="Consolas" w:cs="Times New Roman"/>
                <w:color w:val="000096"/>
                <w:sz w:val="20"/>
                <w:szCs w:val="20"/>
                <w:highlight w:val="white"/>
              </w:rPr>
              <w:t>&lt;optional&gt;</w:t>
            </w:r>
            <w:r w:rsidR="00892A3E" w:rsidRPr="00771570">
              <w:rPr>
                <w:rFonts w:ascii="Consolas" w:hAnsi="Consolas" w:cs="Times New Roman"/>
                <w:color w:val="000000"/>
                <w:sz w:val="20"/>
                <w:szCs w:val="20"/>
                <w:highlight w:val="white"/>
              </w:rPr>
              <w:br/>
              <w:t xml:space="preserve">                </w:t>
            </w:r>
            <w:r w:rsidR="00892A3E" w:rsidRPr="00771570">
              <w:rPr>
                <w:rFonts w:ascii="Consolas" w:hAnsi="Consolas" w:cs="Times New Roman"/>
                <w:color w:val="000096"/>
                <w:sz w:val="20"/>
                <w:szCs w:val="20"/>
                <w:highlight w:val="white"/>
              </w:rPr>
              <w:t>&lt;attribute</w:t>
            </w:r>
            <w:r w:rsidR="00892A3E" w:rsidRPr="00771570">
              <w:rPr>
                <w:rFonts w:ascii="Consolas" w:hAnsi="Consolas" w:cs="Times New Roman"/>
                <w:color w:val="F5844C"/>
                <w:sz w:val="20"/>
                <w:szCs w:val="20"/>
                <w:highlight w:val="white"/>
              </w:rPr>
              <w:t xml:space="preserve"> name</w:t>
            </w:r>
            <w:r w:rsidR="00892A3E" w:rsidRPr="00771570">
              <w:rPr>
                <w:rFonts w:ascii="Consolas" w:hAnsi="Consolas" w:cs="Times New Roman"/>
                <w:color w:val="FF8040"/>
                <w:sz w:val="20"/>
                <w:szCs w:val="20"/>
                <w:highlight w:val="white"/>
              </w:rPr>
              <w:t>=</w:t>
            </w:r>
            <w:r w:rsidR="00892A3E" w:rsidRPr="00771570">
              <w:rPr>
                <w:rFonts w:ascii="Consolas" w:hAnsi="Consolas" w:cs="Times New Roman"/>
                <w:color w:val="993300"/>
                <w:sz w:val="20"/>
                <w:szCs w:val="20"/>
                <w:highlight w:val="white"/>
              </w:rPr>
              <w:t>"</w:t>
            </w:r>
            <w:r w:rsidR="00892A3E">
              <w:rPr>
                <w:rFonts w:ascii="Consolas" w:hAnsi="Consolas" w:cs="Times New Roman"/>
                <w:color w:val="993300"/>
                <w:sz w:val="20"/>
                <w:szCs w:val="20"/>
                <w:highlight w:val="white"/>
              </w:rPr>
              <w:t>specific-use</w:t>
            </w:r>
            <w:r w:rsidR="00892A3E" w:rsidRPr="00771570">
              <w:rPr>
                <w:rFonts w:ascii="Consolas" w:hAnsi="Consolas" w:cs="Times New Roman"/>
                <w:color w:val="993300"/>
                <w:sz w:val="20"/>
                <w:szCs w:val="20"/>
                <w:highlight w:val="white"/>
              </w:rPr>
              <w:t>"</w:t>
            </w:r>
            <w:r w:rsidR="00892A3E" w:rsidRPr="00771570">
              <w:rPr>
                <w:rFonts w:ascii="Consolas" w:hAnsi="Consolas" w:cs="Times New Roman"/>
                <w:color w:val="000096"/>
                <w:sz w:val="20"/>
                <w:szCs w:val="20"/>
                <w:highlight w:val="white"/>
              </w:rPr>
              <w:t>/&gt;</w:t>
            </w:r>
            <w:r w:rsidR="00892A3E" w:rsidRPr="00771570">
              <w:rPr>
                <w:rFonts w:ascii="Consolas" w:hAnsi="Consolas" w:cs="Times New Roman"/>
                <w:color w:val="000000"/>
                <w:sz w:val="20"/>
                <w:szCs w:val="20"/>
                <w:highlight w:val="white"/>
              </w:rPr>
              <w:br/>
              <w:t xml:space="preserve">            </w:t>
            </w:r>
            <w:r w:rsidR="00892A3E" w:rsidRPr="00771570">
              <w:rPr>
                <w:rFonts w:ascii="Consolas" w:hAnsi="Consolas" w:cs="Times New Roman"/>
                <w:color w:val="000096"/>
                <w:sz w:val="20"/>
                <w:szCs w:val="20"/>
                <w:highlight w:val="white"/>
              </w:rPr>
              <w:t>&lt;/optional&gt;</w:t>
            </w:r>
            <w:r w:rsidR="00892A3E"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"jats-common-atts"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"contrib"</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&lt;/zeroOrMore&gt;</w:t>
            </w:r>
            <w:r w:rsidRPr="00771570">
              <w:rPr>
                <w:rFonts w:ascii="Consolas" w:hAnsi="Consolas" w:cs="Times New Roman"/>
                <w:color w:val="000000"/>
                <w:sz w:val="20"/>
                <w:szCs w:val="20"/>
                <w:highlight w:val="white"/>
              </w:rPr>
              <w:br/>
            </w:r>
            <w:r w:rsidR="00A415B3" w:rsidRPr="00771570">
              <w:rPr>
                <w:rFonts w:ascii="Consolas" w:hAnsi="Consolas" w:cs="Times New Roman"/>
                <w:color w:val="000000"/>
                <w:sz w:val="20"/>
                <w:szCs w:val="20"/>
                <w:highlight w:val="white"/>
              </w:rPr>
              <w:t xml:space="preserve">            </w:t>
            </w:r>
            <w:r w:rsidR="00A415B3" w:rsidRPr="00771570">
              <w:rPr>
                <w:rFonts w:ascii="Consolas" w:hAnsi="Consolas" w:cs="Times New Roman"/>
                <w:color w:val="000096"/>
                <w:sz w:val="20"/>
                <w:szCs w:val="20"/>
                <w:highlight w:val="white"/>
              </w:rPr>
              <w:t>&lt;zeroOrMore&gt;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&lt;ref</w:t>
            </w:r>
            <w:r w:rsidR="00A415B3" w:rsidRPr="00771570">
              <w:rPr>
                <w:rFonts w:ascii="Consolas" w:hAnsi="Consolas" w:cs="Times New Roman"/>
                <w:color w:val="F5844C"/>
                <w:sz w:val="20"/>
                <w:szCs w:val="20"/>
                <w:highlight w:val="white"/>
              </w:rPr>
              <w:t xml:space="preserve"> name</w:t>
            </w:r>
            <w:r w:rsidR="00A415B3" w:rsidRPr="00771570">
              <w:rPr>
                <w:rFonts w:ascii="Consolas" w:hAnsi="Consolas" w:cs="Times New Roman"/>
                <w:color w:val="FF8040"/>
                <w:sz w:val="20"/>
                <w:szCs w:val="20"/>
                <w:highlight w:val="white"/>
              </w:rPr>
              <w:t>=</w:t>
            </w:r>
            <w:r w:rsidR="00A415B3" w:rsidRPr="00771570">
              <w:rPr>
                <w:rFonts w:ascii="Consolas" w:hAnsi="Consolas" w:cs="Times New Roman"/>
                <w:color w:val="993300"/>
                <w:sz w:val="20"/>
                <w:szCs w:val="20"/>
                <w:highlight w:val="white"/>
              </w:rPr>
              <w:t>"</w:t>
            </w:r>
            <w:r w:rsidR="00A415B3">
              <w:rPr>
                <w:rFonts w:ascii="Consolas" w:hAnsi="Consolas" w:cs="Times New Roman"/>
                <w:color w:val="993300"/>
                <w:sz w:val="20"/>
                <w:szCs w:val="20"/>
                <w:highlight w:val="white"/>
              </w:rPr>
              <w:t>self-uri</w:t>
            </w:r>
            <w:r w:rsidR="00A415B3" w:rsidRPr="00771570">
              <w:rPr>
                <w:rFonts w:ascii="Consolas" w:hAnsi="Consolas" w:cs="Times New Roman"/>
                <w:color w:val="993300"/>
                <w:sz w:val="20"/>
                <w:szCs w:val="20"/>
                <w:highlight w:val="white"/>
              </w:rPr>
              <w:t>"</w:t>
            </w:r>
            <w:r w:rsidR="00A415B3" w:rsidRPr="00771570">
              <w:rPr>
                <w:rFonts w:ascii="Consolas" w:hAnsi="Consolas" w:cs="Times New Roman"/>
                <w:color w:val="000096"/>
                <w:sz w:val="20"/>
                <w:szCs w:val="20"/>
                <w:highlight w:val="white"/>
              </w:rPr>
              <w:t>/&gt;</w:t>
            </w:r>
            <w:r w:rsidR="00A415B3" w:rsidRPr="00771570">
              <w:rPr>
                <w:rFonts w:ascii="Consolas" w:hAnsi="Consolas" w:cs="Times New Roman"/>
                <w:color w:val="000000"/>
                <w:sz w:val="20"/>
                <w:szCs w:val="20"/>
                <w:highlight w:val="white"/>
              </w:rPr>
              <w:br/>
              <w:t xml:space="preserve">            </w:t>
            </w:r>
            <w:r w:rsidR="00A415B3" w:rsidRPr="00771570">
              <w:rPr>
                <w:rFonts w:ascii="Consolas" w:hAnsi="Consolas" w:cs="Times New Roman"/>
                <w:color w:val="000096"/>
                <w:sz w:val="20"/>
                <w:szCs w:val="20"/>
                <w:highlight w:val="white"/>
              </w:rPr>
              <w:t>&lt;/zeroOrMore&gt;</w:t>
            </w:r>
          </w:p>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6400"/>
                <w:sz w:val="20"/>
                <w:szCs w:val="24"/>
                <w:highlight w:val="white"/>
              </w:rPr>
              <w:t>&lt;!--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lastRenderedPageBreak/>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"aff-alternatives.class"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"x.class"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"isbn"</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"lpage"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"elocation-id"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"address-link.class"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"self-uri"</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"related-article.class"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"abstract.class"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"kwd-group.class"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href</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"JATS-article-version.ent.rng"</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xmlns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&lt;/xsd:documentation&gt;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&lt;/xsd:annotation&gt;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"xml:base"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"xsd:string"</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892A3E" w:rsidRPr="00BA75B7">
              <w:rPr>
                <w:rFonts w:ascii="Consolas" w:hAnsi="Consolas" w:cs="Times New Roman"/>
                <w:color w:val="000000"/>
                <w:sz w:val="20"/>
                <w:szCs w:val="24"/>
                <w:highlight w:val="white"/>
              </w:rPr>
              <w:t xml:space="preserve">         </w:t>
            </w:r>
            <w:r w:rsidR="00892A3E" w:rsidRPr="00BA75B7">
              <w:rPr>
                <w:rFonts w:ascii="Consolas" w:hAnsi="Consolas" w:cs="Times New Roman"/>
                <w:color w:val="003296"/>
                <w:sz w:val="20"/>
                <w:szCs w:val="24"/>
                <w:highlight w:val="white"/>
              </w:rPr>
              <w:t>&lt;xsd:attribute</w:t>
            </w:r>
            <w:r w:rsidR="00892A3E" w:rsidRPr="00BA75B7">
              <w:rPr>
                <w:rFonts w:ascii="Consolas" w:hAnsi="Consolas" w:cs="Times New Roman"/>
                <w:color w:val="F5844C"/>
                <w:sz w:val="20"/>
                <w:szCs w:val="24"/>
                <w:highlight w:val="white"/>
              </w:rPr>
              <w:t xml:space="preserve"> name</w:t>
            </w:r>
            <w:r w:rsidR="00892A3E" w:rsidRPr="00BA75B7">
              <w:rPr>
                <w:rFonts w:ascii="Consolas" w:hAnsi="Consolas" w:cs="Times New Roman"/>
                <w:color w:val="FF8040"/>
                <w:sz w:val="20"/>
                <w:szCs w:val="24"/>
                <w:highlight w:val="white"/>
              </w:rPr>
              <w:t>=</w:t>
            </w:r>
            <w:r w:rsidR="00892A3E" w:rsidRPr="00BA75B7">
              <w:rPr>
                <w:rFonts w:ascii="Consolas" w:hAnsi="Consolas" w:cs="Times New Roman"/>
                <w:color w:val="993300"/>
                <w:sz w:val="20"/>
                <w:szCs w:val="24"/>
                <w:highlight w:val="white"/>
              </w:rPr>
              <w:t>"</w:t>
            </w:r>
            <w:r w:rsidR="00892A3E">
              <w:rPr>
                <w:rFonts w:ascii="Consolas" w:hAnsi="Consolas" w:cs="Times New Roman"/>
                <w:color w:val="993300"/>
                <w:sz w:val="20"/>
                <w:szCs w:val="24"/>
                <w:highlight w:val="white"/>
              </w:rPr>
              <w:t>specific-use</w:t>
            </w:r>
            <w:r w:rsidR="00892A3E" w:rsidRPr="00BA75B7">
              <w:rPr>
                <w:rFonts w:ascii="Consolas" w:hAnsi="Consolas" w:cs="Times New Roman"/>
                <w:color w:val="993300"/>
                <w:sz w:val="20"/>
                <w:szCs w:val="24"/>
                <w:highlight w:val="white"/>
              </w:rPr>
              <w:t>"</w:t>
            </w:r>
            <w:r w:rsidR="00892A3E" w:rsidRPr="00BA75B7">
              <w:rPr>
                <w:rFonts w:ascii="Consolas" w:hAnsi="Consolas" w:cs="Times New Roman"/>
                <w:color w:val="F5844C"/>
                <w:sz w:val="20"/>
                <w:szCs w:val="24"/>
                <w:highlight w:val="white"/>
              </w:rPr>
              <w:t xml:space="preserve"> use</w:t>
            </w:r>
            <w:r w:rsidR="00892A3E" w:rsidRPr="00BA75B7">
              <w:rPr>
                <w:rFonts w:ascii="Consolas" w:hAnsi="Consolas" w:cs="Times New Roman"/>
                <w:color w:val="FF8040"/>
                <w:sz w:val="20"/>
                <w:szCs w:val="24"/>
                <w:highlight w:val="white"/>
              </w:rPr>
              <w:t>=</w:t>
            </w:r>
            <w:r w:rsidR="00892A3E" w:rsidRPr="00BA75B7">
              <w:rPr>
                <w:rFonts w:ascii="Consolas" w:hAnsi="Consolas" w:cs="Times New Roman"/>
                <w:color w:val="993300"/>
                <w:sz w:val="20"/>
                <w:szCs w:val="24"/>
                <w:highlight w:val="white"/>
              </w:rPr>
              <w:t>"optional"</w:t>
            </w:r>
            <w:r w:rsidR="00892A3E" w:rsidRPr="00BA75B7">
              <w:rPr>
                <w:rFonts w:ascii="Consolas" w:hAnsi="Consolas" w:cs="Times New Roman"/>
                <w:color w:val="F5844C"/>
                <w:sz w:val="20"/>
                <w:szCs w:val="24"/>
                <w:highlight w:val="white"/>
              </w:rPr>
              <w:t xml:space="preserve"> type</w:t>
            </w:r>
            <w:r w:rsidR="00892A3E" w:rsidRPr="00BA75B7">
              <w:rPr>
                <w:rFonts w:ascii="Consolas" w:hAnsi="Consolas" w:cs="Times New Roman"/>
                <w:color w:val="FF8040"/>
                <w:sz w:val="20"/>
                <w:szCs w:val="24"/>
                <w:highlight w:val="white"/>
              </w:rPr>
              <w:t>=</w:t>
            </w:r>
            <w:r w:rsidR="00892A3E" w:rsidRPr="00BA75B7">
              <w:rPr>
                <w:rFonts w:ascii="Consolas" w:hAnsi="Consolas" w:cs="Times New Roman"/>
                <w:color w:val="993300"/>
                <w:sz w:val="20"/>
                <w:szCs w:val="24"/>
                <w:highlight w:val="white"/>
              </w:rPr>
              <w:t>"xsd:string"</w:t>
            </w:r>
            <w:r w:rsidR="00892A3E" w:rsidRPr="00BA75B7">
              <w:rPr>
                <w:rFonts w:ascii="Consolas" w:hAnsi="Consolas" w:cs="Times New Roman"/>
                <w:color w:val="000096"/>
                <w:sz w:val="20"/>
                <w:szCs w:val="24"/>
                <w:highlight w:val="white"/>
              </w:rPr>
              <w:t>/&gt;</w:t>
            </w:r>
            <w:r w:rsidR="00892A3E"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&lt;xsd:attribute</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&lt;xsd:restriction</w:t>
            </w:r>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"xsd:NMTOKEN"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88117F" w:rsidRPr="00BA75B7">
              <w:rPr>
                <w:rFonts w:ascii="Consolas" w:hAnsi="Consolas" w:cs="Times New Roman"/>
                <w:color w:val="000000"/>
                <w:sz w:val="20"/>
                <w:szCs w:val="24"/>
                <w:highlight w:val="white"/>
              </w:rPr>
              <w:t xml:space="preserve">                  </w:t>
            </w:r>
            <w:r w:rsidR="0088117F" w:rsidRPr="00BA75B7">
              <w:rPr>
                <w:rFonts w:ascii="Consolas" w:hAnsi="Consolas" w:cs="Times New Roman"/>
                <w:color w:val="003296"/>
                <w:sz w:val="20"/>
                <w:szCs w:val="24"/>
                <w:highlight w:val="white"/>
              </w:rPr>
              <w:t>&lt;xsd:enumeration</w:t>
            </w:r>
            <w:r w:rsidR="0088117F" w:rsidRPr="00BA75B7">
              <w:rPr>
                <w:rFonts w:ascii="Consolas" w:hAnsi="Consolas" w:cs="Times New Roman"/>
                <w:color w:val="F5844C"/>
                <w:sz w:val="20"/>
                <w:szCs w:val="24"/>
                <w:highlight w:val="white"/>
              </w:rPr>
              <w:t xml:space="preserve"> value</w:t>
            </w:r>
            <w:r w:rsidR="0088117F" w:rsidRPr="00BA75B7">
              <w:rPr>
                <w:rFonts w:ascii="Consolas" w:hAnsi="Consolas" w:cs="Times New Roman"/>
                <w:color w:val="FF8040"/>
                <w:sz w:val="20"/>
                <w:szCs w:val="24"/>
                <w:highlight w:val="white"/>
              </w:rPr>
              <w:t>=</w:t>
            </w:r>
            <w:r w:rsidR="0088117F" w:rsidRPr="00BA75B7">
              <w:rPr>
                <w:rFonts w:ascii="Consolas" w:hAnsi="Consolas" w:cs="Times New Roman"/>
                <w:color w:val="993300"/>
                <w:sz w:val="20"/>
                <w:szCs w:val="24"/>
                <w:highlight w:val="white"/>
              </w:rPr>
              <w:t>"</w:t>
            </w:r>
            <w:r w:rsidR="0088117F">
              <w:rPr>
                <w:rFonts w:ascii="Consolas" w:hAnsi="Consolas" w:cs="Times New Roman"/>
                <w:color w:val="993300"/>
                <w:sz w:val="20"/>
                <w:szCs w:val="24"/>
                <w:highlight w:val="white"/>
              </w:rPr>
              <w:t>preprint</w:t>
            </w:r>
            <w:r w:rsidR="0088117F" w:rsidRPr="00BA75B7">
              <w:rPr>
                <w:rFonts w:ascii="Consolas" w:hAnsi="Consolas" w:cs="Times New Roman"/>
                <w:color w:val="993300"/>
                <w:sz w:val="20"/>
                <w:szCs w:val="24"/>
                <w:highlight w:val="white"/>
              </w:rPr>
              <w:t>"</w:t>
            </w:r>
            <w:r w:rsidR="0088117F" w:rsidRPr="00BA75B7">
              <w:rPr>
                <w:rFonts w:ascii="Consolas" w:hAnsi="Consolas" w:cs="Times New Roman"/>
                <w:color w:val="000096"/>
                <w:sz w:val="20"/>
                <w:szCs w:val="24"/>
                <w:highlight w:val="white"/>
              </w:rPr>
              <w:t>/&gt;</w:t>
            </w:r>
            <w:r w:rsidR="0088117F"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&lt;xsd:enumeration</w:t>
            </w:r>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&lt;/xsd:restriction&gt;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&lt;/xsd:simpleType&gt;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&lt;/xsd:attribute&gt;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&lt;/xsd:complexType&gt;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A415B3" w:rsidRPr="00BA75B7">
              <w:rPr>
                <w:rFonts w:ascii="Consolas" w:hAnsi="Consolas" w:cs="Times New Roman"/>
                <w:color w:val="000000"/>
                <w:sz w:val="20"/>
                <w:szCs w:val="24"/>
                <w:highlight w:val="white"/>
              </w:rPr>
              <w:t xml:space="preserve">         </w:t>
            </w:r>
            <w:r w:rsidR="00A415B3" w:rsidRPr="00BA75B7">
              <w:rPr>
                <w:rFonts w:ascii="Consolas" w:hAnsi="Consolas" w:cs="Times New Roman"/>
                <w:color w:val="003296"/>
                <w:sz w:val="20"/>
                <w:szCs w:val="24"/>
                <w:highlight w:val="white"/>
              </w:rPr>
              <w:t>&lt;xsd:element</w:t>
            </w:r>
            <w:r w:rsidR="00A415B3" w:rsidRPr="00BA75B7">
              <w:rPr>
                <w:rFonts w:ascii="Consolas" w:hAnsi="Consolas" w:cs="Times New Roman"/>
                <w:color w:val="F5844C"/>
                <w:sz w:val="20"/>
                <w:szCs w:val="24"/>
                <w:highlight w:val="white"/>
              </w:rPr>
              <w:t xml:space="preserve"> ref</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w:t>
            </w:r>
            <w:r w:rsidR="00A415B3">
              <w:rPr>
                <w:rFonts w:ascii="Consolas" w:hAnsi="Consolas" w:cs="Times New Roman"/>
                <w:color w:val="993300"/>
                <w:sz w:val="20"/>
                <w:szCs w:val="24"/>
                <w:highlight w:val="white"/>
              </w:rPr>
              <w:t>self-uri</w:t>
            </w:r>
            <w:r w:rsidR="00A415B3" w:rsidRPr="00BA75B7">
              <w:rPr>
                <w:rFonts w:ascii="Consolas" w:hAnsi="Consolas" w:cs="Times New Roman"/>
                <w:color w:val="993300"/>
                <w:sz w:val="20"/>
                <w:szCs w:val="24"/>
                <w:highlight w:val="white"/>
              </w:rPr>
              <w:t>"</w:t>
            </w:r>
            <w:r w:rsidR="00A415B3" w:rsidRPr="00BA75B7">
              <w:rPr>
                <w:rFonts w:ascii="Consolas" w:hAnsi="Consolas" w:cs="Times New Roman"/>
                <w:color w:val="F5844C"/>
                <w:sz w:val="20"/>
                <w:szCs w:val="24"/>
                <w:highlight w:val="white"/>
              </w:rPr>
              <w:t xml:space="preserve"> minOccurs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"0"</w:t>
            </w:r>
            <w:r w:rsidR="00A415B3" w:rsidRPr="00BA75B7">
              <w:rPr>
                <w:rFonts w:ascii="Consolas" w:hAnsi="Consolas" w:cs="Times New Roman"/>
                <w:color w:val="F5844C"/>
                <w:sz w:val="20"/>
                <w:szCs w:val="24"/>
                <w:highlight w:val="white"/>
              </w:rPr>
              <w:t xml:space="preserve"> maxOccurs</w:t>
            </w:r>
            <w:r w:rsidR="00A415B3" w:rsidRPr="00BA75B7">
              <w:rPr>
                <w:rFonts w:ascii="Consolas" w:hAnsi="Consolas" w:cs="Times New Roman"/>
                <w:color w:val="FF8040"/>
                <w:sz w:val="20"/>
                <w:szCs w:val="24"/>
                <w:highlight w:val="white"/>
              </w:rPr>
              <w:t>=</w:t>
            </w:r>
            <w:r w:rsidR="00A415B3" w:rsidRPr="00BA75B7">
              <w:rPr>
                <w:rFonts w:ascii="Consolas" w:hAnsi="Consolas" w:cs="Times New Roman"/>
                <w:color w:val="993300"/>
                <w:sz w:val="20"/>
                <w:szCs w:val="24"/>
                <w:highlight w:val="white"/>
              </w:rPr>
              <w:t>"unbounded"</w:t>
            </w:r>
            <w:r w:rsidR="00A415B3" w:rsidRPr="00BA75B7">
              <w:rPr>
                <w:rFonts w:ascii="Consolas" w:hAnsi="Consolas" w:cs="Times New Roman"/>
                <w:color w:val="000096"/>
                <w:sz w:val="20"/>
                <w:szCs w:val="24"/>
                <w:highlight w:val="white"/>
              </w:rPr>
              <w:t>/&gt;</w:t>
            </w:r>
            <w:r w:rsidR="00A415B3"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&lt;xsd:element</w:t>
            </w:r>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maxOccurs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"contrib-group.class"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"aff-alternatives.class"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"x.class"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"isbn"</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"fpage"</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"lpage"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"elocation-id"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"address-link.class"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"self-uri"</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"related-article.class"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"abstract.class"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"kwd-group.class"</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&lt;/xsd:choice&gt;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maxOccurs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&lt;xsd:element</w:t>
            </w:r>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&lt;/xsd:sequence&gt;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&lt;/xsd:group&gt;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B2" w:rsidRDefault="004B3AB2" w:rsidP="00C40DF1">
      <w:pPr>
        <w:spacing w:after="0" w:line="240" w:lineRule="auto"/>
      </w:pPr>
      <w:r>
        <w:separator/>
      </w:r>
    </w:p>
  </w:endnote>
  <w:endnote w:type="continuationSeparator" w:id="0">
    <w:p w:rsidR="004B3AB2" w:rsidRDefault="004B3AB2"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DF1" w:rsidRDefault="00C40DF1" w:rsidP="00C40DF1">
    <w:pPr>
      <w:pStyle w:val="Footer"/>
      <w:jc w:val="right"/>
    </w:pPr>
    <w:r>
      <w:fldChar w:fldCharType="begin"/>
    </w:r>
    <w:r>
      <w:instrText xml:space="preserve"> PAGE   \* MERGEFORMAT </w:instrText>
    </w:r>
    <w:r>
      <w:fldChar w:fldCharType="separate"/>
    </w:r>
    <w:r w:rsidR="00892A3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AB2" w:rsidRDefault="004B3AB2" w:rsidP="00C40DF1">
      <w:pPr>
        <w:spacing w:after="0" w:line="240" w:lineRule="auto"/>
      </w:pPr>
      <w:r>
        <w:separator/>
      </w:r>
    </w:p>
  </w:footnote>
  <w:footnote w:type="continuationSeparator" w:id="0">
    <w:p w:rsidR="004B3AB2" w:rsidRDefault="004B3AB2" w:rsidP="00C40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0DD7"/>
    <w:rsid w:val="001B470C"/>
    <w:rsid w:val="001C0EC6"/>
    <w:rsid w:val="001D526C"/>
    <w:rsid w:val="001E49E1"/>
    <w:rsid w:val="00202529"/>
    <w:rsid w:val="00202C17"/>
    <w:rsid w:val="0028527F"/>
    <w:rsid w:val="002E1143"/>
    <w:rsid w:val="003227AB"/>
    <w:rsid w:val="003B61A6"/>
    <w:rsid w:val="003B744E"/>
    <w:rsid w:val="003C1D20"/>
    <w:rsid w:val="003D5EC4"/>
    <w:rsid w:val="003E1010"/>
    <w:rsid w:val="003E2E6B"/>
    <w:rsid w:val="00417B96"/>
    <w:rsid w:val="00435A0D"/>
    <w:rsid w:val="00453930"/>
    <w:rsid w:val="00476AD1"/>
    <w:rsid w:val="004B3AB2"/>
    <w:rsid w:val="004D5A3E"/>
    <w:rsid w:val="004E1309"/>
    <w:rsid w:val="004E1AAA"/>
    <w:rsid w:val="004F5681"/>
    <w:rsid w:val="00533EE5"/>
    <w:rsid w:val="00563844"/>
    <w:rsid w:val="00565379"/>
    <w:rsid w:val="00575D92"/>
    <w:rsid w:val="00590DE4"/>
    <w:rsid w:val="005B6FE1"/>
    <w:rsid w:val="005B7864"/>
    <w:rsid w:val="005F008A"/>
    <w:rsid w:val="00667846"/>
    <w:rsid w:val="006C0F29"/>
    <w:rsid w:val="006E2232"/>
    <w:rsid w:val="006F48ED"/>
    <w:rsid w:val="00721211"/>
    <w:rsid w:val="00750B1C"/>
    <w:rsid w:val="00753A6D"/>
    <w:rsid w:val="00771570"/>
    <w:rsid w:val="00775E79"/>
    <w:rsid w:val="007B16C2"/>
    <w:rsid w:val="007E0823"/>
    <w:rsid w:val="007F5C6A"/>
    <w:rsid w:val="00827E2A"/>
    <w:rsid w:val="00843CA8"/>
    <w:rsid w:val="0088117F"/>
    <w:rsid w:val="00892A3E"/>
    <w:rsid w:val="008D1207"/>
    <w:rsid w:val="00900ED8"/>
    <w:rsid w:val="00901689"/>
    <w:rsid w:val="00903B9D"/>
    <w:rsid w:val="00920119"/>
    <w:rsid w:val="009853EA"/>
    <w:rsid w:val="00A415B3"/>
    <w:rsid w:val="00A5297A"/>
    <w:rsid w:val="00A534CA"/>
    <w:rsid w:val="00A613E3"/>
    <w:rsid w:val="00A7521C"/>
    <w:rsid w:val="00A82808"/>
    <w:rsid w:val="00A91A56"/>
    <w:rsid w:val="00A94D5E"/>
    <w:rsid w:val="00AA7B02"/>
    <w:rsid w:val="00AC4FEC"/>
    <w:rsid w:val="00AD1F8F"/>
    <w:rsid w:val="00AF59FD"/>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B1B25"/>
    <w:rsid w:val="00CD7A62"/>
    <w:rsid w:val="00CF572D"/>
    <w:rsid w:val="00D30D22"/>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80EF8"/>
    <w:rsid w:val="00E948DA"/>
    <w:rsid w:val="00EB6001"/>
    <w:rsid w:val="00EB72EA"/>
    <w:rsid w:val="00ED76F5"/>
    <w:rsid w:val="00F03C35"/>
    <w:rsid w:val="00F139B3"/>
    <w:rsid w:val="00F26C3A"/>
    <w:rsid w:val="00F30995"/>
    <w:rsid w:val="00F30DE3"/>
    <w:rsid w:val="00F41DF2"/>
    <w:rsid w:val="00F54961"/>
    <w:rsid w:val="00F74F64"/>
    <w:rsid w:val="00FB08F1"/>
    <w:rsid w:val="00FC2DF5"/>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3229"/>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 w:type="character" w:styleId="FollowedHyperlink">
    <w:name w:val="FollowedHyperlink"/>
    <w:basedOn w:val="DefaultParagraphFont"/>
    <w:uiPriority w:val="99"/>
    <w:semiHidden/>
    <w:unhideWhenUsed/>
    <w:rsid w:val="003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18</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87</cp:revision>
  <dcterms:created xsi:type="dcterms:W3CDTF">2016-09-25T15:57:00Z</dcterms:created>
  <dcterms:modified xsi:type="dcterms:W3CDTF">2017-01-06T22:51:00Z</dcterms:modified>
</cp:coreProperties>
</file>