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571901" w14:textId="77777777" w:rsidR="00047F61" w:rsidRPr="00047F61" w:rsidRDefault="00047F61" w:rsidP="00293E40">
      <w:pPr>
        <w:pStyle w:val="BodyText"/>
        <w:rPr>
          <w:sz w:val="24"/>
          <w:szCs w:val="24"/>
        </w:rPr>
      </w:pPr>
      <w:r w:rsidRPr="00047F61">
        <w:rPr>
          <w:b/>
          <w:i/>
          <w:noProof/>
          <w:sz w:val="24"/>
          <w:szCs w:val="24"/>
          <w:u w:val="thick"/>
        </w:rPr>
        <w:drawing>
          <wp:anchor distT="0" distB="0" distL="114300" distR="114300" simplePos="0" relativeHeight="251674624" behindDoc="0" locked="0" layoutInCell="1" allowOverlap="1" wp14:anchorId="67435673" wp14:editId="1D5856B1">
            <wp:simplePos x="0" y="0"/>
            <wp:positionH relativeFrom="margin">
              <wp:posOffset>261530</wp:posOffset>
            </wp:positionH>
            <wp:positionV relativeFrom="paragraph">
              <wp:posOffset>363</wp:posOffset>
            </wp:positionV>
            <wp:extent cx="1327785" cy="1231900"/>
            <wp:effectExtent l="0" t="0" r="5715" b="6350"/>
            <wp:wrapThrough wrapText="bothSides">
              <wp:wrapPolygon edited="0">
                <wp:start x="0" y="0"/>
                <wp:lineTo x="0" y="21377"/>
                <wp:lineTo x="21383" y="21377"/>
                <wp:lineTo x="21383" y="0"/>
                <wp:lineTo x="0" y="0"/>
              </wp:wrapPolygon>
            </wp:wrapThrough>
            <wp:docPr id="13764042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02633"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27785" cy="1231900"/>
                    </a:xfrm>
                    <a:prstGeom prst="rect">
                      <a:avLst/>
                    </a:prstGeom>
                  </pic:spPr>
                </pic:pic>
              </a:graphicData>
            </a:graphic>
            <wp14:sizeRelH relativeFrom="margin">
              <wp14:pctWidth>0</wp14:pctWidth>
            </wp14:sizeRelH>
            <wp14:sizeRelV relativeFrom="margin">
              <wp14:pctHeight>0</wp14:pctHeight>
            </wp14:sizeRelV>
          </wp:anchor>
        </w:drawing>
      </w:r>
      <w:r w:rsidRPr="00047F61">
        <w:rPr>
          <w:noProof/>
          <w:sz w:val="24"/>
          <w:szCs w:val="24"/>
        </w:rPr>
        <w:drawing>
          <wp:anchor distT="0" distB="0" distL="114300" distR="114300" simplePos="0" relativeHeight="251672576" behindDoc="0" locked="0" layoutInCell="1" allowOverlap="1" wp14:anchorId="610280C4" wp14:editId="3812CF72">
            <wp:simplePos x="0" y="0"/>
            <wp:positionH relativeFrom="margin">
              <wp:posOffset>4738370</wp:posOffset>
            </wp:positionH>
            <wp:positionV relativeFrom="paragraph">
              <wp:posOffset>0</wp:posOffset>
            </wp:positionV>
            <wp:extent cx="1445895" cy="1196975"/>
            <wp:effectExtent l="0" t="0" r="1905" b="3175"/>
            <wp:wrapThrough wrapText="bothSides">
              <wp:wrapPolygon edited="0">
                <wp:start x="0" y="0"/>
                <wp:lineTo x="0" y="21314"/>
                <wp:lineTo x="21344" y="21314"/>
                <wp:lineTo x="21344" y="0"/>
                <wp:lineTo x="0" y="0"/>
              </wp:wrapPolygon>
            </wp:wrapThrough>
            <wp:docPr id="1673159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89978"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45895" cy="1196975"/>
                    </a:xfrm>
                    <a:prstGeom prst="rect">
                      <a:avLst/>
                    </a:prstGeom>
                  </pic:spPr>
                </pic:pic>
              </a:graphicData>
            </a:graphic>
            <wp14:sizeRelH relativeFrom="margin">
              <wp14:pctWidth>0</wp14:pctWidth>
            </wp14:sizeRelH>
            <wp14:sizeRelV relativeFrom="margin">
              <wp14:pctHeight>0</wp14:pctHeight>
            </wp14:sizeRelV>
          </wp:anchor>
        </w:drawing>
      </w:r>
      <w:r w:rsidRPr="00047F61">
        <w:rPr>
          <w:b/>
          <w:sz w:val="24"/>
          <w:szCs w:val="24"/>
        </w:rPr>
        <w:t xml:space="preserve"> </w:t>
      </w:r>
      <w:r w:rsidRPr="00047F61">
        <w:rPr>
          <w:b/>
          <w:sz w:val="24"/>
          <w:szCs w:val="24"/>
        </w:rPr>
        <w:tab/>
      </w:r>
      <w:r w:rsidRPr="00047F61">
        <w:rPr>
          <w:b/>
          <w:sz w:val="24"/>
          <w:szCs w:val="24"/>
        </w:rPr>
        <w:tab/>
      </w:r>
      <w:r w:rsidRPr="00047F61">
        <w:rPr>
          <w:b/>
          <w:sz w:val="24"/>
          <w:szCs w:val="24"/>
        </w:rPr>
        <w:tab/>
      </w:r>
    </w:p>
    <w:p w14:paraId="2D671953" w14:textId="77777777" w:rsidR="00047F61" w:rsidRPr="00047F61" w:rsidRDefault="00047F61" w:rsidP="00293E40">
      <w:pPr>
        <w:pStyle w:val="BodyText"/>
        <w:spacing w:before="5"/>
        <w:rPr>
          <w:b/>
          <w:sz w:val="24"/>
          <w:szCs w:val="24"/>
        </w:rPr>
        <w:sectPr w:rsidR="00047F61" w:rsidRPr="00047F61" w:rsidSect="00047F61">
          <w:footerReference w:type="default" r:id="rId10"/>
          <w:pgSz w:w="11910" w:h="16840"/>
          <w:pgMar w:top="1080" w:right="740" w:bottom="280" w:left="820" w:header="720" w:footer="720" w:gutter="0"/>
          <w:pgBorders w:offsetFrom="page">
            <w:top w:val="single" w:sz="24" w:space="24" w:color="auto"/>
            <w:left w:val="single" w:sz="24" w:space="24" w:color="auto"/>
            <w:bottom w:val="single" w:sz="24" w:space="24" w:color="auto"/>
            <w:right w:val="single" w:sz="24" w:space="24" w:color="auto"/>
          </w:pgBorders>
          <w:cols w:space="720"/>
        </w:sectPr>
      </w:pPr>
      <w:r w:rsidRPr="00047F61">
        <w:rPr>
          <w:noProof/>
          <w:sz w:val="24"/>
          <w:szCs w:val="24"/>
        </w:rPr>
        <mc:AlternateContent>
          <mc:Choice Requires="wps">
            <w:drawing>
              <wp:anchor distT="45720" distB="45720" distL="114300" distR="114300" simplePos="0" relativeHeight="251676672" behindDoc="0" locked="0" layoutInCell="1" allowOverlap="1" wp14:anchorId="44AD2600" wp14:editId="4197A2D2">
                <wp:simplePos x="0" y="0"/>
                <wp:positionH relativeFrom="margin">
                  <wp:posOffset>695325</wp:posOffset>
                </wp:positionH>
                <wp:positionV relativeFrom="paragraph">
                  <wp:posOffset>2995295</wp:posOffset>
                </wp:positionV>
                <wp:extent cx="5265420" cy="2774950"/>
                <wp:effectExtent l="0" t="0" r="0" b="6350"/>
                <wp:wrapSquare wrapText="bothSides"/>
                <wp:docPr id="33420511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65420" cy="2774950"/>
                        </a:xfrm>
                        <a:prstGeom prst="rect">
                          <a:avLst/>
                        </a:prstGeom>
                        <a:solidFill>
                          <a:srgbClr val="FFFFFF"/>
                        </a:solidFill>
                        <a:ln w="9525">
                          <a:noFill/>
                          <a:miter lim="800000"/>
                          <a:headEnd/>
                          <a:tailEnd/>
                        </a:ln>
                      </wps:spPr>
                      <wps:txbx>
                        <w:txbxContent>
                          <w:p w14:paraId="3631194E" w14:textId="77777777" w:rsidR="00047F61" w:rsidRDefault="00047F61" w:rsidP="00047F61">
                            <w:pPr>
                              <w:widowControl w:val="0"/>
                              <w:autoSpaceDE w:val="0"/>
                              <w:autoSpaceDN w:val="0"/>
                              <w:spacing w:after="0" w:line="373" w:lineRule="exact"/>
                              <w:ind w:firstLine="644"/>
                              <w:rPr>
                                <w:b/>
                                <w:i/>
                                <w:sz w:val="40"/>
                                <w:szCs w:val="28"/>
                              </w:rPr>
                            </w:pPr>
                          </w:p>
                          <w:p w14:paraId="14A495E3" w14:textId="77777777" w:rsidR="00047F61" w:rsidRDefault="00047F61" w:rsidP="00047F61">
                            <w:pPr>
                              <w:widowControl w:val="0"/>
                              <w:autoSpaceDE w:val="0"/>
                              <w:autoSpaceDN w:val="0"/>
                              <w:spacing w:after="0" w:line="373" w:lineRule="exact"/>
                              <w:ind w:firstLine="644"/>
                              <w:rPr>
                                <w:b/>
                                <w:i/>
                                <w:sz w:val="40"/>
                                <w:szCs w:val="28"/>
                              </w:rPr>
                            </w:pPr>
                          </w:p>
                          <w:p w14:paraId="0916E30F" w14:textId="77777777" w:rsidR="00047F61" w:rsidRDefault="00047F61" w:rsidP="00047F61">
                            <w:pPr>
                              <w:widowControl w:val="0"/>
                              <w:autoSpaceDE w:val="0"/>
                              <w:autoSpaceDN w:val="0"/>
                              <w:spacing w:after="0" w:line="373" w:lineRule="exact"/>
                              <w:ind w:firstLine="644"/>
                              <w:rPr>
                                <w:b/>
                                <w:i/>
                                <w:sz w:val="40"/>
                                <w:szCs w:val="28"/>
                              </w:rPr>
                            </w:pPr>
                          </w:p>
                          <w:p w14:paraId="4E1175C3" w14:textId="77777777" w:rsidR="00047F61" w:rsidRDefault="00047F61" w:rsidP="00047F61">
                            <w:pPr>
                              <w:widowControl w:val="0"/>
                              <w:autoSpaceDE w:val="0"/>
                              <w:autoSpaceDN w:val="0"/>
                              <w:spacing w:after="0" w:line="373" w:lineRule="exact"/>
                              <w:ind w:firstLine="644"/>
                              <w:jc w:val="center"/>
                              <w:rPr>
                                <w:b/>
                                <w:i/>
                                <w:sz w:val="40"/>
                                <w:szCs w:val="28"/>
                              </w:rPr>
                            </w:pPr>
                          </w:p>
                          <w:p w14:paraId="0EDFA657" w14:textId="77777777" w:rsidR="00047F61" w:rsidRDefault="00047F61" w:rsidP="00047F61">
                            <w:pPr>
                              <w:widowControl w:val="0"/>
                              <w:autoSpaceDE w:val="0"/>
                              <w:autoSpaceDN w:val="0"/>
                              <w:spacing w:after="0" w:line="373" w:lineRule="exact"/>
                              <w:ind w:firstLine="644"/>
                              <w:rPr>
                                <w:b/>
                                <w:i/>
                                <w:sz w:val="40"/>
                                <w:szCs w:val="28"/>
                              </w:rPr>
                            </w:pPr>
                          </w:p>
                          <w:p w14:paraId="34FD0BAE" w14:textId="77777777" w:rsidR="00047F61" w:rsidRDefault="00047F61" w:rsidP="00047F61">
                            <w:pPr>
                              <w:widowControl w:val="0"/>
                              <w:autoSpaceDE w:val="0"/>
                              <w:autoSpaceDN w:val="0"/>
                              <w:spacing w:after="0" w:line="373" w:lineRule="exact"/>
                              <w:ind w:firstLine="644"/>
                              <w:rPr>
                                <w:b/>
                                <w:i/>
                                <w:sz w:val="40"/>
                                <w:szCs w:val="28"/>
                              </w:rPr>
                            </w:pPr>
                          </w:p>
                          <w:p w14:paraId="6AB5F544" w14:textId="77777777" w:rsidR="00047F61" w:rsidRDefault="00047F61" w:rsidP="00047F61">
                            <w:pPr>
                              <w:widowControl w:val="0"/>
                              <w:autoSpaceDE w:val="0"/>
                              <w:autoSpaceDN w:val="0"/>
                              <w:spacing w:after="0" w:line="373" w:lineRule="exact"/>
                              <w:ind w:firstLine="644"/>
                              <w:rPr>
                                <w:b/>
                                <w:i/>
                                <w:sz w:val="40"/>
                                <w:szCs w:val="28"/>
                              </w:rPr>
                            </w:pPr>
                          </w:p>
                          <w:p w14:paraId="618F107C" w14:textId="77777777" w:rsidR="00047F61" w:rsidRDefault="00047F61" w:rsidP="00047F61">
                            <w:pPr>
                              <w:widowControl w:val="0"/>
                              <w:autoSpaceDE w:val="0"/>
                              <w:autoSpaceDN w:val="0"/>
                              <w:spacing w:after="0" w:line="373" w:lineRule="exact"/>
                              <w:ind w:firstLine="644"/>
                              <w:rPr>
                                <w:b/>
                                <w:i/>
                                <w:sz w:val="40"/>
                                <w:szCs w:val="28"/>
                              </w:rPr>
                            </w:pPr>
                          </w:p>
                          <w:p w14:paraId="48785CA2" w14:textId="77777777" w:rsidR="00047F61" w:rsidRDefault="00047F61" w:rsidP="00047F61">
                            <w:pPr>
                              <w:widowControl w:val="0"/>
                              <w:autoSpaceDE w:val="0"/>
                              <w:autoSpaceDN w:val="0"/>
                              <w:spacing w:after="0" w:line="373" w:lineRule="exact"/>
                              <w:ind w:firstLine="644"/>
                              <w:rPr>
                                <w:b/>
                                <w:i/>
                                <w:sz w:val="40"/>
                                <w:szCs w:val="28"/>
                              </w:rPr>
                            </w:pPr>
                          </w:p>
                          <w:p w14:paraId="4C8688CB" w14:textId="77777777" w:rsidR="00047F61" w:rsidRDefault="00047F61" w:rsidP="00047F61">
                            <w:pPr>
                              <w:widowControl w:val="0"/>
                              <w:autoSpaceDE w:val="0"/>
                              <w:autoSpaceDN w:val="0"/>
                              <w:spacing w:after="0" w:line="373" w:lineRule="exact"/>
                              <w:ind w:firstLine="644"/>
                              <w:rPr>
                                <w:b/>
                                <w:i/>
                                <w:sz w:val="40"/>
                                <w:szCs w:val="28"/>
                              </w:rPr>
                            </w:pPr>
                          </w:p>
                          <w:p w14:paraId="603ABAB2" w14:textId="77777777" w:rsidR="00047F61" w:rsidRDefault="00047F61" w:rsidP="00047F61">
                            <w:pPr>
                              <w:widowControl w:val="0"/>
                              <w:autoSpaceDE w:val="0"/>
                              <w:autoSpaceDN w:val="0"/>
                              <w:spacing w:after="0" w:line="373" w:lineRule="exact"/>
                              <w:ind w:firstLine="644"/>
                              <w:rPr>
                                <w:b/>
                                <w:i/>
                                <w:sz w:val="40"/>
                                <w:szCs w:val="28"/>
                              </w:rPr>
                            </w:pPr>
                            <w:r w:rsidRPr="007F2F56">
                              <w:rPr>
                                <w:b/>
                                <w:i/>
                                <w:noProof/>
                                <w:sz w:val="40"/>
                                <w:szCs w:val="28"/>
                              </w:rPr>
                              <w:drawing>
                                <wp:inline distT="0" distB="0" distL="0" distR="0" wp14:anchorId="6ABCA303" wp14:editId="61C699BB">
                                  <wp:extent cx="4192905" cy="2495550"/>
                                  <wp:effectExtent l="0" t="0" r="0" b="0"/>
                                  <wp:docPr id="1314022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94138" cy="2555802"/>
                                          </a:xfrm>
                                          <a:prstGeom prst="rect">
                                            <a:avLst/>
                                          </a:prstGeom>
                                          <a:noFill/>
                                          <a:ln>
                                            <a:noFill/>
                                          </a:ln>
                                        </pic:spPr>
                                      </pic:pic>
                                    </a:graphicData>
                                  </a:graphic>
                                </wp:inline>
                              </w:drawing>
                            </w:r>
                          </w:p>
                          <w:p w14:paraId="48192E88" w14:textId="77777777" w:rsidR="00047F61" w:rsidRPr="007F2F56" w:rsidRDefault="00047F61" w:rsidP="00047F61">
                            <w:pPr>
                              <w:widowControl w:val="0"/>
                              <w:autoSpaceDE w:val="0"/>
                              <w:autoSpaceDN w:val="0"/>
                              <w:spacing w:after="0" w:line="373" w:lineRule="exact"/>
                              <w:ind w:firstLine="644"/>
                              <w:rPr>
                                <w:b/>
                                <w:i/>
                                <w:sz w:val="40"/>
                                <w:szCs w:val="28"/>
                              </w:rPr>
                            </w:pPr>
                          </w:p>
                          <w:p w14:paraId="091AF884" w14:textId="77777777" w:rsidR="00047F61" w:rsidRPr="003025A2" w:rsidRDefault="00047F61" w:rsidP="00047F61">
                            <w:pPr>
                              <w:widowControl w:val="0"/>
                              <w:autoSpaceDE w:val="0"/>
                              <w:autoSpaceDN w:val="0"/>
                              <w:spacing w:after="0" w:line="373" w:lineRule="exact"/>
                              <w:ind w:firstLine="644"/>
                              <w:rPr>
                                <w:rFonts w:ascii="Cambria"/>
                                <w:i/>
                                <w:sz w:val="3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4AD2600" id="_x0000_t202" coordsize="21600,21600" o:spt="202" path="m,l,21600r21600,l21600,xe">
                <v:stroke joinstyle="miter"/>
                <v:path gradientshapeok="t" o:connecttype="rect"/>
              </v:shapetype>
              <v:shape id="Zone de texte 2" o:spid="_x0000_s1026" type="#_x0000_t202" style="position:absolute;left:0;text-align:left;margin-left:54.75pt;margin-top:235.85pt;width:414.6pt;height:218.5pt;z-index:2516766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" stroked="f">
                <v:textbox>
                  <w:txbxContent>
                    <w:p w14:paraId="3631194E" w14:textId="77777777" w:rsidR="00047F61" w:rsidRDefault="00047F61" w:rsidP="00047F61">
                      <w:pPr>
                        <w:widowControl w:val="0"/>
                        <w:autoSpaceDE w:val="0"/>
                        <w:autoSpaceDN w:val="0"/>
                        <w:spacing w:after="0" w:line="373" w:lineRule="exact"/>
                        <w:ind w:firstLine="644"/>
                        <w:rPr>
                          <w:b/>
                          <w:i/>
                          <w:sz w:val="40"/>
                          <w:szCs w:val="28"/>
                        </w:rPr>
                      </w:pPr>
                    </w:p>
                    <w:p w14:paraId="14A495E3" w14:textId="77777777" w:rsidR="00047F61" w:rsidRDefault="00047F61" w:rsidP="00047F61">
                      <w:pPr>
                        <w:widowControl w:val="0"/>
                        <w:autoSpaceDE w:val="0"/>
                        <w:autoSpaceDN w:val="0"/>
                        <w:spacing w:after="0" w:line="373" w:lineRule="exact"/>
                        <w:ind w:firstLine="644"/>
                        <w:rPr>
                          <w:b/>
                          <w:i/>
                          <w:sz w:val="40"/>
                          <w:szCs w:val="28"/>
                        </w:rPr>
                      </w:pPr>
                    </w:p>
                    <w:p w14:paraId="0916E30F" w14:textId="77777777" w:rsidR="00047F61" w:rsidRDefault="00047F61" w:rsidP="00047F61">
                      <w:pPr>
                        <w:widowControl w:val="0"/>
                        <w:autoSpaceDE w:val="0"/>
                        <w:autoSpaceDN w:val="0"/>
                        <w:spacing w:after="0" w:line="373" w:lineRule="exact"/>
                        <w:ind w:firstLine="644"/>
                        <w:rPr>
                          <w:b/>
                          <w:i/>
                          <w:sz w:val="40"/>
                          <w:szCs w:val="28"/>
                        </w:rPr>
                      </w:pPr>
                    </w:p>
                    <w:p w14:paraId="4E1175C3" w14:textId="77777777" w:rsidR="00047F61" w:rsidRDefault="00047F61" w:rsidP="00047F61">
                      <w:pPr>
                        <w:widowControl w:val="0"/>
                        <w:autoSpaceDE w:val="0"/>
                        <w:autoSpaceDN w:val="0"/>
                        <w:spacing w:after="0" w:line="373" w:lineRule="exact"/>
                        <w:ind w:firstLine="644"/>
                        <w:jc w:val="center"/>
                        <w:rPr>
                          <w:b/>
                          <w:i/>
                          <w:sz w:val="40"/>
                          <w:szCs w:val="28"/>
                        </w:rPr>
                      </w:pPr>
                    </w:p>
                    <w:p w14:paraId="0EDFA657" w14:textId="77777777" w:rsidR="00047F61" w:rsidRDefault="00047F61" w:rsidP="00047F61">
                      <w:pPr>
                        <w:widowControl w:val="0"/>
                        <w:autoSpaceDE w:val="0"/>
                        <w:autoSpaceDN w:val="0"/>
                        <w:spacing w:after="0" w:line="373" w:lineRule="exact"/>
                        <w:ind w:firstLine="644"/>
                        <w:rPr>
                          <w:b/>
                          <w:i/>
                          <w:sz w:val="40"/>
                          <w:szCs w:val="28"/>
                        </w:rPr>
                      </w:pPr>
                    </w:p>
                    <w:p w14:paraId="34FD0BAE" w14:textId="77777777" w:rsidR="00047F61" w:rsidRDefault="00047F61" w:rsidP="00047F61">
                      <w:pPr>
                        <w:widowControl w:val="0"/>
                        <w:autoSpaceDE w:val="0"/>
                        <w:autoSpaceDN w:val="0"/>
                        <w:spacing w:after="0" w:line="373" w:lineRule="exact"/>
                        <w:ind w:firstLine="644"/>
                        <w:rPr>
                          <w:b/>
                          <w:i/>
                          <w:sz w:val="40"/>
                          <w:szCs w:val="28"/>
                        </w:rPr>
                      </w:pPr>
                    </w:p>
                    <w:p w14:paraId="6AB5F544" w14:textId="77777777" w:rsidR="00047F61" w:rsidRDefault="00047F61" w:rsidP="00047F61">
                      <w:pPr>
                        <w:widowControl w:val="0"/>
                        <w:autoSpaceDE w:val="0"/>
                        <w:autoSpaceDN w:val="0"/>
                        <w:spacing w:after="0" w:line="373" w:lineRule="exact"/>
                        <w:ind w:firstLine="644"/>
                        <w:rPr>
                          <w:b/>
                          <w:i/>
                          <w:sz w:val="40"/>
                          <w:szCs w:val="28"/>
                        </w:rPr>
                      </w:pPr>
                    </w:p>
                    <w:p w14:paraId="618F107C" w14:textId="77777777" w:rsidR="00047F61" w:rsidRDefault="00047F61" w:rsidP="00047F61">
                      <w:pPr>
                        <w:widowControl w:val="0"/>
                        <w:autoSpaceDE w:val="0"/>
                        <w:autoSpaceDN w:val="0"/>
                        <w:spacing w:after="0" w:line="373" w:lineRule="exact"/>
                        <w:ind w:firstLine="644"/>
                        <w:rPr>
                          <w:b/>
                          <w:i/>
                          <w:sz w:val="40"/>
                          <w:szCs w:val="28"/>
                        </w:rPr>
                      </w:pPr>
                    </w:p>
                    <w:p w14:paraId="48785CA2" w14:textId="77777777" w:rsidR="00047F61" w:rsidRDefault="00047F61" w:rsidP="00047F61">
                      <w:pPr>
                        <w:widowControl w:val="0"/>
                        <w:autoSpaceDE w:val="0"/>
                        <w:autoSpaceDN w:val="0"/>
                        <w:spacing w:after="0" w:line="373" w:lineRule="exact"/>
                        <w:ind w:firstLine="644"/>
                        <w:rPr>
                          <w:b/>
                          <w:i/>
                          <w:sz w:val="40"/>
                          <w:szCs w:val="28"/>
                        </w:rPr>
                      </w:pPr>
                    </w:p>
                    <w:p w14:paraId="4C8688CB" w14:textId="77777777" w:rsidR="00047F61" w:rsidRDefault="00047F61" w:rsidP="00047F61">
                      <w:pPr>
                        <w:widowControl w:val="0"/>
                        <w:autoSpaceDE w:val="0"/>
                        <w:autoSpaceDN w:val="0"/>
                        <w:spacing w:after="0" w:line="373" w:lineRule="exact"/>
                        <w:ind w:firstLine="644"/>
                        <w:rPr>
                          <w:b/>
                          <w:i/>
                          <w:sz w:val="40"/>
                          <w:szCs w:val="28"/>
                        </w:rPr>
                      </w:pPr>
                    </w:p>
                    <w:p w14:paraId="603ABAB2" w14:textId="77777777" w:rsidR="00047F61" w:rsidRDefault="00047F61" w:rsidP="00047F61">
                      <w:pPr>
                        <w:widowControl w:val="0"/>
                        <w:autoSpaceDE w:val="0"/>
                        <w:autoSpaceDN w:val="0"/>
                        <w:spacing w:after="0" w:line="373" w:lineRule="exact"/>
                        <w:ind w:firstLine="644"/>
                        <w:rPr>
                          <w:b/>
                          <w:i/>
                          <w:sz w:val="40"/>
                          <w:szCs w:val="28"/>
                        </w:rPr>
                      </w:pPr>
                      <w:r w:rsidRPr="007F2F56">
                        <w:rPr>
                          <w:b/>
                          <w:i/>
                          <w:noProof/>
                          <w:sz w:val="40"/>
                          <w:szCs w:val="28"/>
                        </w:rPr>
                        <w:drawing>
                          <wp:inline distT="0" distB="0" distL="0" distR="0" wp14:anchorId="6ABCA303" wp14:editId="61C699BB">
                            <wp:extent cx="4192905" cy="2495550"/>
                            <wp:effectExtent l="0" t="0" r="0" b="0"/>
                            <wp:docPr id="1314022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94138" cy="2555802"/>
                                    </a:xfrm>
                                    <a:prstGeom prst="rect">
                                      <a:avLst/>
                                    </a:prstGeom>
                                    <a:noFill/>
                                    <a:ln>
                                      <a:noFill/>
                                    </a:ln>
                                  </pic:spPr>
                                </pic:pic>
                              </a:graphicData>
                            </a:graphic>
                          </wp:inline>
                        </w:drawing>
                      </w:r>
                    </w:p>
                    <w:p w14:paraId="48192E88" w14:textId="77777777" w:rsidR="00047F61" w:rsidRPr="007F2F56" w:rsidRDefault="00047F61" w:rsidP="00047F61">
                      <w:pPr>
                        <w:widowControl w:val="0"/>
                        <w:autoSpaceDE w:val="0"/>
                        <w:autoSpaceDN w:val="0"/>
                        <w:spacing w:after="0" w:line="373" w:lineRule="exact"/>
                        <w:ind w:firstLine="644"/>
                        <w:rPr>
                          <w:b/>
                          <w:i/>
                          <w:sz w:val="40"/>
                          <w:szCs w:val="28"/>
                        </w:rPr>
                      </w:pPr>
                    </w:p>
                    <w:p w14:paraId="091AF884" w14:textId="77777777" w:rsidR="00047F61" w:rsidRPr="003025A2" w:rsidRDefault="00047F61" w:rsidP="00047F61">
                      <w:pPr>
                        <w:widowControl w:val="0"/>
                        <w:autoSpaceDE w:val="0"/>
                        <w:autoSpaceDN w:val="0"/>
                        <w:spacing w:after="0" w:line="373" w:lineRule="exact"/>
                        <w:ind w:firstLine="644"/>
                        <w:rPr>
                          <w:rFonts w:ascii="Cambria"/>
                          <w:i/>
                          <w:sz w:val="32"/>
                        </w:rPr>
                      </w:pPr>
                    </w:p>
                  </w:txbxContent>
                </v:textbox>
                <w10:wrap type="square" anchorx="margin"/>
              </v:shape>
            </w:pict>
          </mc:Fallback>
        </mc:AlternateContent>
      </w:r>
      <w:r w:rsidRPr="00047F61">
        <w:rPr>
          <w:noProof/>
          <w:sz w:val="24"/>
          <w:szCs w:val="24"/>
        </w:rPr>
        <mc:AlternateContent>
          <mc:Choice Requires="wps">
            <w:drawing>
              <wp:anchor distT="0" distB="0" distL="0" distR="0" simplePos="0" relativeHeight="251670528" behindDoc="1" locked="0" layoutInCell="1" allowOverlap="1" wp14:anchorId="714E1D71" wp14:editId="5CCC5902">
                <wp:simplePos x="0" y="0"/>
                <wp:positionH relativeFrom="margin">
                  <wp:align>center</wp:align>
                </wp:positionH>
                <wp:positionV relativeFrom="paragraph">
                  <wp:posOffset>1581150</wp:posOffset>
                </wp:positionV>
                <wp:extent cx="5020945" cy="1078230"/>
                <wp:effectExtent l="19050" t="19050" r="27305" b="26670"/>
                <wp:wrapTopAndBottom/>
                <wp:docPr id="1045196833" name="Zone de texte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0945" cy="1078230"/>
                        </a:xfrm>
                        <a:prstGeom prst="rect">
                          <a:avLst/>
                        </a:prstGeom>
                        <a:noFill/>
                        <a:ln w="36576">
                          <a:solidFill>
                            <a:srgbClr val="5F5F5F"/>
                          </a:solidFill>
                          <a:miter lim="800000"/>
                          <a:headEnd/>
                          <a:tailEnd/>
                        </a:ln>
                        <a:extLst>
                          <a:ext uri="{909E8E84-426E-40DD-AFC4-6F175D3DCCD1}">
                            <a14:hiddenFill xmlns:a14="http://schemas.microsoft.com/office/drawing/2010/main">
                              <a:solidFill>
                                <a:srgbClr val="FFFFFF"/>
                              </a:solidFill>
                            </a14:hiddenFill>
                          </a:ext>
                        </a:extLst>
                      </wps:spPr>
                      <wps:txbx>
                        <w:txbxContent>
                          <w:p w14:paraId="1B048D80" w14:textId="77777777" w:rsidR="00047F61" w:rsidRDefault="00047F61" w:rsidP="00047F61">
                            <w:pPr>
                              <w:spacing w:before="58" w:line="266" w:lineRule="auto"/>
                              <w:ind w:left="1210" w:right="1208"/>
                              <w:jc w:val="center"/>
                              <w:rPr>
                                <w:rFonts w:cs="Times New Roman"/>
                                <w:b/>
                                <w:bCs/>
                                <w:color w:val="0D0D0D" w:themeColor="text1" w:themeTint="F2"/>
                                <w:sz w:val="36"/>
                                <w:szCs w:val="36"/>
                              </w:rPr>
                            </w:pPr>
                          </w:p>
                          <w:p w14:paraId="18B536ED" w14:textId="77777777" w:rsidR="00047F61" w:rsidRPr="00FF2257" w:rsidRDefault="00047F61" w:rsidP="00047F61">
                            <w:pPr>
                              <w:spacing w:before="58" w:line="266" w:lineRule="auto"/>
                              <w:ind w:left="1210" w:right="1208"/>
                              <w:jc w:val="center"/>
                              <w:rPr>
                                <w:rFonts w:cs="Times New Roman"/>
                                <w:b/>
                                <w:bCs/>
                                <w:color w:val="0D0D0D" w:themeColor="text1" w:themeTint="F2"/>
                                <w:sz w:val="36"/>
                                <w:szCs w:val="36"/>
                              </w:rPr>
                            </w:pPr>
                            <w:r w:rsidRPr="00FF2257">
                              <w:rPr>
                                <w:rFonts w:cs="Times New Roman"/>
                                <w:b/>
                                <w:bCs/>
                                <w:color w:val="0D0D0D" w:themeColor="text1" w:themeTint="F2"/>
                                <w:sz w:val="36"/>
                                <w:szCs w:val="36"/>
                              </w:rPr>
                              <w:t>AL &amp; Big Data Lab Report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14E1D71" id="Zone de texte 1" o:spid="_x0000_s1027" type="#_x0000_t202" style="position:absolute;left:0;text-align:left;margin-left:0;margin-top:124.5pt;width:395.35pt;height:84.9pt;z-index:-251645952;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" filled="f" strokecolor="#5f5f5f" strokeweight="2.88pt">
                <v:textbox inset="0,0,0,0">
                  <w:txbxContent>
                    <w:p w14:paraId="1B048D80" w14:textId="77777777" w:rsidR="00047F61" w:rsidRDefault="00047F61" w:rsidP="00047F61">
                      <w:pPr>
                        <w:spacing w:before="58" w:line="266" w:lineRule="auto"/>
                        <w:ind w:left="1210" w:right="1208"/>
                        <w:jc w:val="center"/>
                        <w:rPr>
                          <w:rFonts w:cs="Times New Roman"/>
                          <w:b/>
                          <w:bCs/>
                          <w:color w:val="0D0D0D" w:themeColor="text1" w:themeTint="F2"/>
                          <w:sz w:val="36"/>
                          <w:szCs w:val="36"/>
                        </w:rPr>
                      </w:pPr>
                    </w:p>
                    <w:p w14:paraId="18B536ED" w14:textId="77777777" w:rsidR="00047F61" w:rsidRPr="00FF2257" w:rsidRDefault="00047F61" w:rsidP="00047F61">
                      <w:pPr>
                        <w:spacing w:before="58" w:line="266" w:lineRule="auto"/>
                        <w:ind w:left="1210" w:right="1208"/>
                        <w:jc w:val="center"/>
                        <w:rPr>
                          <w:rFonts w:cs="Times New Roman"/>
                          <w:b/>
                          <w:bCs/>
                          <w:color w:val="0D0D0D" w:themeColor="text1" w:themeTint="F2"/>
                          <w:sz w:val="36"/>
                          <w:szCs w:val="36"/>
                        </w:rPr>
                      </w:pPr>
                      <w:r w:rsidRPr="00FF2257">
                        <w:rPr>
                          <w:rFonts w:cs="Times New Roman"/>
                          <w:b/>
                          <w:bCs/>
                          <w:color w:val="0D0D0D" w:themeColor="text1" w:themeTint="F2"/>
                          <w:sz w:val="36"/>
                          <w:szCs w:val="36"/>
                        </w:rPr>
                        <w:t>AL &amp; Big Data Lab Report</w:t>
                      </w:r>
                    </w:p>
                  </w:txbxContent>
                </v:textbox>
                <w10:wrap type="topAndBottom" anchorx="margin"/>
              </v:shape>
            </w:pict>
          </mc:Fallback>
        </mc:AlternateContent>
      </w:r>
      <w:r w:rsidRPr="00047F61">
        <w:rPr>
          <w:noProof/>
          <w:sz w:val="24"/>
          <w:szCs w:val="24"/>
        </w:rPr>
        <mc:AlternateContent>
          <mc:Choice Requires="wps">
            <w:drawing>
              <wp:anchor distT="45720" distB="45720" distL="114300" distR="114300" simplePos="0" relativeHeight="251671552" behindDoc="0" locked="0" layoutInCell="1" allowOverlap="1" wp14:anchorId="267F7D5E" wp14:editId="03F9383F">
                <wp:simplePos x="0" y="0"/>
                <wp:positionH relativeFrom="margin">
                  <wp:align>center</wp:align>
                </wp:positionH>
                <wp:positionV relativeFrom="paragraph">
                  <wp:posOffset>5778500</wp:posOffset>
                </wp:positionV>
                <wp:extent cx="5074920" cy="2600325"/>
                <wp:effectExtent l="0" t="0" r="0" b="9525"/>
                <wp:wrapSquare wrapText="bothSides"/>
                <wp:docPr id="3294500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74920" cy="2600325"/>
                        </a:xfrm>
                        <a:prstGeom prst="rect">
                          <a:avLst/>
                        </a:prstGeom>
                        <a:solidFill>
                          <a:srgbClr val="FFFFFF"/>
                        </a:solidFill>
                        <a:ln w="9525">
                          <a:noFill/>
                          <a:miter lim="800000"/>
                          <a:headEnd/>
                          <a:tailEnd/>
                        </a:ln>
                      </wps:spPr>
                      <wps:txbx>
                        <w:txbxContent>
                          <w:p w14:paraId="7B08EA40"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Prepared by:                                        </w:t>
                            </w:r>
                          </w:p>
                          <w:p w14:paraId="200F9662" w14:textId="77777777" w:rsidR="00047F61" w:rsidRPr="00FF2257" w:rsidRDefault="00047F61" w:rsidP="00047F61">
                            <w:pPr>
                              <w:widowControl w:val="0"/>
                              <w:autoSpaceDE w:val="0"/>
                              <w:autoSpaceDN w:val="0"/>
                              <w:spacing w:after="0" w:line="373" w:lineRule="exact"/>
                              <w:ind w:firstLine="644"/>
                              <w:rPr>
                                <w:rFonts w:cs="Times New Roman"/>
                                <w:i/>
                                <w:sz w:val="36"/>
                              </w:rPr>
                            </w:pPr>
                            <w:r w:rsidRPr="00FF2257">
                              <w:rPr>
                                <w:rFonts w:cs="Times New Roman"/>
                                <w:i/>
                                <w:sz w:val="36"/>
                              </w:rPr>
                              <w:t>Vincent Mwenda Mworia</w:t>
                            </w:r>
                          </w:p>
                          <w:p w14:paraId="1108EE45" w14:textId="77777777" w:rsidR="00047F61" w:rsidRPr="00FF2257" w:rsidRDefault="00047F61" w:rsidP="00047F61">
                            <w:pPr>
                              <w:widowControl w:val="0"/>
                              <w:autoSpaceDE w:val="0"/>
                              <w:autoSpaceDN w:val="0"/>
                              <w:spacing w:after="0" w:line="373" w:lineRule="exact"/>
                              <w:ind w:firstLine="644"/>
                              <w:rPr>
                                <w:rFonts w:cs="Times New Roman"/>
                                <w:i/>
                                <w:sz w:val="36"/>
                              </w:rPr>
                            </w:pPr>
                          </w:p>
                          <w:p w14:paraId="1EA9772E"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Instructor:                                        </w:t>
                            </w:r>
                          </w:p>
                          <w:p w14:paraId="664DD655" w14:textId="77777777" w:rsidR="00047F61" w:rsidRPr="00FF2257" w:rsidRDefault="00047F61" w:rsidP="00047F61">
                            <w:pPr>
                              <w:widowControl w:val="0"/>
                              <w:autoSpaceDE w:val="0"/>
                              <w:autoSpaceDN w:val="0"/>
                              <w:spacing w:after="0" w:line="373" w:lineRule="exact"/>
                              <w:ind w:firstLine="644"/>
                              <w:rPr>
                                <w:rFonts w:cs="Times New Roman"/>
                                <w:i/>
                                <w:sz w:val="36"/>
                              </w:rPr>
                            </w:pPr>
                            <w:r w:rsidRPr="00FF2257">
                              <w:rPr>
                                <w:rFonts w:cs="Times New Roman"/>
                                <w:i/>
                                <w:sz w:val="36"/>
                              </w:rPr>
                              <w:t xml:space="preserve">Prof. </w:t>
                            </w:r>
                            <w:r w:rsidRPr="00FF2257">
                              <w:rPr>
                                <w:rFonts w:cs="Times New Roman"/>
                                <w:sz w:val="22"/>
                                <w:szCs w:val="22"/>
                              </w:rPr>
                              <w:t xml:space="preserve"> </w:t>
                            </w:r>
                            <w:r w:rsidRPr="00FF2257">
                              <w:rPr>
                                <w:rFonts w:cs="Times New Roman"/>
                                <w:i/>
                                <w:sz w:val="36"/>
                              </w:rPr>
                              <w:t>Frédéric Ros</w:t>
                            </w:r>
                          </w:p>
                          <w:p w14:paraId="532464AD" w14:textId="77777777" w:rsidR="00047F61" w:rsidRPr="00FF2257" w:rsidRDefault="00047F61" w:rsidP="00047F61">
                            <w:pPr>
                              <w:widowControl w:val="0"/>
                              <w:autoSpaceDE w:val="0"/>
                              <w:autoSpaceDN w:val="0"/>
                              <w:spacing w:after="0" w:line="373" w:lineRule="exact"/>
                              <w:ind w:firstLine="644"/>
                              <w:rPr>
                                <w:rFonts w:cs="Times New Roman"/>
                                <w:i/>
                                <w:sz w:val="36"/>
                              </w:rPr>
                            </w:pPr>
                          </w:p>
                          <w:p w14:paraId="36372CF8"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Date:                                        </w:t>
                            </w:r>
                          </w:p>
                          <w:p w14:paraId="7DC5040D" w14:textId="77777777" w:rsidR="00047F61" w:rsidRPr="00FF2257" w:rsidRDefault="00047F61" w:rsidP="00047F61">
                            <w:pPr>
                              <w:widowControl w:val="0"/>
                              <w:autoSpaceDE w:val="0"/>
                              <w:autoSpaceDN w:val="0"/>
                              <w:spacing w:after="0" w:line="373" w:lineRule="exact"/>
                              <w:ind w:firstLine="644"/>
                              <w:rPr>
                                <w:rFonts w:cs="Times New Roman"/>
                                <w:i/>
                                <w:sz w:val="28"/>
                                <w:szCs w:val="22"/>
                              </w:rPr>
                            </w:pPr>
                            <w:r w:rsidRPr="00FF2257">
                              <w:rPr>
                                <w:rFonts w:cs="Times New Roman"/>
                                <w:i/>
                                <w:sz w:val="36"/>
                              </w:rPr>
                              <w:t>1</w:t>
                            </w:r>
                            <w:r w:rsidRPr="00FF2257">
                              <w:rPr>
                                <w:rFonts w:cs="Times New Roman"/>
                                <w:i/>
                                <w:sz w:val="36"/>
                                <w:vertAlign w:val="superscript"/>
                              </w:rPr>
                              <w:t>st</w:t>
                            </w:r>
                            <w:r w:rsidRPr="00FF2257">
                              <w:rPr>
                                <w:rFonts w:cs="Times New Roman"/>
                                <w:i/>
                                <w:sz w:val="36"/>
                              </w:rPr>
                              <w:t xml:space="preserve"> December 2025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7F7D5E" id="_x0000_s1028" type="#_x0000_t202" style="position:absolute;left:0;text-align:left;margin-left:0;margin-top:455pt;width:399.6pt;height:204.75pt;z-index:25167155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" stroked="f">
                <v:textbox>
                  <w:txbxContent>
                    <w:p w14:paraId="7B08EA40"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Prepared by:                                        </w:t>
                      </w:r>
                    </w:p>
                    <w:p w14:paraId="200F9662" w14:textId="77777777" w:rsidR="00047F61" w:rsidRPr="00FF2257" w:rsidRDefault="00047F61" w:rsidP="00047F61">
                      <w:pPr>
                        <w:widowControl w:val="0"/>
                        <w:autoSpaceDE w:val="0"/>
                        <w:autoSpaceDN w:val="0"/>
                        <w:spacing w:after="0" w:line="373" w:lineRule="exact"/>
                        <w:ind w:firstLine="644"/>
                        <w:rPr>
                          <w:rFonts w:cs="Times New Roman"/>
                          <w:i/>
                          <w:sz w:val="36"/>
                        </w:rPr>
                      </w:pPr>
                      <w:r w:rsidRPr="00FF2257">
                        <w:rPr>
                          <w:rFonts w:cs="Times New Roman"/>
                          <w:i/>
                          <w:sz w:val="36"/>
                        </w:rPr>
                        <w:t>Vincent Mwenda Mworia</w:t>
                      </w:r>
                    </w:p>
                    <w:p w14:paraId="1108EE45" w14:textId="77777777" w:rsidR="00047F61" w:rsidRPr="00FF2257" w:rsidRDefault="00047F61" w:rsidP="00047F61">
                      <w:pPr>
                        <w:widowControl w:val="0"/>
                        <w:autoSpaceDE w:val="0"/>
                        <w:autoSpaceDN w:val="0"/>
                        <w:spacing w:after="0" w:line="373" w:lineRule="exact"/>
                        <w:ind w:firstLine="644"/>
                        <w:rPr>
                          <w:rFonts w:cs="Times New Roman"/>
                          <w:i/>
                          <w:sz w:val="36"/>
                        </w:rPr>
                      </w:pPr>
                    </w:p>
                    <w:p w14:paraId="1EA9772E"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Instructor:                                        </w:t>
                      </w:r>
                    </w:p>
                    <w:p w14:paraId="664DD655" w14:textId="77777777" w:rsidR="00047F61" w:rsidRPr="00FF2257" w:rsidRDefault="00047F61" w:rsidP="00047F61">
                      <w:pPr>
                        <w:widowControl w:val="0"/>
                        <w:autoSpaceDE w:val="0"/>
                        <w:autoSpaceDN w:val="0"/>
                        <w:spacing w:after="0" w:line="373" w:lineRule="exact"/>
                        <w:ind w:firstLine="644"/>
                        <w:rPr>
                          <w:rFonts w:cs="Times New Roman"/>
                          <w:i/>
                          <w:sz w:val="36"/>
                        </w:rPr>
                      </w:pPr>
                      <w:r w:rsidRPr="00FF2257">
                        <w:rPr>
                          <w:rFonts w:cs="Times New Roman"/>
                          <w:i/>
                          <w:sz w:val="36"/>
                        </w:rPr>
                        <w:t xml:space="preserve">Prof. </w:t>
                      </w:r>
                      <w:r w:rsidRPr="00FF2257">
                        <w:rPr>
                          <w:rFonts w:cs="Times New Roman"/>
                          <w:sz w:val="22"/>
                          <w:szCs w:val="22"/>
                        </w:rPr>
                        <w:t xml:space="preserve"> </w:t>
                      </w:r>
                      <w:r w:rsidRPr="00FF2257">
                        <w:rPr>
                          <w:rFonts w:cs="Times New Roman"/>
                          <w:i/>
                          <w:sz w:val="36"/>
                        </w:rPr>
                        <w:t>Frédéric Ros</w:t>
                      </w:r>
                    </w:p>
                    <w:p w14:paraId="532464AD" w14:textId="77777777" w:rsidR="00047F61" w:rsidRPr="00FF2257" w:rsidRDefault="00047F61" w:rsidP="00047F61">
                      <w:pPr>
                        <w:widowControl w:val="0"/>
                        <w:autoSpaceDE w:val="0"/>
                        <w:autoSpaceDN w:val="0"/>
                        <w:spacing w:after="0" w:line="373" w:lineRule="exact"/>
                        <w:ind w:firstLine="644"/>
                        <w:rPr>
                          <w:rFonts w:cs="Times New Roman"/>
                          <w:i/>
                          <w:sz w:val="36"/>
                        </w:rPr>
                      </w:pPr>
                    </w:p>
                    <w:p w14:paraId="36372CF8"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Date:                                        </w:t>
                      </w:r>
                    </w:p>
                    <w:p w14:paraId="7DC5040D" w14:textId="77777777" w:rsidR="00047F61" w:rsidRPr="00FF2257" w:rsidRDefault="00047F61" w:rsidP="00047F61">
                      <w:pPr>
                        <w:widowControl w:val="0"/>
                        <w:autoSpaceDE w:val="0"/>
                        <w:autoSpaceDN w:val="0"/>
                        <w:spacing w:after="0" w:line="373" w:lineRule="exact"/>
                        <w:ind w:firstLine="644"/>
                        <w:rPr>
                          <w:rFonts w:cs="Times New Roman"/>
                          <w:i/>
                          <w:sz w:val="28"/>
                          <w:szCs w:val="22"/>
                        </w:rPr>
                      </w:pPr>
                      <w:r w:rsidRPr="00FF2257">
                        <w:rPr>
                          <w:rFonts w:cs="Times New Roman"/>
                          <w:i/>
                          <w:sz w:val="36"/>
                        </w:rPr>
                        <w:t>1</w:t>
                      </w:r>
                      <w:r w:rsidRPr="00FF2257">
                        <w:rPr>
                          <w:rFonts w:cs="Times New Roman"/>
                          <w:i/>
                          <w:sz w:val="36"/>
                          <w:vertAlign w:val="superscript"/>
                        </w:rPr>
                        <w:t>st</w:t>
                      </w:r>
                      <w:r w:rsidRPr="00FF2257">
                        <w:rPr>
                          <w:rFonts w:cs="Times New Roman"/>
                          <w:i/>
                          <w:sz w:val="36"/>
                        </w:rPr>
                        <w:t xml:space="preserve"> December 2025</w:t>
                      </w:r>
                    </w:p>
                  </w:txbxContent>
                </v:textbox>
                <w10:wrap type="square" anchorx="margin"/>
              </v:shape>
            </w:pict>
          </mc:Fallback>
        </mc:AlternateContent>
      </w:r>
      <w:r w:rsidRPr="00047F61">
        <w:rPr>
          <w:noProof/>
          <w:sz w:val="24"/>
          <w:szCs w:val="24"/>
        </w:rPr>
        <mc:AlternateContent>
          <mc:Choice Requires="wps">
            <w:drawing>
              <wp:anchor distT="0" distB="0" distL="0" distR="0" simplePos="0" relativeHeight="251669504" behindDoc="1" locked="0" layoutInCell="1" allowOverlap="1" wp14:anchorId="0AEF8C1A" wp14:editId="22DE724D">
                <wp:simplePos x="0" y="0"/>
                <wp:positionH relativeFrom="margin">
                  <wp:posOffset>69850</wp:posOffset>
                </wp:positionH>
                <wp:positionV relativeFrom="paragraph">
                  <wp:posOffset>1111250</wp:posOffset>
                </wp:positionV>
                <wp:extent cx="6438900" cy="323850"/>
                <wp:effectExtent l="0" t="0" r="0" b="0"/>
                <wp:wrapTopAndBottom/>
                <wp:docPr id="950454757" name="Forme libre : form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438900" cy="323850"/>
                        </a:xfrm>
                        <a:custGeom>
                          <a:avLst/>
                          <a:gdLst>
                            <a:gd name="T0" fmla="+- 0 929 929"/>
                            <a:gd name="T1" fmla="*/ T0 w 10204"/>
                            <a:gd name="T2" fmla="+- 0 11133 929"/>
                            <a:gd name="T3" fmla="*/ T2 w 10204"/>
                          </a:gdLst>
                          <a:ahLst/>
                          <a:cxnLst>
                            <a:cxn ang="0">
                              <a:pos x="T1" y="0"/>
                            </a:cxn>
                            <a:cxn ang="0">
                              <a:pos x="T3" y="0"/>
                            </a:cxn>
                          </a:cxnLst>
                          <a:rect l="0" t="0" r="r" b="b"/>
                          <a:pathLst>
                            <a:path w="10204">
                              <a:moveTo>
                                <a:pt x="0" y="0"/>
                              </a:moveTo>
                              <a:lnTo>
                                <a:pt x="10204" y="0"/>
                              </a:lnTo>
                            </a:path>
                          </a:pathLst>
                        </a:custGeom>
                        <a:noFill/>
                        <a:ln w="19050">
                          <a:solidFill>
                            <a:srgbClr val="A4A4A4"/>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DA3B8E" id="Forme libre : forme 3" o:spid="_x0000_s1026" style="position:absolute;margin-left:5.5pt;margin-top:87.5pt;width:507pt;height:25.5pt;z-index:-251646976;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page;mso-height-relative:page;v-text-anchor:top" coordsize="10204,3238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" path="m,l10204,e" filled="f" strokecolor="#a4a4a4" strokeweight="1.5pt">
                <v:path arrowok="t" o:connecttype="custom" o:connectlocs="0,0;6438900,0" o:connectangles="0,0"/>
                <w10:wrap type="topAndBottom" anchorx="margin"/>
              </v:shape>
            </w:pict>
          </mc:Fallback>
        </mc:AlternateContent>
      </w:r>
      <w:r w:rsidRPr="00047F61">
        <w:rPr>
          <w:b/>
          <w:i/>
          <w:noProof/>
          <w:sz w:val="24"/>
          <w:szCs w:val="24"/>
        </w:rPr>
        <mc:AlternateContent>
          <mc:Choice Requires="wps">
            <w:drawing>
              <wp:anchor distT="45720" distB="45720" distL="114300" distR="114300" simplePos="0" relativeHeight="251675648" behindDoc="0" locked="0" layoutInCell="1" allowOverlap="1" wp14:anchorId="4AD3B7EF" wp14:editId="37441C00">
                <wp:simplePos x="0" y="0"/>
                <wp:positionH relativeFrom="column">
                  <wp:posOffset>1732462</wp:posOffset>
                </wp:positionH>
                <wp:positionV relativeFrom="paragraph">
                  <wp:posOffset>136616</wp:posOffset>
                </wp:positionV>
                <wp:extent cx="2830195" cy="718185"/>
                <wp:effectExtent l="0" t="0" r="0" b="5715"/>
                <wp:wrapSquare wrapText="bothSides"/>
                <wp:docPr id="731325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0195" cy="718185"/>
                        </a:xfrm>
                        <a:prstGeom prst="rect">
                          <a:avLst/>
                        </a:prstGeom>
                        <a:noFill/>
                        <a:ln w="9525">
                          <a:noFill/>
                          <a:miter lim="800000"/>
                          <a:headEnd/>
                          <a:tailEnd/>
                        </a:ln>
                      </wps:spPr>
                      <wps:txbx>
                        <w:txbxContent>
                          <w:p w14:paraId="0A395E63" w14:textId="77777777" w:rsidR="00047F61" w:rsidRPr="00D334D5" w:rsidRDefault="00047F61" w:rsidP="00047F61">
                            <w:pPr>
                              <w:rPr>
                                <w:rFonts w:cs="Times New Roman"/>
                                <w:b/>
                                <w:bCs/>
                                <w:sz w:val="32"/>
                                <w:szCs w:val="32"/>
                              </w:rPr>
                            </w:pPr>
                            <w:r w:rsidRPr="00D334D5">
                              <w:rPr>
                                <w:b/>
                                <w:bCs/>
                                <w:sz w:val="32"/>
                                <w:szCs w:val="32"/>
                              </w:rPr>
                              <w:t xml:space="preserve">           </w:t>
                            </w:r>
                            <w:r w:rsidRPr="00D334D5">
                              <w:rPr>
                                <w:rFonts w:cs="Times New Roman"/>
                                <w:b/>
                                <w:bCs/>
                                <w:sz w:val="32"/>
                                <w:szCs w:val="32"/>
                              </w:rPr>
                              <w:t xml:space="preserve">Orleans University   </w:t>
                            </w:r>
                          </w:p>
                          <w:p w14:paraId="55E6B296" w14:textId="77777777" w:rsidR="00047F61" w:rsidRPr="00D334D5" w:rsidRDefault="00047F61" w:rsidP="00047F61">
                            <w:pPr>
                              <w:rPr>
                                <w:rFonts w:cs="Times New Roman"/>
                                <w:b/>
                                <w:bCs/>
                                <w:sz w:val="32"/>
                                <w:szCs w:val="32"/>
                              </w:rPr>
                            </w:pPr>
                            <w:r w:rsidRPr="00D334D5">
                              <w:rPr>
                                <w:rFonts w:cs="Times New Roman"/>
                                <w:b/>
                                <w:bCs/>
                                <w:sz w:val="32"/>
                                <w:szCs w:val="32"/>
                              </w:rPr>
                              <w:t xml:space="preserve">  Polytech Engineering school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D3B7EF" id="_x0000_s1029" type="#_x0000_t202" style="position:absolute;left:0;text-align:left;margin-left:136.4pt;margin-top:10.75pt;width:222.85pt;height:56.5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" filled="f" stroked="f">
                <v:textbox>
                  <w:txbxContent>
                    <w:p w14:paraId="0A395E63" w14:textId="77777777" w:rsidR="00047F61" w:rsidRPr="00D334D5" w:rsidRDefault="00047F61" w:rsidP="00047F61">
                      <w:pPr>
                        <w:rPr>
                          <w:rFonts w:cs="Times New Roman"/>
                          <w:b/>
                          <w:bCs/>
                          <w:sz w:val="32"/>
                          <w:szCs w:val="32"/>
                        </w:rPr>
                      </w:pPr>
                      <w:r w:rsidRPr="00D334D5">
                        <w:rPr>
                          <w:b/>
                          <w:bCs/>
                          <w:sz w:val="32"/>
                          <w:szCs w:val="32"/>
                        </w:rPr>
                        <w:t xml:space="preserve">           </w:t>
                      </w:r>
                      <w:r w:rsidRPr="00D334D5">
                        <w:rPr>
                          <w:rFonts w:cs="Times New Roman"/>
                          <w:b/>
                          <w:bCs/>
                          <w:sz w:val="32"/>
                          <w:szCs w:val="32"/>
                        </w:rPr>
                        <w:t xml:space="preserve">Orleans University   </w:t>
                      </w:r>
                    </w:p>
                    <w:p w14:paraId="55E6B296" w14:textId="77777777" w:rsidR="00047F61" w:rsidRPr="00D334D5" w:rsidRDefault="00047F61" w:rsidP="00047F61">
                      <w:pPr>
                        <w:rPr>
                          <w:rFonts w:cs="Times New Roman"/>
                          <w:b/>
                          <w:bCs/>
                          <w:sz w:val="32"/>
                          <w:szCs w:val="32"/>
                        </w:rPr>
                      </w:pPr>
                      <w:r w:rsidRPr="00D334D5">
                        <w:rPr>
                          <w:rFonts w:cs="Times New Roman"/>
                          <w:b/>
                          <w:bCs/>
                          <w:sz w:val="32"/>
                          <w:szCs w:val="32"/>
                        </w:rPr>
                        <w:t xml:space="preserve">  Polytech Engineering school</w:t>
                      </w:r>
                    </w:p>
                  </w:txbxContent>
                </v:textbox>
                <w10:wrap type="square"/>
              </v:shape>
            </w:pict>
          </mc:Fallback>
        </mc:AlternateContent>
      </w:r>
      <w:r w:rsidRPr="00047F61">
        <w:rPr>
          <w:b/>
          <w:i/>
          <w:noProof/>
          <w:sz w:val="24"/>
          <w:szCs w:val="24"/>
        </w:rPr>
        <mc:AlternateContent>
          <mc:Choice Requires="wps">
            <w:drawing>
              <wp:anchor distT="45720" distB="45720" distL="114300" distR="114300" simplePos="0" relativeHeight="251673600" behindDoc="0" locked="0" layoutInCell="1" allowOverlap="1" wp14:anchorId="4AF2ED1D" wp14:editId="647F4574">
                <wp:simplePos x="0" y="0"/>
                <wp:positionH relativeFrom="margin">
                  <wp:posOffset>2066290</wp:posOffset>
                </wp:positionH>
                <wp:positionV relativeFrom="paragraph">
                  <wp:posOffset>8781415</wp:posOffset>
                </wp:positionV>
                <wp:extent cx="2181225" cy="1404620"/>
                <wp:effectExtent l="0" t="0" r="28575" b="15875"/>
                <wp:wrapSquare wrapText="bothSides"/>
                <wp:docPr id="83861013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1225" cy="1404620"/>
                        </a:xfrm>
                        <a:prstGeom prst="rect">
                          <a:avLst/>
                        </a:prstGeom>
                        <a:solidFill>
                          <a:srgbClr val="FFFFFF"/>
                        </a:solidFill>
                        <a:ln w="9525">
                          <a:solidFill>
                            <a:schemeClr val="bg1"/>
                          </a:solidFill>
                          <a:miter lim="800000"/>
                          <a:headEnd/>
                          <a:tailEnd/>
                        </a:ln>
                      </wps:spPr>
                      <wps:txbx>
                        <w:txbxContent>
                          <w:p w14:paraId="0E5E0E4B" w14:textId="77777777" w:rsidR="00047F61" w:rsidRPr="00D334D5" w:rsidRDefault="00047F61" w:rsidP="00047F61">
                            <w:pPr>
                              <w:rPr>
                                <w:rFonts w:cs="Times New Roman"/>
                                <w:sz w:val="28"/>
                                <w:szCs w:val="28"/>
                              </w:rPr>
                            </w:pPr>
                            <w:r w:rsidRPr="00D334D5">
                              <w:rPr>
                                <w:rFonts w:cs="Times New Roman"/>
                                <w:sz w:val="28"/>
                                <w:szCs w:val="28"/>
                              </w:rPr>
                              <w:t>Academic Year 2025/2026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AF2ED1D" id="_x0000_s1030" type="#_x0000_t202" style="position:absolute;left:0;text-align:left;margin-left:162.7pt;margin-top:691.45pt;width:171.75pt;height:110.6pt;z-index:25167360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" strokecolor="white [3212]">
                <v:textbox style="mso-fit-shape-to-text:t">
                  <w:txbxContent>
                    <w:p w14:paraId="0E5E0E4B" w14:textId="77777777" w:rsidR="00047F61" w:rsidRPr="00D334D5" w:rsidRDefault="00047F61" w:rsidP="00047F61">
                      <w:pPr>
                        <w:rPr>
                          <w:rFonts w:cs="Times New Roman"/>
                          <w:sz w:val="28"/>
                          <w:szCs w:val="28"/>
                        </w:rPr>
                      </w:pPr>
                      <w:r w:rsidRPr="00D334D5">
                        <w:rPr>
                          <w:rFonts w:cs="Times New Roman"/>
                          <w:sz w:val="28"/>
                          <w:szCs w:val="28"/>
                        </w:rPr>
                        <w:t>Academic Year 2025/2026</w:t>
                      </w:r>
                    </w:p>
                  </w:txbxContent>
                </v:textbox>
                <w10:wrap type="square" anchorx="margin"/>
              </v:shape>
            </w:pict>
          </mc:Fallback>
        </mc:AlternateContent>
      </w:r>
    </w:p>
    <w:sdt>
      <w:sdtPr>
        <w:rPr>
          <w:rFonts w:eastAsiaTheme="minorHAnsi" w:cstheme="minorBidi"/>
          <w:b w:val="0"/>
          <w:color w:val="auto"/>
          <w:kern w:val="2"/>
          <w:sz w:val="24"/>
          <w:szCs w:val="24"/>
          <w:u w:val="none"/>
          <w14:ligatures w14:val="standardContextual"/>
        </w:rPr>
        <w:id w:val="-1952771003"/>
        <w:docPartObj>
          <w:docPartGallery w:val="Table of Contents"/>
          <w:docPartUnique/>
        </w:docPartObj>
      </w:sdtPr>
      <w:sdtEndPr>
        <w:rPr>
          <w:noProof/>
        </w:rPr>
      </w:sdtEndPr>
      <w:sdtContent>
        <w:p w14:paraId="305E7AC1" w14:textId="06BFE782" w:rsidR="00FF2257" w:rsidRPr="00047F61" w:rsidRDefault="00FF2257" w:rsidP="00293E40">
          <w:pPr>
            <w:pStyle w:val="TOCHeading"/>
          </w:pPr>
          <w:r w:rsidRPr="00047F61">
            <w:t>Table of Contents</w:t>
          </w:r>
        </w:p>
        <w:p w14:paraId="0F68577A" w14:textId="37EC6BE5" w:rsidR="007C6337" w:rsidRDefault="00FF2257">
          <w:pPr>
            <w:pStyle w:val="TOC1"/>
            <w:tabs>
              <w:tab w:val="right" w:leader="dot" w:pos="9350"/>
            </w:tabs>
            <w:rPr>
              <w:rFonts w:asciiTheme="minorHAnsi" w:hAnsiTheme="minorHAnsi" w:cstheme="minorBidi"/>
              <w:noProof/>
              <w:kern w:val="2"/>
              <w:sz w:val="24"/>
              <w:szCs w:val="24"/>
              <w14:ligatures w14:val="standardContextual"/>
            </w:rPr>
          </w:pPr>
          <w:r w:rsidRPr="00047F61">
            <w:fldChar w:fldCharType="begin"/>
          </w:r>
          <w:r w:rsidRPr="00047F61">
            <w:instrText xml:space="preserve"> TOC \o "1-3" \h \z \u </w:instrText>
          </w:r>
          <w:r w:rsidRPr="00047F61">
            <w:fldChar w:fldCharType="separate"/>
          </w:r>
          <w:hyperlink w:anchor="_Toc213765381" w:history="1">
            <w:r w:rsidR="007C6337" w:rsidRPr="00D91EBE">
              <w:rPr>
                <w:rStyle w:val="Hyperlink"/>
                <w:noProof/>
              </w:rPr>
              <w:t>Lab 1 - K-Means Clustering</w:t>
            </w:r>
            <w:r w:rsidR="007C6337">
              <w:rPr>
                <w:noProof/>
                <w:webHidden/>
              </w:rPr>
              <w:tab/>
            </w:r>
            <w:r w:rsidR="007C6337">
              <w:rPr>
                <w:noProof/>
                <w:webHidden/>
              </w:rPr>
              <w:fldChar w:fldCharType="begin"/>
            </w:r>
            <w:r w:rsidR="007C6337">
              <w:rPr>
                <w:noProof/>
                <w:webHidden/>
              </w:rPr>
              <w:instrText xml:space="preserve"> PAGEREF _Toc213765381 \h </w:instrText>
            </w:r>
            <w:r w:rsidR="007C6337">
              <w:rPr>
                <w:noProof/>
                <w:webHidden/>
              </w:rPr>
            </w:r>
            <w:r w:rsidR="007C6337">
              <w:rPr>
                <w:noProof/>
                <w:webHidden/>
              </w:rPr>
              <w:fldChar w:fldCharType="separate"/>
            </w:r>
            <w:r w:rsidR="00100032">
              <w:rPr>
                <w:noProof/>
                <w:webHidden/>
              </w:rPr>
              <w:t>3</w:t>
            </w:r>
            <w:r w:rsidR="007C6337">
              <w:rPr>
                <w:noProof/>
                <w:webHidden/>
              </w:rPr>
              <w:fldChar w:fldCharType="end"/>
            </w:r>
          </w:hyperlink>
        </w:p>
        <w:p w14:paraId="30F0A303" w14:textId="2A03159A" w:rsidR="007C6337" w:rsidRDefault="007C6337">
          <w:pPr>
            <w:pStyle w:val="TOC2"/>
            <w:tabs>
              <w:tab w:val="right" w:leader="dot" w:pos="9350"/>
            </w:tabs>
            <w:rPr>
              <w:rFonts w:asciiTheme="minorHAnsi" w:hAnsiTheme="minorHAnsi" w:cstheme="minorBidi"/>
              <w:noProof/>
              <w:kern w:val="2"/>
              <w:sz w:val="24"/>
              <w:szCs w:val="24"/>
              <w14:ligatures w14:val="standardContextual"/>
            </w:rPr>
          </w:pPr>
          <w:hyperlink w:anchor="_Toc213765382" w:history="1">
            <w:r w:rsidRPr="00D91EBE">
              <w:rPr>
                <w:rStyle w:val="Hyperlink"/>
                <w:noProof/>
              </w:rPr>
              <w:t>Objective</w:t>
            </w:r>
            <w:r>
              <w:rPr>
                <w:noProof/>
                <w:webHidden/>
              </w:rPr>
              <w:tab/>
            </w:r>
            <w:r>
              <w:rPr>
                <w:noProof/>
                <w:webHidden/>
              </w:rPr>
              <w:fldChar w:fldCharType="begin"/>
            </w:r>
            <w:r>
              <w:rPr>
                <w:noProof/>
                <w:webHidden/>
              </w:rPr>
              <w:instrText xml:space="preserve"> PAGEREF _Toc213765382 \h </w:instrText>
            </w:r>
            <w:r>
              <w:rPr>
                <w:noProof/>
                <w:webHidden/>
              </w:rPr>
            </w:r>
            <w:r>
              <w:rPr>
                <w:noProof/>
                <w:webHidden/>
              </w:rPr>
              <w:fldChar w:fldCharType="separate"/>
            </w:r>
            <w:r w:rsidR="00100032">
              <w:rPr>
                <w:noProof/>
                <w:webHidden/>
              </w:rPr>
              <w:t>3</w:t>
            </w:r>
            <w:r>
              <w:rPr>
                <w:noProof/>
                <w:webHidden/>
              </w:rPr>
              <w:fldChar w:fldCharType="end"/>
            </w:r>
          </w:hyperlink>
        </w:p>
        <w:p w14:paraId="1AAA6CB4" w14:textId="3A0D89CC" w:rsidR="007C6337" w:rsidRDefault="007C6337">
          <w:pPr>
            <w:pStyle w:val="TOC2"/>
            <w:tabs>
              <w:tab w:val="right" w:leader="dot" w:pos="9350"/>
            </w:tabs>
            <w:rPr>
              <w:rFonts w:asciiTheme="minorHAnsi" w:hAnsiTheme="minorHAnsi" w:cstheme="minorBidi"/>
              <w:noProof/>
              <w:kern w:val="2"/>
              <w:sz w:val="24"/>
              <w:szCs w:val="24"/>
              <w14:ligatures w14:val="standardContextual"/>
            </w:rPr>
          </w:pPr>
          <w:hyperlink w:anchor="_Toc213765383" w:history="1">
            <w:r w:rsidRPr="00D91EBE">
              <w:rPr>
                <w:rStyle w:val="Hyperlink"/>
                <w:noProof/>
              </w:rPr>
              <w:t>Theory</w:t>
            </w:r>
            <w:r>
              <w:rPr>
                <w:noProof/>
                <w:webHidden/>
              </w:rPr>
              <w:tab/>
            </w:r>
            <w:r>
              <w:rPr>
                <w:noProof/>
                <w:webHidden/>
              </w:rPr>
              <w:fldChar w:fldCharType="begin"/>
            </w:r>
            <w:r>
              <w:rPr>
                <w:noProof/>
                <w:webHidden/>
              </w:rPr>
              <w:instrText xml:space="preserve"> PAGEREF _Toc213765383 \h </w:instrText>
            </w:r>
            <w:r>
              <w:rPr>
                <w:noProof/>
                <w:webHidden/>
              </w:rPr>
            </w:r>
            <w:r>
              <w:rPr>
                <w:noProof/>
                <w:webHidden/>
              </w:rPr>
              <w:fldChar w:fldCharType="separate"/>
            </w:r>
            <w:r w:rsidR="00100032">
              <w:rPr>
                <w:noProof/>
                <w:webHidden/>
              </w:rPr>
              <w:t>3</w:t>
            </w:r>
            <w:r>
              <w:rPr>
                <w:noProof/>
                <w:webHidden/>
              </w:rPr>
              <w:fldChar w:fldCharType="end"/>
            </w:r>
          </w:hyperlink>
        </w:p>
        <w:p w14:paraId="1718FB3A" w14:textId="332088A9" w:rsidR="007C6337" w:rsidRDefault="007C6337">
          <w:pPr>
            <w:pStyle w:val="TOC2"/>
            <w:tabs>
              <w:tab w:val="right" w:leader="dot" w:pos="9350"/>
            </w:tabs>
            <w:rPr>
              <w:rFonts w:asciiTheme="minorHAnsi" w:hAnsiTheme="minorHAnsi" w:cstheme="minorBidi"/>
              <w:noProof/>
              <w:kern w:val="2"/>
              <w:sz w:val="24"/>
              <w:szCs w:val="24"/>
              <w14:ligatures w14:val="standardContextual"/>
            </w:rPr>
          </w:pPr>
          <w:hyperlink w:anchor="_Toc213765384" w:history="1">
            <w:r w:rsidRPr="00D91EBE">
              <w:rPr>
                <w:rStyle w:val="Hyperlink"/>
                <w:noProof/>
              </w:rPr>
              <w:t>Code</w:t>
            </w:r>
            <w:r>
              <w:rPr>
                <w:noProof/>
                <w:webHidden/>
              </w:rPr>
              <w:tab/>
            </w:r>
            <w:r>
              <w:rPr>
                <w:noProof/>
                <w:webHidden/>
              </w:rPr>
              <w:fldChar w:fldCharType="begin"/>
            </w:r>
            <w:r>
              <w:rPr>
                <w:noProof/>
                <w:webHidden/>
              </w:rPr>
              <w:instrText xml:space="preserve"> PAGEREF _Toc213765384 \h </w:instrText>
            </w:r>
            <w:r>
              <w:rPr>
                <w:noProof/>
                <w:webHidden/>
              </w:rPr>
            </w:r>
            <w:r>
              <w:rPr>
                <w:noProof/>
                <w:webHidden/>
              </w:rPr>
              <w:fldChar w:fldCharType="separate"/>
            </w:r>
            <w:r w:rsidR="00100032">
              <w:rPr>
                <w:noProof/>
                <w:webHidden/>
              </w:rPr>
              <w:t>3</w:t>
            </w:r>
            <w:r>
              <w:rPr>
                <w:noProof/>
                <w:webHidden/>
              </w:rPr>
              <w:fldChar w:fldCharType="end"/>
            </w:r>
          </w:hyperlink>
        </w:p>
        <w:p w14:paraId="346A9EA3" w14:textId="42A37B55" w:rsidR="007C6337" w:rsidRDefault="007C6337">
          <w:pPr>
            <w:pStyle w:val="TOC3"/>
            <w:tabs>
              <w:tab w:val="right" w:leader="dot" w:pos="9350"/>
            </w:tabs>
            <w:rPr>
              <w:rFonts w:asciiTheme="minorHAnsi" w:hAnsiTheme="minorHAnsi" w:cstheme="minorBidi"/>
              <w:noProof/>
              <w:kern w:val="2"/>
              <w:sz w:val="24"/>
              <w:szCs w:val="24"/>
              <w14:ligatures w14:val="standardContextual"/>
            </w:rPr>
          </w:pPr>
          <w:hyperlink w:anchor="_Toc213765385" w:history="1">
            <w:r w:rsidRPr="00D91EBE">
              <w:rPr>
                <w:rStyle w:val="Hyperlink"/>
                <w:noProof/>
              </w:rPr>
              <w:t>Implementation on Synthetic Data</w:t>
            </w:r>
            <w:r>
              <w:rPr>
                <w:noProof/>
                <w:webHidden/>
              </w:rPr>
              <w:tab/>
            </w:r>
            <w:r>
              <w:rPr>
                <w:noProof/>
                <w:webHidden/>
              </w:rPr>
              <w:fldChar w:fldCharType="begin"/>
            </w:r>
            <w:r>
              <w:rPr>
                <w:noProof/>
                <w:webHidden/>
              </w:rPr>
              <w:instrText xml:space="preserve"> PAGEREF _Toc213765385 \h </w:instrText>
            </w:r>
            <w:r>
              <w:rPr>
                <w:noProof/>
                <w:webHidden/>
              </w:rPr>
            </w:r>
            <w:r>
              <w:rPr>
                <w:noProof/>
                <w:webHidden/>
              </w:rPr>
              <w:fldChar w:fldCharType="separate"/>
            </w:r>
            <w:r w:rsidR="00100032">
              <w:rPr>
                <w:noProof/>
                <w:webHidden/>
              </w:rPr>
              <w:t>3</w:t>
            </w:r>
            <w:r>
              <w:rPr>
                <w:noProof/>
                <w:webHidden/>
              </w:rPr>
              <w:fldChar w:fldCharType="end"/>
            </w:r>
          </w:hyperlink>
        </w:p>
        <w:p w14:paraId="7954A063" w14:textId="08F3CBBF" w:rsidR="007C6337" w:rsidRDefault="007C6337">
          <w:pPr>
            <w:pStyle w:val="TOC3"/>
            <w:tabs>
              <w:tab w:val="right" w:leader="dot" w:pos="9350"/>
            </w:tabs>
            <w:rPr>
              <w:rFonts w:asciiTheme="minorHAnsi" w:hAnsiTheme="minorHAnsi" w:cstheme="minorBidi"/>
              <w:noProof/>
              <w:kern w:val="2"/>
              <w:sz w:val="24"/>
              <w:szCs w:val="24"/>
              <w14:ligatures w14:val="standardContextual"/>
            </w:rPr>
          </w:pPr>
          <w:hyperlink w:anchor="_Toc213765386" w:history="1">
            <w:r w:rsidRPr="00D91EBE">
              <w:rPr>
                <w:rStyle w:val="Hyperlink"/>
                <w:noProof/>
              </w:rPr>
              <w:t>Determining the Optimal Number of Clusters</w:t>
            </w:r>
            <w:r>
              <w:rPr>
                <w:noProof/>
                <w:webHidden/>
              </w:rPr>
              <w:tab/>
            </w:r>
            <w:r>
              <w:rPr>
                <w:noProof/>
                <w:webHidden/>
              </w:rPr>
              <w:fldChar w:fldCharType="begin"/>
            </w:r>
            <w:r>
              <w:rPr>
                <w:noProof/>
                <w:webHidden/>
              </w:rPr>
              <w:instrText xml:space="preserve"> PAGEREF _Toc213765386 \h </w:instrText>
            </w:r>
            <w:r>
              <w:rPr>
                <w:noProof/>
                <w:webHidden/>
              </w:rPr>
            </w:r>
            <w:r>
              <w:rPr>
                <w:noProof/>
                <w:webHidden/>
              </w:rPr>
              <w:fldChar w:fldCharType="separate"/>
            </w:r>
            <w:r w:rsidR="00100032">
              <w:rPr>
                <w:noProof/>
                <w:webHidden/>
              </w:rPr>
              <w:t>4</w:t>
            </w:r>
            <w:r>
              <w:rPr>
                <w:noProof/>
                <w:webHidden/>
              </w:rPr>
              <w:fldChar w:fldCharType="end"/>
            </w:r>
          </w:hyperlink>
        </w:p>
        <w:p w14:paraId="3E99F99D" w14:textId="154435D9" w:rsidR="007C6337" w:rsidRDefault="007C6337">
          <w:pPr>
            <w:pStyle w:val="TOC3"/>
            <w:tabs>
              <w:tab w:val="right" w:leader="dot" w:pos="9350"/>
            </w:tabs>
            <w:rPr>
              <w:rFonts w:asciiTheme="minorHAnsi" w:hAnsiTheme="minorHAnsi" w:cstheme="minorBidi"/>
              <w:noProof/>
              <w:kern w:val="2"/>
              <w:sz w:val="24"/>
              <w:szCs w:val="24"/>
              <w14:ligatures w14:val="standardContextual"/>
            </w:rPr>
          </w:pPr>
          <w:hyperlink w:anchor="_Toc213765387" w:history="1">
            <w:r w:rsidRPr="00D91EBE">
              <w:rPr>
                <w:rStyle w:val="Hyperlink"/>
                <w:noProof/>
              </w:rPr>
              <w:t>Applying K-Means to the Iris Dataset</w:t>
            </w:r>
            <w:r>
              <w:rPr>
                <w:noProof/>
                <w:webHidden/>
              </w:rPr>
              <w:tab/>
            </w:r>
            <w:r>
              <w:rPr>
                <w:noProof/>
                <w:webHidden/>
              </w:rPr>
              <w:fldChar w:fldCharType="begin"/>
            </w:r>
            <w:r>
              <w:rPr>
                <w:noProof/>
                <w:webHidden/>
              </w:rPr>
              <w:instrText xml:space="preserve"> PAGEREF _Toc213765387 \h </w:instrText>
            </w:r>
            <w:r>
              <w:rPr>
                <w:noProof/>
                <w:webHidden/>
              </w:rPr>
            </w:r>
            <w:r>
              <w:rPr>
                <w:noProof/>
                <w:webHidden/>
              </w:rPr>
              <w:fldChar w:fldCharType="separate"/>
            </w:r>
            <w:r w:rsidR="00100032">
              <w:rPr>
                <w:noProof/>
                <w:webHidden/>
              </w:rPr>
              <w:t>5</w:t>
            </w:r>
            <w:r>
              <w:rPr>
                <w:noProof/>
                <w:webHidden/>
              </w:rPr>
              <w:fldChar w:fldCharType="end"/>
            </w:r>
          </w:hyperlink>
        </w:p>
        <w:p w14:paraId="3409DB6C" w14:textId="49FA7812" w:rsidR="007C6337" w:rsidRDefault="007C6337">
          <w:pPr>
            <w:pStyle w:val="TOC3"/>
            <w:tabs>
              <w:tab w:val="right" w:leader="dot" w:pos="9350"/>
            </w:tabs>
            <w:rPr>
              <w:rFonts w:asciiTheme="minorHAnsi" w:hAnsiTheme="minorHAnsi" w:cstheme="minorBidi"/>
              <w:noProof/>
              <w:kern w:val="2"/>
              <w:sz w:val="24"/>
              <w:szCs w:val="24"/>
              <w14:ligatures w14:val="standardContextual"/>
            </w:rPr>
          </w:pPr>
          <w:hyperlink w:anchor="_Toc213765388" w:history="1">
            <w:r w:rsidRPr="00D91EBE">
              <w:rPr>
                <w:rStyle w:val="Hyperlink"/>
                <w:noProof/>
              </w:rPr>
              <w:t>Exploring Limitations with Non-Spherical Data</w:t>
            </w:r>
            <w:r>
              <w:rPr>
                <w:noProof/>
                <w:webHidden/>
              </w:rPr>
              <w:tab/>
            </w:r>
            <w:r>
              <w:rPr>
                <w:noProof/>
                <w:webHidden/>
              </w:rPr>
              <w:fldChar w:fldCharType="begin"/>
            </w:r>
            <w:r>
              <w:rPr>
                <w:noProof/>
                <w:webHidden/>
              </w:rPr>
              <w:instrText xml:space="preserve"> PAGEREF _Toc213765388 \h </w:instrText>
            </w:r>
            <w:r>
              <w:rPr>
                <w:noProof/>
                <w:webHidden/>
              </w:rPr>
            </w:r>
            <w:r>
              <w:rPr>
                <w:noProof/>
                <w:webHidden/>
              </w:rPr>
              <w:fldChar w:fldCharType="separate"/>
            </w:r>
            <w:r w:rsidR="00100032">
              <w:rPr>
                <w:noProof/>
                <w:webHidden/>
              </w:rPr>
              <w:t>6</w:t>
            </w:r>
            <w:r>
              <w:rPr>
                <w:noProof/>
                <w:webHidden/>
              </w:rPr>
              <w:fldChar w:fldCharType="end"/>
            </w:r>
          </w:hyperlink>
        </w:p>
        <w:p w14:paraId="79337A79" w14:textId="44680A54" w:rsidR="007C6337" w:rsidRDefault="007C6337">
          <w:pPr>
            <w:pStyle w:val="TOC3"/>
            <w:tabs>
              <w:tab w:val="right" w:leader="dot" w:pos="9350"/>
            </w:tabs>
            <w:rPr>
              <w:rFonts w:asciiTheme="minorHAnsi" w:hAnsiTheme="minorHAnsi" w:cstheme="minorBidi"/>
              <w:noProof/>
              <w:kern w:val="2"/>
              <w:sz w:val="24"/>
              <w:szCs w:val="24"/>
              <w14:ligatures w14:val="standardContextual"/>
            </w:rPr>
          </w:pPr>
          <w:hyperlink w:anchor="_Toc213765389" w:history="1">
            <w:r w:rsidRPr="00D91EBE">
              <w:rPr>
                <w:rStyle w:val="Hyperlink"/>
                <w:noProof/>
              </w:rPr>
              <w:t>Cluster Evaluation (Silhouette Score)</w:t>
            </w:r>
            <w:r>
              <w:rPr>
                <w:noProof/>
                <w:webHidden/>
              </w:rPr>
              <w:tab/>
            </w:r>
            <w:r>
              <w:rPr>
                <w:noProof/>
                <w:webHidden/>
              </w:rPr>
              <w:fldChar w:fldCharType="begin"/>
            </w:r>
            <w:r>
              <w:rPr>
                <w:noProof/>
                <w:webHidden/>
              </w:rPr>
              <w:instrText xml:space="preserve"> PAGEREF _Toc213765389 \h </w:instrText>
            </w:r>
            <w:r>
              <w:rPr>
                <w:noProof/>
                <w:webHidden/>
              </w:rPr>
            </w:r>
            <w:r>
              <w:rPr>
                <w:noProof/>
                <w:webHidden/>
              </w:rPr>
              <w:fldChar w:fldCharType="separate"/>
            </w:r>
            <w:r w:rsidR="00100032">
              <w:rPr>
                <w:noProof/>
                <w:webHidden/>
              </w:rPr>
              <w:t>8</w:t>
            </w:r>
            <w:r>
              <w:rPr>
                <w:noProof/>
                <w:webHidden/>
              </w:rPr>
              <w:fldChar w:fldCharType="end"/>
            </w:r>
          </w:hyperlink>
        </w:p>
        <w:p w14:paraId="46EE75A8" w14:textId="33AB4E82" w:rsidR="007C6337" w:rsidRDefault="007C6337">
          <w:pPr>
            <w:pStyle w:val="TOC3"/>
            <w:tabs>
              <w:tab w:val="right" w:leader="dot" w:pos="9350"/>
            </w:tabs>
            <w:rPr>
              <w:rFonts w:asciiTheme="minorHAnsi" w:hAnsiTheme="minorHAnsi" w:cstheme="minorBidi"/>
              <w:noProof/>
              <w:kern w:val="2"/>
              <w:sz w:val="24"/>
              <w:szCs w:val="24"/>
              <w14:ligatures w14:val="standardContextual"/>
            </w:rPr>
          </w:pPr>
          <w:hyperlink w:anchor="_Toc213765390" w:history="1">
            <w:r w:rsidRPr="00D91EBE">
              <w:rPr>
                <w:rStyle w:val="Hyperlink"/>
                <w:noProof/>
              </w:rPr>
              <w:t>Questions for Discussion</w:t>
            </w:r>
            <w:r>
              <w:rPr>
                <w:noProof/>
                <w:webHidden/>
              </w:rPr>
              <w:tab/>
            </w:r>
            <w:r>
              <w:rPr>
                <w:noProof/>
                <w:webHidden/>
              </w:rPr>
              <w:fldChar w:fldCharType="begin"/>
            </w:r>
            <w:r>
              <w:rPr>
                <w:noProof/>
                <w:webHidden/>
              </w:rPr>
              <w:instrText xml:space="preserve"> PAGEREF _Toc213765390 \h </w:instrText>
            </w:r>
            <w:r>
              <w:rPr>
                <w:noProof/>
                <w:webHidden/>
              </w:rPr>
            </w:r>
            <w:r>
              <w:rPr>
                <w:noProof/>
                <w:webHidden/>
              </w:rPr>
              <w:fldChar w:fldCharType="separate"/>
            </w:r>
            <w:r w:rsidR="00100032">
              <w:rPr>
                <w:noProof/>
                <w:webHidden/>
              </w:rPr>
              <w:t>8</w:t>
            </w:r>
            <w:r>
              <w:rPr>
                <w:noProof/>
                <w:webHidden/>
              </w:rPr>
              <w:fldChar w:fldCharType="end"/>
            </w:r>
          </w:hyperlink>
        </w:p>
        <w:p w14:paraId="4524980E" w14:textId="7F0C76A3" w:rsidR="007C6337" w:rsidRDefault="007C6337">
          <w:pPr>
            <w:pStyle w:val="TOC3"/>
            <w:tabs>
              <w:tab w:val="right" w:leader="dot" w:pos="9350"/>
            </w:tabs>
            <w:rPr>
              <w:rFonts w:asciiTheme="minorHAnsi" w:hAnsiTheme="minorHAnsi" w:cstheme="minorBidi"/>
              <w:noProof/>
              <w:kern w:val="2"/>
              <w:sz w:val="24"/>
              <w:szCs w:val="24"/>
              <w14:ligatures w14:val="standardContextual"/>
            </w:rPr>
          </w:pPr>
          <w:hyperlink w:anchor="_Toc213765391" w:history="1">
            <w:r w:rsidRPr="00D91EBE">
              <w:rPr>
                <w:rStyle w:val="Hyperlink"/>
                <w:noProof/>
              </w:rPr>
              <w:t>Conclusion</w:t>
            </w:r>
            <w:r>
              <w:rPr>
                <w:noProof/>
                <w:webHidden/>
              </w:rPr>
              <w:tab/>
            </w:r>
            <w:r>
              <w:rPr>
                <w:noProof/>
                <w:webHidden/>
              </w:rPr>
              <w:fldChar w:fldCharType="begin"/>
            </w:r>
            <w:r>
              <w:rPr>
                <w:noProof/>
                <w:webHidden/>
              </w:rPr>
              <w:instrText xml:space="preserve"> PAGEREF _Toc213765391 \h </w:instrText>
            </w:r>
            <w:r>
              <w:rPr>
                <w:noProof/>
                <w:webHidden/>
              </w:rPr>
            </w:r>
            <w:r>
              <w:rPr>
                <w:noProof/>
                <w:webHidden/>
              </w:rPr>
              <w:fldChar w:fldCharType="separate"/>
            </w:r>
            <w:r w:rsidR="00100032">
              <w:rPr>
                <w:noProof/>
                <w:webHidden/>
              </w:rPr>
              <w:t>9</w:t>
            </w:r>
            <w:r>
              <w:rPr>
                <w:noProof/>
                <w:webHidden/>
              </w:rPr>
              <w:fldChar w:fldCharType="end"/>
            </w:r>
          </w:hyperlink>
        </w:p>
        <w:p w14:paraId="27EA2BC0" w14:textId="02D2E4BE" w:rsidR="007C6337" w:rsidRDefault="007C6337">
          <w:pPr>
            <w:pStyle w:val="TOC1"/>
            <w:tabs>
              <w:tab w:val="right" w:leader="dot" w:pos="9350"/>
            </w:tabs>
            <w:rPr>
              <w:rFonts w:asciiTheme="minorHAnsi" w:hAnsiTheme="minorHAnsi" w:cstheme="minorBidi"/>
              <w:noProof/>
              <w:kern w:val="2"/>
              <w:sz w:val="24"/>
              <w:szCs w:val="24"/>
              <w14:ligatures w14:val="standardContextual"/>
            </w:rPr>
          </w:pPr>
          <w:hyperlink w:anchor="_Toc213765392" w:history="1">
            <w:r w:rsidRPr="00D91EBE">
              <w:rPr>
                <w:rStyle w:val="Hyperlink"/>
                <w:noProof/>
              </w:rPr>
              <w:t>Lab 2 -  DBSCAN Clustering</w:t>
            </w:r>
            <w:r>
              <w:rPr>
                <w:noProof/>
                <w:webHidden/>
              </w:rPr>
              <w:tab/>
            </w:r>
            <w:r>
              <w:rPr>
                <w:noProof/>
                <w:webHidden/>
              </w:rPr>
              <w:fldChar w:fldCharType="begin"/>
            </w:r>
            <w:r>
              <w:rPr>
                <w:noProof/>
                <w:webHidden/>
              </w:rPr>
              <w:instrText xml:space="preserve"> PAGEREF _Toc213765392 \h </w:instrText>
            </w:r>
            <w:r>
              <w:rPr>
                <w:noProof/>
                <w:webHidden/>
              </w:rPr>
            </w:r>
            <w:r>
              <w:rPr>
                <w:noProof/>
                <w:webHidden/>
              </w:rPr>
              <w:fldChar w:fldCharType="separate"/>
            </w:r>
            <w:r w:rsidR="00100032">
              <w:rPr>
                <w:noProof/>
                <w:webHidden/>
              </w:rPr>
              <w:t>10</w:t>
            </w:r>
            <w:r>
              <w:rPr>
                <w:noProof/>
                <w:webHidden/>
              </w:rPr>
              <w:fldChar w:fldCharType="end"/>
            </w:r>
          </w:hyperlink>
        </w:p>
        <w:p w14:paraId="5D9D3658" w14:textId="1DDEC526" w:rsidR="007C6337" w:rsidRDefault="007C6337">
          <w:pPr>
            <w:pStyle w:val="TOC2"/>
            <w:tabs>
              <w:tab w:val="right" w:leader="dot" w:pos="9350"/>
            </w:tabs>
            <w:rPr>
              <w:rFonts w:asciiTheme="minorHAnsi" w:hAnsiTheme="minorHAnsi" w:cstheme="minorBidi"/>
              <w:noProof/>
              <w:kern w:val="2"/>
              <w:sz w:val="24"/>
              <w:szCs w:val="24"/>
              <w14:ligatures w14:val="standardContextual"/>
            </w:rPr>
          </w:pPr>
          <w:hyperlink w:anchor="_Toc213765393" w:history="1">
            <w:r w:rsidRPr="00D91EBE">
              <w:rPr>
                <w:rStyle w:val="Hyperlink"/>
                <w:noProof/>
              </w:rPr>
              <w:t>Objective</w:t>
            </w:r>
            <w:r>
              <w:rPr>
                <w:noProof/>
                <w:webHidden/>
              </w:rPr>
              <w:tab/>
            </w:r>
            <w:r>
              <w:rPr>
                <w:noProof/>
                <w:webHidden/>
              </w:rPr>
              <w:fldChar w:fldCharType="begin"/>
            </w:r>
            <w:r>
              <w:rPr>
                <w:noProof/>
                <w:webHidden/>
              </w:rPr>
              <w:instrText xml:space="preserve"> PAGEREF _Toc213765393 \h </w:instrText>
            </w:r>
            <w:r>
              <w:rPr>
                <w:noProof/>
                <w:webHidden/>
              </w:rPr>
            </w:r>
            <w:r>
              <w:rPr>
                <w:noProof/>
                <w:webHidden/>
              </w:rPr>
              <w:fldChar w:fldCharType="separate"/>
            </w:r>
            <w:r w:rsidR="00100032">
              <w:rPr>
                <w:noProof/>
                <w:webHidden/>
              </w:rPr>
              <w:t>10</w:t>
            </w:r>
            <w:r>
              <w:rPr>
                <w:noProof/>
                <w:webHidden/>
              </w:rPr>
              <w:fldChar w:fldCharType="end"/>
            </w:r>
          </w:hyperlink>
        </w:p>
        <w:p w14:paraId="733AC6C0" w14:textId="12E730C7" w:rsidR="007C6337" w:rsidRDefault="007C6337">
          <w:pPr>
            <w:pStyle w:val="TOC2"/>
            <w:tabs>
              <w:tab w:val="right" w:leader="dot" w:pos="9350"/>
            </w:tabs>
            <w:rPr>
              <w:rFonts w:asciiTheme="minorHAnsi" w:hAnsiTheme="minorHAnsi" w:cstheme="minorBidi"/>
              <w:noProof/>
              <w:kern w:val="2"/>
              <w:sz w:val="24"/>
              <w:szCs w:val="24"/>
              <w14:ligatures w14:val="standardContextual"/>
            </w:rPr>
          </w:pPr>
          <w:hyperlink w:anchor="_Toc213765394" w:history="1">
            <w:r w:rsidRPr="00D91EBE">
              <w:rPr>
                <w:rStyle w:val="Hyperlink"/>
                <w:noProof/>
              </w:rPr>
              <w:t>Theory</w:t>
            </w:r>
            <w:r>
              <w:rPr>
                <w:noProof/>
                <w:webHidden/>
              </w:rPr>
              <w:tab/>
            </w:r>
            <w:r>
              <w:rPr>
                <w:noProof/>
                <w:webHidden/>
              </w:rPr>
              <w:fldChar w:fldCharType="begin"/>
            </w:r>
            <w:r>
              <w:rPr>
                <w:noProof/>
                <w:webHidden/>
              </w:rPr>
              <w:instrText xml:space="preserve"> PAGEREF _Toc213765394 \h </w:instrText>
            </w:r>
            <w:r>
              <w:rPr>
                <w:noProof/>
                <w:webHidden/>
              </w:rPr>
            </w:r>
            <w:r>
              <w:rPr>
                <w:noProof/>
                <w:webHidden/>
              </w:rPr>
              <w:fldChar w:fldCharType="separate"/>
            </w:r>
            <w:r w:rsidR="00100032">
              <w:rPr>
                <w:noProof/>
                <w:webHidden/>
              </w:rPr>
              <w:t>10</w:t>
            </w:r>
            <w:r>
              <w:rPr>
                <w:noProof/>
                <w:webHidden/>
              </w:rPr>
              <w:fldChar w:fldCharType="end"/>
            </w:r>
          </w:hyperlink>
        </w:p>
        <w:p w14:paraId="30E7AC76" w14:textId="22013934" w:rsidR="007C6337" w:rsidRDefault="007C6337">
          <w:pPr>
            <w:pStyle w:val="TOC2"/>
            <w:tabs>
              <w:tab w:val="right" w:leader="dot" w:pos="9350"/>
            </w:tabs>
            <w:rPr>
              <w:rFonts w:asciiTheme="minorHAnsi" w:hAnsiTheme="minorHAnsi" w:cstheme="minorBidi"/>
              <w:noProof/>
              <w:kern w:val="2"/>
              <w:sz w:val="24"/>
              <w:szCs w:val="24"/>
              <w14:ligatures w14:val="standardContextual"/>
            </w:rPr>
          </w:pPr>
          <w:hyperlink w:anchor="_Toc213765395" w:history="1">
            <w:r w:rsidRPr="00D91EBE">
              <w:rPr>
                <w:rStyle w:val="Hyperlink"/>
                <w:noProof/>
              </w:rPr>
              <w:t>Code</w:t>
            </w:r>
            <w:r>
              <w:rPr>
                <w:noProof/>
                <w:webHidden/>
              </w:rPr>
              <w:tab/>
            </w:r>
            <w:r>
              <w:rPr>
                <w:noProof/>
                <w:webHidden/>
              </w:rPr>
              <w:fldChar w:fldCharType="begin"/>
            </w:r>
            <w:r>
              <w:rPr>
                <w:noProof/>
                <w:webHidden/>
              </w:rPr>
              <w:instrText xml:space="preserve"> PAGEREF _Toc213765395 \h </w:instrText>
            </w:r>
            <w:r>
              <w:rPr>
                <w:noProof/>
                <w:webHidden/>
              </w:rPr>
            </w:r>
            <w:r>
              <w:rPr>
                <w:noProof/>
                <w:webHidden/>
              </w:rPr>
              <w:fldChar w:fldCharType="separate"/>
            </w:r>
            <w:r w:rsidR="00100032">
              <w:rPr>
                <w:noProof/>
                <w:webHidden/>
              </w:rPr>
              <w:t>11</w:t>
            </w:r>
            <w:r>
              <w:rPr>
                <w:noProof/>
                <w:webHidden/>
              </w:rPr>
              <w:fldChar w:fldCharType="end"/>
            </w:r>
          </w:hyperlink>
        </w:p>
        <w:p w14:paraId="42CFF652" w14:textId="1E7C211D" w:rsidR="007C6337" w:rsidRDefault="007C6337">
          <w:pPr>
            <w:pStyle w:val="TOC3"/>
            <w:tabs>
              <w:tab w:val="right" w:leader="dot" w:pos="9350"/>
            </w:tabs>
            <w:rPr>
              <w:rFonts w:asciiTheme="minorHAnsi" w:hAnsiTheme="minorHAnsi" w:cstheme="minorBidi"/>
              <w:noProof/>
              <w:kern w:val="2"/>
              <w:sz w:val="24"/>
              <w:szCs w:val="24"/>
              <w14:ligatures w14:val="standardContextual"/>
            </w:rPr>
          </w:pPr>
          <w:hyperlink w:anchor="_Toc213765396" w:history="1">
            <w:r w:rsidRPr="00D91EBE">
              <w:rPr>
                <w:rStyle w:val="Hyperlink"/>
                <w:noProof/>
              </w:rPr>
              <w:t>Implementation on Synthetic Non-Spherical Data</w:t>
            </w:r>
            <w:r>
              <w:rPr>
                <w:noProof/>
                <w:webHidden/>
              </w:rPr>
              <w:tab/>
            </w:r>
            <w:r>
              <w:rPr>
                <w:noProof/>
                <w:webHidden/>
              </w:rPr>
              <w:fldChar w:fldCharType="begin"/>
            </w:r>
            <w:r>
              <w:rPr>
                <w:noProof/>
                <w:webHidden/>
              </w:rPr>
              <w:instrText xml:space="preserve"> PAGEREF _Toc213765396 \h </w:instrText>
            </w:r>
            <w:r>
              <w:rPr>
                <w:noProof/>
                <w:webHidden/>
              </w:rPr>
            </w:r>
            <w:r>
              <w:rPr>
                <w:noProof/>
                <w:webHidden/>
              </w:rPr>
              <w:fldChar w:fldCharType="separate"/>
            </w:r>
            <w:r w:rsidR="00100032">
              <w:rPr>
                <w:noProof/>
                <w:webHidden/>
              </w:rPr>
              <w:t>11</w:t>
            </w:r>
            <w:r>
              <w:rPr>
                <w:noProof/>
                <w:webHidden/>
              </w:rPr>
              <w:fldChar w:fldCharType="end"/>
            </w:r>
          </w:hyperlink>
        </w:p>
        <w:p w14:paraId="3F297E42" w14:textId="2E4EE1EE" w:rsidR="007C6337" w:rsidRDefault="007C6337">
          <w:pPr>
            <w:pStyle w:val="TOC3"/>
            <w:tabs>
              <w:tab w:val="right" w:leader="dot" w:pos="9350"/>
            </w:tabs>
            <w:rPr>
              <w:rFonts w:asciiTheme="minorHAnsi" w:hAnsiTheme="minorHAnsi" w:cstheme="minorBidi"/>
              <w:noProof/>
              <w:kern w:val="2"/>
              <w:sz w:val="24"/>
              <w:szCs w:val="24"/>
              <w14:ligatures w14:val="standardContextual"/>
            </w:rPr>
          </w:pPr>
          <w:hyperlink w:anchor="_Toc213765397" w:history="1">
            <w:r w:rsidRPr="00D91EBE">
              <w:rPr>
                <w:rStyle w:val="Hyperlink"/>
                <w:noProof/>
              </w:rPr>
              <w:t>Parameter Sensitivity</w:t>
            </w:r>
            <w:r>
              <w:rPr>
                <w:noProof/>
                <w:webHidden/>
              </w:rPr>
              <w:tab/>
            </w:r>
            <w:r>
              <w:rPr>
                <w:noProof/>
                <w:webHidden/>
              </w:rPr>
              <w:fldChar w:fldCharType="begin"/>
            </w:r>
            <w:r>
              <w:rPr>
                <w:noProof/>
                <w:webHidden/>
              </w:rPr>
              <w:instrText xml:space="preserve"> PAGEREF _Toc213765397 \h </w:instrText>
            </w:r>
            <w:r>
              <w:rPr>
                <w:noProof/>
                <w:webHidden/>
              </w:rPr>
            </w:r>
            <w:r>
              <w:rPr>
                <w:noProof/>
                <w:webHidden/>
              </w:rPr>
              <w:fldChar w:fldCharType="separate"/>
            </w:r>
            <w:r w:rsidR="00100032">
              <w:rPr>
                <w:noProof/>
                <w:webHidden/>
              </w:rPr>
              <w:t>12</w:t>
            </w:r>
            <w:r>
              <w:rPr>
                <w:noProof/>
                <w:webHidden/>
              </w:rPr>
              <w:fldChar w:fldCharType="end"/>
            </w:r>
          </w:hyperlink>
        </w:p>
        <w:p w14:paraId="35DD74FB" w14:textId="25CC3F1D" w:rsidR="007C6337" w:rsidRDefault="007C6337">
          <w:pPr>
            <w:pStyle w:val="TOC3"/>
            <w:tabs>
              <w:tab w:val="right" w:leader="dot" w:pos="9350"/>
            </w:tabs>
            <w:rPr>
              <w:rFonts w:asciiTheme="minorHAnsi" w:hAnsiTheme="minorHAnsi" w:cstheme="minorBidi"/>
              <w:noProof/>
              <w:kern w:val="2"/>
              <w:sz w:val="24"/>
              <w:szCs w:val="24"/>
              <w14:ligatures w14:val="standardContextual"/>
            </w:rPr>
          </w:pPr>
          <w:hyperlink w:anchor="_Toc213765398" w:history="1">
            <w:r w:rsidRPr="00D91EBE">
              <w:rPr>
                <w:rStyle w:val="Hyperlink"/>
                <w:noProof/>
              </w:rPr>
              <w:t>Comparing to K-Means</w:t>
            </w:r>
            <w:r>
              <w:rPr>
                <w:noProof/>
                <w:webHidden/>
              </w:rPr>
              <w:tab/>
            </w:r>
            <w:r>
              <w:rPr>
                <w:noProof/>
                <w:webHidden/>
              </w:rPr>
              <w:fldChar w:fldCharType="begin"/>
            </w:r>
            <w:r>
              <w:rPr>
                <w:noProof/>
                <w:webHidden/>
              </w:rPr>
              <w:instrText xml:space="preserve"> PAGEREF _Toc213765398 \h </w:instrText>
            </w:r>
            <w:r>
              <w:rPr>
                <w:noProof/>
                <w:webHidden/>
              </w:rPr>
            </w:r>
            <w:r>
              <w:rPr>
                <w:noProof/>
                <w:webHidden/>
              </w:rPr>
              <w:fldChar w:fldCharType="separate"/>
            </w:r>
            <w:r w:rsidR="00100032">
              <w:rPr>
                <w:noProof/>
                <w:webHidden/>
              </w:rPr>
              <w:t>14</w:t>
            </w:r>
            <w:r>
              <w:rPr>
                <w:noProof/>
                <w:webHidden/>
              </w:rPr>
              <w:fldChar w:fldCharType="end"/>
            </w:r>
          </w:hyperlink>
        </w:p>
        <w:p w14:paraId="0BDD9435" w14:textId="72F7FFF7" w:rsidR="007C6337" w:rsidRDefault="007C6337">
          <w:pPr>
            <w:pStyle w:val="TOC3"/>
            <w:tabs>
              <w:tab w:val="right" w:leader="dot" w:pos="9350"/>
            </w:tabs>
            <w:rPr>
              <w:rFonts w:asciiTheme="minorHAnsi" w:hAnsiTheme="minorHAnsi" w:cstheme="minorBidi"/>
              <w:noProof/>
              <w:kern w:val="2"/>
              <w:sz w:val="24"/>
              <w:szCs w:val="24"/>
              <w14:ligatures w14:val="standardContextual"/>
            </w:rPr>
          </w:pPr>
          <w:hyperlink w:anchor="_Toc213765399" w:history="1">
            <w:r w:rsidRPr="00D91EBE">
              <w:rPr>
                <w:rStyle w:val="Hyperlink"/>
                <w:noProof/>
              </w:rPr>
              <w:t>DBSCAN on the Iris Dataset (Real-World Multidimensional Data)</w:t>
            </w:r>
            <w:r>
              <w:rPr>
                <w:noProof/>
                <w:webHidden/>
              </w:rPr>
              <w:tab/>
            </w:r>
            <w:r>
              <w:rPr>
                <w:noProof/>
                <w:webHidden/>
              </w:rPr>
              <w:fldChar w:fldCharType="begin"/>
            </w:r>
            <w:r>
              <w:rPr>
                <w:noProof/>
                <w:webHidden/>
              </w:rPr>
              <w:instrText xml:space="preserve"> PAGEREF _Toc213765399 \h </w:instrText>
            </w:r>
            <w:r>
              <w:rPr>
                <w:noProof/>
                <w:webHidden/>
              </w:rPr>
            </w:r>
            <w:r>
              <w:rPr>
                <w:noProof/>
                <w:webHidden/>
              </w:rPr>
              <w:fldChar w:fldCharType="separate"/>
            </w:r>
            <w:r w:rsidR="00100032">
              <w:rPr>
                <w:noProof/>
                <w:webHidden/>
              </w:rPr>
              <w:t>15</w:t>
            </w:r>
            <w:r>
              <w:rPr>
                <w:noProof/>
                <w:webHidden/>
              </w:rPr>
              <w:fldChar w:fldCharType="end"/>
            </w:r>
          </w:hyperlink>
        </w:p>
        <w:p w14:paraId="4E8B729F" w14:textId="014FE40C" w:rsidR="007C6337" w:rsidRDefault="007C6337">
          <w:pPr>
            <w:pStyle w:val="TOC3"/>
            <w:tabs>
              <w:tab w:val="right" w:leader="dot" w:pos="9350"/>
            </w:tabs>
            <w:rPr>
              <w:rFonts w:asciiTheme="minorHAnsi" w:hAnsiTheme="minorHAnsi" w:cstheme="minorBidi"/>
              <w:noProof/>
              <w:kern w:val="2"/>
              <w:sz w:val="24"/>
              <w:szCs w:val="24"/>
              <w14:ligatures w14:val="standardContextual"/>
            </w:rPr>
          </w:pPr>
          <w:hyperlink w:anchor="_Toc213765400" w:history="1">
            <w:r w:rsidRPr="00D91EBE">
              <w:rPr>
                <w:rStyle w:val="Hyperlink"/>
                <w:noProof/>
              </w:rPr>
              <w:t>Data with Varying Density</w:t>
            </w:r>
            <w:r>
              <w:rPr>
                <w:noProof/>
                <w:webHidden/>
              </w:rPr>
              <w:tab/>
            </w:r>
            <w:r>
              <w:rPr>
                <w:noProof/>
                <w:webHidden/>
              </w:rPr>
              <w:fldChar w:fldCharType="begin"/>
            </w:r>
            <w:r>
              <w:rPr>
                <w:noProof/>
                <w:webHidden/>
              </w:rPr>
              <w:instrText xml:space="preserve"> PAGEREF _Toc213765400 \h </w:instrText>
            </w:r>
            <w:r>
              <w:rPr>
                <w:noProof/>
                <w:webHidden/>
              </w:rPr>
            </w:r>
            <w:r>
              <w:rPr>
                <w:noProof/>
                <w:webHidden/>
              </w:rPr>
              <w:fldChar w:fldCharType="separate"/>
            </w:r>
            <w:r w:rsidR="00100032">
              <w:rPr>
                <w:noProof/>
                <w:webHidden/>
              </w:rPr>
              <w:t>16</w:t>
            </w:r>
            <w:r>
              <w:rPr>
                <w:noProof/>
                <w:webHidden/>
              </w:rPr>
              <w:fldChar w:fldCharType="end"/>
            </w:r>
          </w:hyperlink>
        </w:p>
        <w:p w14:paraId="56B90E89" w14:textId="34E8EF76" w:rsidR="007C6337" w:rsidRDefault="007C6337">
          <w:pPr>
            <w:pStyle w:val="TOC3"/>
            <w:tabs>
              <w:tab w:val="right" w:leader="dot" w:pos="9350"/>
            </w:tabs>
            <w:rPr>
              <w:rFonts w:asciiTheme="minorHAnsi" w:hAnsiTheme="minorHAnsi" w:cstheme="minorBidi"/>
              <w:noProof/>
              <w:kern w:val="2"/>
              <w:sz w:val="24"/>
              <w:szCs w:val="24"/>
              <w14:ligatures w14:val="standardContextual"/>
            </w:rPr>
          </w:pPr>
          <w:hyperlink w:anchor="_Toc213765401" w:history="1">
            <w:r w:rsidRPr="00D91EBE">
              <w:rPr>
                <w:rStyle w:val="Hyperlink"/>
                <w:noProof/>
              </w:rPr>
              <w:t>Using Silhouette Score and Adjusted Rand Index to Evaluate Clustering Quality</w:t>
            </w:r>
            <w:r>
              <w:rPr>
                <w:noProof/>
                <w:webHidden/>
              </w:rPr>
              <w:tab/>
            </w:r>
            <w:r>
              <w:rPr>
                <w:noProof/>
                <w:webHidden/>
              </w:rPr>
              <w:fldChar w:fldCharType="begin"/>
            </w:r>
            <w:r>
              <w:rPr>
                <w:noProof/>
                <w:webHidden/>
              </w:rPr>
              <w:instrText xml:space="preserve"> PAGEREF _Toc213765401 \h </w:instrText>
            </w:r>
            <w:r>
              <w:rPr>
                <w:noProof/>
                <w:webHidden/>
              </w:rPr>
            </w:r>
            <w:r>
              <w:rPr>
                <w:noProof/>
                <w:webHidden/>
              </w:rPr>
              <w:fldChar w:fldCharType="separate"/>
            </w:r>
            <w:r w:rsidR="00100032">
              <w:rPr>
                <w:noProof/>
                <w:webHidden/>
              </w:rPr>
              <w:t>17</w:t>
            </w:r>
            <w:r>
              <w:rPr>
                <w:noProof/>
                <w:webHidden/>
              </w:rPr>
              <w:fldChar w:fldCharType="end"/>
            </w:r>
          </w:hyperlink>
        </w:p>
        <w:p w14:paraId="146F7045" w14:textId="4EC962D3" w:rsidR="007C6337" w:rsidRDefault="007C6337">
          <w:pPr>
            <w:pStyle w:val="TOC3"/>
            <w:tabs>
              <w:tab w:val="right" w:leader="dot" w:pos="9350"/>
            </w:tabs>
            <w:rPr>
              <w:rFonts w:asciiTheme="minorHAnsi" w:hAnsiTheme="minorHAnsi" w:cstheme="minorBidi"/>
              <w:noProof/>
              <w:kern w:val="2"/>
              <w:sz w:val="24"/>
              <w:szCs w:val="24"/>
              <w14:ligatures w14:val="standardContextual"/>
            </w:rPr>
          </w:pPr>
          <w:hyperlink w:anchor="_Toc213765402" w:history="1">
            <w:r w:rsidRPr="00D91EBE">
              <w:rPr>
                <w:rStyle w:val="Hyperlink"/>
                <w:noProof/>
              </w:rPr>
              <w:t>HDBSCAN on Varying-Density Data</w:t>
            </w:r>
            <w:r>
              <w:rPr>
                <w:noProof/>
                <w:webHidden/>
              </w:rPr>
              <w:tab/>
            </w:r>
            <w:r>
              <w:rPr>
                <w:noProof/>
                <w:webHidden/>
              </w:rPr>
              <w:fldChar w:fldCharType="begin"/>
            </w:r>
            <w:r>
              <w:rPr>
                <w:noProof/>
                <w:webHidden/>
              </w:rPr>
              <w:instrText xml:space="preserve"> PAGEREF _Toc213765402 \h </w:instrText>
            </w:r>
            <w:r>
              <w:rPr>
                <w:noProof/>
                <w:webHidden/>
              </w:rPr>
            </w:r>
            <w:r>
              <w:rPr>
                <w:noProof/>
                <w:webHidden/>
              </w:rPr>
              <w:fldChar w:fldCharType="separate"/>
            </w:r>
            <w:r w:rsidR="00100032">
              <w:rPr>
                <w:noProof/>
                <w:webHidden/>
              </w:rPr>
              <w:t>19</w:t>
            </w:r>
            <w:r>
              <w:rPr>
                <w:noProof/>
                <w:webHidden/>
              </w:rPr>
              <w:fldChar w:fldCharType="end"/>
            </w:r>
          </w:hyperlink>
        </w:p>
        <w:p w14:paraId="1232BA05" w14:textId="3ECB1833" w:rsidR="007C6337" w:rsidRDefault="007C6337">
          <w:pPr>
            <w:pStyle w:val="TOC3"/>
            <w:tabs>
              <w:tab w:val="right" w:leader="dot" w:pos="9350"/>
            </w:tabs>
            <w:rPr>
              <w:rFonts w:asciiTheme="minorHAnsi" w:hAnsiTheme="minorHAnsi" w:cstheme="minorBidi"/>
              <w:noProof/>
              <w:kern w:val="2"/>
              <w:sz w:val="24"/>
              <w:szCs w:val="24"/>
              <w14:ligatures w14:val="standardContextual"/>
            </w:rPr>
          </w:pPr>
          <w:hyperlink w:anchor="_Toc213765403" w:history="1">
            <w:r w:rsidRPr="00D91EBE">
              <w:rPr>
                <w:rStyle w:val="Hyperlink"/>
                <w:noProof/>
              </w:rPr>
              <w:t>Questions for Discussion</w:t>
            </w:r>
            <w:r>
              <w:rPr>
                <w:noProof/>
                <w:webHidden/>
              </w:rPr>
              <w:tab/>
            </w:r>
            <w:r>
              <w:rPr>
                <w:noProof/>
                <w:webHidden/>
              </w:rPr>
              <w:fldChar w:fldCharType="begin"/>
            </w:r>
            <w:r>
              <w:rPr>
                <w:noProof/>
                <w:webHidden/>
              </w:rPr>
              <w:instrText xml:space="preserve"> PAGEREF _Toc213765403 \h </w:instrText>
            </w:r>
            <w:r>
              <w:rPr>
                <w:noProof/>
                <w:webHidden/>
              </w:rPr>
            </w:r>
            <w:r>
              <w:rPr>
                <w:noProof/>
                <w:webHidden/>
              </w:rPr>
              <w:fldChar w:fldCharType="separate"/>
            </w:r>
            <w:r w:rsidR="00100032">
              <w:rPr>
                <w:noProof/>
                <w:webHidden/>
              </w:rPr>
              <w:t>20</w:t>
            </w:r>
            <w:r>
              <w:rPr>
                <w:noProof/>
                <w:webHidden/>
              </w:rPr>
              <w:fldChar w:fldCharType="end"/>
            </w:r>
          </w:hyperlink>
        </w:p>
        <w:p w14:paraId="3F171913" w14:textId="22B94276" w:rsidR="007C6337" w:rsidRDefault="007C6337">
          <w:pPr>
            <w:pStyle w:val="TOC3"/>
            <w:tabs>
              <w:tab w:val="right" w:leader="dot" w:pos="9350"/>
            </w:tabs>
            <w:rPr>
              <w:rFonts w:asciiTheme="minorHAnsi" w:hAnsiTheme="minorHAnsi" w:cstheme="minorBidi"/>
              <w:noProof/>
              <w:kern w:val="2"/>
              <w:sz w:val="24"/>
              <w:szCs w:val="24"/>
              <w14:ligatures w14:val="standardContextual"/>
            </w:rPr>
          </w:pPr>
          <w:hyperlink w:anchor="_Toc213765404" w:history="1">
            <w:r w:rsidRPr="00D91EBE">
              <w:rPr>
                <w:rStyle w:val="Hyperlink"/>
                <w:noProof/>
              </w:rPr>
              <w:t>Conclusion</w:t>
            </w:r>
            <w:r>
              <w:rPr>
                <w:noProof/>
                <w:webHidden/>
              </w:rPr>
              <w:tab/>
            </w:r>
            <w:r>
              <w:rPr>
                <w:noProof/>
                <w:webHidden/>
              </w:rPr>
              <w:fldChar w:fldCharType="begin"/>
            </w:r>
            <w:r>
              <w:rPr>
                <w:noProof/>
                <w:webHidden/>
              </w:rPr>
              <w:instrText xml:space="preserve"> PAGEREF _Toc213765404 \h </w:instrText>
            </w:r>
            <w:r>
              <w:rPr>
                <w:noProof/>
                <w:webHidden/>
              </w:rPr>
            </w:r>
            <w:r>
              <w:rPr>
                <w:noProof/>
                <w:webHidden/>
              </w:rPr>
              <w:fldChar w:fldCharType="separate"/>
            </w:r>
            <w:r w:rsidR="00100032">
              <w:rPr>
                <w:noProof/>
                <w:webHidden/>
              </w:rPr>
              <w:t>20</w:t>
            </w:r>
            <w:r>
              <w:rPr>
                <w:noProof/>
                <w:webHidden/>
              </w:rPr>
              <w:fldChar w:fldCharType="end"/>
            </w:r>
          </w:hyperlink>
        </w:p>
        <w:p w14:paraId="7429BDC6" w14:textId="3FFDE0B5" w:rsidR="007C6337" w:rsidRDefault="007C6337">
          <w:pPr>
            <w:pStyle w:val="TOC1"/>
            <w:tabs>
              <w:tab w:val="right" w:leader="dot" w:pos="9350"/>
            </w:tabs>
            <w:rPr>
              <w:rFonts w:asciiTheme="minorHAnsi" w:hAnsiTheme="minorHAnsi" w:cstheme="minorBidi"/>
              <w:noProof/>
              <w:kern w:val="2"/>
              <w:sz w:val="24"/>
              <w:szCs w:val="24"/>
              <w14:ligatures w14:val="standardContextual"/>
            </w:rPr>
          </w:pPr>
          <w:hyperlink w:anchor="_Toc213765405" w:history="1">
            <w:r w:rsidRPr="00D91EBE">
              <w:rPr>
                <w:rStyle w:val="Hyperlink"/>
                <w:noProof/>
              </w:rPr>
              <w:t>Lab 3 -  Hierarchial Clustering</w:t>
            </w:r>
            <w:r>
              <w:rPr>
                <w:noProof/>
                <w:webHidden/>
              </w:rPr>
              <w:tab/>
            </w:r>
            <w:r>
              <w:rPr>
                <w:noProof/>
                <w:webHidden/>
              </w:rPr>
              <w:fldChar w:fldCharType="begin"/>
            </w:r>
            <w:r>
              <w:rPr>
                <w:noProof/>
                <w:webHidden/>
              </w:rPr>
              <w:instrText xml:space="preserve"> PAGEREF _Toc213765405 \h </w:instrText>
            </w:r>
            <w:r>
              <w:rPr>
                <w:noProof/>
                <w:webHidden/>
              </w:rPr>
            </w:r>
            <w:r>
              <w:rPr>
                <w:noProof/>
                <w:webHidden/>
              </w:rPr>
              <w:fldChar w:fldCharType="separate"/>
            </w:r>
            <w:r w:rsidR="00100032">
              <w:rPr>
                <w:noProof/>
                <w:webHidden/>
              </w:rPr>
              <w:t>21</w:t>
            </w:r>
            <w:r>
              <w:rPr>
                <w:noProof/>
                <w:webHidden/>
              </w:rPr>
              <w:fldChar w:fldCharType="end"/>
            </w:r>
          </w:hyperlink>
        </w:p>
        <w:p w14:paraId="006246E6" w14:textId="35BE1D99" w:rsidR="007C6337" w:rsidRDefault="007C6337">
          <w:pPr>
            <w:pStyle w:val="TOC1"/>
            <w:tabs>
              <w:tab w:val="right" w:leader="dot" w:pos="9350"/>
            </w:tabs>
            <w:rPr>
              <w:rFonts w:asciiTheme="minorHAnsi" w:hAnsiTheme="minorHAnsi" w:cstheme="minorBidi"/>
              <w:noProof/>
              <w:kern w:val="2"/>
              <w:sz w:val="24"/>
              <w:szCs w:val="24"/>
              <w14:ligatures w14:val="standardContextual"/>
            </w:rPr>
          </w:pPr>
          <w:hyperlink w:anchor="_Toc213765406" w:history="1">
            <w:r w:rsidRPr="00D91EBE">
              <w:rPr>
                <w:rStyle w:val="Hyperlink"/>
                <w:noProof/>
              </w:rPr>
              <w:t>References</w:t>
            </w:r>
            <w:r>
              <w:rPr>
                <w:noProof/>
                <w:webHidden/>
              </w:rPr>
              <w:tab/>
            </w:r>
            <w:r>
              <w:rPr>
                <w:noProof/>
                <w:webHidden/>
              </w:rPr>
              <w:fldChar w:fldCharType="begin"/>
            </w:r>
            <w:r>
              <w:rPr>
                <w:noProof/>
                <w:webHidden/>
              </w:rPr>
              <w:instrText xml:space="preserve"> PAGEREF _Toc213765406 \h </w:instrText>
            </w:r>
            <w:r>
              <w:rPr>
                <w:noProof/>
                <w:webHidden/>
              </w:rPr>
            </w:r>
            <w:r>
              <w:rPr>
                <w:noProof/>
                <w:webHidden/>
              </w:rPr>
              <w:fldChar w:fldCharType="separate"/>
            </w:r>
            <w:r w:rsidR="00100032">
              <w:rPr>
                <w:noProof/>
                <w:webHidden/>
              </w:rPr>
              <w:t>22</w:t>
            </w:r>
            <w:r>
              <w:rPr>
                <w:noProof/>
                <w:webHidden/>
              </w:rPr>
              <w:fldChar w:fldCharType="end"/>
            </w:r>
          </w:hyperlink>
        </w:p>
        <w:p w14:paraId="33980D50" w14:textId="5546A3AB" w:rsidR="00FF2257" w:rsidRPr="00047F61" w:rsidRDefault="00FF2257" w:rsidP="00293E40">
          <w:r w:rsidRPr="00047F61">
            <w:rPr>
              <w:b/>
              <w:noProof/>
            </w:rPr>
            <w:fldChar w:fldCharType="end"/>
          </w:r>
        </w:p>
      </w:sdtContent>
    </w:sdt>
    <w:p w14:paraId="0346BC50" w14:textId="37EB5165" w:rsidR="007B571D" w:rsidRDefault="007B571D" w:rsidP="007B571D">
      <w:pPr>
        <w:jc w:val="left"/>
      </w:pPr>
      <w:r>
        <w:br w:type="page"/>
      </w:r>
    </w:p>
    <w:p w14:paraId="4BB30202" w14:textId="77777777" w:rsidR="007B571D" w:rsidRPr="00047F61" w:rsidRDefault="007B571D" w:rsidP="007B571D">
      <w:pPr>
        <w:pStyle w:val="Heading1"/>
      </w:pPr>
      <w:bookmarkStart w:id="0" w:name="_Toc213765406"/>
      <w:r w:rsidRPr="00047F61">
        <w:lastRenderedPageBreak/>
        <w:t>References</w:t>
      </w:r>
      <w:bookmarkEnd w:id="0"/>
    </w:p>
    <w:p w14:paraId="2D60E25E" w14:textId="77777777" w:rsidR="007B571D" w:rsidRPr="00047F61" w:rsidRDefault="007B571D" w:rsidP="007B571D">
      <w:pPr>
        <w:pStyle w:val="ListParagraph"/>
        <w:numPr>
          <w:ilvl w:val="1"/>
          <w:numId w:val="33"/>
        </w:numPr>
      </w:pPr>
      <w:r w:rsidRPr="00047F61">
        <w:t>University of Orleans. (2025). Machine Learning Lab Manual Series (TPs): K-Means, DBSCAN, Hierarchical Clustering, Regression, KNN, Logistic Regression, Gradient Descent, and Perceptron. Department of Computer Science. Prepared by Prof. Prof.  Frédéric Ros</w:t>
      </w:r>
    </w:p>
    <w:p w14:paraId="78D9003E" w14:textId="77777777" w:rsidR="007B571D" w:rsidRPr="00047F61" w:rsidRDefault="007B571D" w:rsidP="007B571D">
      <w:pPr>
        <w:pStyle w:val="ListParagraph"/>
        <w:numPr>
          <w:ilvl w:val="1"/>
          <w:numId w:val="33"/>
        </w:numPr>
      </w:pPr>
      <w:r w:rsidRPr="00047F61">
        <w:t>McKinney, W. (2022). Python for Data Analysis. O’Reilly Media.</w:t>
      </w:r>
    </w:p>
    <w:p w14:paraId="6F78E6AE" w14:textId="77777777" w:rsidR="00423374" w:rsidRDefault="00423374">
      <w:pPr>
        <w:jc w:val="left"/>
        <w:rPr>
          <w:rFonts w:eastAsiaTheme="majorEastAsia" w:cstheme="majorBidi"/>
          <w:b/>
          <w:color w:val="2F5496" w:themeColor="accent1" w:themeShade="BF"/>
          <w:sz w:val="40"/>
          <w:szCs w:val="40"/>
          <w:u w:val="single"/>
        </w:rPr>
      </w:pPr>
      <w:bookmarkStart w:id="1" w:name="_Toc213765381"/>
      <w:r>
        <w:br w:type="page"/>
      </w:r>
    </w:p>
    <w:p w14:paraId="6082204D" w14:textId="19C32BED" w:rsidR="003025A2" w:rsidRPr="00047F61" w:rsidRDefault="003025A2" w:rsidP="00293E40">
      <w:pPr>
        <w:pStyle w:val="Heading1"/>
      </w:pPr>
      <w:r w:rsidRPr="00047F61">
        <w:lastRenderedPageBreak/>
        <w:t>Lab 1</w:t>
      </w:r>
      <w:r w:rsidR="006A205A" w:rsidRPr="00047F61">
        <w:t xml:space="preserve"> - </w:t>
      </w:r>
      <w:r w:rsidRPr="00047F61">
        <w:t>K-Means Clustering</w:t>
      </w:r>
      <w:bookmarkEnd w:id="1"/>
    </w:p>
    <w:p w14:paraId="67D79E7B" w14:textId="1264DF3E" w:rsidR="0039052B" w:rsidRPr="00047F61" w:rsidRDefault="0039052B" w:rsidP="00293E40">
      <w:pPr>
        <w:pStyle w:val="Heading2"/>
      </w:pPr>
      <w:bookmarkStart w:id="2" w:name="_Toc213765382"/>
      <w:r w:rsidRPr="00047F61">
        <w:t>Objective</w:t>
      </w:r>
      <w:bookmarkEnd w:id="2"/>
    </w:p>
    <w:p w14:paraId="08385604" w14:textId="77777777" w:rsidR="007324EA" w:rsidRPr="00047F61" w:rsidRDefault="006A205A" w:rsidP="00293E40">
      <w:r w:rsidRPr="00047F61">
        <w:t xml:space="preserve">This experiment aims to explore how the K-Means clustering algorithm groups data into clusters based on similarity. </w:t>
      </w:r>
    </w:p>
    <w:p w14:paraId="55E7B471" w14:textId="297F0039" w:rsidR="0039052B" w:rsidRPr="00047F61" w:rsidRDefault="0039052B" w:rsidP="00293E40">
      <w:r w:rsidRPr="00047F61">
        <w:t>The lab focuses on:</w:t>
      </w:r>
    </w:p>
    <w:p w14:paraId="35023223" w14:textId="77777777" w:rsidR="0039052B" w:rsidRPr="00047F61" w:rsidRDefault="0039052B" w:rsidP="00293E40">
      <w:pPr>
        <w:pStyle w:val="ListParagraph"/>
        <w:numPr>
          <w:ilvl w:val="0"/>
          <w:numId w:val="13"/>
        </w:numPr>
      </w:pPr>
      <w:r w:rsidRPr="00047F61">
        <w:t>Understanding the K-Means process.</w:t>
      </w:r>
    </w:p>
    <w:p w14:paraId="304A2F73" w14:textId="77777777" w:rsidR="0039052B" w:rsidRPr="00047F61" w:rsidRDefault="0039052B" w:rsidP="00293E40">
      <w:pPr>
        <w:pStyle w:val="ListParagraph"/>
        <w:numPr>
          <w:ilvl w:val="0"/>
          <w:numId w:val="13"/>
        </w:numPr>
      </w:pPr>
      <w:r w:rsidRPr="00047F61">
        <w:t>Applying it to a simple 2D dataset.</w:t>
      </w:r>
    </w:p>
    <w:p w14:paraId="290B143D" w14:textId="77777777" w:rsidR="0039052B" w:rsidRPr="00047F61" w:rsidRDefault="0039052B" w:rsidP="00293E40">
      <w:pPr>
        <w:pStyle w:val="ListParagraph"/>
        <w:numPr>
          <w:ilvl w:val="0"/>
          <w:numId w:val="13"/>
        </w:numPr>
      </w:pPr>
      <w:r w:rsidRPr="00047F61">
        <w:t>Finding the best number of clusters using the Elbow method.</w:t>
      </w:r>
    </w:p>
    <w:p w14:paraId="29142A40" w14:textId="77777777" w:rsidR="0039052B" w:rsidRPr="00047F61" w:rsidRDefault="0039052B" w:rsidP="00293E40">
      <w:pPr>
        <w:pStyle w:val="ListParagraph"/>
        <w:numPr>
          <w:ilvl w:val="0"/>
          <w:numId w:val="13"/>
        </w:numPr>
      </w:pPr>
      <w:r w:rsidRPr="00047F61">
        <w:t>Testing it on a real-world dataset (Iris).</w:t>
      </w:r>
    </w:p>
    <w:p w14:paraId="3C453F89" w14:textId="3767E2B8" w:rsidR="0039052B" w:rsidRPr="00047F61" w:rsidRDefault="0039052B" w:rsidP="00293E40">
      <w:pPr>
        <w:pStyle w:val="ListParagraph"/>
        <w:numPr>
          <w:ilvl w:val="0"/>
          <w:numId w:val="13"/>
        </w:numPr>
      </w:pPr>
      <w:r w:rsidRPr="00047F61">
        <w:t>Observing its strengths and weaknesses.</w:t>
      </w:r>
    </w:p>
    <w:p w14:paraId="47A33553" w14:textId="2A7632AD" w:rsidR="0039052B" w:rsidRPr="00047F61" w:rsidRDefault="0039052B" w:rsidP="00293E40">
      <w:pPr>
        <w:pStyle w:val="Heading2"/>
      </w:pPr>
      <w:bookmarkStart w:id="3" w:name="_Toc213765383"/>
      <w:r w:rsidRPr="00047F61">
        <w:t>Theory</w:t>
      </w:r>
      <w:bookmarkEnd w:id="3"/>
    </w:p>
    <w:p w14:paraId="42C4D58F" w14:textId="3BF0342F" w:rsidR="007324EA" w:rsidRPr="00047F61" w:rsidRDefault="007324EA" w:rsidP="00293E40">
      <w:r w:rsidRPr="00047F61">
        <w:t>K-Means is an unsupervised learning algorithm used to discover natural groupings (clusters) in data. It partitions the data into K clusters such that points within a cluster are more similar to each other than to those in other clusters.</w:t>
      </w:r>
    </w:p>
    <w:p w14:paraId="7AF435A9" w14:textId="36F3695A" w:rsidR="0039052B" w:rsidRPr="00047F61" w:rsidRDefault="007324EA" w:rsidP="00293E40">
      <w:r w:rsidRPr="00047F61">
        <w:t xml:space="preserve">The algorithm follows these main steps: </w:t>
      </w:r>
    </w:p>
    <w:p w14:paraId="05BB8949" w14:textId="77777777" w:rsidR="0039052B" w:rsidRPr="00047F61" w:rsidRDefault="0039052B" w:rsidP="00293E40">
      <w:pPr>
        <w:pStyle w:val="ListParagraph"/>
        <w:numPr>
          <w:ilvl w:val="0"/>
          <w:numId w:val="14"/>
        </w:numPr>
      </w:pPr>
      <w:r w:rsidRPr="00047F61">
        <w:rPr>
          <w:b/>
          <w:bCs/>
        </w:rPr>
        <w:t>Start:</w:t>
      </w:r>
      <w:r w:rsidRPr="00047F61">
        <w:t xml:space="preserve"> Choose </w:t>
      </w:r>
      <w:r w:rsidRPr="00047F61">
        <w:rPr>
          <w:i/>
          <w:iCs/>
        </w:rPr>
        <w:t>K</w:t>
      </w:r>
      <w:r w:rsidRPr="00047F61">
        <w:t xml:space="preserve"> random points as initial centroids.</w:t>
      </w:r>
    </w:p>
    <w:p w14:paraId="068E76C9" w14:textId="77777777" w:rsidR="0039052B" w:rsidRPr="00047F61" w:rsidRDefault="0039052B" w:rsidP="00293E40">
      <w:pPr>
        <w:pStyle w:val="ListParagraph"/>
        <w:numPr>
          <w:ilvl w:val="0"/>
          <w:numId w:val="14"/>
        </w:numPr>
      </w:pPr>
      <w:r w:rsidRPr="00047F61">
        <w:rPr>
          <w:b/>
          <w:bCs/>
        </w:rPr>
        <w:t>Assign:</w:t>
      </w:r>
      <w:r w:rsidRPr="00047F61">
        <w:t xml:space="preserve"> Allocate each data point to the nearest centroid.</w:t>
      </w:r>
    </w:p>
    <w:p w14:paraId="226FB884" w14:textId="77777777" w:rsidR="0039052B" w:rsidRPr="00047F61" w:rsidRDefault="0039052B" w:rsidP="00293E40">
      <w:pPr>
        <w:pStyle w:val="ListParagraph"/>
        <w:numPr>
          <w:ilvl w:val="0"/>
          <w:numId w:val="14"/>
        </w:numPr>
      </w:pPr>
      <w:r w:rsidRPr="00047F61">
        <w:rPr>
          <w:b/>
          <w:bCs/>
        </w:rPr>
        <w:t>Update:</w:t>
      </w:r>
      <w:r w:rsidRPr="00047F61">
        <w:t xml:space="preserve"> Recalculate centroids as the average of all points in each cluster.</w:t>
      </w:r>
    </w:p>
    <w:p w14:paraId="33065BF9" w14:textId="77777777" w:rsidR="0039052B" w:rsidRPr="00047F61" w:rsidRDefault="0039052B" w:rsidP="00293E40">
      <w:pPr>
        <w:pStyle w:val="ListParagraph"/>
        <w:numPr>
          <w:ilvl w:val="0"/>
          <w:numId w:val="14"/>
        </w:numPr>
      </w:pPr>
      <w:r w:rsidRPr="00047F61">
        <w:rPr>
          <w:b/>
          <w:bCs/>
        </w:rPr>
        <w:t>Repeat:</w:t>
      </w:r>
      <w:r w:rsidRPr="00047F61">
        <w:t xml:space="preserve"> Continue until cluster centers no longer move significantly.</w:t>
      </w:r>
    </w:p>
    <w:p w14:paraId="11D16BC8" w14:textId="15429F24" w:rsidR="0039052B" w:rsidRPr="00047F61" w:rsidRDefault="0039052B" w:rsidP="00293E40">
      <w:r w:rsidRPr="00047F61">
        <w:t xml:space="preserve">The algorithm minimizes the </w:t>
      </w:r>
      <w:r w:rsidRPr="00047F61">
        <w:rPr>
          <w:b/>
          <w:bCs/>
        </w:rPr>
        <w:t>sum of squared distances</w:t>
      </w:r>
      <w:r w:rsidRPr="00047F61">
        <w:t xml:space="preserve"> between each point and its assigned centroid (called </w:t>
      </w:r>
      <w:r w:rsidRPr="00047F61">
        <w:rPr>
          <w:i/>
          <w:iCs/>
        </w:rPr>
        <w:t>inertia</w:t>
      </w:r>
      <w:r w:rsidRPr="00047F61">
        <w:t>).</w:t>
      </w:r>
    </w:p>
    <w:p w14:paraId="45BD89E7" w14:textId="727EC078" w:rsidR="007324EA" w:rsidRPr="00047F61" w:rsidRDefault="00980FB7" w:rsidP="00293E40">
      <w:pPr>
        <w:pStyle w:val="Heading2"/>
      </w:pPr>
      <w:bookmarkStart w:id="4" w:name="_Toc213765384"/>
      <w:r w:rsidRPr="00047F61">
        <w:t>Code</w:t>
      </w:r>
      <w:bookmarkEnd w:id="4"/>
    </w:p>
    <w:p w14:paraId="5BA8CDD5" w14:textId="51E41009" w:rsidR="00267549" w:rsidRPr="00614C27" w:rsidRDefault="00810BC0" w:rsidP="00293E40">
      <w:pPr>
        <w:rPr>
          <w:color w:val="EE0000"/>
        </w:rPr>
      </w:pPr>
      <w:r w:rsidRPr="00047F61">
        <w:t xml:space="preserve">The K-Means clustering code can be found at the following GitHub link: </w:t>
      </w:r>
      <w:hyperlink r:id="rId12" w:history="1">
        <w:r w:rsidR="007324EA" w:rsidRPr="00614C27">
          <w:rPr>
            <w:rStyle w:val="Hyperlink"/>
            <w:rFonts w:cs="Times New Roman"/>
            <w:color w:val="EE0000"/>
          </w:rPr>
          <w:t>K</w:t>
        </w:r>
        <w:r w:rsidR="002900E5" w:rsidRPr="00614C27">
          <w:rPr>
            <w:rStyle w:val="Hyperlink"/>
            <w:rFonts w:cs="Times New Roman"/>
            <w:color w:val="EE0000"/>
          </w:rPr>
          <w:t>-</w:t>
        </w:r>
        <w:proofErr w:type="spellStart"/>
        <w:r w:rsidR="007324EA" w:rsidRPr="00614C27">
          <w:rPr>
            <w:rStyle w:val="Hyperlink"/>
            <w:rFonts w:cs="Times New Roman"/>
            <w:color w:val="EE0000"/>
          </w:rPr>
          <w:t>Means_</w:t>
        </w:r>
        <w:r w:rsidR="002900E5" w:rsidRPr="00614C27">
          <w:rPr>
            <w:rStyle w:val="Hyperlink"/>
            <w:rFonts w:cs="Times New Roman"/>
            <w:color w:val="EE0000"/>
          </w:rPr>
          <w:t>c</w:t>
        </w:r>
        <w:r w:rsidR="007324EA" w:rsidRPr="00614C27">
          <w:rPr>
            <w:rStyle w:val="Hyperlink"/>
            <w:rFonts w:cs="Times New Roman"/>
            <w:color w:val="EE0000"/>
          </w:rPr>
          <w:t>ode</w:t>
        </w:r>
        <w:proofErr w:type="spellEnd"/>
      </w:hyperlink>
    </w:p>
    <w:p w14:paraId="2A2083DE" w14:textId="75D7BC02" w:rsidR="0039052B" w:rsidRPr="00047F61" w:rsidRDefault="0039052B" w:rsidP="00293E40">
      <w:pPr>
        <w:pStyle w:val="Heading3"/>
      </w:pPr>
      <w:bookmarkStart w:id="5" w:name="_Toc213765385"/>
      <w:r w:rsidRPr="00047F61">
        <w:t>Implementation on Synthetic Data</w:t>
      </w:r>
      <w:bookmarkEnd w:id="5"/>
    </w:p>
    <w:p w14:paraId="3F977681" w14:textId="204485D3" w:rsidR="002009DA" w:rsidRPr="00047F61" w:rsidRDefault="002009DA" w:rsidP="00293E40">
      <w:r w:rsidRPr="00047F61">
        <w:t xml:space="preserve">To visualize how K-Means behaves, a simple 2D dataset with three clusters was created using </w:t>
      </w:r>
      <w:proofErr w:type="spellStart"/>
      <w:r w:rsidRPr="00047F61">
        <w:t>make_</w:t>
      </w:r>
      <w:proofErr w:type="gramStart"/>
      <w:r w:rsidRPr="00047F61">
        <w:t>blobs</w:t>
      </w:r>
      <w:proofErr w:type="spellEnd"/>
      <w:r w:rsidRPr="00047F61">
        <w:t>(</w:t>
      </w:r>
      <w:proofErr w:type="gramEnd"/>
      <w:r w:rsidRPr="00047F61">
        <w:t>).</w:t>
      </w:r>
    </w:p>
    <w:p w14:paraId="061231F4" w14:textId="0BC81B1F" w:rsidR="0039052B" w:rsidRPr="00047F61" w:rsidRDefault="002009DA" w:rsidP="00293E40">
      <w:r w:rsidRPr="00047F61">
        <w:t xml:space="preserve">The model successfully identified three distinct clusters in the dataset. The centroids, represented by black “X” symbols, indicate the center of each cluster. Each color in the plot corresponds to a separate cluster, clearly showing separation between the data groups and confirming that the K-Means algorithm effectively grouped similar data points together.  </w:t>
      </w:r>
    </w:p>
    <w:p w14:paraId="0312FF96" w14:textId="1A58FE2F" w:rsidR="0039052B" w:rsidRPr="00267FA3" w:rsidRDefault="009B7DA2" w:rsidP="00293E40">
      <w:pPr>
        <w:rPr>
          <w:i/>
          <w:iCs/>
        </w:rPr>
      </w:pPr>
      <w:r w:rsidRPr="00047F61">
        <w:rPr>
          <w:noProof/>
        </w:rPr>
        <w:lastRenderedPageBreak/>
        <w:drawing>
          <wp:inline distT="0" distB="0" distL="0" distR="0" wp14:anchorId="1B923A9C" wp14:editId="5AEBE947">
            <wp:extent cx="5943600" cy="4457700"/>
            <wp:effectExtent l="0" t="0" r="0" b="0"/>
            <wp:docPr id="385676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676341" name=""/>
                    <pic:cNvPicPr/>
                  </pic:nvPicPr>
                  <pic:blipFill>
                    <a:blip r:embed="rId13"/>
                    <a:stretch>
                      <a:fillRect/>
                    </a:stretch>
                  </pic:blipFill>
                  <pic:spPr>
                    <a:xfrm>
                      <a:off x="0" y="0"/>
                      <a:ext cx="5943600" cy="4457700"/>
                    </a:xfrm>
                    <a:prstGeom prst="rect">
                      <a:avLst/>
                    </a:prstGeom>
                  </pic:spPr>
                </pic:pic>
              </a:graphicData>
            </a:graphic>
          </wp:inline>
        </w:drawing>
      </w:r>
      <w:r w:rsidR="000D567E" w:rsidRPr="00047F61">
        <w:rPr>
          <w:b/>
          <w:bCs/>
        </w:rPr>
        <w:t xml:space="preserve"> Figure </w:t>
      </w:r>
      <w:r w:rsidR="00267FA3">
        <w:rPr>
          <w:b/>
          <w:bCs/>
        </w:rPr>
        <w:t>1</w:t>
      </w:r>
      <w:r w:rsidR="000D567E" w:rsidRPr="00047F61">
        <w:rPr>
          <w:b/>
          <w:bCs/>
        </w:rPr>
        <w:t xml:space="preserve">. </w:t>
      </w:r>
      <w:r w:rsidR="00267549" w:rsidRPr="00267FA3">
        <w:rPr>
          <w:i/>
          <w:iCs/>
        </w:rPr>
        <w:t>K-Means clustering result on a 2D synthetic dataset.</w:t>
      </w:r>
    </w:p>
    <w:p w14:paraId="0AE3DBD6" w14:textId="541C68D7" w:rsidR="0039052B" w:rsidRPr="00047F61" w:rsidRDefault="0039052B" w:rsidP="00293E40">
      <w:pPr>
        <w:pStyle w:val="Heading3"/>
      </w:pPr>
      <w:bookmarkStart w:id="6" w:name="_Toc213765386"/>
      <w:r w:rsidRPr="00047F61">
        <w:t>Determining the Optimal Number of Clusters</w:t>
      </w:r>
      <w:bookmarkEnd w:id="6"/>
    </w:p>
    <w:p w14:paraId="228A98DD" w14:textId="7ECF1A58" w:rsidR="000B3EED" w:rsidRPr="00047F61" w:rsidRDefault="000B3EED" w:rsidP="00293E40">
      <w:r w:rsidRPr="00047F61">
        <w:t>The Elbow Method was used to determine the most appropriate value for K. It measures how the total inertia (within-cluster sum of squares) changes as K increases.</w:t>
      </w:r>
    </w:p>
    <w:p w14:paraId="3A172389" w14:textId="432BDBBE" w:rsidR="000B3EED" w:rsidRPr="00047F61" w:rsidRDefault="000B3EED" w:rsidP="00293E40">
      <w:r w:rsidRPr="00047F61">
        <w:t xml:space="preserve">As K grows, inertia naturally decreases because clusters become smaller and data points move closer to their respective centroids. However, beyond a certain point, the improvement becomes minimal </w:t>
      </w:r>
      <w:r w:rsidR="000D567E" w:rsidRPr="00047F61">
        <w:t>hence</w:t>
      </w:r>
      <w:r w:rsidRPr="00047F61">
        <w:t xml:space="preserve"> additional clusters start capturing random noise rather than meaningful structure. Moreover, using too many clusters can lead to overfitting, where the model fits the data too precisely and loses generalization ability.</w:t>
      </w:r>
    </w:p>
    <w:p w14:paraId="5E46544B" w14:textId="1E2470D7" w:rsidR="0039052B" w:rsidRPr="00047F61" w:rsidRDefault="000B3EED" w:rsidP="00293E40">
      <w:r w:rsidRPr="00047F61">
        <w:t xml:space="preserve">Therefore, the optimal value of K is chosen at the “elbow point” where adding more clusters no longer results in a significant decrease in inertia. This choice balances accuracy with simplicity, preventing the model from overfitting. </w:t>
      </w:r>
    </w:p>
    <w:p w14:paraId="4D2BE2F1" w14:textId="03A97786" w:rsidR="00C60AF4" w:rsidRPr="00047F61" w:rsidRDefault="00C60AF4" w:rsidP="00293E40">
      <w:r w:rsidRPr="00047F61">
        <w:rPr>
          <w:noProof/>
        </w:rPr>
        <w:lastRenderedPageBreak/>
        <w:drawing>
          <wp:inline distT="0" distB="0" distL="0" distR="0" wp14:anchorId="175B069B" wp14:editId="394DCC43">
            <wp:extent cx="5943600" cy="4457700"/>
            <wp:effectExtent l="0" t="0" r="0" b="1270"/>
            <wp:docPr id="1117450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450121" name=""/>
                    <pic:cNvPicPr/>
                  </pic:nvPicPr>
                  <pic:blipFill>
                    <a:blip r:embed="rId14"/>
                    <a:stretch>
                      <a:fillRect/>
                    </a:stretch>
                  </pic:blipFill>
                  <pic:spPr>
                    <a:xfrm>
                      <a:off x="0" y="0"/>
                      <a:ext cx="5943600" cy="4457700"/>
                    </a:xfrm>
                    <a:prstGeom prst="rect">
                      <a:avLst/>
                    </a:prstGeom>
                  </pic:spPr>
                </pic:pic>
              </a:graphicData>
            </a:graphic>
          </wp:inline>
        </w:drawing>
      </w:r>
    </w:p>
    <w:p w14:paraId="4E814FED" w14:textId="24C9E57C" w:rsidR="00583A03" w:rsidRPr="00C17371" w:rsidRDefault="000D567E" w:rsidP="00293E40">
      <w:pPr>
        <w:rPr>
          <w:i/>
          <w:iCs/>
          <w:sz w:val="22"/>
          <w:szCs w:val="22"/>
        </w:rPr>
      </w:pPr>
      <w:r w:rsidRPr="00047F61">
        <w:rPr>
          <w:b/>
          <w:bCs/>
        </w:rPr>
        <w:t xml:space="preserve">Figure </w:t>
      </w:r>
      <w:r w:rsidR="00C17371">
        <w:rPr>
          <w:b/>
          <w:bCs/>
        </w:rPr>
        <w:t>2</w:t>
      </w:r>
      <w:r w:rsidRPr="00047F61">
        <w:rPr>
          <w:b/>
          <w:bCs/>
        </w:rPr>
        <w:t xml:space="preserve">. </w:t>
      </w:r>
      <w:r w:rsidRPr="00C17371">
        <w:rPr>
          <w:i/>
          <w:iCs/>
          <w:sz w:val="22"/>
          <w:szCs w:val="22"/>
        </w:rPr>
        <w:t xml:space="preserve">Elbow Method used to determine the optimal number of clusters. </w:t>
      </w:r>
    </w:p>
    <w:p w14:paraId="265EEB2C" w14:textId="4D53F188" w:rsidR="0039052B" w:rsidRPr="00047F61" w:rsidRDefault="0039052B" w:rsidP="00293E40">
      <w:pPr>
        <w:pStyle w:val="Heading3"/>
      </w:pPr>
      <w:bookmarkStart w:id="7" w:name="_Toc213765387"/>
      <w:r w:rsidRPr="00047F61">
        <w:t>Applying K-Means to the Iris Dataset</w:t>
      </w:r>
      <w:bookmarkEnd w:id="7"/>
    </w:p>
    <w:p w14:paraId="46FDB3F4" w14:textId="77777777" w:rsidR="009D2B59" w:rsidRPr="00047F61" w:rsidRDefault="009D2B59" w:rsidP="00293E40">
      <w:r w:rsidRPr="00047F61">
        <w:t xml:space="preserve">The algorithm was tested on the Iris flower dataset, which contains 150 samples and four numerical features. </w:t>
      </w:r>
    </w:p>
    <w:p w14:paraId="7B45ADDE" w14:textId="73A61EEF" w:rsidR="009D2B59" w:rsidRPr="00047F61" w:rsidRDefault="009D2B59" w:rsidP="00293E40">
      <w:r w:rsidRPr="00047F61">
        <w:t xml:space="preserve">Before clustering, the data was standardized using </w:t>
      </w:r>
      <w:proofErr w:type="spellStart"/>
      <w:proofErr w:type="gramStart"/>
      <w:r w:rsidRPr="00047F61">
        <w:t>StandardScaler</w:t>
      </w:r>
      <w:proofErr w:type="spellEnd"/>
      <w:r w:rsidRPr="00047F61">
        <w:t>(</w:t>
      </w:r>
      <w:proofErr w:type="gramEnd"/>
      <w:r w:rsidRPr="00047F61">
        <w:t>) to ensure that all features contributed equally to the distance calculations. This transformation scales each feature to have a mean of 0 and a standard deviation of 1, making the variables comparable across dimensions.</w:t>
      </w:r>
    </w:p>
    <w:p w14:paraId="716B132B" w14:textId="59C50960" w:rsidR="009D2B59" w:rsidRPr="00047F61" w:rsidRDefault="009D2B59" w:rsidP="00293E40">
      <w:r w:rsidRPr="00047F61">
        <w:t>Principal Component Analysis (PCA) was also applied to reduce the data from four dimensions to two. This dimensionality reduction technique preserves most of the variance in the dataset while enabling effective visualization of the clustering results in a 2D plot.</w:t>
      </w:r>
    </w:p>
    <w:p w14:paraId="08855AE7" w14:textId="53766E2B" w:rsidR="0039052B" w:rsidRPr="00047F61" w:rsidRDefault="009D2B59" w:rsidP="00293E40">
      <w:r w:rsidRPr="00047F61">
        <w:t xml:space="preserve">K-Means successfully identified three major groups, roughly corresponding to the three Iris species. </w:t>
      </w:r>
      <w:r w:rsidR="006B744E" w:rsidRPr="00047F61">
        <w:t>However, some overlap occurred between the purple cluster (versicolor) and the yellow cluster (virginica), indicating that the K-Means algorithm can struggle when clusters overlap or are not linearly separable in feature space.</w:t>
      </w:r>
      <w:r w:rsidRPr="00047F61">
        <w:t xml:space="preserve">  </w:t>
      </w:r>
    </w:p>
    <w:p w14:paraId="0E4FAEA3" w14:textId="3F8B7C04" w:rsidR="008C0B4C" w:rsidRPr="00047F61" w:rsidRDefault="008C0B4C" w:rsidP="00293E40">
      <w:r w:rsidRPr="00047F61">
        <w:rPr>
          <w:noProof/>
        </w:rPr>
        <w:lastRenderedPageBreak/>
        <w:drawing>
          <wp:inline distT="0" distB="0" distL="0" distR="0" wp14:anchorId="652172C7" wp14:editId="6C211BEE">
            <wp:extent cx="5943600" cy="4457700"/>
            <wp:effectExtent l="0" t="0" r="0" b="0"/>
            <wp:docPr id="2103156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156101" name=""/>
                    <pic:cNvPicPr/>
                  </pic:nvPicPr>
                  <pic:blipFill>
                    <a:blip r:embed="rId15"/>
                    <a:stretch>
                      <a:fillRect/>
                    </a:stretch>
                  </pic:blipFill>
                  <pic:spPr>
                    <a:xfrm>
                      <a:off x="0" y="0"/>
                      <a:ext cx="5943600" cy="4457700"/>
                    </a:xfrm>
                    <a:prstGeom prst="rect">
                      <a:avLst/>
                    </a:prstGeom>
                  </pic:spPr>
                </pic:pic>
              </a:graphicData>
            </a:graphic>
          </wp:inline>
        </w:drawing>
      </w:r>
    </w:p>
    <w:p w14:paraId="4A97D573" w14:textId="66A41143" w:rsidR="003B41E6" w:rsidRPr="0000330D" w:rsidRDefault="00583A03" w:rsidP="00293E40">
      <w:pPr>
        <w:rPr>
          <w:i/>
          <w:iCs/>
          <w:sz w:val="22"/>
          <w:szCs w:val="22"/>
        </w:rPr>
      </w:pPr>
      <w:r w:rsidRPr="00047F61">
        <w:rPr>
          <w:b/>
          <w:bCs/>
        </w:rPr>
        <w:t>Figure</w:t>
      </w:r>
      <w:r w:rsidR="007F4F36" w:rsidRPr="00047F61">
        <w:rPr>
          <w:b/>
          <w:bCs/>
        </w:rPr>
        <w:t xml:space="preserve"> </w:t>
      </w:r>
      <w:r w:rsidR="00C17371">
        <w:rPr>
          <w:b/>
          <w:bCs/>
        </w:rPr>
        <w:t>3</w:t>
      </w:r>
      <w:r w:rsidRPr="00047F61">
        <w:rPr>
          <w:b/>
          <w:bCs/>
        </w:rPr>
        <w:t xml:space="preserve">. </w:t>
      </w:r>
      <w:r w:rsidR="007F4F36" w:rsidRPr="0000330D">
        <w:rPr>
          <w:i/>
          <w:iCs/>
          <w:sz w:val="22"/>
          <w:szCs w:val="22"/>
        </w:rPr>
        <w:t>K-Means clustering on the Iris dataset (2D PCA projection).</w:t>
      </w:r>
      <w:r w:rsidR="009D1BC2" w:rsidRPr="0000330D">
        <w:rPr>
          <w:i/>
          <w:iCs/>
          <w:sz w:val="22"/>
          <w:szCs w:val="22"/>
        </w:rPr>
        <w:t xml:space="preserve"> </w:t>
      </w:r>
    </w:p>
    <w:p w14:paraId="737A0081" w14:textId="4EFEE522" w:rsidR="003B41E6" w:rsidRPr="00047F61" w:rsidRDefault="003B41E6" w:rsidP="00293E40"/>
    <w:p w14:paraId="3DE484B4" w14:textId="3368BBBA" w:rsidR="0039052B" w:rsidRPr="00047F61" w:rsidRDefault="0039052B" w:rsidP="00293E40">
      <w:pPr>
        <w:pStyle w:val="Heading3"/>
      </w:pPr>
      <w:bookmarkStart w:id="8" w:name="_Toc213765388"/>
      <w:r w:rsidRPr="00047F61">
        <w:t>Exploring Limitations with Non-Spherical Data</w:t>
      </w:r>
      <w:bookmarkEnd w:id="8"/>
    </w:p>
    <w:p w14:paraId="708A30D2" w14:textId="62E34464" w:rsidR="000410F5" w:rsidRPr="00047F61" w:rsidRDefault="00E32EB9" w:rsidP="00293E40">
      <w:r w:rsidRPr="00047F61">
        <w:t>T</w:t>
      </w:r>
      <w:r w:rsidR="000410F5" w:rsidRPr="00047F61">
        <w:t>o examine how K-Means performs on irregularly shaped datasets, two synthetic datasets were generated</w:t>
      </w:r>
      <w:r w:rsidR="00926E7F" w:rsidRPr="00047F61">
        <w:t>. O</w:t>
      </w:r>
      <w:r w:rsidR="000410F5" w:rsidRPr="00047F61">
        <w:t xml:space="preserve">ne </w:t>
      </w:r>
      <w:r w:rsidR="00926E7F" w:rsidRPr="00047F61">
        <w:t xml:space="preserve">was </w:t>
      </w:r>
      <w:r w:rsidR="000410F5" w:rsidRPr="00047F61">
        <w:t>shaped like interlocking moons and another like concentric circles.</w:t>
      </w:r>
    </w:p>
    <w:p w14:paraId="2E95BFA1" w14:textId="0ADA560E" w:rsidR="00594340" w:rsidRPr="00047F61" w:rsidRDefault="000410F5" w:rsidP="00293E40">
      <w:pPr>
        <w:rPr>
          <w:i/>
          <w:iCs/>
        </w:rPr>
      </w:pPr>
      <w:r w:rsidRPr="00047F61">
        <w:t>In both cases, the algorithm failed to correctly separate the curved clusters</w:t>
      </w:r>
      <w:r w:rsidR="00EC5054" w:rsidRPr="00047F61">
        <w:t xml:space="preserve"> b</w:t>
      </w:r>
      <w:r w:rsidRPr="00047F61">
        <w:t>ecause K-Means relies on Euclidean distance to assign points to the nearest centroid</w:t>
      </w:r>
      <w:r w:rsidR="00EC5054" w:rsidRPr="00047F61">
        <w:t>. As a result,</w:t>
      </w:r>
      <w:r w:rsidRPr="00047F61">
        <w:t xml:space="preserve"> it naturally forms circular cluster boundaries. This assumption works well for spherical data but performs poorly when clusters are non-linear or non-spherical. Consequently, K-Means misclassifies several data points in regions where the clusters bend or overlap.</w:t>
      </w:r>
    </w:p>
    <w:p w14:paraId="5F670C5E" w14:textId="77777777" w:rsidR="009D1BC2" w:rsidRPr="00047F61" w:rsidRDefault="00594340" w:rsidP="00293E40">
      <w:r w:rsidRPr="00047F61">
        <w:rPr>
          <w:noProof/>
        </w:rPr>
        <w:lastRenderedPageBreak/>
        <w:drawing>
          <wp:inline distT="0" distB="0" distL="0" distR="0" wp14:anchorId="4BB24F95" wp14:editId="2B563E5C">
            <wp:extent cx="5177790" cy="3612613"/>
            <wp:effectExtent l="0" t="0" r="3810" b="6985"/>
            <wp:docPr id="505341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41605" name=""/>
                    <pic:cNvPicPr/>
                  </pic:nvPicPr>
                  <pic:blipFill rotWithShape="1">
                    <a:blip r:embed="rId16"/>
                    <a:srcRect t="5010" b="1962"/>
                    <a:stretch>
                      <a:fillRect/>
                    </a:stretch>
                  </pic:blipFill>
                  <pic:spPr bwMode="auto">
                    <a:xfrm>
                      <a:off x="0" y="0"/>
                      <a:ext cx="5182613" cy="3615978"/>
                    </a:xfrm>
                    <a:prstGeom prst="rect">
                      <a:avLst/>
                    </a:prstGeom>
                    <a:ln>
                      <a:noFill/>
                    </a:ln>
                    <a:extLst>
                      <a:ext uri="{53640926-AAD7-44D8-BBD7-CCE9431645EC}">
                        <a14:shadowObscured xmlns:a14="http://schemas.microsoft.com/office/drawing/2010/main"/>
                      </a:ext>
                    </a:extLst>
                  </pic:spPr>
                </pic:pic>
              </a:graphicData>
            </a:graphic>
          </wp:inline>
        </w:drawing>
      </w:r>
    </w:p>
    <w:p w14:paraId="0F526624" w14:textId="5957143D" w:rsidR="009D1BC2" w:rsidRDefault="009D1BC2" w:rsidP="00293E40">
      <w:pPr>
        <w:rPr>
          <w:i/>
          <w:iCs/>
          <w:sz w:val="22"/>
          <w:szCs w:val="22"/>
        </w:rPr>
      </w:pPr>
      <w:r w:rsidRPr="00047F61">
        <w:rPr>
          <w:b/>
          <w:bCs/>
        </w:rPr>
        <w:t xml:space="preserve">Figure </w:t>
      </w:r>
      <w:r w:rsidR="00DE0C6B">
        <w:rPr>
          <w:b/>
          <w:bCs/>
        </w:rPr>
        <w:t>4</w:t>
      </w:r>
      <w:r w:rsidRPr="00047F61">
        <w:rPr>
          <w:b/>
          <w:bCs/>
        </w:rPr>
        <w:t xml:space="preserve">. </w:t>
      </w:r>
      <w:r w:rsidRPr="00DE0C6B">
        <w:rPr>
          <w:i/>
          <w:iCs/>
          <w:sz w:val="22"/>
          <w:szCs w:val="22"/>
        </w:rPr>
        <w:t>K-Means clustering on non-spherical data (two interlocking moons)</w:t>
      </w:r>
    </w:p>
    <w:p w14:paraId="65564B4C" w14:textId="77777777" w:rsidR="00723746" w:rsidRPr="00DE0C6B" w:rsidRDefault="00723746" w:rsidP="00293E40">
      <w:pPr>
        <w:rPr>
          <w:i/>
          <w:iCs/>
          <w:sz w:val="22"/>
          <w:szCs w:val="22"/>
        </w:rPr>
      </w:pPr>
    </w:p>
    <w:p w14:paraId="3452C405" w14:textId="7B9C0674" w:rsidR="00594340" w:rsidRPr="00047F61" w:rsidRDefault="00594340" w:rsidP="00293E40">
      <w:r w:rsidRPr="00047F61">
        <w:rPr>
          <w:noProof/>
        </w:rPr>
        <w:drawing>
          <wp:inline distT="0" distB="0" distL="0" distR="0" wp14:anchorId="6D925AFF" wp14:editId="04E812E6">
            <wp:extent cx="5209953" cy="3575891"/>
            <wp:effectExtent l="0" t="0" r="0" b="5715"/>
            <wp:docPr id="153868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686200" name=""/>
                    <pic:cNvPicPr/>
                  </pic:nvPicPr>
                  <pic:blipFill rotWithShape="1">
                    <a:blip r:embed="rId17"/>
                    <a:srcRect t="6202" b="2284"/>
                    <a:stretch>
                      <a:fillRect/>
                    </a:stretch>
                  </pic:blipFill>
                  <pic:spPr bwMode="auto">
                    <a:xfrm>
                      <a:off x="0" y="0"/>
                      <a:ext cx="5250373" cy="3603634"/>
                    </a:xfrm>
                    <a:prstGeom prst="rect">
                      <a:avLst/>
                    </a:prstGeom>
                    <a:ln>
                      <a:noFill/>
                    </a:ln>
                    <a:extLst>
                      <a:ext uri="{53640926-AAD7-44D8-BBD7-CCE9431645EC}">
                        <a14:shadowObscured xmlns:a14="http://schemas.microsoft.com/office/drawing/2010/main"/>
                      </a:ext>
                    </a:extLst>
                  </pic:spPr>
                </pic:pic>
              </a:graphicData>
            </a:graphic>
          </wp:inline>
        </w:drawing>
      </w:r>
    </w:p>
    <w:p w14:paraId="5F58B334" w14:textId="564ADA70" w:rsidR="00080118" w:rsidRPr="00723746" w:rsidRDefault="009D1BC2" w:rsidP="00293E40">
      <w:pPr>
        <w:rPr>
          <w:i/>
          <w:iCs/>
          <w:sz w:val="22"/>
          <w:szCs w:val="22"/>
        </w:rPr>
      </w:pPr>
      <w:r w:rsidRPr="00047F61">
        <w:rPr>
          <w:b/>
          <w:bCs/>
        </w:rPr>
        <w:t xml:space="preserve">Figure </w:t>
      </w:r>
      <w:r w:rsidR="00244633">
        <w:rPr>
          <w:b/>
          <w:bCs/>
        </w:rPr>
        <w:t>5</w:t>
      </w:r>
      <w:r w:rsidRPr="00047F61">
        <w:rPr>
          <w:b/>
          <w:bCs/>
        </w:rPr>
        <w:t xml:space="preserve">. </w:t>
      </w:r>
      <w:r w:rsidRPr="00244633">
        <w:rPr>
          <w:i/>
          <w:iCs/>
          <w:sz w:val="22"/>
          <w:szCs w:val="22"/>
        </w:rPr>
        <w:t xml:space="preserve">K-Means clustering on non-spherical data (concentric circles) </w:t>
      </w:r>
    </w:p>
    <w:p w14:paraId="1F4FD629" w14:textId="1A568DED" w:rsidR="0039052B" w:rsidRPr="00047F61" w:rsidRDefault="0039052B" w:rsidP="00293E40">
      <w:pPr>
        <w:pStyle w:val="Heading3"/>
      </w:pPr>
      <w:bookmarkStart w:id="9" w:name="_Toc213765389"/>
      <w:r w:rsidRPr="00047F61">
        <w:lastRenderedPageBreak/>
        <w:t>Cluster Evaluation (Silhouette Score)</w:t>
      </w:r>
      <w:bookmarkEnd w:id="9"/>
    </w:p>
    <w:p w14:paraId="627CD760" w14:textId="4FF428CE" w:rsidR="0039052B" w:rsidRPr="00047F61" w:rsidRDefault="0067127B" w:rsidP="00293E40">
      <w:pPr>
        <w:rPr>
          <w:i/>
          <w:iCs/>
        </w:rPr>
      </w:pPr>
      <w:r w:rsidRPr="00047F61">
        <w:t>The Silhouette Score measures how well each data point fits within its assigned cluster compared to other clusters. The score ranges from -1 to 1, where a value closer to 1 indicates that the data points are well clustered, while lower or negative values suggest poor separation or incorrect clustering.</w:t>
      </w:r>
      <w:r w:rsidR="009B0A65" w:rsidRPr="00047F61">
        <w:t xml:space="preserve"> The highest silhouette value was observed at K = 2, indicating that the data is most cleanly divided into two distinct clusters. However, K = 3 still provides a reasonable structure that aligns with the known Iris species groupings.</w:t>
      </w:r>
    </w:p>
    <w:p w14:paraId="6A5F7469" w14:textId="5C6BDC7F" w:rsidR="0039052B" w:rsidRPr="00047F61" w:rsidRDefault="00594340" w:rsidP="00293E40">
      <w:r w:rsidRPr="00047F61">
        <w:rPr>
          <w:noProof/>
        </w:rPr>
        <w:drawing>
          <wp:inline distT="0" distB="0" distL="0" distR="0" wp14:anchorId="49C71355" wp14:editId="044BA461">
            <wp:extent cx="5311898" cy="3785191"/>
            <wp:effectExtent l="0" t="0" r="3175" b="6350"/>
            <wp:docPr id="1440491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491353" name=""/>
                    <pic:cNvPicPr/>
                  </pic:nvPicPr>
                  <pic:blipFill rotWithShape="1">
                    <a:blip r:embed="rId18"/>
                    <a:srcRect t="4988"/>
                    <a:stretch>
                      <a:fillRect/>
                    </a:stretch>
                  </pic:blipFill>
                  <pic:spPr bwMode="auto">
                    <a:xfrm>
                      <a:off x="0" y="0"/>
                      <a:ext cx="5311898" cy="3785191"/>
                    </a:xfrm>
                    <a:prstGeom prst="rect">
                      <a:avLst/>
                    </a:prstGeom>
                    <a:ln>
                      <a:noFill/>
                    </a:ln>
                    <a:extLst>
                      <a:ext uri="{53640926-AAD7-44D8-BBD7-CCE9431645EC}">
                        <a14:shadowObscured xmlns:a14="http://schemas.microsoft.com/office/drawing/2010/main"/>
                      </a:ext>
                    </a:extLst>
                  </pic:spPr>
                </pic:pic>
              </a:graphicData>
            </a:graphic>
          </wp:inline>
        </w:drawing>
      </w:r>
    </w:p>
    <w:p w14:paraId="425D7D35" w14:textId="6364BE62" w:rsidR="0067127B" w:rsidRPr="00614C27" w:rsidRDefault="0067127B" w:rsidP="00293E40">
      <w:pPr>
        <w:rPr>
          <w:i/>
          <w:iCs/>
          <w:sz w:val="22"/>
          <w:szCs w:val="22"/>
        </w:rPr>
      </w:pPr>
      <w:r w:rsidRPr="00047F61">
        <w:rPr>
          <w:b/>
          <w:bCs/>
        </w:rPr>
        <w:t xml:space="preserve">Figure </w:t>
      </w:r>
      <w:r w:rsidR="00614C27">
        <w:rPr>
          <w:b/>
          <w:bCs/>
        </w:rPr>
        <w:t>6</w:t>
      </w:r>
      <w:r w:rsidRPr="00047F61">
        <w:rPr>
          <w:b/>
          <w:bCs/>
        </w:rPr>
        <w:t xml:space="preserve">. </w:t>
      </w:r>
      <w:r w:rsidR="007A3AEC" w:rsidRPr="00614C27">
        <w:rPr>
          <w:i/>
          <w:iCs/>
          <w:sz w:val="22"/>
          <w:szCs w:val="22"/>
        </w:rPr>
        <w:t>Silhouette Score versus number of clusters for the Iris dataset.</w:t>
      </w:r>
      <w:r w:rsidRPr="00614C27">
        <w:rPr>
          <w:i/>
          <w:iCs/>
          <w:sz w:val="22"/>
          <w:szCs w:val="22"/>
        </w:rPr>
        <w:t xml:space="preserve"> </w:t>
      </w:r>
    </w:p>
    <w:p w14:paraId="3314B829" w14:textId="21DCDE53" w:rsidR="003025A2" w:rsidRPr="00047F61" w:rsidRDefault="009B0A65" w:rsidP="00293E40">
      <w:pPr>
        <w:pStyle w:val="Heading3"/>
      </w:pPr>
      <w:bookmarkStart w:id="10" w:name="_Toc213765390"/>
      <w:r w:rsidRPr="00047F61">
        <w:t xml:space="preserve">Questions for </w:t>
      </w:r>
      <w:r w:rsidR="00090621" w:rsidRPr="00047F61">
        <w:t>D</w:t>
      </w:r>
      <w:r w:rsidRPr="00047F61">
        <w:t>iscussion</w:t>
      </w:r>
      <w:bookmarkEnd w:id="10"/>
    </w:p>
    <w:p w14:paraId="392C6001" w14:textId="77777777" w:rsidR="00971AE2" w:rsidRPr="00047F61" w:rsidRDefault="00371D9C" w:rsidP="00293E40">
      <w:pPr>
        <w:pStyle w:val="ListParagraph"/>
        <w:numPr>
          <w:ilvl w:val="0"/>
          <w:numId w:val="24"/>
        </w:numPr>
      </w:pPr>
      <w:r w:rsidRPr="00047F61">
        <w:t>What are the limitations of K-Means?</w:t>
      </w:r>
    </w:p>
    <w:p w14:paraId="0F67657F" w14:textId="299670DE" w:rsidR="00371D9C" w:rsidRPr="00047F61" w:rsidRDefault="00371D9C" w:rsidP="00293E40">
      <w:pPr>
        <w:pStyle w:val="ListParagraph"/>
        <w:numPr>
          <w:ilvl w:val="0"/>
          <w:numId w:val="29"/>
        </w:numPr>
      </w:pPr>
      <w:r w:rsidRPr="00047F61">
        <w:t>K-Means requires specifying K in advance, assumes spherical and equally sized clusters, and performs poorly on irregular, overlapping, or outlier-heavy data.</w:t>
      </w:r>
    </w:p>
    <w:p w14:paraId="206020C7" w14:textId="77777777" w:rsidR="00971AE2" w:rsidRPr="00047F61" w:rsidRDefault="00371D9C" w:rsidP="00293E40">
      <w:pPr>
        <w:pStyle w:val="ListParagraph"/>
        <w:numPr>
          <w:ilvl w:val="0"/>
          <w:numId w:val="24"/>
        </w:numPr>
      </w:pPr>
      <w:r w:rsidRPr="00047F61">
        <w:t>What happens if clusters are not spherical?</w:t>
      </w:r>
    </w:p>
    <w:p w14:paraId="73E1D811" w14:textId="54BB8875" w:rsidR="00371D9C" w:rsidRPr="00047F61" w:rsidRDefault="00E84F88" w:rsidP="00293E40">
      <w:pPr>
        <w:pStyle w:val="ListParagraph"/>
        <w:numPr>
          <w:ilvl w:val="0"/>
          <w:numId w:val="29"/>
        </w:numPr>
      </w:pPr>
      <w:r w:rsidRPr="00047F61">
        <w:t>K-Means forces circular boundaries, so it struggles with curved or uneven clusters, often splitting points from the same true group or grouping distant points together incorrectly.</w:t>
      </w:r>
      <w:r w:rsidR="00371D9C" w:rsidRPr="00047F61">
        <w:t xml:space="preserve"> </w:t>
      </w:r>
    </w:p>
    <w:p w14:paraId="52BC899D" w14:textId="77777777" w:rsidR="00971AE2" w:rsidRPr="00047F61" w:rsidRDefault="00371D9C" w:rsidP="00293E40">
      <w:pPr>
        <w:pStyle w:val="ListParagraph"/>
        <w:numPr>
          <w:ilvl w:val="0"/>
          <w:numId w:val="24"/>
        </w:numPr>
      </w:pPr>
      <w:r w:rsidRPr="00047F61">
        <w:t>Does K-Means always find the best result?</w:t>
      </w:r>
    </w:p>
    <w:p w14:paraId="02830474" w14:textId="25F827C0" w:rsidR="00371D9C" w:rsidRPr="00047F61" w:rsidRDefault="00371D9C" w:rsidP="00293E40">
      <w:pPr>
        <w:pStyle w:val="ListParagraph"/>
        <w:numPr>
          <w:ilvl w:val="0"/>
          <w:numId w:val="29"/>
        </w:numPr>
      </w:pPr>
      <w:r w:rsidRPr="00047F61">
        <w:t xml:space="preserve">No. K-Means can get stuck in a local minimum, meaning it may find a suboptimal solution depending on where the centroids were initially placed. </w:t>
      </w:r>
    </w:p>
    <w:p w14:paraId="40A10104" w14:textId="77777777" w:rsidR="00971AE2" w:rsidRPr="00047F61" w:rsidRDefault="00371D9C" w:rsidP="00293E40">
      <w:pPr>
        <w:pStyle w:val="ListParagraph"/>
        <w:numPr>
          <w:ilvl w:val="0"/>
          <w:numId w:val="24"/>
        </w:numPr>
      </w:pPr>
      <w:r w:rsidRPr="00047F61">
        <w:t xml:space="preserve">What if centroids are initialized poorly? </w:t>
      </w:r>
    </w:p>
    <w:p w14:paraId="1C1EB4EB" w14:textId="20F1F2F0" w:rsidR="003025A2" w:rsidRPr="00F655E2" w:rsidRDefault="00371D9C" w:rsidP="00293E40">
      <w:pPr>
        <w:pStyle w:val="ListParagraph"/>
        <w:numPr>
          <w:ilvl w:val="0"/>
          <w:numId w:val="29"/>
        </w:numPr>
        <w:rPr>
          <w:b/>
          <w:bCs/>
        </w:rPr>
      </w:pPr>
      <w:r w:rsidRPr="00047F61">
        <w:lastRenderedPageBreak/>
        <w:t>P</w:t>
      </w:r>
      <w:r w:rsidR="003276D4" w:rsidRPr="00047F61">
        <w:t>oor initialization can lead to unbalanced or incorrect clusters and may also cause slower convergence. The K-Means++ method reduces this issue by choosing well-spaced initial centroids for more stable and accurate results.</w:t>
      </w:r>
    </w:p>
    <w:p w14:paraId="1A143597" w14:textId="512A9F7C" w:rsidR="0039052B" w:rsidRPr="00047F61" w:rsidRDefault="0039052B" w:rsidP="00293E40">
      <w:pPr>
        <w:pStyle w:val="Heading3"/>
      </w:pPr>
      <w:bookmarkStart w:id="11" w:name="_Toc213765391"/>
      <w:r w:rsidRPr="00047F61">
        <w:t>Conclusion</w:t>
      </w:r>
      <w:bookmarkEnd w:id="11"/>
    </w:p>
    <w:p w14:paraId="4DF121B2" w14:textId="67DC85AA" w:rsidR="007C2E77" w:rsidRDefault="00A35B91" w:rsidP="00293E40">
      <w:r w:rsidRPr="00047F61">
        <w:t xml:space="preserve">K-Means is one of the most widely used and intuitive algorithms for identifying structure in data. It performs well on compact, well-separated clusters but struggles with irregular, overlapping, or non-spherical shapes. Overall, it serves as an excellent starting point for clustering analysis, though more advanced algorithms such as DBSCAN or Gaussian Mixture Models (GMMs) are better suited for complex or non-linear datasets. </w:t>
      </w:r>
    </w:p>
    <w:p w14:paraId="015E3EB6" w14:textId="730C0D2B" w:rsidR="00335258" w:rsidRDefault="00191463" w:rsidP="00293E40">
      <w:r w:rsidRPr="00191463">
        <w:t>K-Means is most commonly applied in customer segmentation, image compression, document grouping, and market analysis, where cluster boundaries are approximately convex and the number of groups can be estimated beforehand.</w:t>
      </w:r>
    </w:p>
    <w:p w14:paraId="30623098" w14:textId="77777777" w:rsidR="00335258" w:rsidRDefault="00335258">
      <w:pPr>
        <w:jc w:val="left"/>
      </w:pPr>
      <w:r>
        <w:br w:type="page"/>
      </w:r>
    </w:p>
    <w:p w14:paraId="1423CF84" w14:textId="181C84FA" w:rsidR="00CE7B9E" w:rsidRPr="00047F61" w:rsidRDefault="00CE7B9E" w:rsidP="00293E40">
      <w:pPr>
        <w:pStyle w:val="Heading1"/>
      </w:pPr>
      <w:bookmarkStart w:id="12" w:name="_Toc213765392"/>
      <w:r w:rsidRPr="00047F61">
        <w:lastRenderedPageBreak/>
        <w:t xml:space="preserve">Lab 2 </w:t>
      </w:r>
      <w:proofErr w:type="gramStart"/>
      <w:r w:rsidRPr="00047F61">
        <w:t>-  DBSCAN</w:t>
      </w:r>
      <w:proofErr w:type="gramEnd"/>
      <w:r w:rsidRPr="00047F61">
        <w:t xml:space="preserve"> Clustering</w:t>
      </w:r>
      <w:bookmarkEnd w:id="12"/>
    </w:p>
    <w:p w14:paraId="6422B6EE" w14:textId="77777777" w:rsidR="00873918" w:rsidRDefault="00873918" w:rsidP="00293E40">
      <w:pPr>
        <w:pStyle w:val="Heading2"/>
      </w:pPr>
      <w:bookmarkStart w:id="13" w:name="_Toc213765393"/>
      <w:r>
        <w:t>Objective</w:t>
      </w:r>
      <w:bookmarkEnd w:id="13"/>
    </w:p>
    <w:p w14:paraId="634C5B70" w14:textId="533C936E" w:rsidR="00CE2006" w:rsidRPr="00CE2006" w:rsidRDefault="00CE2006" w:rsidP="00293E40">
      <w:r w:rsidRPr="00CE2006">
        <w:t>This experiment aims to explore how the DBSCAN (Density-Based Spatial Clustering of Applications with Noise) algorithm discovers clusters by local density and identifies outliers. The lab focuses on:</w:t>
      </w:r>
    </w:p>
    <w:p w14:paraId="0369D311" w14:textId="77777777" w:rsidR="00CE2006" w:rsidRDefault="00CE2006" w:rsidP="00293E40">
      <w:pPr>
        <w:pStyle w:val="ListParagraph"/>
        <w:numPr>
          <w:ilvl w:val="0"/>
          <w:numId w:val="28"/>
        </w:numPr>
      </w:pPr>
      <w:r w:rsidRPr="00CE2006">
        <w:t>Understanding DBSCAN’s core ideas and parameters (</w:t>
      </w:r>
      <w:r w:rsidRPr="00CE2006">
        <w:rPr>
          <w:b/>
          <w:bCs/>
        </w:rPr>
        <w:t>eps</w:t>
      </w:r>
      <w:r w:rsidRPr="00CE2006">
        <w:t xml:space="preserve">, </w:t>
      </w:r>
      <w:proofErr w:type="spellStart"/>
      <w:r w:rsidRPr="00CE2006">
        <w:rPr>
          <w:b/>
          <w:bCs/>
        </w:rPr>
        <w:t>min_samples</w:t>
      </w:r>
      <w:proofErr w:type="spellEnd"/>
      <w:r w:rsidRPr="00CE2006">
        <w:t xml:space="preserve">) and the roles of core, border, and noise points. </w:t>
      </w:r>
    </w:p>
    <w:p w14:paraId="311698BE" w14:textId="77777777" w:rsidR="00CE2006" w:rsidRDefault="00CE2006" w:rsidP="00293E40">
      <w:pPr>
        <w:pStyle w:val="ListParagraph"/>
        <w:numPr>
          <w:ilvl w:val="0"/>
          <w:numId w:val="28"/>
        </w:numPr>
      </w:pPr>
      <w:r w:rsidRPr="00CE2006">
        <w:t xml:space="preserve">Applying DBSCAN to a non-spherical 2D dataset (two moons) and examining parameter sensitivity. </w:t>
      </w:r>
    </w:p>
    <w:p w14:paraId="5F9B4B7B" w14:textId="77777777" w:rsidR="00CE2006" w:rsidRDefault="00CE2006" w:rsidP="00293E40">
      <w:pPr>
        <w:pStyle w:val="ListParagraph"/>
        <w:numPr>
          <w:ilvl w:val="0"/>
          <w:numId w:val="28"/>
        </w:numPr>
      </w:pPr>
      <w:r w:rsidRPr="00CE2006">
        <w:t xml:space="preserve">Comparing DBSCAN with K-Means on the same data to highlight shape and outlier handling differences. </w:t>
      </w:r>
    </w:p>
    <w:p w14:paraId="6CF589F2" w14:textId="77777777" w:rsidR="00CE2006" w:rsidRDefault="00CE2006" w:rsidP="00293E40">
      <w:pPr>
        <w:pStyle w:val="ListParagraph"/>
        <w:numPr>
          <w:ilvl w:val="0"/>
          <w:numId w:val="28"/>
        </w:numPr>
      </w:pPr>
      <w:r w:rsidRPr="00CE2006">
        <w:t xml:space="preserve">Running DBSCAN on the Iris dataset (with PCA for visualization) and counting clusters vs. noise points. </w:t>
      </w:r>
    </w:p>
    <w:p w14:paraId="21F509A0" w14:textId="03DE082E" w:rsidR="00CE2006" w:rsidRDefault="00CE2006" w:rsidP="00293E40">
      <w:pPr>
        <w:pStyle w:val="ListParagraph"/>
        <w:numPr>
          <w:ilvl w:val="0"/>
          <w:numId w:val="28"/>
        </w:numPr>
      </w:pPr>
      <w:r w:rsidRPr="00CE2006">
        <w:t xml:space="preserve">Noting practical limitations (single global </w:t>
      </w:r>
      <w:r w:rsidRPr="00CE2006">
        <w:rPr>
          <w:b/>
          <w:bCs/>
        </w:rPr>
        <w:t>eps</w:t>
      </w:r>
      <w:r w:rsidRPr="00CE2006">
        <w:t xml:space="preserve">, varying densities) and when alternatives like HDBSCAN may be preferable. </w:t>
      </w:r>
    </w:p>
    <w:p w14:paraId="15B9BAD0" w14:textId="1D4EBF5E" w:rsidR="003625E5" w:rsidRDefault="003625E5" w:rsidP="00293E40">
      <w:pPr>
        <w:pStyle w:val="Heading2"/>
      </w:pPr>
      <w:bookmarkStart w:id="14" w:name="_Toc213765394"/>
      <w:r>
        <w:t>Theory</w:t>
      </w:r>
      <w:bookmarkEnd w:id="14"/>
    </w:p>
    <w:p w14:paraId="3A4591D6" w14:textId="77777777" w:rsidR="003625E5" w:rsidRDefault="003625E5" w:rsidP="00293E40">
      <w:r>
        <w:t xml:space="preserve">DBSCAN (Density-Based Spatial Clustering of Applications with Noise) is a density-based clustering algorithm that groups together </w:t>
      </w:r>
      <w:proofErr w:type="gramStart"/>
      <w:r>
        <w:t>points</w:t>
      </w:r>
      <w:proofErr w:type="gramEnd"/>
      <w:r>
        <w:t xml:space="preserve"> closely packed in space, while marking isolated points as noise. It defines clusters based on two parameters:</w:t>
      </w:r>
    </w:p>
    <w:p w14:paraId="7E8B1CFD" w14:textId="77777777" w:rsidR="003625E5" w:rsidRDefault="003625E5" w:rsidP="00293E40">
      <w:pPr>
        <w:pStyle w:val="ListParagraph"/>
        <w:numPr>
          <w:ilvl w:val="0"/>
          <w:numId w:val="26"/>
        </w:numPr>
      </w:pPr>
      <w:r>
        <w:t>ε (eps): the neighborhood radius around a point.</w:t>
      </w:r>
    </w:p>
    <w:p w14:paraId="1B7D71ED" w14:textId="746BE94F" w:rsidR="003625E5" w:rsidRDefault="003625E5" w:rsidP="00293E40">
      <w:pPr>
        <w:pStyle w:val="ListParagraph"/>
        <w:numPr>
          <w:ilvl w:val="0"/>
          <w:numId w:val="26"/>
        </w:numPr>
      </w:pPr>
      <w:proofErr w:type="spellStart"/>
      <w:r>
        <w:t>min_samples</w:t>
      </w:r>
      <w:proofErr w:type="spellEnd"/>
      <w:r>
        <w:t>: the minimum number of points required to form a dense region.</w:t>
      </w:r>
    </w:p>
    <w:p w14:paraId="69CA2B80" w14:textId="7F61BEC2" w:rsidR="00EA1554" w:rsidRDefault="00EA1554" w:rsidP="00293E40">
      <w:r>
        <w:t xml:space="preserve">Conceptually, the method considers a neighborhood of radius ε around each point in the dataset. If this neighborhood contains at least </w:t>
      </w:r>
      <w:proofErr w:type="spellStart"/>
      <w:r>
        <w:t>min_samples</w:t>
      </w:r>
      <w:proofErr w:type="spellEnd"/>
      <w:r>
        <w:t xml:space="preserve"> points, the point is classified as a </w:t>
      </w:r>
      <w:r w:rsidRPr="00AA3FC7">
        <w:rPr>
          <w:b/>
          <w:bCs/>
        </w:rPr>
        <w:t>core point</w:t>
      </w:r>
      <w:r>
        <w:t xml:space="preserve">. Points that lie within the ε-neighborhood of a core point but do not themselves meet the density requirement are referred to as </w:t>
      </w:r>
      <w:r w:rsidRPr="00AA3FC7">
        <w:rPr>
          <w:b/>
          <w:bCs/>
        </w:rPr>
        <w:t>border points</w:t>
      </w:r>
      <w:r>
        <w:t xml:space="preserve">. Points that are neither core nor border points are designated as </w:t>
      </w:r>
      <w:r w:rsidRPr="00AA3FC7">
        <w:rPr>
          <w:b/>
          <w:bCs/>
        </w:rPr>
        <w:t>noise</w:t>
      </w:r>
      <w:r>
        <w:t xml:space="preserve"> or </w:t>
      </w:r>
      <w:r w:rsidRPr="00AA3FC7">
        <w:rPr>
          <w:b/>
          <w:bCs/>
        </w:rPr>
        <w:t>outliers</w:t>
      </w:r>
      <w:r>
        <w:t>.</w:t>
      </w:r>
    </w:p>
    <w:p w14:paraId="5ECEE77E" w14:textId="597D398F" w:rsidR="004F23CD" w:rsidRDefault="00EA1554" w:rsidP="00293E40">
      <w:r>
        <w:t>Clusters are then constructed by connecting core points whose neighborhoods overlap, thereby forming continuous regions of high density.</w:t>
      </w:r>
      <w:r w:rsidR="00AA3FC7">
        <w:t xml:space="preserve"> </w:t>
      </w:r>
      <w:r w:rsidR="003625E5">
        <w:t xml:space="preserve">Unlike K-Means, DBSCAN does not require specifying the number of clusters and can identify clusters of arbitrary shapes, making it robust for non-spherical data and outlier detection. However, its performance depends strongly on suitable ε and </w:t>
      </w:r>
      <w:proofErr w:type="spellStart"/>
      <w:r w:rsidR="003625E5">
        <w:t>min_samples</w:t>
      </w:r>
      <w:proofErr w:type="spellEnd"/>
      <w:r w:rsidR="003625E5">
        <w:t xml:space="preserve"> values</w:t>
      </w:r>
      <w:r w:rsidR="004F23CD">
        <w:t>.</w:t>
      </w:r>
    </w:p>
    <w:p w14:paraId="24C36B2E" w14:textId="77777777" w:rsidR="00587CE0" w:rsidRPr="00047F61" w:rsidRDefault="00587CE0" w:rsidP="00293E40"/>
    <w:p w14:paraId="4293B9B9" w14:textId="77777777" w:rsidR="004F23CD" w:rsidRPr="00047F61" w:rsidRDefault="004F23CD" w:rsidP="00293E40">
      <w:pPr>
        <w:pStyle w:val="Heading2"/>
      </w:pPr>
      <w:bookmarkStart w:id="15" w:name="_Toc213765395"/>
      <w:r w:rsidRPr="00047F61">
        <w:lastRenderedPageBreak/>
        <w:t>Code</w:t>
      </w:r>
      <w:bookmarkEnd w:id="15"/>
    </w:p>
    <w:p w14:paraId="02A1C55C" w14:textId="5355F93B" w:rsidR="002D26DB" w:rsidRPr="00047F61" w:rsidRDefault="004F23CD" w:rsidP="00293E40">
      <w:r w:rsidRPr="00047F61">
        <w:t xml:space="preserve">The </w:t>
      </w:r>
      <w:r>
        <w:t>DBSCAN</w:t>
      </w:r>
      <w:r w:rsidRPr="00047F61">
        <w:t xml:space="preserve"> clustering code can be found at the following GitHub link: </w:t>
      </w:r>
      <w:hyperlink r:id="rId19" w:history="1">
        <w:proofErr w:type="spellStart"/>
        <w:r w:rsidR="002D26DB">
          <w:rPr>
            <w:rStyle w:val="Hyperlink"/>
            <w:rFonts w:cs="Times New Roman"/>
          </w:rPr>
          <w:t>DBSCAN_code</w:t>
        </w:r>
        <w:proofErr w:type="spellEnd"/>
      </w:hyperlink>
    </w:p>
    <w:p w14:paraId="1984AA30" w14:textId="0351EBD3" w:rsidR="00322B1D" w:rsidRPr="00047F61" w:rsidRDefault="00322B1D" w:rsidP="00293E40">
      <w:pPr>
        <w:pStyle w:val="Heading3"/>
      </w:pPr>
      <w:bookmarkStart w:id="16" w:name="_Toc213765396"/>
      <w:r w:rsidRPr="00047F61">
        <w:t xml:space="preserve">Implementation on Synthetic </w:t>
      </w:r>
      <w:r w:rsidR="00A9204D">
        <w:t xml:space="preserve">Non-Spherical </w:t>
      </w:r>
      <w:r w:rsidRPr="00047F61">
        <w:t>Data</w:t>
      </w:r>
      <w:bookmarkEnd w:id="16"/>
    </w:p>
    <w:p w14:paraId="461AA3BA" w14:textId="455C84CC" w:rsidR="00305FA4" w:rsidRDefault="00305FA4" w:rsidP="00293E40">
      <w:r>
        <w:t xml:space="preserve">A two-dimensional non-spherical dataset was generated using the </w:t>
      </w:r>
      <w:proofErr w:type="spellStart"/>
      <w:r>
        <w:t>make_</w:t>
      </w:r>
      <w:proofErr w:type="gramStart"/>
      <w:r>
        <w:t>moons</w:t>
      </w:r>
      <w:proofErr w:type="spellEnd"/>
      <w:r>
        <w:t>(</w:t>
      </w:r>
      <w:proofErr w:type="gramEnd"/>
      <w:r>
        <w:t xml:space="preserve">) function with 300 samples and a noise level of 0.05. This dataset was selected because it cannot be effectively separated by algorithms that assume spherical clusters, such as K-Means. The DBSCAN algorithm was applied with parameters ε = 0.2 and </w:t>
      </w:r>
      <w:proofErr w:type="spellStart"/>
      <w:r>
        <w:t>min_samples</w:t>
      </w:r>
      <w:proofErr w:type="spellEnd"/>
      <w:r>
        <w:t xml:space="preserve"> = 5 to identify the two crescent-shaped clusters.</w:t>
      </w:r>
    </w:p>
    <w:p w14:paraId="0707F98E" w14:textId="77777777" w:rsidR="00305FA4" w:rsidRDefault="00305FA4" w:rsidP="00293E40">
      <w:r>
        <w:t>These parameter values were selected empirically through visual inspection of the distance distribution, as they provided a balance between accurately detecting the two main clusters and minimizing the number of points classified as noise.</w:t>
      </w:r>
    </w:p>
    <w:p w14:paraId="02E9CFA0" w14:textId="52102E63" w:rsidR="004F23CD" w:rsidRDefault="00305FA4" w:rsidP="00293E40">
      <w:r>
        <w:t xml:space="preserve">A smaller ε value tends to fragment the data into numerous small clusters, often increasing the number of noise points and resulting in underfitting, where the model is too rigid to capture the full cluster structure. Conversely, an excessively large ε may merge distinct regions into a single cluster, leading to overfitting, where the model becomes too general and fails to preserve meaningful boundaries. Similarly, a low </w:t>
      </w:r>
      <w:proofErr w:type="spellStart"/>
      <w:r>
        <w:t>min_samples</w:t>
      </w:r>
      <w:proofErr w:type="spellEnd"/>
      <w:r>
        <w:t xml:space="preserve"> value allows small or spurious clusters to form, while a high </w:t>
      </w:r>
      <w:proofErr w:type="spellStart"/>
      <w:r>
        <w:t>min_samples</w:t>
      </w:r>
      <w:proofErr w:type="spellEnd"/>
      <w:r>
        <w:t xml:space="preserve"> value enforces stricter density requirements that may exclude legitimate but less dense clusters. </w:t>
      </w:r>
    </w:p>
    <w:p w14:paraId="3E5F1C0B" w14:textId="4D38E7C4" w:rsidR="004E2C79" w:rsidRDefault="004E2C79" w:rsidP="00293E40">
      <w:r w:rsidRPr="004E2C79">
        <w:rPr>
          <w:noProof/>
        </w:rPr>
        <w:drawing>
          <wp:inline distT="0" distB="0" distL="0" distR="0" wp14:anchorId="1B202BFD" wp14:editId="3B0583A6">
            <wp:extent cx="4965405" cy="3412739"/>
            <wp:effectExtent l="0" t="0" r="6985" b="0"/>
            <wp:docPr id="59743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34154" name=""/>
                    <pic:cNvPicPr/>
                  </pic:nvPicPr>
                  <pic:blipFill rotWithShape="1">
                    <a:blip r:embed="rId20"/>
                    <a:srcRect t="5308" b="3052"/>
                    <a:stretch>
                      <a:fillRect/>
                    </a:stretch>
                  </pic:blipFill>
                  <pic:spPr bwMode="auto">
                    <a:xfrm>
                      <a:off x="0" y="0"/>
                      <a:ext cx="4965405" cy="3412739"/>
                    </a:xfrm>
                    <a:prstGeom prst="rect">
                      <a:avLst/>
                    </a:prstGeom>
                    <a:ln>
                      <a:noFill/>
                    </a:ln>
                    <a:extLst>
                      <a:ext uri="{53640926-AAD7-44D8-BBD7-CCE9431645EC}">
                        <a14:shadowObscured xmlns:a14="http://schemas.microsoft.com/office/drawing/2010/main"/>
                      </a:ext>
                    </a:extLst>
                  </pic:spPr>
                </pic:pic>
              </a:graphicData>
            </a:graphic>
          </wp:inline>
        </w:drawing>
      </w:r>
    </w:p>
    <w:p w14:paraId="4B0769B6" w14:textId="27162109" w:rsidR="004E2C79" w:rsidRDefault="004E2C79" w:rsidP="00293E40">
      <w:r w:rsidRPr="00047F61">
        <w:rPr>
          <w:b/>
          <w:bCs/>
        </w:rPr>
        <w:t xml:space="preserve">Figure </w:t>
      </w:r>
      <w:r w:rsidR="0069590D">
        <w:rPr>
          <w:b/>
          <w:bCs/>
        </w:rPr>
        <w:t>7</w:t>
      </w:r>
      <w:r w:rsidRPr="00047F61">
        <w:rPr>
          <w:b/>
          <w:bCs/>
        </w:rPr>
        <w:t xml:space="preserve">. </w:t>
      </w:r>
      <w:r w:rsidRPr="0069590D">
        <w:rPr>
          <w:i/>
          <w:iCs/>
          <w:sz w:val="22"/>
          <w:szCs w:val="22"/>
        </w:rPr>
        <w:t xml:space="preserve">Generated two-dimensional non-spherical dataset (two-moons) created using the </w:t>
      </w:r>
      <w:proofErr w:type="spellStart"/>
      <w:r w:rsidRPr="0069590D">
        <w:rPr>
          <w:i/>
          <w:iCs/>
          <w:sz w:val="22"/>
          <w:szCs w:val="22"/>
        </w:rPr>
        <w:t>make_</w:t>
      </w:r>
      <w:proofErr w:type="gramStart"/>
      <w:r w:rsidRPr="0069590D">
        <w:rPr>
          <w:i/>
          <w:iCs/>
          <w:sz w:val="22"/>
          <w:szCs w:val="22"/>
        </w:rPr>
        <w:t>moons</w:t>
      </w:r>
      <w:proofErr w:type="spellEnd"/>
      <w:r w:rsidRPr="0069590D">
        <w:rPr>
          <w:i/>
          <w:iCs/>
          <w:sz w:val="22"/>
          <w:szCs w:val="22"/>
        </w:rPr>
        <w:t>(</w:t>
      </w:r>
      <w:proofErr w:type="gramEnd"/>
      <w:r w:rsidRPr="0069590D">
        <w:rPr>
          <w:i/>
          <w:iCs/>
          <w:sz w:val="22"/>
          <w:szCs w:val="22"/>
        </w:rPr>
        <w:t>) function.</w:t>
      </w:r>
    </w:p>
    <w:p w14:paraId="17B2FCE4" w14:textId="23288238" w:rsidR="004E2C79" w:rsidRDefault="004E2C79" w:rsidP="00293E40">
      <w:r w:rsidRPr="004E2C79">
        <w:rPr>
          <w:noProof/>
        </w:rPr>
        <w:lastRenderedPageBreak/>
        <w:drawing>
          <wp:inline distT="0" distB="0" distL="0" distR="0" wp14:anchorId="64186107" wp14:editId="4A3E5932">
            <wp:extent cx="5925787" cy="4243302"/>
            <wp:effectExtent l="0" t="0" r="0" b="5080"/>
            <wp:docPr id="1548139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39435" name=""/>
                    <pic:cNvPicPr/>
                  </pic:nvPicPr>
                  <pic:blipFill rotWithShape="1">
                    <a:blip r:embed="rId21"/>
                    <a:srcRect t="4524"/>
                    <a:stretch>
                      <a:fillRect/>
                    </a:stretch>
                  </pic:blipFill>
                  <pic:spPr bwMode="auto">
                    <a:xfrm>
                      <a:off x="0" y="0"/>
                      <a:ext cx="5987705" cy="4287640"/>
                    </a:xfrm>
                    <a:prstGeom prst="rect">
                      <a:avLst/>
                    </a:prstGeom>
                    <a:ln>
                      <a:noFill/>
                    </a:ln>
                    <a:extLst>
                      <a:ext uri="{53640926-AAD7-44D8-BBD7-CCE9431645EC}">
                        <a14:shadowObscured xmlns:a14="http://schemas.microsoft.com/office/drawing/2010/main"/>
                      </a:ext>
                    </a:extLst>
                  </pic:spPr>
                </pic:pic>
              </a:graphicData>
            </a:graphic>
          </wp:inline>
        </w:drawing>
      </w:r>
    </w:p>
    <w:p w14:paraId="753CC4CA" w14:textId="75A5714E" w:rsidR="004E2C79" w:rsidRPr="0069590D" w:rsidRDefault="004E2C79" w:rsidP="00293E40">
      <w:pPr>
        <w:rPr>
          <w:i/>
          <w:iCs/>
        </w:rPr>
      </w:pPr>
      <w:r w:rsidRPr="00047F61">
        <w:rPr>
          <w:b/>
          <w:bCs/>
        </w:rPr>
        <w:t xml:space="preserve">Figure </w:t>
      </w:r>
      <w:r w:rsidR="0069590D">
        <w:rPr>
          <w:b/>
          <w:bCs/>
        </w:rPr>
        <w:t>8</w:t>
      </w:r>
      <w:r w:rsidRPr="00047F61">
        <w:rPr>
          <w:b/>
          <w:bCs/>
        </w:rPr>
        <w:t xml:space="preserve">. </w:t>
      </w:r>
      <w:r w:rsidR="00134EB7" w:rsidRPr="0069590D">
        <w:rPr>
          <w:i/>
          <w:iCs/>
        </w:rPr>
        <w:t xml:space="preserve">DBSCAN clustering result on the two-moons dataset using parameters ε = 0.2 and </w:t>
      </w:r>
      <w:proofErr w:type="spellStart"/>
      <w:r w:rsidR="00134EB7" w:rsidRPr="0069590D">
        <w:rPr>
          <w:i/>
          <w:iCs/>
        </w:rPr>
        <w:t>min_samples</w:t>
      </w:r>
      <w:proofErr w:type="spellEnd"/>
      <w:r w:rsidR="00134EB7" w:rsidRPr="0069590D">
        <w:rPr>
          <w:i/>
          <w:iCs/>
        </w:rPr>
        <w:t xml:space="preserve"> = 5.</w:t>
      </w:r>
    </w:p>
    <w:p w14:paraId="18AE5904" w14:textId="5AD6B7E1" w:rsidR="005B0CD8" w:rsidRDefault="005B0CD8" w:rsidP="008976E2">
      <w:pPr>
        <w:pStyle w:val="Heading3"/>
      </w:pPr>
      <w:bookmarkStart w:id="17" w:name="_Toc213765397"/>
      <w:r>
        <w:t>Parameter Sensitivity</w:t>
      </w:r>
      <w:bookmarkEnd w:id="17"/>
    </w:p>
    <w:p w14:paraId="62AAFD12" w14:textId="612FE0DA" w:rsidR="00122479" w:rsidRDefault="00122479" w:rsidP="00293E40">
      <w:r>
        <w:t xml:space="preserve">To examine the influence of DBSCAN’s parameters, experiments were conducted by varying ε and </w:t>
      </w:r>
      <w:proofErr w:type="spellStart"/>
      <w:r>
        <w:t>min_samples</w:t>
      </w:r>
      <w:proofErr w:type="spellEnd"/>
      <w:r>
        <w:t xml:space="preserve"> independently.</w:t>
      </w:r>
    </w:p>
    <w:p w14:paraId="2EED9A56" w14:textId="33CDCD85" w:rsidR="00752C1C" w:rsidRDefault="00122479" w:rsidP="00293E40">
      <w:r>
        <w:t>As ε increased, the neighborhood radius expanded, causing the algorithm to transition from detecting multiple small, fragmented clusters (when ε was small) to merging the two crescent-shaped structures into a single cluster (when ε was large). Smaller ε values led to excessive fragmentation and noise (underfitting), while larger ε values caused overgeneralization and cluster merging (overfitting).</w:t>
      </w:r>
      <w:r w:rsidR="00752C1C">
        <w:t xml:space="preserve"> </w:t>
      </w:r>
    </w:p>
    <w:p w14:paraId="7AF9C916" w14:textId="3D27B8D8" w:rsidR="003779DC" w:rsidRDefault="003779DC" w:rsidP="00293E40">
      <w:r w:rsidRPr="003779DC">
        <w:rPr>
          <w:noProof/>
        </w:rPr>
        <w:lastRenderedPageBreak/>
        <w:drawing>
          <wp:inline distT="0" distB="0" distL="0" distR="0" wp14:anchorId="37EAF9FB" wp14:editId="11926A3E">
            <wp:extent cx="6022280" cy="5018567"/>
            <wp:effectExtent l="0" t="0" r="0" b="0"/>
            <wp:docPr id="949354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354004" name=""/>
                    <pic:cNvPicPr/>
                  </pic:nvPicPr>
                  <pic:blipFill>
                    <a:blip r:embed="rId22"/>
                    <a:stretch>
                      <a:fillRect/>
                    </a:stretch>
                  </pic:blipFill>
                  <pic:spPr>
                    <a:xfrm>
                      <a:off x="0" y="0"/>
                      <a:ext cx="6022280" cy="5018567"/>
                    </a:xfrm>
                    <a:prstGeom prst="rect">
                      <a:avLst/>
                    </a:prstGeom>
                  </pic:spPr>
                </pic:pic>
              </a:graphicData>
            </a:graphic>
          </wp:inline>
        </w:drawing>
      </w:r>
    </w:p>
    <w:p w14:paraId="72AA5C68" w14:textId="4D73DDA9" w:rsidR="003779DC" w:rsidRDefault="003779DC" w:rsidP="00293E40">
      <w:r w:rsidRPr="00047F61">
        <w:rPr>
          <w:b/>
          <w:bCs/>
        </w:rPr>
        <w:t xml:space="preserve">Figure </w:t>
      </w:r>
      <w:r w:rsidR="004F2804">
        <w:rPr>
          <w:b/>
          <w:bCs/>
        </w:rPr>
        <w:t>9</w:t>
      </w:r>
      <w:r w:rsidRPr="00047F61">
        <w:rPr>
          <w:b/>
          <w:bCs/>
        </w:rPr>
        <w:t xml:space="preserve">. </w:t>
      </w:r>
      <w:r w:rsidRPr="004F2804">
        <w:rPr>
          <w:i/>
          <w:iCs/>
          <w:sz w:val="22"/>
          <w:szCs w:val="22"/>
        </w:rPr>
        <w:t xml:space="preserve">DBSCAN results with varying ε values (0.1, 0.2, 0.3, 0.5) and fixed </w:t>
      </w:r>
      <w:proofErr w:type="spellStart"/>
      <w:r w:rsidRPr="004F2804">
        <w:rPr>
          <w:i/>
          <w:iCs/>
          <w:sz w:val="22"/>
          <w:szCs w:val="22"/>
        </w:rPr>
        <w:t>min_samples</w:t>
      </w:r>
      <w:proofErr w:type="spellEnd"/>
      <w:r w:rsidRPr="004F2804">
        <w:rPr>
          <w:i/>
          <w:iCs/>
          <w:sz w:val="22"/>
          <w:szCs w:val="22"/>
        </w:rPr>
        <w:t xml:space="preserve"> = 5.</w:t>
      </w:r>
    </w:p>
    <w:p w14:paraId="6F8F2211" w14:textId="70E34AB6" w:rsidR="000708D0" w:rsidRPr="00047F61" w:rsidRDefault="000708D0" w:rsidP="00293E40">
      <w:r>
        <w:t xml:space="preserve">Similarly, increasing </w:t>
      </w:r>
      <w:proofErr w:type="spellStart"/>
      <w:r>
        <w:t>min_samples</w:t>
      </w:r>
      <w:proofErr w:type="spellEnd"/>
      <w:r>
        <w:t xml:space="preserve"> made the density criterion progressively stricter, reducing the number of core points and increasing noise, especially at higher values. Smaller </w:t>
      </w:r>
      <w:proofErr w:type="spellStart"/>
      <w:r>
        <w:t>min_samples</w:t>
      </w:r>
      <w:proofErr w:type="spellEnd"/>
      <w:r>
        <w:t xml:space="preserve"> values (e.g., 3–5) produced stable and coherent clusters, while very large values (e.g., 20) led to overly conservative clustering that excluded many valid points at the edges of each crescent</w:t>
      </w:r>
      <w:r w:rsidR="0025230A">
        <w:t>.</w:t>
      </w:r>
    </w:p>
    <w:p w14:paraId="555D2D94" w14:textId="764269EF" w:rsidR="003779DC" w:rsidRDefault="003779DC" w:rsidP="00293E40">
      <w:r w:rsidRPr="003779DC">
        <w:rPr>
          <w:noProof/>
        </w:rPr>
        <w:lastRenderedPageBreak/>
        <w:drawing>
          <wp:inline distT="0" distB="0" distL="0" distR="0" wp14:anchorId="6CE6EF48" wp14:editId="6E3EE925">
            <wp:extent cx="5869173" cy="4890977"/>
            <wp:effectExtent l="0" t="0" r="0" b="5080"/>
            <wp:docPr id="662943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43352" name=""/>
                    <pic:cNvPicPr/>
                  </pic:nvPicPr>
                  <pic:blipFill>
                    <a:blip r:embed="rId23"/>
                    <a:stretch>
                      <a:fillRect/>
                    </a:stretch>
                  </pic:blipFill>
                  <pic:spPr>
                    <a:xfrm>
                      <a:off x="0" y="0"/>
                      <a:ext cx="5880652" cy="4900543"/>
                    </a:xfrm>
                    <a:prstGeom prst="rect">
                      <a:avLst/>
                    </a:prstGeom>
                  </pic:spPr>
                </pic:pic>
              </a:graphicData>
            </a:graphic>
          </wp:inline>
        </w:drawing>
      </w:r>
    </w:p>
    <w:p w14:paraId="1C89415C" w14:textId="2951E43B" w:rsidR="003779DC" w:rsidRPr="00EC0538" w:rsidRDefault="003779DC" w:rsidP="00293E40">
      <w:pPr>
        <w:rPr>
          <w:i/>
          <w:iCs/>
          <w:sz w:val="22"/>
          <w:szCs w:val="22"/>
        </w:rPr>
      </w:pPr>
      <w:r w:rsidRPr="00047F61">
        <w:rPr>
          <w:b/>
          <w:bCs/>
        </w:rPr>
        <w:t xml:space="preserve">Figure </w:t>
      </w:r>
      <w:r w:rsidR="00EC0538">
        <w:rPr>
          <w:b/>
          <w:bCs/>
        </w:rPr>
        <w:t>10</w:t>
      </w:r>
      <w:r w:rsidRPr="00047F61">
        <w:rPr>
          <w:b/>
          <w:bCs/>
        </w:rPr>
        <w:t xml:space="preserve">. </w:t>
      </w:r>
      <w:r w:rsidRPr="00EC0538">
        <w:rPr>
          <w:i/>
          <w:iCs/>
          <w:sz w:val="22"/>
          <w:szCs w:val="22"/>
        </w:rPr>
        <w:t>D</w:t>
      </w:r>
      <w:r w:rsidR="001673F4" w:rsidRPr="00EC0538">
        <w:rPr>
          <w:i/>
          <w:iCs/>
          <w:sz w:val="22"/>
          <w:szCs w:val="22"/>
        </w:rPr>
        <w:t xml:space="preserve">BSCAN results with varying </w:t>
      </w:r>
      <w:proofErr w:type="spellStart"/>
      <w:r w:rsidR="001673F4" w:rsidRPr="00EC0538">
        <w:rPr>
          <w:i/>
          <w:iCs/>
          <w:sz w:val="22"/>
          <w:szCs w:val="22"/>
        </w:rPr>
        <w:t>min_samples</w:t>
      </w:r>
      <w:proofErr w:type="spellEnd"/>
      <w:r w:rsidR="001673F4" w:rsidRPr="00EC0538">
        <w:rPr>
          <w:i/>
          <w:iCs/>
          <w:sz w:val="22"/>
          <w:szCs w:val="22"/>
        </w:rPr>
        <w:t xml:space="preserve"> values (3, 5, 10, 20) and fixed ε = 0.2. </w:t>
      </w:r>
    </w:p>
    <w:p w14:paraId="0236F92A" w14:textId="0B8562B7" w:rsidR="00791024" w:rsidRDefault="000708D0" w:rsidP="00293E40">
      <w:r>
        <w:t xml:space="preserve">An intermediate configuration (ε = 0.2, </w:t>
      </w:r>
      <w:proofErr w:type="spellStart"/>
      <w:r>
        <w:t>min_samples</w:t>
      </w:r>
      <w:proofErr w:type="spellEnd"/>
      <w:r>
        <w:t xml:space="preserve"> = 5) yielded the most coherent and balanced clustering.</w:t>
      </w:r>
    </w:p>
    <w:p w14:paraId="59FB8894" w14:textId="49D995A3" w:rsidR="001658F6" w:rsidRDefault="001658F6" w:rsidP="008976E2">
      <w:pPr>
        <w:pStyle w:val="Heading3"/>
      </w:pPr>
      <w:bookmarkStart w:id="18" w:name="_Toc213765398"/>
      <w:r>
        <w:t>Comparing to K-Means</w:t>
      </w:r>
      <w:bookmarkEnd w:id="18"/>
    </w:p>
    <w:p w14:paraId="0F9ECD60" w14:textId="5639F352" w:rsidR="005461D2" w:rsidRDefault="005461D2" w:rsidP="00293E40">
      <w:r>
        <w:t>The same non-spherical two-moons dataset was also clustered using K-Means with k = 2. K-Means divided the data into two regions using straight, centroid-based boundaries that do not follow the curved structure of the dataset. As a result, several points near the junction of the two crescents were misclassified due to the algorithm’s assumption of spherical cluster geometry and its reliance on Euclidean distance to fixed centroids.</w:t>
      </w:r>
    </w:p>
    <w:p w14:paraId="49345BAE" w14:textId="2E679132" w:rsidR="001658F6" w:rsidRDefault="005461D2" w:rsidP="00293E40">
      <w:r>
        <w:t>DBSCAN, in contrast, accurately identified the two curved clusters without requiring the number of clusters in advance. Its density-based approach captured the true manifold of the data and correctly separated the clusters while labeling a few boundary points as noise. This result demonstrates DBSCAN’s ability to model irregular and non-convex shapes that K-Means cannot effectively represent.</w:t>
      </w:r>
    </w:p>
    <w:p w14:paraId="4FD24154" w14:textId="37E79907" w:rsidR="00C93E28" w:rsidRDefault="00C93E28" w:rsidP="00293E40">
      <w:r w:rsidRPr="00C93E28">
        <w:rPr>
          <w:noProof/>
        </w:rPr>
        <w:lastRenderedPageBreak/>
        <w:drawing>
          <wp:inline distT="0" distB="0" distL="0" distR="0" wp14:anchorId="4AE68426" wp14:editId="4CB0BAC9">
            <wp:extent cx="5943600" cy="2122805"/>
            <wp:effectExtent l="0" t="0" r="0" b="0"/>
            <wp:docPr id="919369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369863" name=""/>
                    <pic:cNvPicPr/>
                  </pic:nvPicPr>
                  <pic:blipFill>
                    <a:blip r:embed="rId24"/>
                    <a:stretch>
                      <a:fillRect/>
                    </a:stretch>
                  </pic:blipFill>
                  <pic:spPr>
                    <a:xfrm>
                      <a:off x="0" y="0"/>
                      <a:ext cx="5943600" cy="2122805"/>
                    </a:xfrm>
                    <a:prstGeom prst="rect">
                      <a:avLst/>
                    </a:prstGeom>
                  </pic:spPr>
                </pic:pic>
              </a:graphicData>
            </a:graphic>
          </wp:inline>
        </w:drawing>
      </w:r>
    </w:p>
    <w:p w14:paraId="000D16BB" w14:textId="6AFD3AAA" w:rsidR="008976E2" w:rsidRPr="00A00495" w:rsidRDefault="00C93E28" w:rsidP="00293E40">
      <w:pPr>
        <w:rPr>
          <w:i/>
          <w:iCs/>
        </w:rPr>
      </w:pPr>
      <w:r w:rsidRPr="00047F61">
        <w:rPr>
          <w:b/>
          <w:bCs/>
        </w:rPr>
        <w:t xml:space="preserve">Figure </w:t>
      </w:r>
      <w:r w:rsidR="00A00495">
        <w:rPr>
          <w:b/>
          <w:bCs/>
        </w:rPr>
        <w:t>11</w:t>
      </w:r>
      <w:r w:rsidRPr="00047F61">
        <w:rPr>
          <w:b/>
          <w:bCs/>
        </w:rPr>
        <w:t xml:space="preserve">. </w:t>
      </w:r>
      <w:r w:rsidR="009B4814" w:rsidRPr="00A00495">
        <w:rPr>
          <w:i/>
          <w:iCs/>
        </w:rPr>
        <w:t xml:space="preserve">Comparison of clustering performance on the non-spherical two-moons dataset between DBSCAN (ε = 0.2, </w:t>
      </w:r>
      <w:proofErr w:type="spellStart"/>
      <w:r w:rsidR="009B4814" w:rsidRPr="00A00495">
        <w:rPr>
          <w:i/>
          <w:iCs/>
        </w:rPr>
        <w:t>min_samples</w:t>
      </w:r>
      <w:proofErr w:type="spellEnd"/>
      <w:r w:rsidR="009B4814" w:rsidRPr="00A00495">
        <w:rPr>
          <w:i/>
          <w:iCs/>
        </w:rPr>
        <w:t xml:space="preserve"> = 5) on the left and K-Means (k = 2) on the right.</w:t>
      </w:r>
    </w:p>
    <w:p w14:paraId="7918A886" w14:textId="7A66E4F3" w:rsidR="00C93E28" w:rsidRDefault="00652B2F" w:rsidP="00561A55">
      <w:pPr>
        <w:pStyle w:val="Heading3"/>
      </w:pPr>
      <w:bookmarkStart w:id="19" w:name="_Toc213765399"/>
      <w:r w:rsidRPr="00652B2F">
        <w:t>DBSCAN on the Iris Dataset (Real-World Multidimensional Data)</w:t>
      </w:r>
      <w:bookmarkEnd w:id="19"/>
    </w:p>
    <w:p w14:paraId="6042E576" w14:textId="5EB614AD" w:rsidR="00652B2F" w:rsidRDefault="00652B2F" w:rsidP="00293E40">
      <w:r>
        <w:t xml:space="preserve">The Iris dataset was used to evaluate DBSCAN on real-world, multi-dimensional data. The feature variables were standardized using </w:t>
      </w:r>
      <w:proofErr w:type="spellStart"/>
      <w:r>
        <w:t>StandardScaler</w:t>
      </w:r>
      <w:proofErr w:type="spellEnd"/>
      <w:r>
        <w:t xml:space="preserve"> to ensure equal contribution of all attributes to the distance metric. Dimensionality reduction was then performed using Principal Component Analysis (PCA) to project the four-dimensional data into two principal components for visualization purposes only.</w:t>
      </w:r>
    </w:p>
    <w:p w14:paraId="5F45A800" w14:textId="16DDDFE2" w:rsidR="00791024" w:rsidRDefault="00652B2F" w:rsidP="00293E40">
      <w:r>
        <w:t xml:space="preserve">DBSCAN was applied to the standardized data using parameters ε = 0.6 and </w:t>
      </w:r>
      <w:proofErr w:type="spellStart"/>
      <w:r>
        <w:t>min_samples</w:t>
      </w:r>
      <w:proofErr w:type="spellEnd"/>
      <w:r>
        <w:t xml:space="preserve"> = 5. The algorithm identified several compact regions of high density corresponding to potential clusters while labeling certain ambiguous samples as noise. The resulting two-dimensional PCA projection revealed visually separable groups that broadly corresponded to the Iris species, although some overlap occurred between Iris versicolor and Iris virginica, which are known to have similar feature distributions. </w:t>
      </w:r>
    </w:p>
    <w:p w14:paraId="6CCC03FC" w14:textId="479EEAA5" w:rsidR="00791024" w:rsidRDefault="005E5A73" w:rsidP="00293E40">
      <w:r w:rsidRPr="005E5A73">
        <w:rPr>
          <w:noProof/>
        </w:rPr>
        <w:lastRenderedPageBreak/>
        <w:drawing>
          <wp:inline distT="0" distB="0" distL="0" distR="0" wp14:anchorId="39A9BCE8" wp14:editId="6DCD2320">
            <wp:extent cx="5943600" cy="4457700"/>
            <wp:effectExtent l="0" t="0" r="1905" b="1905"/>
            <wp:docPr id="696376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376812" name=""/>
                    <pic:cNvPicPr/>
                  </pic:nvPicPr>
                  <pic:blipFill>
                    <a:blip r:embed="rId25"/>
                    <a:stretch>
                      <a:fillRect/>
                    </a:stretch>
                  </pic:blipFill>
                  <pic:spPr>
                    <a:xfrm>
                      <a:off x="0" y="0"/>
                      <a:ext cx="5943600" cy="4457700"/>
                    </a:xfrm>
                    <a:prstGeom prst="rect">
                      <a:avLst/>
                    </a:prstGeom>
                  </pic:spPr>
                </pic:pic>
              </a:graphicData>
            </a:graphic>
          </wp:inline>
        </w:drawing>
      </w:r>
    </w:p>
    <w:p w14:paraId="69007018" w14:textId="610F41ED" w:rsidR="00791024" w:rsidRDefault="005E5A73" w:rsidP="00293E40">
      <w:pPr>
        <w:rPr>
          <w:i/>
          <w:iCs/>
          <w:sz w:val="22"/>
          <w:szCs w:val="22"/>
        </w:rPr>
      </w:pPr>
      <w:r w:rsidRPr="005E5A73">
        <w:rPr>
          <w:b/>
          <w:bCs/>
        </w:rPr>
        <w:t xml:space="preserve">Figure </w:t>
      </w:r>
      <w:r>
        <w:rPr>
          <w:b/>
          <w:bCs/>
        </w:rPr>
        <w:t>12</w:t>
      </w:r>
      <w:r w:rsidRPr="005E5A73">
        <w:rPr>
          <w:b/>
          <w:bCs/>
        </w:rPr>
        <w:t xml:space="preserve">: </w:t>
      </w:r>
      <w:r w:rsidRPr="005E5A73">
        <w:rPr>
          <w:i/>
          <w:iCs/>
          <w:sz w:val="22"/>
          <w:szCs w:val="22"/>
        </w:rPr>
        <w:t xml:space="preserve">DBSCAN clustering of the Iris dataset visualized after PCA projection (ε = 0.6, </w:t>
      </w:r>
      <w:proofErr w:type="spellStart"/>
      <w:r w:rsidRPr="005E5A73">
        <w:rPr>
          <w:i/>
          <w:iCs/>
          <w:sz w:val="22"/>
          <w:szCs w:val="22"/>
        </w:rPr>
        <w:t>min_samples</w:t>
      </w:r>
      <w:proofErr w:type="spellEnd"/>
      <w:r w:rsidRPr="005E5A73">
        <w:rPr>
          <w:i/>
          <w:iCs/>
          <w:sz w:val="22"/>
          <w:szCs w:val="22"/>
        </w:rPr>
        <w:t xml:space="preserve"> = 5).</w:t>
      </w:r>
    </w:p>
    <w:p w14:paraId="4CFD487A" w14:textId="20DC2563" w:rsidR="00673E3B" w:rsidRDefault="00673E3B" w:rsidP="00673E3B">
      <w:pPr>
        <w:pStyle w:val="Heading3"/>
      </w:pPr>
      <w:bookmarkStart w:id="20" w:name="_Toc213765400"/>
      <w:r w:rsidRPr="00673E3B">
        <w:t>Data with Varying Density</w:t>
      </w:r>
      <w:bookmarkEnd w:id="20"/>
    </w:p>
    <w:p w14:paraId="0A2857BA" w14:textId="302AA53C" w:rsidR="00673E3B" w:rsidRDefault="00673E3B" w:rsidP="00673E3B">
      <w:r>
        <w:t xml:space="preserve">To examine DBSCAN’s </w:t>
      </w:r>
      <w:proofErr w:type="spellStart"/>
      <w:r>
        <w:t>behaviour</w:t>
      </w:r>
      <w:proofErr w:type="spellEnd"/>
      <w:r>
        <w:t xml:space="preserve"> when cluster densities differ, a synthetic dataset was generated using the </w:t>
      </w:r>
      <w:proofErr w:type="spellStart"/>
      <w:r>
        <w:t>make_</w:t>
      </w:r>
      <w:proofErr w:type="gramStart"/>
      <w:r>
        <w:t>blobs</w:t>
      </w:r>
      <w:proofErr w:type="spellEnd"/>
      <w:r>
        <w:t>(</w:t>
      </w:r>
      <w:proofErr w:type="gramEnd"/>
      <w:r>
        <w:t xml:space="preserve">) function with cluster standard deviations of [0.5, 1.5, 0.3], creating three groups of unequal density. The algorithm was executed with parameters ε = 0.8 and </w:t>
      </w:r>
      <w:proofErr w:type="spellStart"/>
      <w:r>
        <w:t>min_samples</w:t>
      </w:r>
      <w:proofErr w:type="spellEnd"/>
      <w:r>
        <w:t xml:space="preserve"> = 5.</w:t>
      </w:r>
    </w:p>
    <w:p w14:paraId="27F00645" w14:textId="6F11BFCB" w:rsidR="00673E3B" w:rsidRDefault="00673E3B" w:rsidP="00673E3B">
      <w:r>
        <w:t>The resulting plot shows that DBSCAN correctly identifies the two denser clusters but partially merges or misclassifies points in the sparser, more diffuse cluster. This occurs because DBSCAN applies a single global density threshold (ε), which cannot simultaneously accommodate both dense and sparse regions. Consequently, points belonging to low-density clusters are either labeled as noise or absorbed into neighboring clusters.</w:t>
      </w:r>
    </w:p>
    <w:p w14:paraId="6B48CA91" w14:textId="3E2D3DB6" w:rsidR="000708D0" w:rsidRDefault="00673E3B" w:rsidP="00673E3B">
      <w:r>
        <w:t>This experiment highlights DBSCAN’s sensitivity to varying density and motivates the use of adaptive approaches such as HDBSCAN, which can handle non-uniform density distributions by adjusting neighborhood thresholds locally.</w:t>
      </w:r>
    </w:p>
    <w:p w14:paraId="2C423AFF" w14:textId="658FFAA9" w:rsidR="00424BC1" w:rsidRDefault="00673E3B" w:rsidP="00673E3B">
      <w:r w:rsidRPr="00673E3B">
        <w:rPr>
          <w:noProof/>
        </w:rPr>
        <w:lastRenderedPageBreak/>
        <w:drawing>
          <wp:inline distT="0" distB="0" distL="0" distR="0" wp14:anchorId="679BC078" wp14:editId="74EB9B52">
            <wp:extent cx="5943600" cy="4457700"/>
            <wp:effectExtent l="0" t="0" r="0" b="0"/>
            <wp:docPr id="380475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75664" name=""/>
                    <pic:cNvPicPr/>
                  </pic:nvPicPr>
                  <pic:blipFill>
                    <a:blip r:embed="rId26"/>
                    <a:stretch>
                      <a:fillRect/>
                    </a:stretch>
                  </pic:blipFill>
                  <pic:spPr>
                    <a:xfrm>
                      <a:off x="0" y="0"/>
                      <a:ext cx="5943600" cy="4457700"/>
                    </a:xfrm>
                    <a:prstGeom prst="rect">
                      <a:avLst/>
                    </a:prstGeom>
                  </pic:spPr>
                </pic:pic>
              </a:graphicData>
            </a:graphic>
          </wp:inline>
        </w:drawing>
      </w:r>
    </w:p>
    <w:p w14:paraId="083FF7E9" w14:textId="1F158725" w:rsidR="00673E3B" w:rsidRPr="00673E3B" w:rsidRDefault="00673E3B" w:rsidP="00673E3B">
      <w:pPr>
        <w:rPr>
          <w:i/>
          <w:iCs/>
          <w:sz w:val="22"/>
          <w:szCs w:val="22"/>
        </w:rPr>
      </w:pPr>
      <w:r w:rsidRPr="005E5A73">
        <w:rPr>
          <w:b/>
          <w:bCs/>
        </w:rPr>
        <w:t xml:space="preserve">Figure </w:t>
      </w:r>
      <w:r>
        <w:rPr>
          <w:b/>
          <w:bCs/>
        </w:rPr>
        <w:t>13</w:t>
      </w:r>
      <w:r w:rsidRPr="005E5A73">
        <w:rPr>
          <w:b/>
          <w:bCs/>
        </w:rPr>
        <w:t xml:space="preserve">: </w:t>
      </w:r>
      <w:r w:rsidRPr="005E5A73">
        <w:rPr>
          <w:i/>
          <w:iCs/>
          <w:sz w:val="22"/>
          <w:szCs w:val="22"/>
        </w:rPr>
        <w:t xml:space="preserve">DBSCAN clustering of the Iris dataset visualized after PCA projection (ε = 0.6, </w:t>
      </w:r>
      <w:proofErr w:type="spellStart"/>
      <w:r w:rsidRPr="005E5A73">
        <w:rPr>
          <w:i/>
          <w:iCs/>
          <w:sz w:val="22"/>
          <w:szCs w:val="22"/>
        </w:rPr>
        <w:t>min_samples</w:t>
      </w:r>
      <w:proofErr w:type="spellEnd"/>
      <w:r w:rsidRPr="005E5A73">
        <w:rPr>
          <w:i/>
          <w:iCs/>
          <w:sz w:val="22"/>
          <w:szCs w:val="22"/>
        </w:rPr>
        <w:t xml:space="preserve"> = 5).</w:t>
      </w:r>
    </w:p>
    <w:p w14:paraId="334506B3" w14:textId="0F959359" w:rsidR="00673E3B" w:rsidRDefault="00AF45DD" w:rsidP="00AF45DD">
      <w:pPr>
        <w:pStyle w:val="Heading3"/>
      </w:pPr>
      <w:bookmarkStart w:id="21" w:name="_Toc213765401"/>
      <w:r w:rsidRPr="00AF45DD">
        <w:t>Using Silhouette Score and Adjusted Rand Index to Evaluate Clustering Quality</w:t>
      </w:r>
      <w:bookmarkEnd w:id="21"/>
    </w:p>
    <w:p w14:paraId="2FF22BA5" w14:textId="09A6E789" w:rsidR="00AF45DD" w:rsidRDefault="00AF45DD" w:rsidP="00AF45DD">
      <w:r>
        <w:t>To quantitatively assess DBSCAN’s performance, two standard clustering evaluation metrics were computed on the two-moons dataset: the Silhouette Score and the Adjusted Rand Index (ARI).</w:t>
      </w:r>
    </w:p>
    <w:p w14:paraId="0D5231B4" w14:textId="36C84E58" w:rsidR="00AF45DD" w:rsidRDefault="00E8062A" w:rsidP="00E8062A">
      <w:r w:rsidRPr="00E8062A">
        <w:t>The Silhouette Score of 0.328 indicates moderate cluster separation. Points within each cluster are generally closer to one another than to points in other clusters</w:t>
      </w:r>
      <w:r>
        <w:t>. H</w:t>
      </w:r>
      <w:r w:rsidRPr="00E8062A">
        <w:t>owever, some points near the edges of the crescent-shaped regions lie close in Euclidean distance to points in the neighboring cluster. Because the Silhouette metric evaluates separation based purely on straight-line distances, it penalizes these boundary points even though they are correctly assigned. This results in a moderate score, which is expected for non-spherical data such as the two-moons structure.</w:t>
      </w:r>
      <w:r>
        <w:t xml:space="preserve"> </w:t>
      </w:r>
    </w:p>
    <w:p w14:paraId="61A4F532" w14:textId="132CCDEB" w:rsidR="00AF45DD" w:rsidRDefault="00AF45DD" w:rsidP="00AF45DD">
      <w:r>
        <w:t>The Adjusted Rand Index (ARI) achieved a perfect score of 1.000, confirming that DBSCAN’s cluster assignments exactly matched the true underlying structure of the dataset. This result demonstrates DBSCAN’s strength in identifying complex, non-spherical cluster shapes that are difficult for centroid-based algorithms such as K-Means to represent accurately</w:t>
      </w:r>
      <w:r w:rsidR="002A7C3B">
        <w:t>.</w:t>
      </w:r>
    </w:p>
    <w:p w14:paraId="400AD7B4" w14:textId="0BCD58E4" w:rsidR="00D41481" w:rsidRDefault="00D41481" w:rsidP="00D41481">
      <w:pPr>
        <w:ind w:left="720" w:hanging="720"/>
        <w:rPr>
          <w:noProof/>
        </w:rPr>
      </w:pPr>
      <w:r w:rsidRPr="004E2C79">
        <w:rPr>
          <w:noProof/>
        </w:rPr>
        <w:lastRenderedPageBreak/>
        <w:drawing>
          <wp:inline distT="0" distB="0" distL="0" distR="0" wp14:anchorId="5FD7E849" wp14:editId="24080A43">
            <wp:extent cx="6032665" cy="4532743"/>
            <wp:effectExtent l="0" t="0" r="6350" b="1270"/>
            <wp:docPr id="1895338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39435" name=""/>
                    <pic:cNvPicPr/>
                  </pic:nvPicPr>
                  <pic:blipFill rotWithShape="1">
                    <a:blip r:embed="rId21"/>
                    <a:srcRect l="4697" t="4524"/>
                    <a:stretch>
                      <a:fillRect/>
                    </a:stretch>
                  </pic:blipFill>
                  <pic:spPr bwMode="auto">
                    <a:xfrm>
                      <a:off x="0" y="0"/>
                      <a:ext cx="6095121" cy="4579670"/>
                    </a:xfrm>
                    <a:prstGeom prst="rect">
                      <a:avLst/>
                    </a:prstGeom>
                    <a:ln>
                      <a:noFill/>
                    </a:ln>
                    <a:extLst>
                      <a:ext uri="{53640926-AAD7-44D8-BBD7-CCE9431645EC}">
                        <a14:shadowObscured xmlns:a14="http://schemas.microsoft.com/office/drawing/2010/main"/>
                      </a:ext>
                    </a:extLst>
                  </pic:spPr>
                </pic:pic>
              </a:graphicData>
            </a:graphic>
          </wp:inline>
        </w:drawing>
      </w:r>
      <w:r w:rsidR="00BF062F">
        <w:t xml:space="preserve">   </w:t>
      </w:r>
      <w:r w:rsidR="00E8062A">
        <w:t xml:space="preserve">           </w:t>
      </w:r>
      <w:r w:rsidR="00BF062F">
        <w:t xml:space="preserve">   </w:t>
      </w:r>
    </w:p>
    <w:p w14:paraId="298C09D4" w14:textId="2E2CBEF6" w:rsidR="002A7C3B" w:rsidRDefault="00B1003A" w:rsidP="00AF45DD">
      <w:r>
        <w:rPr>
          <w:noProof/>
        </w:rPr>
        <w:t xml:space="preserve">        </w:t>
      </w:r>
      <w:r w:rsidR="00E8062A" w:rsidRPr="00E8062A">
        <w:rPr>
          <w:noProof/>
        </w:rPr>
        <w:drawing>
          <wp:inline distT="0" distB="0" distL="0" distR="0" wp14:anchorId="7DE2B423" wp14:editId="260573CB">
            <wp:extent cx="4595751" cy="2414270"/>
            <wp:effectExtent l="0" t="0" r="0" b="5080"/>
            <wp:docPr id="90275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50640" name=""/>
                    <pic:cNvPicPr/>
                  </pic:nvPicPr>
                  <pic:blipFill rotWithShape="1">
                    <a:blip r:embed="rId27"/>
                    <a:srcRect l="2424"/>
                    <a:stretch>
                      <a:fillRect/>
                    </a:stretch>
                  </pic:blipFill>
                  <pic:spPr bwMode="auto">
                    <a:xfrm>
                      <a:off x="0" y="0"/>
                      <a:ext cx="4655700" cy="2445763"/>
                    </a:xfrm>
                    <a:prstGeom prst="rect">
                      <a:avLst/>
                    </a:prstGeom>
                    <a:ln>
                      <a:noFill/>
                    </a:ln>
                    <a:extLst>
                      <a:ext uri="{53640926-AAD7-44D8-BBD7-CCE9431645EC}">
                        <a14:shadowObscured xmlns:a14="http://schemas.microsoft.com/office/drawing/2010/main"/>
                      </a:ext>
                    </a:extLst>
                  </pic:spPr>
                </pic:pic>
              </a:graphicData>
            </a:graphic>
          </wp:inline>
        </w:drawing>
      </w:r>
    </w:p>
    <w:p w14:paraId="430AC592" w14:textId="52FA2B0C" w:rsidR="002A2215" w:rsidRDefault="002A7C3B" w:rsidP="002A7C3B">
      <w:pPr>
        <w:rPr>
          <w:i/>
          <w:iCs/>
          <w:sz w:val="22"/>
          <w:szCs w:val="22"/>
        </w:rPr>
      </w:pPr>
      <w:r w:rsidRPr="005E5A73">
        <w:rPr>
          <w:b/>
          <w:bCs/>
        </w:rPr>
        <w:t xml:space="preserve">Figure </w:t>
      </w:r>
      <w:r>
        <w:rPr>
          <w:b/>
          <w:bCs/>
        </w:rPr>
        <w:t>14</w:t>
      </w:r>
      <w:r w:rsidRPr="005E5A73">
        <w:rPr>
          <w:b/>
          <w:bCs/>
        </w:rPr>
        <w:t xml:space="preserve">: </w:t>
      </w:r>
      <w:r w:rsidR="00563E5C" w:rsidRPr="00563E5C">
        <w:rPr>
          <w:i/>
          <w:iCs/>
          <w:sz w:val="22"/>
          <w:szCs w:val="22"/>
        </w:rPr>
        <w:t xml:space="preserve">Quantitative evaluation of DBSCAN performance on the two-moons dataset (ε = 0.2, </w:t>
      </w:r>
      <w:proofErr w:type="spellStart"/>
      <w:r w:rsidR="00563E5C" w:rsidRPr="00563E5C">
        <w:rPr>
          <w:i/>
          <w:iCs/>
          <w:sz w:val="22"/>
          <w:szCs w:val="22"/>
        </w:rPr>
        <w:t>min_samples</w:t>
      </w:r>
      <w:proofErr w:type="spellEnd"/>
      <w:r w:rsidR="00563E5C" w:rsidRPr="00563E5C">
        <w:rPr>
          <w:i/>
          <w:iCs/>
          <w:sz w:val="22"/>
          <w:szCs w:val="22"/>
        </w:rPr>
        <w:t xml:space="preserve"> = 5).</w:t>
      </w:r>
    </w:p>
    <w:p w14:paraId="5EE266B7" w14:textId="77777777" w:rsidR="00BD7BCF" w:rsidRDefault="00BD7BCF" w:rsidP="002A7C3B">
      <w:pPr>
        <w:rPr>
          <w:i/>
          <w:iCs/>
          <w:sz w:val="22"/>
          <w:szCs w:val="22"/>
        </w:rPr>
      </w:pPr>
    </w:p>
    <w:p w14:paraId="36C935E7" w14:textId="77777777" w:rsidR="00BD7BCF" w:rsidRPr="00673E3B" w:rsidRDefault="00BD7BCF" w:rsidP="002A7C3B">
      <w:pPr>
        <w:rPr>
          <w:i/>
          <w:iCs/>
          <w:sz w:val="22"/>
          <w:szCs w:val="22"/>
        </w:rPr>
      </w:pPr>
    </w:p>
    <w:p w14:paraId="63A6C2E4" w14:textId="1971A34F" w:rsidR="00CE2006" w:rsidRDefault="00FE2C60" w:rsidP="00FE2C60">
      <w:pPr>
        <w:pStyle w:val="Heading3"/>
      </w:pPr>
      <w:bookmarkStart w:id="22" w:name="_Toc213765402"/>
      <w:r w:rsidRPr="00FE2C60">
        <w:lastRenderedPageBreak/>
        <w:t>HDBSCAN on Varying-Density Data</w:t>
      </w:r>
      <w:bookmarkEnd w:id="22"/>
    </w:p>
    <w:p w14:paraId="02F59D7E" w14:textId="39F711AD" w:rsidR="003D1C73" w:rsidRDefault="003D1C73" w:rsidP="003D1C73">
      <w:pPr>
        <w:jc w:val="left"/>
      </w:pPr>
      <w:r>
        <w:t>To address DBSCAN’s limitation in handling clusters of unequal density, the same synthetic dataset with varying cluster standard deviations [0.5,1.5,0.3] was analyzed using HDBSCAN (Hierarchical Density-Based Spatial Clustering of Applications with Noise). Unlike DBSCAN, HDBSCAN does not rely on a single global ε value; instead, it builds a hierarchy of density levels and extracts stable clusters based on their persistence across scales.</w:t>
      </w:r>
    </w:p>
    <w:p w14:paraId="1111DFBE" w14:textId="6E6C4612" w:rsidR="00424BC1" w:rsidRDefault="003D1C73" w:rsidP="003D1C73">
      <w:pPr>
        <w:jc w:val="left"/>
      </w:pPr>
      <w:r>
        <w:t xml:space="preserve">With parameters </w:t>
      </w:r>
      <w:proofErr w:type="spellStart"/>
      <w:r>
        <w:t>min_cluster_size</w:t>
      </w:r>
      <w:proofErr w:type="spellEnd"/>
      <w:r>
        <w:t xml:space="preserve"> = 15 and </w:t>
      </w:r>
      <w:proofErr w:type="spellStart"/>
      <w:r>
        <w:t>min_samples</w:t>
      </w:r>
      <w:proofErr w:type="spellEnd"/>
      <w:r>
        <w:t xml:space="preserve"> = 5, HDBSCAN successfully detected three main clusters and a small number of noise points. Compared to DBSCAN, which struggled to separate the sparser middle group, HDBSCAN adaptively adjusted to local density variations, resulting in more accurate cluster boundaries and reduced misclassification of low-density points as noise.</w:t>
      </w:r>
    </w:p>
    <w:p w14:paraId="6B6D85EB" w14:textId="513A6B60" w:rsidR="00D26253" w:rsidRDefault="00D26253">
      <w:pPr>
        <w:jc w:val="left"/>
      </w:pPr>
      <w:r w:rsidRPr="00D26253">
        <w:rPr>
          <w:noProof/>
        </w:rPr>
        <w:drawing>
          <wp:inline distT="0" distB="0" distL="0" distR="0" wp14:anchorId="49362AC6" wp14:editId="40E24319">
            <wp:extent cx="6208842" cy="4648200"/>
            <wp:effectExtent l="0" t="0" r="1905" b="0"/>
            <wp:docPr id="898651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51581" name=""/>
                    <pic:cNvPicPr/>
                  </pic:nvPicPr>
                  <pic:blipFill rotWithShape="1">
                    <a:blip r:embed="rId28"/>
                    <a:srcRect l="4585"/>
                    <a:stretch>
                      <a:fillRect/>
                    </a:stretch>
                  </pic:blipFill>
                  <pic:spPr bwMode="auto">
                    <a:xfrm>
                      <a:off x="0" y="0"/>
                      <a:ext cx="6239003" cy="4670780"/>
                    </a:xfrm>
                    <a:prstGeom prst="rect">
                      <a:avLst/>
                    </a:prstGeom>
                    <a:ln>
                      <a:noFill/>
                    </a:ln>
                    <a:extLst>
                      <a:ext uri="{53640926-AAD7-44D8-BBD7-CCE9431645EC}">
                        <a14:shadowObscured xmlns:a14="http://schemas.microsoft.com/office/drawing/2010/main"/>
                      </a:ext>
                    </a:extLst>
                  </pic:spPr>
                </pic:pic>
              </a:graphicData>
            </a:graphic>
          </wp:inline>
        </w:drawing>
      </w:r>
    </w:p>
    <w:p w14:paraId="4D1C4021" w14:textId="2A394C6C" w:rsidR="00D26253" w:rsidRDefault="00D26253" w:rsidP="00D26253">
      <w:pPr>
        <w:rPr>
          <w:i/>
          <w:iCs/>
          <w:sz w:val="22"/>
          <w:szCs w:val="22"/>
        </w:rPr>
      </w:pPr>
      <w:r w:rsidRPr="005E5A73">
        <w:rPr>
          <w:b/>
          <w:bCs/>
        </w:rPr>
        <w:t xml:space="preserve">Figure </w:t>
      </w:r>
      <w:r>
        <w:rPr>
          <w:b/>
          <w:bCs/>
        </w:rPr>
        <w:t>15</w:t>
      </w:r>
      <w:r w:rsidRPr="005E5A73">
        <w:rPr>
          <w:b/>
          <w:bCs/>
        </w:rPr>
        <w:t xml:space="preserve">: </w:t>
      </w:r>
      <w:r w:rsidRPr="00D26253">
        <w:rPr>
          <w:i/>
          <w:iCs/>
          <w:sz w:val="22"/>
          <w:szCs w:val="22"/>
        </w:rPr>
        <w:t>HDBSCAN clustering on data with varying density (</w:t>
      </w:r>
      <w:proofErr w:type="spellStart"/>
      <w:r w:rsidRPr="00D26253">
        <w:rPr>
          <w:i/>
          <w:iCs/>
          <w:sz w:val="22"/>
          <w:szCs w:val="22"/>
        </w:rPr>
        <w:t>min_cluster_size</w:t>
      </w:r>
      <w:proofErr w:type="spellEnd"/>
      <w:r w:rsidRPr="00D26253">
        <w:rPr>
          <w:i/>
          <w:iCs/>
          <w:sz w:val="22"/>
          <w:szCs w:val="22"/>
        </w:rPr>
        <w:t xml:space="preserve"> = 15, </w:t>
      </w:r>
      <w:proofErr w:type="spellStart"/>
      <w:r w:rsidRPr="00D26253">
        <w:rPr>
          <w:i/>
          <w:iCs/>
          <w:sz w:val="22"/>
          <w:szCs w:val="22"/>
        </w:rPr>
        <w:t>min_samples</w:t>
      </w:r>
      <w:proofErr w:type="spellEnd"/>
      <w:r w:rsidRPr="00D26253">
        <w:rPr>
          <w:i/>
          <w:iCs/>
          <w:sz w:val="22"/>
          <w:szCs w:val="22"/>
        </w:rPr>
        <w:t xml:space="preserve"> = 5).</w:t>
      </w:r>
      <w:r w:rsidR="005800B8">
        <w:rPr>
          <w:i/>
          <w:iCs/>
          <w:sz w:val="22"/>
          <w:szCs w:val="22"/>
        </w:rPr>
        <w:t xml:space="preserve"> </w:t>
      </w:r>
    </w:p>
    <w:p w14:paraId="58E9F9DF" w14:textId="77777777" w:rsidR="00F76F64" w:rsidRDefault="00F76F64" w:rsidP="00D26253">
      <w:pPr>
        <w:rPr>
          <w:i/>
          <w:iCs/>
          <w:sz w:val="22"/>
          <w:szCs w:val="22"/>
        </w:rPr>
      </w:pPr>
    </w:p>
    <w:p w14:paraId="20A9AD9C" w14:textId="77777777" w:rsidR="00BD7BCF" w:rsidRDefault="00BD7BCF" w:rsidP="00D26253">
      <w:pPr>
        <w:rPr>
          <w:i/>
          <w:iCs/>
          <w:sz w:val="22"/>
          <w:szCs w:val="22"/>
        </w:rPr>
      </w:pPr>
    </w:p>
    <w:p w14:paraId="511F48EC" w14:textId="77777777" w:rsidR="005800B8" w:rsidRDefault="005800B8" w:rsidP="005800B8">
      <w:pPr>
        <w:pStyle w:val="Heading3"/>
      </w:pPr>
      <w:bookmarkStart w:id="23" w:name="_Toc213765403"/>
      <w:r>
        <w:lastRenderedPageBreak/>
        <w:t>Questions for Discussion</w:t>
      </w:r>
      <w:bookmarkEnd w:id="23"/>
    </w:p>
    <w:p w14:paraId="419EC80A" w14:textId="1FEEC65D" w:rsidR="005800B8" w:rsidRDefault="005800B8" w:rsidP="005800B8">
      <w:pPr>
        <w:pStyle w:val="ListParagraph"/>
        <w:numPr>
          <w:ilvl w:val="1"/>
          <w:numId w:val="13"/>
        </w:numPr>
      </w:pPr>
      <w:r w:rsidRPr="005800B8">
        <w:t>What are the advantages of DBSCAN over K-Means?</w:t>
      </w:r>
      <w:r>
        <w:t xml:space="preserve"> </w:t>
      </w:r>
    </w:p>
    <w:p w14:paraId="7129C2F7" w14:textId="60B0D52B" w:rsidR="005800B8" w:rsidRDefault="005800B8" w:rsidP="005800B8">
      <w:pPr>
        <w:pStyle w:val="ListParagraph"/>
        <w:numPr>
          <w:ilvl w:val="0"/>
          <w:numId w:val="13"/>
        </w:numPr>
      </w:pPr>
      <w:r w:rsidRPr="005800B8">
        <w:t xml:space="preserve">DBSCAN does not require the number of clusters to be specified in advance and can discover clusters of arbitrary shape, </w:t>
      </w:r>
      <w:r>
        <w:t>such as</w:t>
      </w:r>
      <w:r w:rsidRPr="005800B8">
        <w:t xml:space="preserve"> non-spherical or irregular structures that K-Means cannot represent. It is also able to detect outliers and label them as noise</w:t>
      </w:r>
      <w:r>
        <w:t>.</w:t>
      </w:r>
    </w:p>
    <w:p w14:paraId="51F8DDB5" w14:textId="6650E029" w:rsidR="005800B8" w:rsidRDefault="00603397" w:rsidP="00603397">
      <w:pPr>
        <w:pStyle w:val="ListParagraph"/>
        <w:numPr>
          <w:ilvl w:val="1"/>
          <w:numId w:val="30"/>
        </w:numPr>
      </w:pPr>
      <w:r w:rsidRPr="00603397">
        <w:t>What are the limitations of DBSCAN?</w:t>
      </w:r>
    </w:p>
    <w:p w14:paraId="7D37183E" w14:textId="14EC66EB" w:rsidR="00603397" w:rsidRDefault="00603397" w:rsidP="00603397">
      <w:pPr>
        <w:pStyle w:val="ListParagraph"/>
        <w:numPr>
          <w:ilvl w:val="0"/>
          <w:numId w:val="30"/>
        </w:numPr>
      </w:pPr>
      <w:r w:rsidRPr="00603397">
        <w:t xml:space="preserve">DBSCAN is sensitive to its parameters ε (epsilon) and </w:t>
      </w:r>
      <w:proofErr w:type="spellStart"/>
      <w:r w:rsidRPr="00603397">
        <w:t>min_samples</w:t>
      </w:r>
      <w:proofErr w:type="spellEnd"/>
      <w:r w:rsidRPr="00603397">
        <w:t>. Small changes in these values can significantly affect the resulting clusters. It also struggles with datasets containing clusters of varying density, since a single global ε cannot accommodate both dense and sparse regions simultaneously. In addition, DBSCAN’s performance can degrade on very large or high-dimensional datasets because distance measures become less meaningful in such spaces.</w:t>
      </w:r>
    </w:p>
    <w:p w14:paraId="72228C16" w14:textId="75A1706F" w:rsidR="001328CE" w:rsidRDefault="001328CE" w:rsidP="001328CE">
      <w:pPr>
        <w:pStyle w:val="ListParagraph"/>
        <w:numPr>
          <w:ilvl w:val="1"/>
          <w:numId w:val="31"/>
        </w:numPr>
      </w:pPr>
      <w:r w:rsidRPr="001328CE">
        <w:t>Can DBSCAN identify noise in the Iris dataset?</w:t>
      </w:r>
      <w:r>
        <w:t xml:space="preserve"> </w:t>
      </w:r>
    </w:p>
    <w:p w14:paraId="17708C5E" w14:textId="14E10FBB" w:rsidR="00191463" w:rsidRDefault="001328CE" w:rsidP="00191463">
      <w:pPr>
        <w:pStyle w:val="ListParagraph"/>
        <w:numPr>
          <w:ilvl w:val="0"/>
          <w:numId w:val="31"/>
        </w:numPr>
      </w:pPr>
      <w:r w:rsidRPr="001328CE">
        <w:t>Yes. DBSCAN labels points that do not belong to any sufficiently dense region as noise (label = −1).</w:t>
      </w:r>
      <w:r>
        <w:t xml:space="preserve"> </w:t>
      </w:r>
    </w:p>
    <w:p w14:paraId="6EA9CD90" w14:textId="056FB158" w:rsidR="001328CE" w:rsidRDefault="001328CE" w:rsidP="001328CE">
      <w:pPr>
        <w:pStyle w:val="ListParagraph"/>
        <w:numPr>
          <w:ilvl w:val="1"/>
          <w:numId w:val="32"/>
        </w:numPr>
      </w:pPr>
      <w:r w:rsidRPr="001328CE">
        <w:t>Would DBSCAN work well in high-dimensional datasets?</w:t>
      </w:r>
      <w:r>
        <w:t xml:space="preserve"> </w:t>
      </w:r>
    </w:p>
    <w:p w14:paraId="77AF00F4" w14:textId="51BAA44A" w:rsidR="0059015C" w:rsidRPr="0059015C" w:rsidRDefault="001328CE" w:rsidP="0059015C">
      <w:pPr>
        <w:pStyle w:val="ListParagraph"/>
        <w:numPr>
          <w:ilvl w:val="0"/>
          <w:numId w:val="32"/>
        </w:numPr>
      </w:pPr>
      <w:r w:rsidRPr="001328CE">
        <w:t>Not very well. In high-dimensional spaces, the notion of “distance” becomes less informative due to the curse of dimensionality, making it difficult to define meaningful density thresholds. As a result, DBSCAN may either classify most points as noise or merge clusters incorrectly. Dimensionality reduction techniques such as PCA or t-SNE are often applied before using DBSCAN on high-dimensional data.</w:t>
      </w:r>
      <w:r>
        <w:t xml:space="preserve"> </w:t>
      </w:r>
    </w:p>
    <w:p w14:paraId="0FC478CB" w14:textId="77777777" w:rsidR="0059015C" w:rsidRPr="00047F61" w:rsidRDefault="0059015C" w:rsidP="0059015C">
      <w:pPr>
        <w:pStyle w:val="Heading3"/>
      </w:pPr>
      <w:bookmarkStart w:id="24" w:name="_Toc213765404"/>
      <w:r w:rsidRPr="00047F61">
        <w:t>Conclusion</w:t>
      </w:r>
      <w:bookmarkEnd w:id="24"/>
    </w:p>
    <w:p w14:paraId="67E72B43" w14:textId="26267A12" w:rsidR="00191463" w:rsidRDefault="00191463" w:rsidP="00191463">
      <w:r>
        <w:t>Through experiments on both synthetic and real-world datasets, DBSCAN was shown to effectively identify clusters of arbitrary shape without requiring the number of clusters to be specified in advance. Its ability to label low-density points as noise further distinguishes it from centroid-based algorithms such as K-Means, which assume spherical clusters and assign all data points to a group.</w:t>
      </w:r>
    </w:p>
    <w:p w14:paraId="3521318C" w14:textId="2A73A114" w:rsidR="00191463" w:rsidRDefault="00191463" w:rsidP="00191463">
      <w:r>
        <w:t xml:space="preserve">However, DBSCAN’s performance was found to be highly dependent on the choice of its parameters, ε and </w:t>
      </w:r>
      <w:proofErr w:type="spellStart"/>
      <w:r>
        <w:t>min_samples</w:t>
      </w:r>
      <w:proofErr w:type="spellEnd"/>
      <w:r>
        <w:t>, and it struggled when clusters exhibited varying densities. In contrast, HDBSCAN addressed this limitation by adaptively determining density thresholds, yielding more stable results and better separation of clusters with differing densities.</w:t>
      </w:r>
    </w:p>
    <w:p w14:paraId="33FD3BE2" w14:textId="43B7F7B6" w:rsidR="0059015C" w:rsidRPr="00603397" w:rsidRDefault="00F76F64" w:rsidP="0059015C">
      <w:r w:rsidRPr="00F76F64">
        <w:t>DBSCAN is most commonly applied in scenarios where data exhibit irregular shapes, variable densities, or contain noise that should not be forced into clusters. It is widely used in spatial data analysis, such as identifying geographic regions of interest or detecting hotspots in GPS data, as well as in anomaly and outlier detection in network security, manufacturing, and sensor data. DBSCAN is also applied in image processing, genomics, and astronomical data analysis, where natural groupings are complex and not easily captured by algorithms assuming spherical clusters or uniform densities.</w:t>
      </w:r>
    </w:p>
    <w:p w14:paraId="4E9603AD" w14:textId="1F97C067" w:rsidR="00394D61" w:rsidRPr="00047F61" w:rsidRDefault="00394D61" w:rsidP="00394D61">
      <w:pPr>
        <w:pStyle w:val="Heading1"/>
      </w:pPr>
      <w:bookmarkStart w:id="25" w:name="_Toc213765405"/>
      <w:r w:rsidRPr="00047F61">
        <w:lastRenderedPageBreak/>
        <w:t xml:space="preserve">Lab </w:t>
      </w:r>
      <w:r>
        <w:t>3</w:t>
      </w:r>
      <w:r w:rsidRPr="00047F61">
        <w:t xml:space="preserve"> </w:t>
      </w:r>
      <w:proofErr w:type="gramStart"/>
      <w:r w:rsidRPr="00047F61">
        <w:t xml:space="preserve">-  </w:t>
      </w:r>
      <w:proofErr w:type="spellStart"/>
      <w:r>
        <w:t>Hierarchial</w:t>
      </w:r>
      <w:proofErr w:type="spellEnd"/>
      <w:proofErr w:type="gramEnd"/>
      <w:r w:rsidRPr="00047F61">
        <w:t xml:space="preserve"> Clustering</w:t>
      </w:r>
      <w:bookmarkEnd w:id="25"/>
    </w:p>
    <w:p w14:paraId="53E625D6" w14:textId="77777777" w:rsidR="004F796B" w:rsidRDefault="004F796B" w:rsidP="00840C41">
      <w:pPr>
        <w:pStyle w:val="Heading2"/>
      </w:pPr>
      <w:r>
        <w:t>Objective</w:t>
      </w:r>
    </w:p>
    <w:p w14:paraId="3C0E027B" w14:textId="77777777" w:rsidR="000F0505" w:rsidRDefault="000F0505" w:rsidP="000F0505">
      <w:pPr>
        <w:jc w:val="left"/>
      </w:pPr>
      <w:r>
        <w:t>This experiment aims to explore how hierarchical clustering groups data by progressively merging similar observations to form a tree-structured representation of clusters. The lab focuses on:</w:t>
      </w:r>
    </w:p>
    <w:p w14:paraId="7F8FBCC0" w14:textId="081DA83F" w:rsidR="000F0505" w:rsidRDefault="000F0505" w:rsidP="000F0505">
      <w:pPr>
        <w:pStyle w:val="ListParagraph"/>
        <w:numPr>
          <w:ilvl w:val="0"/>
          <w:numId w:val="34"/>
        </w:numPr>
        <w:jc w:val="left"/>
      </w:pPr>
      <w:r>
        <w:t>Understanding the principles of agglomerative hierarchical clustering</w:t>
      </w:r>
      <w:r w:rsidR="00BD1622">
        <w:t xml:space="preserve"> </w:t>
      </w:r>
      <w:r>
        <w:t>(</w:t>
      </w:r>
      <w:r>
        <w:t>the bottom-up approach</w:t>
      </w:r>
      <w:r>
        <w:t>)</w:t>
      </w:r>
      <w:r w:rsidR="006E50DA">
        <w:t>, which is the most commonly used method</w:t>
      </w:r>
      <w:r w:rsidR="00BD1622">
        <w:t>.</w:t>
      </w:r>
    </w:p>
    <w:p w14:paraId="32F57569" w14:textId="16EC9D40" w:rsidR="000F0505" w:rsidRDefault="000F0505" w:rsidP="000F0505">
      <w:pPr>
        <w:pStyle w:val="ListParagraph"/>
        <w:numPr>
          <w:ilvl w:val="0"/>
          <w:numId w:val="34"/>
        </w:numPr>
        <w:jc w:val="left"/>
      </w:pPr>
      <w:r>
        <w:t>Visualizing how clusters are formed through a dendrogram, which reveals the order and distance at which points or groups are merged.</w:t>
      </w:r>
    </w:p>
    <w:p w14:paraId="365F83A5" w14:textId="15B34B8F" w:rsidR="000F0505" w:rsidRDefault="000F0505" w:rsidP="000F0505">
      <w:pPr>
        <w:pStyle w:val="ListParagraph"/>
        <w:numPr>
          <w:ilvl w:val="0"/>
          <w:numId w:val="34"/>
        </w:numPr>
        <w:jc w:val="left"/>
      </w:pPr>
      <w:r>
        <w:t>Examining the effect of different linkage criteria (single, complete, average, and Ward) and how they influence cluster shapes and merg</w:t>
      </w:r>
      <w:r w:rsidR="0076400F">
        <w:t>ing</w:t>
      </w:r>
      <w:r>
        <w:t xml:space="preserve"> behavior.</w:t>
      </w:r>
    </w:p>
    <w:p w14:paraId="7B38C4C4" w14:textId="34FFCE3E" w:rsidR="000F0505" w:rsidRDefault="000F0505" w:rsidP="000F0505">
      <w:pPr>
        <w:pStyle w:val="ListParagraph"/>
        <w:numPr>
          <w:ilvl w:val="0"/>
          <w:numId w:val="34"/>
        </w:numPr>
        <w:jc w:val="left"/>
      </w:pPr>
      <w:r>
        <w:t xml:space="preserve">Applying hierarchical clustering to both synthetic 2D data and a real-world dataset (Iris), </w:t>
      </w:r>
      <w:r w:rsidR="00D433E2">
        <w:t>to</w:t>
      </w:r>
      <w:r w:rsidR="006029FB">
        <w:t xml:space="preserve"> </w:t>
      </w:r>
      <w:r w:rsidR="00D433E2">
        <w:t>perform</w:t>
      </w:r>
      <w:r>
        <w:t xml:space="preserve"> dimensionality reduction using PCA for visualization.</w:t>
      </w:r>
    </w:p>
    <w:p w14:paraId="2A4DC576" w14:textId="4BE19E92" w:rsidR="004F796B" w:rsidRDefault="000F0505" w:rsidP="000F0505">
      <w:pPr>
        <w:pStyle w:val="ListParagraph"/>
        <w:numPr>
          <w:ilvl w:val="0"/>
          <w:numId w:val="34"/>
        </w:numPr>
        <w:jc w:val="left"/>
      </w:pPr>
      <w:r>
        <w:t>Investigating methods for extracting clusters from a dendrogram and comparing hierarchical clustering with K-Means and DBSCAN on the same dataset.</w:t>
      </w:r>
    </w:p>
    <w:p w14:paraId="7E9671F9" w14:textId="1ACE58A4" w:rsidR="004F796B" w:rsidRDefault="004F796B" w:rsidP="00840C41">
      <w:pPr>
        <w:pStyle w:val="Heading2"/>
      </w:pPr>
      <w:r>
        <w:t>Theory</w:t>
      </w:r>
    </w:p>
    <w:p w14:paraId="22816F87" w14:textId="29924089" w:rsidR="003B5733" w:rsidRDefault="003B5733" w:rsidP="003B5733">
      <w:pPr>
        <w:jc w:val="left"/>
      </w:pPr>
      <w:r>
        <w:t>Hierarchical clustering is an unsupervised learning technique that groups data based on similarity while preserving the structure of how clusters are formed. Unlike partitioning algorithms such as K-Means, it does not require specifying the number of clusters in advance. Instead, hierarchical clustering organizes data into a multi-level hierarchy, often visualized as a tree-like structure called a dendrogram.</w:t>
      </w:r>
    </w:p>
    <w:p w14:paraId="52182751" w14:textId="6AC28BE1" w:rsidR="003B5733" w:rsidRDefault="003B5733" w:rsidP="003B5733">
      <w:pPr>
        <w:jc w:val="left"/>
      </w:pPr>
      <w:r>
        <w:t>There are two main approaches:</w:t>
      </w:r>
    </w:p>
    <w:p w14:paraId="7544C497" w14:textId="77777777" w:rsidR="003B5733" w:rsidRPr="00220AEF" w:rsidRDefault="003B5733" w:rsidP="003B5733">
      <w:pPr>
        <w:pStyle w:val="ListParagraph"/>
        <w:numPr>
          <w:ilvl w:val="0"/>
          <w:numId w:val="35"/>
        </w:numPr>
        <w:jc w:val="left"/>
        <w:rPr>
          <w:b/>
          <w:bCs/>
        </w:rPr>
      </w:pPr>
      <w:r w:rsidRPr="00220AEF">
        <w:rPr>
          <w:b/>
          <w:bCs/>
        </w:rPr>
        <w:t>Agglomerative clustering (bottom-up):</w:t>
      </w:r>
    </w:p>
    <w:p w14:paraId="685C5B5F" w14:textId="77777777" w:rsidR="003B5733" w:rsidRDefault="003B5733" w:rsidP="003B5733">
      <w:pPr>
        <w:pStyle w:val="ListParagraph"/>
        <w:jc w:val="left"/>
      </w:pPr>
      <w:r>
        <w:t>This method starts by treating each data point as its own cluster. At each step, the two closest clusters are merged based on a chosen distance metric and linkage criterion. This process continues until all points form a single cluster. Agglomerative clustering is the most widely used approach and the one explored in this lab.</w:t>
      </w:r>
    </w:p>
    <w:p w14:paraId="1602D44A" w14:textId="77777777" w:rsidR="003B5733" w:rsidRPr="00220AEF" w:rsidRDefault="003B5733" w:rsidP="003B5733">
      <w:pPr>
        <w:pStyle w:val="ListParagraph"/>
        <w:numPr>
          <w:ilvl w:val="0"/>
          <w:numId w:val="35"/>
        </w:numPr>
        <w:jc w:val="left"/>
        <w:rPr>
          <w:b/>
          <w:bCs/>
        </w:rPr>
      </w:pPr>
      <w:r w:rsidRPr="00220AEF">
        <w:rPr>
          <w:b/>
          <w:bCs/>
        </w:rPr>
        <w:t>Divisive clustering (top-down):</w:t>
      </w:r>
    </w:p>
    <w:p w14:paraId="22B045BD" w14:textId="0596C991" w:rsidR="003B5733" w:rsidRDefault="003B5733" w:rsidP="003B5733">
      <w:pPr>
        <w:pStyle w:val="ListParagraph"/>
        <w:jc w:val="left"/>
      </w:pPr>
      <w:r>
        <w:t>This approach begins with all data points in a single cluster and iteratively splits clusters into smaller ones. Although conceptually opposite to the agglomerative method, divisive clustering is less common due to its higher computational cost.</w:t>
      </w:r>
    </w:p>
    <w:p w14:paraId="0A18F126" w14:textId="77777777" w:rsidR="00A25F65" w:rsidRDefault="003B5733" w:rsidP="003B5733">
      <w:pPr>
        <w:jc w:val="left"/>
      </w:pPr>
      <w:r>
        <w:t>To decide which clusters to merge (or split), hierarchical clustering relies on a linkage criterion, which determines how distances between clusters are calculated. The most common linkage methods include:</w:t>
      </w:r>
    </w:p>
    <w:p w14:paraId="4FF6BC9C" w14:textId="5C6BDEE0" w:rsidR="0053769C" w:rsidRDefault="003B5733" w:rsidP="003B5733">
      <w:pPr>
        <w:pStyle w:val="ListParagraph"/>
        <w:numPr>
          <w:ilvl w:val="0"/>
          <w:numId w:val="36"/>
        </w:numPr>
        <w:jc w:val="left"/>
      </w:pPr>
      <w:r w:rsidRPr="0053769C">
        <w:rPr>
          <w:b/>
          <w:bCs/>
        </w:rPr>
        <w:lastRenderedPageBreak/>
        <w:t xml:space="preserve">Single linkage: </w:t>
      </w:r>
      <w:r w:rsidR="0053769C">
        <w:t xml:space="preserve"> </w:t>
      </w:r>
      <w:r w:rsidR="0053769C">
        <w:t>Single linkage calculates the distance between two clusters by looking at the closest pair of points across them. This approach often creates long chain-like clusters because a single close connection can link two otherwise distant groups.</w:t>
      </w:r>
    </w:p>
    <w:p w14:paraId="598229E7" w14:textId="260E45D3" w:rsidR="00A91FFC" w:rsidRDefault="003B5733" w:rsidP="0053769C">
      <w:pPr>
        <w:pStyle w:val="ListParagraph"/>
        <w:numPr>
          <w:ilvl w:val="0"/>
          <w:numId w:val="36"/>
        </w:numPr>
        <w:jc w:val="left"/>
      </w:pPr>
      <w:r w:rsidRPr="00220AEF">
        <w:rPr>
          <w:b/>
          <w:bCs/>
        </w:rPr>
        <w:t xml:space="preserve">Complete linkage: </w:t>
      </w:r>
      <w:r w:rsidR="0053769C">
        <w:t>Complete linkage measures the distance between the farthest points in each cluster. This method produces compact and well-separated clusters, but it can sometimes split clusters that lie close to each other.</w:t>
      </w:r>
      <w:r w:rsidR="0053769C">
        <w:t xml:space="preserve"> </w:t>
      </w:r>
    </w:p>
    <w:p w14:paraId="33859D35" w14:textId="6A8B1AF3" w:rsidR="00A91FFC" w:rsidRDefault="003B5733" w:rsidP="00C62172">
      <w:pPr>
        <w:pStyle w:val="ListParagraph"/>
        <w:numPr>
          <w:ilvl w:val="0"/>
          <w:numId w:val="36"/>
        </w:numPr>
        <w:jc w:val="left"/>
      </w:pPr>
      <w:r w:rsidRPr="00220AEF">
        <w:rPr>
          <w:b/>
          <w:bCs/>
        </w:rPr>
        <w:t>Average linkage:</w:t>
      </w:r>
      <w:r w:rsidR="00C62172">
        <w:rPr>
          <w:b/>
          <w:bCs/>
        </w:rPr>
        <w:t xml:space="preserve"> </w:t>
      </w:r>
      <w:r w:rsidR="0053769C">
        <w:t xml:space="preserve">Average linkage uses the mean distance between all pairs of points across the two clusters. This approach provides a balanced </w:t>
      </w:r>
      <w:proofErr w:type="spellStart"/>
      <w:r w:rsidR="0053769C">
        <w:t>behaviour</w:t>
      </w:r>
      <w:proofErr w:type="spellEnd"/>
      <w:r w:rsidR="0053769C">
        <w:t>, avoiding the chaining effect of single linkage and the strict compactness of complete linkage.</w:t>
      </w:r>
      <w:r w:rsidR="00C62172">
        <w:t xml:space="preserve"> </w:t>
      </w:r>
    </w:p>
    <w:p w14:paraId="5CAC9E49" w14:textId="07A6CAC9" w:rsidR="00C62172" w:rsidRDefault="003B5733" w:rsidP="0053769C">
      <w:pPr>
        <w:pStyle w:val="ListParagraph"/>
        <w:numPr>
          <w:ilvl w:val="0"/>
          <w:numId w:val="36"/>
        </w:numPr>
        <w:jc w:val="left"/>
      </w:pPr>
      <w:r w:rsidRPr="00C62172">
        <w:rPr>
          <w:b/>
          <w:bCs/>
        </w:rPr>
        <w:t xml:space="preserve">Ward linkage: </w:t>
      </w:r>
      <w:r w:rsidR="00C62172">
        <w:t>Ward linkage merges clusters in a way that causes the smallest increase in total within-cluster variance. It often creates the most compact and well-structured clusters, which makes it a common default choice in many applications.</w:t>
      </w:r>
    </w:p>
    <w:p w14:paraId="374BF097" w14:textId="17FA156E" w:rsidR="004F796B" w:rsidRDefault="003B5733">
      <w:pPr>
        <w:jc w:val="left"/>
      </w:pPr>
      <w:r>
        <w:t xml:space="preserve">Hierarchical clustering is </w:t>
      </w:r>
      <w:r w:rsidR="00B77C41">
        <w:t>most</w:t>
      </w:r>
      <w:r>
        <w:t xml:space="preserve"> useful when the goal is not only to cluster data but also to understand the relationships between clusters, visualize how they form, and explore structure at multiple granularity levels. However, it can be computationally expensive for large datasets and may be sensitive to noise depending on the linkage method used.</w:t>
      </w:r>
    </w:p>
    <w:p w14:paraId="70E1B725" w14:textId="0C369B46" w:rsidR="007B571D" w:rsidRDefault="004F796B" w:rsidP="00423374">
      <w:pPr>
        <w:pStyle w:val="Heading2"/>
      </w:pPr>
      <w:r>
        <w:t>Code</w:t>
      </w:r>
    </w:p>
    <w:p w14:paraId="78CE0844" w14:textId="6134DCE4" w:rsidR="004F796B" w:rsidRDefault="007B571D" w:rsidP="007B571D">
      <w:pPr>
        <w:jc w:val="left"/>
      </w:pPr>
      <w:r>
        <w:t xml:space="preserve">The DBSCAN clustering code can be found at the following GitHub link: </w:t>
      </w:r>
      <w:hyperlink r:id="rId29" w:history="1">
        <w:proofErr w:type="spellStart"/>
        <w:r w:rsidRPr="007B571D">
          <w:rPr>
            <w:rStyle w:val="Hyperlink"/>
            <w:color w:val="EE0000"/>
          </w:rPr>
          <w:t>Hierarchial</w:t>
        </w:r>
        <w:r w:rsidRPr="007B571D">
          <w:rPr>
            <w:rStyle w:val="Hyperlink"/>
            <w:color w:val="EE0000"/>
          </w:rPr>
          <w:t>_code</w:t>
        </w:r>
        <w:proofErr w:type="spellEnd"/>
      </w:hyperlink>
      <w:r>
        <w:t xml:space="preserve"> </w:t>
      </w:r>
    </w:p>
    <w:p w14:paraId="3E978BAE" w14:textId="77777777" w:rsidR="002D1232" w:rsidRDefault="002D1232" w:rsidP="002D1232">
      <w:pPr>
        <w:pStyle w:val="Heading3"/>
      </w:pPr>
      <w:r>
        <w:t>Synthetic Data and Clustering</w:t>
      </w:r>
    </w:p>
    <w:p w14:paraId="6BA887B4" w14:textId="40B8CFA5" w:rsidR="002D1232" w:rsidRDefault="002D1232" w:rsidP="002D1232">
      <w:pPr>
        <w:jc w:val="left"/>
      </w:pPr>
      <w:r>
        <w:t xml:space="preserve">To begin the experiment, a simple two-dimensional dataset was generated using the </w:t>
      </w:r>
      <w:proofErr w:type="spellStart"/>
      <w:r>
        <w:t>make_blobs</w:t>
      </w:r>
      <w:proofErr w:type="spellEnd"/>
      <w:r>
        <w:t xml:space="preserve"> function. The dataset contains 200 samples grouped around three well-separated cluster centers, each with a moderate standard deviation. This setup provides a clear structure that allows hierarchical clustering to reveal how points gradually merge into larger groups.</w:t>
      </w:r>
    </w:p>
    <w:p w14:paraId="1D80CE34" w14:textId="680A526F" w:rsidR="003F3950" w:rsidRDefault="002D1232" w:rsidP="002D1232">
      <w:pPr>
        <w:jc w:val="left"/>
      </w:pPr>
      <w:r>
        <w:t>The scatter plot of the generated data shows three compact and visually distinct clusters. Each point represents an individual sample in the dataset. Because the clusters are well defined and do not overlap, this synthetic example offers an ideal starting point for observing how the</w:t>
      </w:r>
      <w:r w:rsidR="003F3950">
        <w:t xml:space="preserve"> </w:t>
      </w:r>
      <w:r>
        <w:t>hierarchical algorithm progressively builds the clustering hierarchy during the merging process.</w:t>
      </w:r>
    </w:p>
    <w:p w14:paraId="14204705" w14:textId="19D074C0" w:rsidR="002D1232" w:rsidRDefault="00D433E2" w:rsidP="002D1232">
      <w:pPr>
        <w:jc w:val="left"/>
      </w:pPr>
      <w:r w:rsidRPr="00D433E2">
        <w:lastRenderedPageBreak/>
        <w:drawing>
          <wp:inline distT="0" distB="0" distL="0" distR="0" wp14:anchorId="6D1B9BA6" wp14:editId="18A3EF1E">
            <wp:extent cx="5943600" cy="4312693"/>
            <wp:effectExtent l="0" t="0" r="0" b="0"/>
            <wp:docPr id="1536951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951224" name=""/>
                    <pic:cNvPicPr/>
                  </pic:nvPicPr>
                  <pic:blipFill rotWithShape="1">
                    <a:blip r:embed="rId30"/>
                    <a:srcRect b="3253"/>
                    <a:stretch>
                      <a:fillRect/>
                    </a:stretch>
                  </pic:blipFill>
                  <pic:spPr bwMode="auto">
                    <a:xfrm>
                      <a:off x="0" y="0"/>
                      <a:ext cx="5943600" cy="4312693"/>
                    </a:xfrm>
                    <a:prstGeom prst="rect">
                      <a:avLst/>
                    </a:prstGeom>
                    <a:ln>
                      <a:noFill/>
                    </a:ln>
                    <a:extLst>
                      <a:ext uri="{53640926-AAD7-44D8-BBD7-CCE9431645EC}">
                        <a14:shadowObscured xmlns:a14="http://schemas.microsoft.com/office/drawing/2010/main"/>
                      </a:ext>
                    </a:extLst>
                  </pic:spPr>
                </pic:pic>
              </a:graphicData>
            </a:graphic>
          </wp:inline>
        </w:drawing>
      </w:r>
    </w:p>
    <w:p w14:paraId="66E01A6F" w14:textId="01AED245" w:rsidR="002D1232" w:rsidRDefault="002D1232" w:rsidP="002D1232">
      <w:pPr>
        <w:jc w:val="left"/>
      </w:pPr>
      <w:r w:rsidRPr="00220AEF">
        <w:rPr>
          <w:b/>
          <w:bCs/>
        </w:rPr>
        <w:t xml:space="preserve">Figure </w:t>
      </w:r>
      <w:r w:rsidR="00220AEF" w:rsidRPr="00220AEF">
        <w:rPr>
          <w:b/>
          <w:bCs/>
        </w:rPr>
        <w:t>16</w:t>
      </w:r>
      <w:r w:rsidRPr="00220AEF">
        <w:rPr>
          <w:b/>
          <w:bCs/>
        </w:rPr>
        <w:t>.</w:t>
      </w:r>
      <w:r w:rsidRPr="00220AEF">
        <w:rPr>
          <w:i/>
          <w:iCs/>
        </w:rPr>
        <w:t xml:space="preserve"> Generated 2D synthetic dataset.</w:t>
      </w:r>
    </w:p>
    <w:p w14:paraId="7D04FAC0" w14:textId="0235DCFC" w:rsidR="002719E5" w:rsidRDefault="002719E5" w:rsidP="002719E5">
      <w:pPr>
        <w:pStyle w:val="Heading3"/>
      </w:pPr>
      <w:r>
        <w:t>Agglomerative Clustering with Dendrogram</w:t>
      </w:r>
    </w:p>
    <w:p w14:paraId="09AE6B07" w14:textId="6D4A0248" w:rsidR="002719E5" w:rsidRDefault="002719E5" w:rsidP="002719E5">
      <w:pPr>
        <w:jc w:val="left"/>
      </w:pPr>
      <w:r>
        <w:t>After generating the synthetic dataset, the next step involves applying agglomerative hierarchical clustering and visualizing how the clusters merge over time. The algorithm begins with each data point treated as an individual cluster. At each iteration, it identifies the two clusters that lie closest to each other according to the chosen linkage method</w:t>
      </w:r>
      <w:r>
        <w:t xml:space="preserve"> (</w:t>
      </w:r>
      <w:r>
        <w:t>Ward’s method</w:t>
      </w:r>
      <w:r>
        <w:t xml:space="preserve">) </w:t>
      </w:r>
      <w:r>
        <w:t>and merges them. This repeated merging gradually builds the full hierarchical structure.</w:t>
      </w:r>
    </w:p>
    <w:p w14:paraId="2D01BA0D" w14:textId="77777777" w:rsidR="002719E5" w:rsidRDefault="002719E5" w:rsidP="002719E5">
      <w:pPr>
        <w:jc w:val="left"/>
      </w:pPr>
      <w:r>
        <w:t>The dendrogram provides a visual summary of this merging process. Each horizontal line in the diagram represents a merge between two clusters, and the height of the line reflects the distance at which the merge occurs. Lower merges indicate pairs of points or clusters that lie close together, while higher merges correspond to groups that are more dissimilar. By examining the overall structure of the dendrogram, it becomes possible to see how the three main clusters form and at what distances they join.</w:t>
      </w:r>
    </w:p>
    <w:p w14:paraId="1094A7A8" w14:textId="0087BDC1" w:rsidR="002719E5" w:rsidRDefault="002719E5" w:rsidP="002719E5">
      <w:pPr>
        <w:jc w:val="left"/>
      </w:pPr>
      <w:r w:rsidRPr="002719E5">
        <w:lastRenderedPageBreak/>
        <w:drawing>
          <wp:inline distT="0" distB="0" distL="0" distR="0" wp14:anchorId="728743DE" wp14:editId="2E3ECAB6">
            <wp:extent cx="5943600" cy="3566160"/>
            <wp:effectExtent l="0" t="0" r="0" b="0"/>
            <wp:docPr id="84405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05436" name=""/>
                    <pic:cNvPicPr/>
                  </pic:nvPicPr>
                  <pic:blipFill>
                    <a:blip r:embed="rId31"/>
                    <a:stretch>
                      <a:fillRect/>
                    </a:stretch>
                  </pic:blipFill>
                  <pic:spPr>
                    <a:xfrm>
                      <a:off x="0" y="0"/>
                      <a:ext cx="5943600" cy="3566160"/>
                    </a:xfrm>
                    <a:prstGeom prst="rect">
                      <a:avLst/>
                    </a:prstGeom>
                  </pic:spPr>
                </pic:pic>
              </a:graphicData>
            </a:graphic>
          </wp:inline>
        </w:drawing>
      </w:r>
    </w:p>
    <w:p w14:paraId="4F0F2AC0" w14:textId="364B4F81" w:rsidR="00E4437E" w:rsidRPr="00844C60" w:rsidRDefault="002719E5" w:rsidP="002719E5">
      <w:pPr>
        <w:jc w:val="left"/>
        <w:rPr>
          <w:i/>
          <w:iCs/>
        </w:rPr>
      </w:pPr>
      <w:r w:rsidRPr="00844C60">
        <w:rPr>
          <w:b/>
          <w:bCs/>
        </w:rPr>
        <w:t>Figure 17.</w:t>
      </w:r>
      <w:r>
        <w:t xml:space="preserve"> </w:t>
      </w:r>
      <w:r w:rsidRPr="00844C60">
        <w:rPr>
          <w:i/>
          <w:iCs/>
        </w:rPr>
        <w:t>Hierarchical clustering dendrogram (Ward linkage).</w:t>
      </w:r>
    </w:p>
    <w:p w14:paraId="2E65AC48" w14:textId="77777777" w:rsidR="00844C60" w:rsidRDefault="00844C60" w:rsidP="00844C60">
      <w:pPr>
        <w:pStyle w:val="Heading3"/>
      </w:pPr>
      <w:r>
        <w:t>Cluster Extraction</w:t>
      </w:r>
    </w:p>
    <w:p w14:paraId="467ACEEE" w14:textId="77777777" w:rsidR="00844C60" w:rsidRDefault="00844C60" w:rsidP="00844C60">
      <w:pPr>
        <w:jc w:val="left"/>
      </w:pPr>
      <w:r>
        <w:t xml:space="preserve">Once the hierarchical structure is built, the next step is to extract a specific number of clusters from the dendrogram. In this experiment, the agglomerative algorithm uses Ward linkage and forms three clusters, which matches the natural grouping in the synthetic dataset. By specifying </w:t>
      </w:r>
      <w:proofErr w:type="spellStart"/>
      <w:r>
        <w:t>n_clusters</w:t>
      </w:r>
      <w:proofErr w:type="spellEnd"/>
      <w:r>
        <w:t xml:space="preserve"> = 3, the algorithm stops the merging process at the appropriate level and assigns each data point to one of the resulting clusters.</w:t>
      </w:r>
    </w:p>
    <w:p w14:paraId="61CC4DE7" w14:textId="39A54AB6" w:rsidR="00844C60" w:rsidRDefault="00844C60" w:rsidP="00844C60">
      <w:pPr>
        <w:jc w:val="left"/>
      </w:pPr>
      <w:r>
        <w:t>The scatter shows the final clustering outcome. Each color represents one of the three clusters identified by the algorithm. The model clearly separates the data into the same groups visible in the original dataset, and the cluster boundaries align well with the natural structure. This result confirms that hierarchical clustering can accurately recover well-defined groups and provides a transparent merging path through the dendrogram.</w:t>
      </w:r>
    </w:p>
    <w:p w14:paraId="3E924809" w14:textId="5E029C23" w:rsidR="00844C60" w:rsidRDefault="00844C60" w:rsidP="00844C60">
      <w:pPr>
        <w:jc w:val="left"/>
      </w:pPr>
      <w:r w:rsidRPr="00844C60">
        <w:lastRenderedPageBreak/>
        <w:drawing>
          <wp:inline distT="0" distB="0" distL="0" distR="0" wp14:anchorId="4FE099EB" wp14:editId="75F69714">
            <wp:extent cx="5943600" cy="4457700"/>
            <wp:effectExtent l="0" t="0" r="0" b="0"/>
            <wp:docPr id="1575615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15748" name=""/>
                    <pic:cNvPicPr/>
                  </pic:nvPicPr>
                  <pic:blipFill>
                    <a:blip r:embed="rId32"/>
                    <a:stretch>
                      <a:fillRect/>
                    </a:stretch>
                  </pic:blipFill>
                  <pic:spPr>
                    <a:xfrm>
                      <a:off x="0" y="0"/>
                      <a:ext cx="5943600" cy="4457700"/>
                    </a:xfrm>
                    <a:prstGeom prst="rect">
                      <a:avLst/>
                    </a:prstGeom>
                  </pic:spPr>
                </pic:pic>
              </a:graphicData>
            </a:graphic>
          </wp:inline>
        </w:drawing>
      </w:r>
      <w:r w:rsidRPr="00A308B6">
        <w:rPr>
          <w:b/>
          <w:bCs/>
        </w:rPr>
        <w:t>Figure 18.</w:t>
      </w:r>
      <w:r w:rsidRPr="00A308B6">
        <w:rPr>
          <w:i/>
          <w:iCs/>
        </w:rPr>
        <w:t xml:space="preserve"> Agglomerative clustering result using Ward linkage.</w:t>
      </w:r>
    </w:p>
    <w:p w14:paraId="7E48467B" w14:textId="77777777" w:rsidR="00D84BB9" w:rsidRPr="00D84BB9" w:rsidRDefault="00D84BB9" w:rsidP="00844C60">
      <w:pPr>
        <w:jc w:val="left"/>
      </w:pPr>
    </w:p>
    <w:sectPr w:rsidR="00D84BB9" w:rsidRPr="00D84BB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877A19" w14:textId="77777777" w:rsidR="0069634E" w:rsidRDefault="0069634E" w:rsidP="00047F61">
      <w:r>
        <w:separator/>
      </w:r>
    </w:p>
  </w:endnote>
  <w:endnote w:type="continuationSeparator" w:id="0">
    <w:p w14:paraId="30F02921" w14:textId="77777777" w:rsidR="0069634E" w:rsidRDefault="0069634E" w:rsidP="00047F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516963"/>
      <w:docPartObj>
        <w:docPartGallery w:val="Page Numbers (Bottom of Page)"/>
        <w:docPartUnique/>
      </w:docPartObj>
    </w:sdtPr>
    <w:sdtEndPr>
      <w:rPr>
        <w:noProof/>
      </w:rPr>
    </w:sdtEndPr>
    <w:sdtContent>
      <w:p w14:paraId="5B1FF475" w14:textId="77777777" w:rsidR="00047F61" w:rsidRDefault="00047F6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3F20D62" w14:textId="77777777" w:rsidR="00047F61" w:rsidRDefault="00047F6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282FCB" w14:textId="77777777" w:rsidR="0069634E" w:rsidRDefault="0069634E" w:rsidP="00047F61">
      <w:r>
        <w:separator/>
      </w:r>
    </w:p>
  </w:footnote>
  <w:footnote w:type="continuationSeparator" w:id="0">
    <w:p w14:paraId="486F952A" w14:textId="77777777" w:rsidR="0069634E" w:rsidRDefault="0069634E" w:rsidP="00047F6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106A4"/>
    <w:multiLevelType w:val="multilevel"/>
    <w:tmpl w:val="CA72F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33419"/>
    <w:multiLevelType w:val="multilevel"/>
    <w:tmpl w:val="A6B03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A6941"/>
    <w:multiLevelType w:val="multilevel"/>
    <w:tmpl w:val="6178D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491871"/>
    <w:multiLevelType w:val="multilevel"/>
    <w:tmpl w:val="C93C7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CC38D9"/>
    <w:multiLevelType w:val="multilevel"/>
    <w:tmpl w:val="1F3CCC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5967BB9"/>
    <w:multiLevelType w:val="hybridMultilevel"/>
    <w:tmpl w:val="71C64D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7683FBF"/>
    <w:multiLevelType w:val="multilevel"/>
    <w:tmpl w:val="3E92C85E"/>
    <w:lvl w:ilvl="0">
      <w:start w:val="8"/>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B87505"/>
    <w:multiLevelType w:val="hybridMultilevel"/>
    <w:tmpl w:val="3BAA47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3F84489"/>
    <w:multiLevelType w:val="hybridMultilevel"/>
    <w:tmpl w:val="1850F2B6"/>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9" w15:restartNumberingAfterBreak="0">
    <w:nsid w:val="22FF5BDF"/>
    <w:multiLevelType w:val="hybridMultilevel"/>
    <w:tmpl w:val="9D1A672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7F57A9"/>
    <w:multiLevelType w:val="multilevel"/>
    <w:tmpl w:val="8DCA0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FA40BD"/>
    <w:multiLevelType w:val="multilevel"/>
    <w:tmpl w:val="4E22FEE4"/>
    <w:lvl w:ilvl="0">
      <w:start w:val="6"/>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0814D9"/>
    <w:multiLevelType w:val="multilevel"/>
    <w:tmpl w:val="002A84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FC25FF"/>
    <w:multiLevelType w:val="multilevel"/>
    <w:tmpl w:val="CA0A9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EEE2ECC"/>
    <w:multiLevelType w:val="hybridMultilevel"/>
    <w:tmpl w:val="089487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F7D0F1A"/>
    <w:multiLevelType w:val="multilevel"/>
    <w:tmpl w:val="32A40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506845"/>
    <w:multiLevelType w:val="multilevel"/>
    <w:tmpl w:val="E754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3F3D8B"/>
    <w:multiLevelType w:val="hybridMultilevel"/>
    <w:tmpl w:val="95348EE8"/>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38566E4A"/>
    <w:multiLevelType w:val="multilevel"/>
    <w:tmpl w:val="CB3A2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782DE3"/>
    <w:multiLevelType w:val="hybridMultilevel"/>
    <w:tmpl w:val="403A7414"/>
    <w:lvl w:ilvl="0" w:tplc="297E1EE2">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CC16F19"/>
    <w:multiLevelType w:val="multilevel"/>
    <w:tmpl w:val="CD84E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A95A56"/>
    <w:multiLevelType w:val="multilevel"/>
    <w:tmpl w:val="A7B410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600268F"/>
    <w:multiLevelType w:val="multilevel"/>
    <w:tmpl w:val="CD5A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6269FE"/>
    <w:multiLevelType w:val="multilevel"/>
    <w:tmpl w:val="E7C61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773E71"/>
    <w:multiLevelType w:val="multilevel"/>
    <w:tmpl w:val="56045B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24D2132"/>
    <w:multiLevelType w:val="multilevel"/>
    <w:tmpl w:val="5928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9D0519"/>
    <w:multiLevelType w:val="multilevel"/>
    <w:tmpl w:val="A2D0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CD4635"/>
    <w:multiLevelType w:val="multilevel"/>
    <w:tmpl w:val="B3D8DBD2"/>
    <w:lvl w:ilvl="0">
      <w:start w:val="9"/>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D72A54"/>
    <w:multiLevelType w:val="multilevel"/>
    <w:tmpl w:val="7166ECEA"/>
    <w:lvl w:ilvl="0">
      <w:start w:val="7"/>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78568F"/>
    <w:multiLevelType w:val="hybridMultilevel"/>
    <w:tmpl w:val="53265EE6"/>
    <w:lvl w:ilvl="0" w:tplc="040C000B">
      <w:start w:val="1"/>
      <w:numFmt w:val="bullet"/>
      <w:lvlText w:val=""/>
      <w:lvlJc w:val="left"/>
      <w:pPr>
        <w:ind w:left="1004" w:hanging="360"/>
      </w:pPr>
      <w:rPr>
        <w:rFonts w:ascii="Wingdings" w:hAnsi="Wingdings" w:hint="default"/>
      </w:rPr>
    </w:lvl>
    <w:lvl w:ilvl="1" w:tplc="AD8ECA1E">
      <w:numFmt w:val="bullet"/>
      <w:lvlText w:val="-"/>
      <w:lvlJc w:val="left"/>
      <w:pPr>
        <w:ind w:left="1724" w:hanging="360"/>
      </w:pPr>
      <w:rPr>
        <w:rFonts w:ascii="Times New Roman" w:eastAsia="Times New Roman" w:hAnsi="Times New Roman" w:cs="Times New Roman"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30" w15:restartNumberingAfterBreak="0">
    <w:nsid w:val="7374794A"/>
    <w:multiLevelType w:val="hybridMultilevel"/>
    <w:tmpl w:val="CCC2E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79A15B1"/>
    <w:multiLevelType w:val="multilevel"/>
    <w:tmpl w:val="DC241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8EC3588"/>
    <w:multiLevelType w:val="multilevel"/>
    <w:tmpl w:val="9B405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90F0B9D"/>
    <w:multiLevelType w:val="hybridMultilevel"/>
    <w:tmpl w:val="81A06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B50A14"/>
    <w:multiLevelType w:val="hybridMultilevel"/>
    <w:tmpl w:val="317490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7D7C58F6"/>
    <w:multiLevelType w:val="multilevel"/>
    <w:tmpl w:val="553C7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5419554">
    <w:abstractNumId w:val="4"/>
  </w:num>
  <w:num w:numId="2" w16cid:durableId="657617102">
    <w:abstractNumId w:val="3"/>
  </w:num>
  <w:num w:numId="3" w16cid:durableId="1872183968">
    <w:abstractNumId w:val="25"/>
  </w:num>
  <w:num w:numId="4" w16cid:durableId="1562061939">
    <w:abstractNumId w:val="15"/>
  </w:num>
  <w:num w:numId="5" w16cid:durableId="383795255">
    <w:abstractNumId w:val="0"/>
  </w:num>
  <w:num w:numId="6" w16cid:durableId="814567697">
    <w:abstractNumId w:val="22"/>
  </w:num>
  <w:num w:numId="7" w16cid:durableId="1008290823">
    <w:abstractNumId w:val="24"/>
  </w:num>
  <w:num w:numId="8" w16cid:durableId="1273364594">
    <w:abstractNumId w:val="32"/>
  </w:num>
  <w:num w:numId="9" w16cid:durableId="121314954">
    <w:abstractNumId w:val="16"/>
  </w:num>
  <w:num w:numId="10" w16cid:durableId="512838741">
    <w:abstractNumId w:val="23"/>
  </w:num>
  <w:num w:numId="11" w16cid:durableId="672534911">
    <w:abstractNumId w:val="10"/>
  </w:num>
  <w:num w:numId="12" w16cid:durableId="160585359">
    <w:abstractNumId w:val="26"/>
  </w:num>
  <w:num w:numId="13" w16cid:durableId="1965192797">
    <w:abstractNumId w:val="12"/>
  </w:num>
  <w:num w:numId="14" w16cid:durableId="972978684">
    <w:abstractNumId w:val="13"/>
  </w:num>
  <w:num w:numId="15" w16cid:durableId="1404521885">
    <w:abstractNumId w:val="35"/>
  </w:num>
  <w:num w:numId="16" w16cid:durableId="764613175">
    <w:abstractNumId w:val="20"/>
  </w:num>
  <w:num w:numId="17" w16cid:durableId="773866186">
    <w:abstractNumId w:val="1"/>
  </w:num>
  <w:num w:numId="18" w16cid:durableId="2078281432">
    <w:abstractNumId w:val="31"/>
  </w:num>
  <w:num w:numId="19" w16cid:durableId="1284264486">
    <w:abstractNumId w:val="18"/>
  </w:num>
  <w:num w:numId="20" w16cid:durableId="1084104383">
    <w:abstractNumId w:val="29"/>
  </w:num>
  <w:num w:numId="21" w16cid:durableId="20788704">
    <w:abstractNumId w:val="21"/>
  </w:num>
  <w:num w:numId="22" w16cid:durableId="922572443">
    <w:abstractNumId w:val="19"/>
  </w:num>
  <w:num w:numId="23" w16cid:durableId="2061400228">
    <w:abstractNumId w:val="34"/>
  </w:num>
  <w:num w:numId="24" w16cid:durableId="823082715">
    <w:abstractNumId w:val="8"/>
  </w:num>
  <w:num w:numId="25" w16cid:durableId="175076878">
    <w:abstractNumId w:val="2"/>
  </w:num>
  <w:num w:numId="26" w16cid:durableId="2134247801">
    <w:abstractNumId w:val="5"/>
  </w:num>
  <w:num w:numId="27" w16cid:durableId="639188963">
    <w:abstractNumId w:val="14"/>
  </w:num>
  <w:num w:numId="28" w16cid:durableId="1476603296">
    <w:abstractNumId w:val="7"/>
  </w:num>
  <w:num w:numId="29" w16cid:durableId="227959386">
    <w:abstractNumId w:val="30"/>
  </w:num>
  <w:num w:numId="30" w16cid:durableId="995691854">
    <w:abstractNumId w:val="11"/>
  </w:num>
  <w:num w:numId="31" w16cid:durableId="642856932">
    <w:abstractNumId w:val="28"/>
  </w:num>
  <w:num w:numId="32" w16cid:durableId="952714828">
    <w:abstractNumId w:val="6"/>
  </w:num>
  <w:num w:numId="33" w16cid:durableId="1257054041">
    <w:abstractNumId w:val="27"/>
  </w:num>
  <w:num w:numId="34" w16cid:durableId="1303000633">
    <w:abstractNumId w:val="33"/>
  </w:num>
  <w:num w:numId="35" w16cid:durableId="1780762308">
    <w:abstractNumId w:val="9"/>
  </w:num>
  <w:num w:numId="36" w16cid:durableId="86043141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52B"/>
    <w:rsid w:val="00000B4D"/>
    <w:rsid w:val="0000330D"/>
    <w:rsid w:val="000274DE"/>
    <w:rsid w:val="000410F5"/>
    <w:rsid w:val="00041A8D"/>
    <w:rsid w:val="00047F61"/>
    <w:rsid w:val="000708D0"/>
    <w:rsid w:val="00080118"/>
    <w:rsid w:val="00090621"/>
    <w:rsid w:val="000B2689"/>
    <w:rsid w:val="000B3EED"/>
    <w:rsid w:val="000D567E"/>
    <w:rsid w:val="000F0505"/>
    <w:rsid w:val="00100032"/>
    <w:rsid w:val="00122479"/>
    <w:rsid w:val="00130CFA"/>
    <w:rsid w:val="001328CE"/>
    <w:rsid w:val="00134EB7"/>
    <w:rsid w:val="00142EB2"/>
    <w:rsid w:val="001444F4"/>
    <w:rsid w:val="00147375"/>
    <w:rsid w:val="001658F6"/>
    <w:rsid w:val="001673F4"/>
    <w:rsid w:val="00191463"/>
    <w:rsid w:val="00196715"/>
    <w:rsid w:val="00197FA2"/>
    <w:rsid w:val="001E266B"/>
    <w:rsid w:val="001F5AD4"/>
    <w:rsid w:val="002009DA"/>
    <w:rsid w:val="00206EE2"/>
    <w:rsid w:val="0020755E"/>
    <w:rsid w:val="00220AEF"/>
    <w:rsid w:val="00244633"/>
    <w:rsid w:val="0025230A"/>
    <w:rsid w:val="00267549"/>
    <w:rsid w:val="00267FA3"/>
    <w:rsid w:val="002719E5"/>
    <w:rsid w:val="002900E5"/>
    <w:rsid w:val="00293E40"/>
    <w:rsid w:val="002A2215"/>
    <w:rsid w:val="002A7C3B"/>
    <w:rsid w:val="002D1232"/>
    <w:rsid w:val="002D26DB"/>
    <w:rsid w:val="003025A2"/>
    <w:rsid w:val="00305FA4"/>
    <w:rsid w:val="00322B1D"/>
    <w:rsid w:val="003276D4"/>
    <w:rsid w:val="00335258"/>
    <w:rsid w:val="00344DB7"/>
    <w:rsid w:val="003625E5"/>
    <w:rsid w:val="00371D9C"/>
    <w:rsid w:val="003779DC"/>
    <w:rsid w:val="0039052B"/>
    <w:rsid w:val="00394D61"/>
    <w:rsid w:val="003A39CD"/>
    <w:rsid w:val="003B41E6"/>
    <w:rsid w:val="003B5733"/>
    <w:rsid w:val="003B6F93"/>
    <w:rsid w:val="003D1C73"/>
    <w:rsid w:val="003E601C"/>
    <w:rsid w:val="003F3950"/>
    <w:rsid w:val="00423374"/>
    <w:rsid w:val="00424BC1"/>
    <w:rsid w:val="00434C9A"/>
    <w:rsid w:val="00444B4E"/>
    <w:rsid w:val="00447CFD"/>
    <w:rsid w:val="00450D66"/>
    <w:rsid w:val="004E2C79"/>
    <w:rsid w:val="004F23CD"/>
    <w:rsid w:val="004F2804"/>
    <w:rsid w:val="004F796B"/>
    <w:rsid w:val="005050B3"/>
    <w:rsid w:val="00532E7D"/>
    <w:rsid w:val="0053769C"/>
    <w:rsid w:val="005461D2"/>
    <w:rsid w:val="00550541"/>
    <w:rsid w:val="00561A55"/>
    <w:rsid w:val="00562302"/>
    <w:rsid w:val="00563E5C"/>
    <w:rsid w:val="005800B8"/>
    <w:rsid w:val="00583A03"/>
    <w:rsid w:val="00583CCC"/>
    <w:rsid w:val="00587CE0"/>
    <w:rsid w:val="0059015C"/>
    <w:rsid w:val="00593B72"/>
    <w:rsid w:val="00594340"/>
    <w:rsid w:val="00594E6D"/>
    <w:rsid w:val="005A5BB2"/>
    <w:rsid w:val="005B0CD8"/>
    <w:rsid w:val="005C73F0"/>
    <w:rsid w:val="005E5A73"/>
    <w:rsid w:val="006017B4"/>
    <w:rsid w:val="00601A1C"/>
    <w:rsid w:val="006029FB"/>
    <w:rsid w:val="00603397"/>
    <w:rsid w:val="00614C27"/>
    <w:rsid w:val="00652B2F"/>
    <w:rsid w:val="0067127B"/>
    <w:rsid w:val="00673E3B"/>
    <w:rsid w:val="00680ADA"/>
    <w:rsid w:val="00683899"/>
    <w:rsid w:val="006877F4"/>
    <w:rsid w:val="00687C66"/>
    <w:rsid w:val="0069590D"/>
    <w:rsid w:val="0069634E"/>
    <w:rsid w:val="006A205A"/>
    <w:rsid w:val="006B2E15"/>
    <w:rsid w:val="006B744E"/>
    <w:rsid w:val="006E50DA"/>
    <w:rsid w:val="007076C7"/>
    <w:rsid w:val="00707CAE"/>
    <w:rsid w:val="00723746"/>
    <w:rsid w:val="00731C22"/>
    <w:rsid w:val="007324EA"/>
    <w:rsid w:val="00734150"/>
    <w:rsid w:val="0074228D"/>
    <w:rsid w:val="0074312A"/>
    <w:rsid w:val="00752C1C"/>
    <w:rsid w:val="0076400F"/>
    <w:rsid w:val="007739EF"/>
    <w:rsid w:val="00791024"/>
    <w:rsid w:val="007A3AEC"/>
    <w:rsid w:val="007B571D"/>
    <w:rsid w:val="007C2E77"/>
    <w:rsid w:val="007C6337"/>
    <w:rsid w:val="007F2F56"/>
    <w:rsid w:val="007F4F36"/>
    <w:rsid w:val="00805A49"/>
    <w:rsid w:val="00810BC0"/>
    <w:rsid w:val="00840C41"/>
    <w:rsid w:val="00844C60"/>
    <w:rsid w:val="00873918"/>
    <w:rsid w:val="00880351"/>
    <w:rsid w:val="008976E2"/>
    <w:rsid w:val="008B3932"/>
    <w:rsid w:val="008C0B4C"/>
    <w:rsid w:val="008E7D92"/>
    <w:rsid w:val="00926E7F"/>
    <w:rsid w:val="00935D2A"/>
    <w:rsid w:val="00944679"/>
    <w:rsid w:val="00971AE2"/>
    <w:rsid w:val="00980FB7"/>
    <w:rsid w:val="009B0A65"/>
    <w:rsid w:val="009B0AED"/>
    <w:rsid w:val="009B2DE1"/>
    <w:rsid w:val="009B4814"/>
    <w:rsid w:val="009B7DA2"/>
    <w:rsid w:val="009C0A7C"/>
    <w:rsid w:val="009D1BC2"/>
    <w:rsid w:val="009D2B59"/>
    <w:rsid w:val="00A00495"/>
    <w:rsid w:val="00A17582"/>
    <w:rsid w:val="00A25F65"/>
    <w:rsid w:val="00A308B6"/>
    <w:rsid w:val="00A35B91"/>
    <w:rsid w:val="00A5180B"/>
    <w:rsid w:val="00A7006D"/>
    <w:rsid w:val="00A91FFC"/>
    <w:rsid w:val="00A9204D"/>
    <w:rsid w:val="00AA3FC7"/>
    <w:rsid w:val="00AC4B4D"/>
    <w:rsid w:val="00AC5765"/>
    <w:rsid w:val="00AD042D"/>
    <w:rsid w:val="00AE0E15"/>
    <w:rsid w:val="00AE13F0"/>
    <w:rsid w:val="00AF45DD"/>
    <w:rsid w:val="00B029E7"/>
    <w:rsid w:val="00B1003A"/>
    <w:rsid w:val="00B1406A"/>
    <w:rsid w:val="00B22A01"/>
    <w:rsid w:val="00B77C41"/>
    <w:rsid w:val="00BD0C1B"/>
    <w:rsid w:val="00BD1622"/>
    <w:rsid w:val="00BD7BCF"/>
    <w:rsid w:val="00BF062F"/>
    <w:rsid w:val="00BF6419"/>
    <w:rsid w:val="00BF7C82"/>
    <w:rsid w:val="00C1367D"/>
    <w:rsid w:val="00C17371"/>
    <w:rsid w:val="00C34C1A"/>
    <w:rsid w:val="00C60AF4"/>
    <w:rsid w:val="00C60C07"/>
    <w:rsid w:val="00C62172"/>
    <w:rsid w:val="00C814D8"/>
    <w:rsid w:val="00C85A08"/>
    <w:rsid w:val="00C93E28"/>
    <w:rsid w:val="00CA28D1"/>
    <w:rsid w:val="00CD4199"/>
    <w:rsid w:val="00CE2006"/>
    <w:rsid w:val="00CE7B9E"/>
    <w:rsid w:val="00D21763"/>
    <w:rsid w:val="00D26253"/>
    <w:rsid w:val="00D41481"/>
    <w:rsid w:val="00D4151C"/>
    <w:rsid w:val="00D433E2"/>
    <w:rsid w:val="00D654EE"/>
    <w:rsid w:val="00D77271"/>
    <w:rsid w:val="00D84BB9"/>
    <w:rsid w:val="00D92D05"/>
    <w:rsid w:val="00DC6195"/>
    <w:rsid w:val="00DE0C6B"/>
    <w:rsid w:val="00E04D2D"/>
    <w:rsid w:val="00E11BF7"/>
    <w:rsid w:val="00E24645"/>
    <w:rsid w:val="00E32EB9"/>
    <w:rsid w:val="00E4437E"/>
    <w:rsid w:val="00E8062A"/>
    <w:rsid w:val="00E84636"/>
    <w:rsid w:val="00E84F88"/>
    <w:rsid w:val="00E9181D"/>
    <w:rsid w:val="00EA1554"/>
    <w:rsid w:val="00EC0538"/>
    <w:rsid w:val="00EC12A9"/>
    <w:rsid w:val="00EC5054"/>
    <w:rsid w:val="00F01895"/>
    <w:rsid w:val="00F01CFD"/>
    <w:rsid w:val="00F33F3E"/>
    <w:rsid w:val="00F46895"/>
    <w:rsid w:val="00F655E2"/>
    <w:rsid w:val="00F76F64"/>
    <w:rsid w:val="00F82C70"/>
    <w:rsid w:val="00FA2789"/>
    <w:rsid w:val="00FA701A"/>
    <w:rsid w:val="00FB53E8"/>
    <w:rsid w:val="00FE17BB"/>
    <w:rsid w:val="00FE2C60"/>
    <w:rsid w:val="00FF22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F94B7C"/>
  <w15:chartTrackingRefBased/>
  <w15:docId w15:val="{DC98AC95-7670-414F-9435-259ACFAE76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7F61"/>
    <w:pPr>
      <w:jc w:val="both"/>
    </w:pPr>
    <w:rPr>
      <w:rFonts w:ascii="Times New Roman" w:hAnsi="Times New Roman"/>
    </w:rPr>
  </w:style>
  <w:style w:type="paragraph" w:styleId="Heading1">
    <w:name w:val="heading 1"/>
    <w:basedOn w:val="Normal"/>
    <w:next w:val="Normal"/>
    <w:link w:val="Heading1Char"/>
    <w:uiPriority w:val="9"/>
    <w:qFormat/>
    <w:rsid w:val="00267549"/>
    <w:pPr>
      <w:keepNext/>
      <w:keepLines/>
      <w:spacing w:before="360" w:after="80"/>
      <w:outlineLvl w:val="0"/>
    </w:pPr>
    <w:rPr>
      <w:rFonts w:eastAsiaTheme="majorEastAsia" w:cstheme="majorBidi"/>
      <w:b/>
      <w:color w:val="2F5496" w:themeColor="accent1" w:themeShade="BF"/>
      <w:sz w:val="40"/>
      <w:szCs w:val="40"/>
      <w:u w:val="single"/>
    </w:rPr>
  </w:style>
  <w:style w:type="paragraph" w:styleId="Heading2">
    <w:name w:val="heading 2"/>
    <w:basedOn w:val="Normal"/>
    <w:next w:val="Normal"/>
    <w:link w:val="Heading2Char"/>
    <w:uiPriority w:val="9"/>
    <w:unhideWhenUsed/>
    <w:qFormat/>
    <w:rsid w:val="00C34C1A"/>
    <w:pPr>
      <w:keepNext/>
      <w:keepLines/>
      <w:spacing w:before="160" w:after="80"/>
      <w:outlineLvl w:val="1"/>
    </w:pPr>
    <w:rPr>
      <w:rFonts w:eastAsiaTheme="majorEastAsia" w:cstheme="majorBidi"/>
      <w:color w:val="2F5496" w:themeColor="accent1" w:themeShade="BF"/>
      <w:sz w:val="36"/>
      <w:szCs w:val="32"/>
    </w:rPr>
  </w:style>
  <w:style w:type="paragraph" w:styleId="Heading3">
    <w:name w:val="heading 3"/>
    <w:basedOn w:val="Normal"/>
    <w:next w:val="Normal"/>
    <w:link w:val="Heading3Char"/>
    <w:uiPriority w:val="9"/>
    <w:unhideWhenUsed/>
    <w:qFormat/>
    <w:rsid w:val="0026754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905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05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05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05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05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05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549"/>
    <w:rPr>
      <w:rFonts w:ascii="Times New Roman" w:eastAsiaTheme="majorEastAsia" w:hAnsi="Times New Roman" w:cstheme="majorBidi"/>
      <w:b/>
      <w:color w:val="2F5496" w:themeColor="accent1" w:themeShade="BF"/>
      <w:sz w:val="40"/>
      <w:szCs w:val="40"/>
      <w:u w:val="single"/>
    </w:rPr>
  </w:style>
  <w:style w:type="character" w:customStyle="1" w:styleId="Heading2Char">
    <w:name w:val="Heading 2 Char"/>
    <w:basedOn w:val="DefaultParagraphFont"/>
    <w:link w:val="Heading2"/>
    <w:uiPriority w:val="9"/>
    <w:rsid w:val="00C34C1A"/>
    <w:rPr>
      <w:rFonts w:ascii="Times New Roman" w:eastAsiaTheme="majorEastAsia" w:hAnsi="Times New Roman" w:cstheme="majorBidi"/>
      <w:color w:val="2F5496" w:themeColor="accent1" w:themeShade="BF"/>
      <w:sz w:val="36"/>
      <w:szCs w:val="32"/>
    </w:rPr>
  </w:style>
  <w:style w:type="character" w:customStyle="1" w:styleId="Heading3Char">
    <w:name w:val="Heading 3 Char"/>
    <w:basedOn w:val="DefaultParagraphFont"/>
    <w:link w:val="Heading3"/>
    <w:uiPriority w:val="9"/>
    <w:rsid w:val="00267549"/>
    <w:rPr>
      <w:rFonts w:ascii="Times New Roman" w:eastAsiaTheme="majorEastAsia" w:hAnsi="Times New Roman"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905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05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05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05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05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052B"/>
    <w:rPr>
      <w:rFonts w:eastAsiaTheme="majorEastAsia" w:cstheme="majorBidi"/>
      <w:color w:val="272727" w:themeColor="text1" w:themeTint="D8"/>
    </w:rPr>
  </w:style>
  <w:style w:type="paragraph" w:styleId="Title">
    <w:name w:val="Title"/>
    <w:basedOn w:val="Normal"/>
    <w:next w:val="Normal"/>
    <w:link w:val="TitleChar"/>
    <w:uiPriority w:val="10"/>
    <w:qFormat/>
    <w:rsid w:val="003905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05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05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05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052B"/>
    <w:pPr>
      <w:spacing w:before="160"/>
      <w:jc w:val="center"/>
    </w:pPr>
    <w:rPr>
      <w:i/>
      <w:iCs/>
      <w:color w:val="404040" w:themeColor="text1" w:themeTint="BF"/>
    </w:rPr>
  </w:style>
  <w:style w:type="character" w:customStyle="1" w:styleId="QuoteChar">
    <w:name w:val="Quote Char"/>
    <w:basedOn w:val="DefaultParagraphFont"/>
    <w:link w:val="Quote"/>
    <w:uiPriority w:val="29"/>
    <w:rsid w:val="0039052B"/>
    <w:rPr>
      <w:i/>
      <w:iCs/>
      <w:color w:val="404040" w:themeColor="text1" w:themeTint="BF"/>
    </w:rPr>
  </w:style>
  <w:style w:type="paragraph" w:styleId="ListParagraph">
    <w:name w:val="List Paragraph"/>
    <w:basedOn w:val="Normal"/>
    <w:uiPriority w:val="1"/>
    <w:qFormat/>
    <w:rsid w:val="0039052B"/>
    <w:pPr>
      <w:ind w:left="720"/>
      <w:contextualSpacing/>
    </w:pPr>
  </w:style>
  <w:style w:type="character" w:styleId="IntenseEmphasis">
    <w:name w:val="Intense Emphasis"/>
    <w:basedOn w:val="DefaultParagraphFont"/>
    <w:uiPriority w:val="21"/>
    <w:qFormat/>
    <w:rsid w:val="0039052B"/>
    <w:rPr>
      <w:i/>
      <w:iCs/>
      <w:color w:val="2F5496" w:themeColor="accent1" w:themeShade="BF"/>
    </w:rPr>
  </w:style>
  <w:style w:type="paragraph" w:styleId="IntenseQuote">
    <w:name w:val="Intense Quote"/>
    <w:basedOn w:val="Normal"/>
    <w:next w:val="Normal"/>
    <w:link w:val="IntenseQuoteChar"/>
    <w:uiPriority w:val="30"/>
    <w:qFormat/>
    <w:rsid w:val="003905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052B"/>
    <w:rPr>
      <w:i/>
      <w:iCs/>
      <w:color w:val="2F5496" w:themeColor="accent1" w:themeShade="BF"/>
    </w:rPr>
  </w:style>
  <w:style w:type="character" w:styleId="IntenseReference">
    <w:name w:val="Intense Reference"/>
    <w:basedOn w:val="DefaultParagraphFont"/>
    <w:uiPriority w:val="32"/>
    <w:qFormat/>
    <w:rsid w:val="0039052B"/>
    <w:rPr>
      <w:b/>
      <w:bCs/>
      <w:smallCaps/>
      <w:color w:val="2F5496" w:themeColor="accent1" w:themeShade="BF"/>
      <w:spacing w:val="5"/>
    </w:rPr>
  </w:style>
  <w:style w:type="paragraph" w:styleId="BodyText">
    <w:name w:val="Body Text"/>
    <w:basedOn w:val="Normal"/>
    <w:link w:val="BodyTextChar"/>
    <w:uiPriority w:val="1"/>
    <w:unhideWhenUsed/>
    <w:qFormat/>
    <w:rsid w:val="003025A2"/>
    <w:pPr>
      <w:widowControl w:val="0"/>
      <w:autoSpaceDE w:val="0"/>
      <w:autoSpaceDN w:val="0"/>
      <w:spacing w:after="0" w:line="240" w:lineRule="auto"/>
    </w:pPr>
    <w:rPr>
      <w:rFonts w:eastAsia="Times New Roman" w:cs="Times New Roman"/>
      <w:kern w:val="0"/>
      <w:sz w:val="28"/>
      <w:szCs w:val="28"/>
      <w14:ligatures w14:val="none"/>
    </w:rPr>
  </w:style>
  <w:style w:type="character" w:customStyle="1" w:styleId="BodyTextChar">
    <w:name w:val="Body Text Char"/>
    <w:basedOn w:val="DefaultParagraphFont"/>
    <w:link w:val="BodyText"/>
    <w:uiPriority w:val="1"/>
    <w:rsid w:val="003025A2"/>
    <w:rPr>
      <w:rFonts w:ascii="Times New Roman" w:eastAsia="Times New Roman" w:hAnsi="Times New Roman" w:cs="Times New Roman"/>
      <w:kern w:val="0"/>
      <w:sz w:val="28"/>
      <w:szCs w:val="28"/>
      <w14:ligatures w14:val="none"/>
    </w:rPr>
  </w:style>
  <w:style w:type="paragraph" w:styleId="Footer">
    <w:name w:val="footer"/>
    <w:basedOn w:val="Normal"/>
    <w:link w:val="FooterChar"/>
    <w:uiPriority w:val="99"/>
    <w:unhideWhenUsed/>
    <w:rsid w:val="003025A2"/>
    <w:pPr>
      <w:widowControl w:val="0"/>
      <w:tabs>
        <w:tab w:val="center" w:pos="4536"/>
        <w:tab w:val="right" w:pos="9072"/>
      </w:tabs>
      <w:autoSpaceDE w:val="0"/>
      <w:autoSpaceDN w:val="0"/>
      <w:spacing w:after="0" w:line="240" w:lineRule="auto"/>
    </w:pPr>
    <w:rPr>
      <w:rFonts w:eastAsia="Times New Roman" w:cs="Times New Roman"/>
      <w:kern w:val="0"/>
      <w:sz w:val="22"/>
      <w:szCs w:val="22"/>
      <w14:ligatures w14:val="none"/>
    </w:rPr>
  </w:style>
  <w:style w:type="character" w:customStyle="1" w:styleId="FooterChar">
    <w:name w:val="Footer Char"/>
    <w:basedOn w:val="DefaultParagraphFont"/>
    <w:link w:val="Footer"/>
    <w:uiPriority w:val="99"/>
    <w:rsid w:val="003025A2"/>
    <w:rPr>
      <w:rFonts w:ascii="Times New Roman" w:eastAsia="Times New Roman" w:hAnsi="Times New Roman" w:cs="Times New Roman"/>
      <w:kern w:val="0"/>
      <w:sz w:val="22"/>
      <w:szCs w:val="22"/>
      <w14:ligatures w14:val="none"/>
    </w:rPr>
  </w:style>
  <w:style w:type="paragraph" w:styleId="NormalWeb">
    <w:name w:val="Normal (Web)"/>
    <w:basedOn w:val="Normal"/>
    <w:uiPriority w:val="99"/>
    <w:semiHidden/>
    <w:unhideWhenUsed/>
    <w:rsid w:val="007F2F56"/>
    <w:rPr>
      <w:rFonts w:cs="Times New Roman"/>
    </w:rPr>
  </w:style>
  <w:style w:type="paragraph" w:styleId="TOCHeading">
    <w:name w:val="TOC Heading"/>
    <w:basedOn w:val="Heading1"/>
    <w:next w:val="Normal"/>
    <w:uiPriority w:val="39"/>
    <w:unhideWhenUsed/>
    <w:qFormat/>
    <w:rsid w:val="006A205A"/>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6A205A"/>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6A205A"/>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6A205A"/>
    <w:pPr>
      <w:spacing w:after="100" w:line="259" w:lineRule="auto"/>
      <w:ind w:left="440"/>
    </w:pPr>
    <w:rPr>
      <w:rFonts w:eastAsiaTheme="minorEastAsia" w:cs="Times New Roman"/>
      <w:kern w:val="0"/>
      <w:sz w:val="22"/>
      <w:szCs w:val="22"/>
      <w14:ligatures w14:val="none"/>
    </w:rPr>
  </w:style>
  <w:style w:type="character" w:styleId="Hyperlink">
    <w:name w:val="Hyperlink"/>
    <w:basedOn w:val="DefaultParagraphFont"/>
    <w:uiPriority w:val="99"/>
    <w:unhideWhenUsed/>
    <w:rsid w:val="007324EA"/>
    <w:rPr>
      <w:color w:val="0563C1" w:themeColor="hyperlink"/>
      <w:u w:val="single"/>
    </w:rPr>
  </w:style>
  <w:style w:type="character" w:styleId="UnresolvedMention">
    <w:name w:val="Unresolved Mention"/>
    <w:basedOn w:val="DefaultParagraphFont"/>
    <w:uiPriority w:val="99"/>
    <w:semiHidden/>
    <w:unhideWhenUsed/>
    <w:rsid w:val="007324EA"/>
    <w:rPr>
      <w:color w:val="605E5C"/>
      <w:shd w:val="clear" w:color="auto" w:fill="E1DFDD"/>
    </w:rPr>
  </w:style>
  <w:style w:type="character" w:styleId="FollowedHyperlink">
    <w:name w:val="FollowedHyperlink"/>
    <w:basedOn w:val="DefaultParagraphFont"/>
    <w:uiPriority w:val="99"/>
    <w:semiHidden/>
    <w:unhideWhenUsed/>
    <w:rsid w:val="007324E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vincentmworia/uniorleans-class-ai/blob/master/1.kmeans.py" TargetMode="External"/><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hyperlink" Target="https://github.com/vincentmworia/uniorleans-class-ai/blob/master/3.%20hierarchial.p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4.png"/><Relationship Id="rId32" Type="http://schemas.openxmlformats.org/officeDocument/2006/relationships/image" Target="media/image2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1.xml"/><Relationship Id="rId19" Type="http://schemas.openxmlformats.org/officeDocument/2006/relationships/hyperlink" Target="https://github.com/vincentmworia/uniorleans-class-ai/blob/master/2.%20dbscan.py" TargetMode="External"/><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19.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DF7172-1812-48F6-9883-4B0B916205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450</TotalTime>
  <Pages>26</Pages>
  <Words>4398</Words>
  <Characters>25069</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Mworia</dc:creator>
  <cp:keywords/>
  <dc:description/>
  <cp:lastModifiedBy>Vincent Mworia</cp:lastModifiedBy>
  <cp:revision>242</cp:revision>
  <cp:lastPrinted>2025-11-11T14:01:00Z</cp:lastPrinted>
  <dcterms:created xsi:type="dcterms:W3CDTF">2025-11-06T11:41:00Z</dcterms:created>
  <dcterms:modified xsi:type="dcterms:W3CDTF">2025-11-15T07:46:00Z</dcterms:modified>
</cp:coreProperties>
</file>