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88727" w14:textId="77777777" w:rsidR="00F30F7F" w:rsidRDefault="00F30F7F" w:rsidP="00F30F7F">
      <w:pPr>
        <w:pStyle w:val="GuideTitle"/>
        <w:jc w:val="center"/>
      </w:pPr>
    </w:p>
    <w:p w14:paraId="4CEE8944" w14:textId="77777777" w:rsidR="00F30F7F" w:rsidRDefault="00F30F7F" w:rsidP="00F30F7F">
      <w:pPr>
        <w:pStyle w:val="GuideTitle"/>
        <w:jc w:val="center"/>
      </w:pPr>
    </w:p>
    <w:p w14:paraId="172E7BE3" w14:textId="77777777" w:rsidR="00F30F7F" w:rsidRDefault="00F30F7F" w:rsidP="00F30F7F">
      <w:pPr>
        <w:pStyle w:val="GuideTitle"/>
        <w:jc w:val="center"/>
      </w:pPr>
    </w:p>
    <w:p w14:paraId="350B2CEE" w14:textId="77777777" w:rsidR="00F30F7F" w:rsidRDefault="00F30F7F" w:rsidP="00F30F7F">
      <w:pPr>
        <w:pStyle w:val="GuideTitle"/>
        <w:jc w:val="center"/>
      </w:pPr>
    </w:p>
    <w:p w14:paraId="50AD1F67" w14:textId="6D537061" w:rsidR="00A65FCE" w:rsidRDefault="00000000" w:rsidP="00F30F7F">
      <w:pPr>
        <w:pStyle w:val="GuideTitle"/>
        <w:jc w:val="center"/>
      </w:pPr>
      <w:r>
        <w:t xml:space="preserve">VCL </w:t>
      </w:r>
      <w:proofErr w:type="spellStart"/>
      <w:r>
        <w:t>CollapsibleDBGrid</w:t>
      </w:r>
      <w:proofErr w:type="spellEnd"/>
      <w:r>
        <w:t xml:space="preserve"> User Guide</w:t>
      </w:r>
    </w:p>
    <w:p w14:paraId="7A156476" w14:textId="77777777" w:rsidR="00F30F7F" w:rsidRDefault="00F30F7F" w:rsidP="00F30F7F">
      <w:pPr>
        <w:jc w:val="center"/>
        <w:rPr>
          <w:i/>
          <w:color w:val="555555"/>
        </w:rPr>
      </w:pPr>
    </w:p>
    <w:p w14:paraId="425077FF" w14:textId="77777777" w:rsidR="00F30F7F" w:rsidRDefault="00F30F7F" w:rsidP="00F30F7F">
      <w:pPr>
        <w:jc w:val="center"/>
        <w:rPr>
          <w:i/>
          <w:color w:val="555555"/>
        </w:rPr>
      </w:pPr>
    </w:p>
    <w:p w14:paraId="532E37D4" w14:textId="77777777" w:rsidR="00F30F7F" w:rsidRDefault="00F30F7F" w:rsidP="00F30F7F">
      <w:pPr>
        <w:jc w:val="center"/>
        <w:rPr>
          <w:i/>
          <w:color w:val="555555"/>
        </w:rPr>
      </w:pPr>
    </w:p>
    <w:p w14:paraId="10DAD6D0" w14:textId="77777777" w:rsidR="00F30F7F" w:rsidRDefault="00F30F7F" w:rsidP="00F30F7F">
      <w:pPr>
        <w:jc w:val="center"/>
        <w:rPr>
          <w:i/>
          <w:color w:val="555555"/>
        </w:rPr>
      </w:pPr>
    </w:p>
    <w:p w14:paraId="71CBC71B" w14:textId="77777777" w:rsidR="00F30F7F" w:rsidRDefault="00F30F7F" w:rsidP="00F30F7F">
      <w:pPr>
        <w:jc w:val="center"/>
        <w:rPr>
          <w:i/>
          <w:color w:val="555555"/>
        </w:rPr>
      </w:pPr>
    </w:p>
    <w:p w14:paraId="39C618DF" w14:textId="77777777" w:rsidR="00F30F7F" w:rsidRDefault="00F30F7F" w:rsidP="00F30F7F">
      <w:pPr>
        <w:jc w:val="center"/>
        <w:rPr>
          <w:i/>
          <w:color w:val="555555"/>
        </w:rPr>
      </w:pPr>
    </w:p>
    <w:p w14:paraId="5DD0A34E" w14:textId="77777777" w:rsidR="00F30F7F" w:rsidRDefault="00F30F7F" w:rsidP="00F30F7F">
      <w:pPr>
        <w:jc w:val="center"/>
        <w:rPr>
          <w:i/>
          <w:color w:val="555555"/>
        </w:rPr>
      </w:pPr>
    </w:p>
    <w:p w14:paraId="67C2D472" w14:textId="77777777" w:rsidR="00F30F7F" w:rsidRDefault="00F30F7F" w:rsidP="00F30F7F">
      <w:pPr>
        <w:jc w:val="center"/>
        <w:rPr>
          <w:i/>
          <w:color w:val="555555"/>
        </w:rPr>
      </w:pPr>
    </w:p>
    <w:p w14:paraId="643FB001" w14:textId="77777777" w:rsidR="00F30F7F" w:rsidRDefault="00F30F7F" w:rsidP="00F30F7F">
      <w:pPr>
        <w:jc w:val="center"/>
        <w:rPr>
          <w:i/>
          <w:color w:val="555555"/>
        </w:rPr>
      </w:pPr>
    </w:p>
    <w:p w14:paraId="68D87FE3" w14:textId="77777777" w:rsidR="00F30F7F" w:rsidRDefault="00F30F7F" w:rsidP="00F30F7F">
      <w:pPr>
        <w:jc w:val="center"/>
        <w:rPr>
          <w:i/>
          <w:color w:val="555555"/>
        </w:rPr>
      </w:pPr>
    </w:p>
    <w:p w14:paraId="5B78407C" w14:textId="77777777" w:rsidR="00F30F7F" w:rsidRDefault="00F30F7F" w:rsidP="00F30F7F">
      <w:pPr>
        <w:jc w:val="center"/>
        <w:rPr>
          <w:i/>
          <w:color w:val="555555"/>
        </w:rPr>
      </w:pPr>
    </w:p>
    <w:p w14:paraId="656CFFDB" w14:textId="77777777" w:rsidR="00F30F7F" w:rsidRDefault="00F30F7F" w:rsidP="00F30F7F">
      <w:pPr>
        <w:jc w:val="center"/>
        <w:rPr>
          <w:i/>
          <w:color w:val="555555"/>
        </w:rPr>
      </w:pPr>
    </w:p>
    <w:p w14:paraId="1E4E2C55" w14:textId="77777777" w:rsidR="00F30F7F" w:rsidRDefault="00F30F7F" w:rsidP="00F30F7F">
      <w:pPr>
        <w:jc w:val="center"/>
        <w:rPr>
          <w:i/>
          <w:color w:val="555555"/>
        </w:rPr>
      </w:pPr>
    </w:p>
    <w:p w14:paraId="11C31A7D" w14:textId="77777777" w:rsidR="00F30F7F" w:rsidRDefault="00F30F7F" w:rsidP="00F30F7F">
      <w:pPr>
        <w:jc w:val="center"/>
        <w:rPr>
          <w:i/>
          <w:color w:val="555555"/>
        </w:rPr>
      </w:pPr>
    </w:p>
    <w:p w14:paraId="05405442" w14:textId="77777777" w:rsidR="00F30F7F" w:rsidRDefault="00F30F7F" w:rsidP="00F30F7F">
      <w:pPr>
        <w:jc w:val="center"/>
        <w:rPr>
          <w:i/>
          <w:color w:val="555555"/>
        </w:rPr>
      </w:pPr>
    </w:p>
    <w:p w14:paraId="7C4121F9" w14:textId="77777777" w:rsidR="00F30F7F" w:rsidRDefault="00F30F7F" w:rsidP="00F30F7F">
      <w:pPr>
        <w:jc w:val="center"/>
        <w:rPr>
          <w:i/>
          <w:color w:val="555555"/>
        </w:rPr>
      </w:pPr>
    </w:p>
    <w:p w14:paraId="379F2036" w14:textId="75E935D3" w:rsidR="00F30F7F" w:rsidRPr="00F30F7F" w:rsidRDefault="00F30F7F" w:rsidP="00F30F7F">
      <w:pPr>
        <w:jc w:val="center"/>
        <w:rPr>
          <w:iCs/>
          <w:color w:val="555555"/>
          <w:sz w:val="32"/>
          <w:szCs w:val="32"/>
        </w:rPr>
      </w:pPr>
      <w:r w:rsidRPr="00F30F7F">
        <w:rPr>
          <w:iCs/>
          <w:color w:val="555555"/>
          <w:sz w:val="32"/>
          <w:szCs w:val="32"/>
        </w:rPr>
        <w:t>Version</w:t>
      </w:r>
      <w:r>
        <w:rPr>
          <w:iCs/>
          <w:color w:val="555555"/>
          <w:sz w:val="32"/>
          <w:szCs w:val="32"/>
        </w:rPr>
        <w:t xml:space="preserve"> </w:t>
      </w:r>
      <w:r w:rsidRPr="00F30F7F">
        <w:rPr>
          <w:iCs/>
          <w:color w:val="555555"/>
          <w:sz w:val="32"/>
          <w:szCs w:val="32"/>
        </w:rPr>
        <w:t>2.0</w:t>
      </w:r>
    </w:p>
    <w:p w14:paraId="136C2E8D" w14:textId="77777777" w:rsidR="00F30F7F" w:rsidRDefault="00F30F7F" w:rsidP="00F30F7F">
      <w:pPr>
        <w:jc w:val="center"/>
        <w:rPr>
          <w:i/>
          <w:color w:val="555555"/>
        </w:rPr>
      </w:pPr>
    </w:p>
    <w:p w14:paraId="1C9A8F08" w14:textId="6EA38D2F" w:rsidR="00A65FCE" w:rsidRPr="00F30F7F" w:rsidRDefault="00000000" w:rsidP="00F30F7F">
      <w:pPr>
        <w:jc w:val="center"/>
        <w:rPr>
          <w:sz w:val="28"/>
          <w:szCs w:val="28"/>
        </w:rPr>
      </w:pPr>
      <w:r w:rsidRPr="00F30F7F">
        <w:rPr>
          <w:i/>
          <w:color w:val="555555"/>
          <w:sz w:val="28"/>
          <w:szCs w:val="28"/>
        </w:rPr>
        <w:t>User setup and operation guide for TVCLCollapsibleDBGrid.</w:t>
      </w:r>
    </w:p>
    <w:p w14:paraId="4DAD146D" w14:textId="77777777" w:rsidR="00F30F7F" w:rsidRDefault="00F30F7F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</w:pPr>
      <w:r>
        <w:br w:type="page"/>
      </w:r>
    </w:p>
    <w:sdt>
      <w:sdtPr>
        <w:id w:val="1150179813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color w:val="auto"/>
          <w:sz w:val="22"/>
          <w:szCs w:val="22"/>
        </w:rPr>
      </w:sdtEndPr>
      <w:sdtContent>
        <w:p w14:paraId="5B320B93" w14:textId="6A3CC53F" w:rsidR="00F30F7F" w:rsidRDefault="00F30F7F">
          <w:pPr>
            <w:pStyle w:val="TOCHeading"/>
          </w:pPr>
          <w:r>
            <w:t>Table of Contents</w:t>
          </w:r>
        </w:p>
        <w:p w14:paraId="0949A26E" w14:textId="0A77B99F" w:rsidR="00F30F7F" w:rsidRDefault="00F30F7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343852" w:history="1">
            <w:r w:rsidRPr="007601A3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90949" w14:textId="03FA98DB" w:rsidR="00F30F7F" w:rsidRDefault="00F30F7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43853" w:history="1">
            <w:r w:rsidRPr="007601A3">
              <w:rPr>
                <w:rStyle w:val="Hyperlink"/>
                <w:noProof/>
              </w:rPr>
              <w:t>Required Data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61F9E" w14:textId="46EFCCB3" w:rsidR="00F30F7F" w:rsidRDefault="00F30F7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43854" w:history="1">
            <w:r w:rsidRPr="007601A3">
              <w:rPr>
                <w:rStyle w:val="Hyperlink"/>
                <w:noProof/>
              </w:rPr>
              <w:t>Basic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_Toc234343854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7D208" w14:textId="4BDA8021" w:rsidR="00F30F7F" w:rsidRDefault="00F30F7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43855" w:history="1">
            <w:r w:rsidRPr="007601A3">
              <w:rPr>
                <w:rStyle w:val="Hyperlink"/>
                <w:noProof/>
              </w:rPr>
              <w:t>Core 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14A61" w14:textId="76A83518" w:rsidR="00F30F7F" w:rsidRDefault="00F30F7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43856" w:history="1">
            <w:r w:rsidRPr="007601A3">
              <w:rPr>
                <w:rStyle w:val="Hyperlink"/>
                <w:noProof/>
              </w:rPr>
              <w:t>Column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F6465" w14:textId="4A8149EA" w:rsidR="00F30F7F" w:rsidRDefault="00F30F7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43857" w:history="1">
            <w:r w:rsidRPr="007601A3">
              <w:rPr>
                <w:rStyle w:val="Hyperlink"/>
                <w:noProof/>
              </w:rPr>
              <w:t>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B6BF4" w14:textId="7FE41E95" w:rsidR="00F30F7F" w:rsidRDefault="00F30F7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43858" w:history="1">
            <w:r w:rsidRPr="007601A3">
              <w:rPr>
                <w:rStyle w:val="Hyperlink"/>
                <w:noProof/>
              </w:rPr>
              <w:t>User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953BE" w14:textId="68C5E1EF" w:rsidR="00F30F7F" w:rsidRDefault="00F30F7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43859" w:history="1">
            <w:r w:rsidRPr="007601A3">
              <w:rPr>
                <w:rStyle w:val="Hyperlink"/>
                <w:noProof/>
              </w:rPr>
              <w:t>VCL Styling 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E93A3" w14:textId="7410F6CC" w:rsidR="00F30F7F" w:rsidRDefault="00F30F7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43860" w:history="1">
            <w:r w:rsidRPr="007601A3">
              <w:rPr>
                <w:rStyle w:val="Hyperlink"/>
                <w:noProof/>
              </w:rPr>
              <w:t>VCL Install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2B88C" w14:textId="235135C2" w:rsidR="00F30F7F" w:rsidRDefault="00F30F7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43861" w:history="1">
            <w:r w:rsidRPr="007601A3">
              <w:rPr>
                <w:rStyle w:val="Hyperlink"/>
                <w:noProof/>
              </w:rPr>
              <w:t>VCL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2E856" w14:textId="7D881FE6" w:rsidR="00F30F7F" w:rsidRDefault="00F30F7F">
          <w:r>
            <w:rPr>
              <w:b/>
              <w:bCs/>
              <w:noProof/>
            </w:rPr>
            <w:fldChar w:fldCharType="end"/>
          </w:r>
        </w:p>
      </w:sdtContent>
    </w:sdt>
    <w:p w14:paraId="1661BBE0" w14:textId="77777777" w:rsidR="00F30F7F" w:rsidRDefault="00F30F7F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</w:pPr>
      <w:bookmarkStart w:id="0" w:name="_Toc234343852"/>
      <w:r>
        <w:br w:type="page"/>
      </w:r>
    </w:p>
    <w:p w14:paraId="706DECDC" w14:textId="796E4533" w:rsidR="00A65FCE" w:rsidRDefault="00000000">
      <w:pPr>
        <w:pStyle w:val="Heading1"/>
      </w:pPr>
      <w:r>
        <w:lastRenderedPageBreak/>
        <w:t>Overview</w:t>
      </w:r>
      <w:bookmarkEnd w:id="0"/>
    </w:p>
    <w:p w14:paraId="4424B4A6" w14:textId="77777777" w:rsidR="00A65FCE" w:rsidRDefault="00000000">
      <w:r>
        <w:t>TVCLCollapsibleDBGrid is a design-time, data-aware, read-only grouped grid for VCL forms. It inherits from TCustomDrawGrid and renders headers, group rows, data rows, selection, and alternating row colors with VCL Canvas drawing.</w:t>
      </w:r>
    </w:p>
    <w:p w14:paraId="4F33208A" w14:textId="77777777" w:rsidR="00A65FCE" w:rsidRDefault="00000000">
      <w:pPr>
        <w:pStyle w:val="Heading1"/>
      </w:pPr>
      <w:bookmarkStart w:id="1" w:name="_Toc234343853"/>
      <w:r>
        <w:t>Required Data Components</w:t>
      </w:r>
      <w:bookmarkEnd w:id="1"/>
    </w:p>
    <w:p w14:paraId="77743EF9" w14:textId="77777777" w:rsidR="00A65FCE" w:rsidRDefault="00000000">
      <w:pPr>
        <w:pStyle w:val="ListBullet"/>
      </w:pPr>
      <w:r>
        <w:t>A database connection component, such as TFDConnection.</w:t>
      </w:r>
    </w:p>
    <w:p w14:paraId="41A0C56D" w14:textId="77777777" w:rsidR="00A65FCE" w:rsidRDefault="00000000">
      <w:pPr>
        <w:pStyle w:val="ListBullet"/>
      </w:pPr>
      <w:r>
        <w:t>A dataset component, such as TFDQuery, TFDTable, or another TDataSet descendant.</w:t>
      </w:r>
    </w:p>
    <w:p w14:paraId="4FC2C0E3" w14:textId="77777777" w:rsidR="00A65FCE" w:rsidRDefault="00000000">
      <w:pPr>
        <w:pStyle w:val="ListBullet"/>
      </w:pPr>
      <w:r>
        <w:t>A TDataSource connected to the dataset.</w:t>
      </w:r>
    </w:p>
    <w:p w14:paraId="7D6E9994" w14:textId="77777777" w:rsidR="00A65FCE" w:rsidRDefault="00000000">
      <w:pPr>
        <w:pStyle w:val="ListBullet"/>
      </w:pPr>
      <w:r>
        <w:t>A TVCLCollapsibleDBGrid dropped on the form at design time.</w:t>
      </w:r>
    </w:p>
    <w:p w14:paraId="1706D028" w14:textId="77777777" w:rsidR="00A65FCE" w:rsidRDefault="00000000">
      <w:pPr>
        <w:pStyle w:val="CodeBlock"/>
        <w:shd w:val="clear" w:color="auto" w:fill="F4F6F9"/>
        <w:rPr>
          <w:rFonts w:hint="eastAsia"/>
        </w:rPr>
      </w:pPr>
      <w:r>
        <w:t>FDQuery1.Connection := FDConnection1;</w:t>
      </w:r>
    </w:p>
    <w:p w14:paraId="7B6C5F13" w14:textId="77777777" w:rsidR="00A65FCE" w:rsidRDefault="00000000">
      <w:pPr>
        <w:pStyle w:val="CodeBlock"/>
        <w:shd w:val="clear" w:color="auto" w:fill="F4F6F9"/>
        <w:rPr>
          <w:rFonts w:hint="eastAsia"/>
        </w:rPr>
      </w:pPr>
      <w:r>
        <w:t>DataSource1.DataSet := FDQuery1;</w:t>
      </w:r>
    </w:p>
    <w:p w14:paraId="07886639" w14:textId="77777777" w:rsidR="00A65FCE" w:rsidRDefault="00000000">
      <w:pPr>
        <w:pStyle w:val="CodeBlock"/>
        <w:shd w:val="clear" w:color="auto" w:fill="F4F6F9"/>
        <w:rPr>
          <w:rFonts w:hint="eastAsia"/>
        </w:rPr>
      </w:pPr>
      <w:r>
        <w:t>CollapsibleDBGrid1.DataSource := DataSource1;</w:t>
      </w:r>
    </w:p>
    <w:p w14:paraId="16C6582D" w14:textId="77777777" w:rsidR="00A65FCE" w:rsidRDefault="00000000">
      <w:pPr>
        <w:pStyle w:val="Heading1"/>
      </w:pPr>
      <w:bookmarkStart w:id="2" w:name="_Toc234343854"/>
      <w:r>
        <w:t>Basic Setup</w:t>
      </w:r>
      <w:bookmarkEnd w:id="2"/>
    </w:p>
    <w:p w14:paraId="5231640E" w14:textId="77777777" w:rsidR="00A65FCE" w:rsidRDefault="00000000">
      <w:pPr>
        <w:pStyle w:val="ListNumber"/>
      </w:pPr>
      <w:r>
        <w:t>Drop the component on the form.</w:t>
      </w:r>
    </w:p>
    <w:p w14:paraId="4BD83F48" w14:textId="77777777" w:rsidR="00A65FCE" w:rsidRDefault="00000000">
      <w:pPr>
        <w:pStyle w:val="ListNumber"/>
      </w:pPr>
      <w:r>
        <w:t>Set DataSource.</w:t>
      </w:r>
    </w:p>
    <w:p w14:paraId="420090F6" w14:textId="77777777" w:rsidR="00A65FCE" w:rsidRDefault="00000000">
      <w:pPr>
        <w:pStyle w:val="ListNumber"/>
      </w:pPr>
      <w:r>
        <w:t>Set GroupField to the dataset field used for grouping.</w:t>
      </w:r>
    </w:p>
    <w:p w14:paraId="2AC6051C" w14:textId="77777777" w:rsidR="00A65FCE" w:rsidRDefault="00000000">
      <w:pPr>
        <w:pStyle w:val="ListNumber"/>
      </w:pPr>
      <w:r>
        <w:t>Add items to Columns.</w:t>
      </w:r>
    </w:p>
    <w:p w14:paraId="09BED18D" w14:textId="77777777" w:rsidR="00A65FCE" w:rsidRDefault="00000000">
      <w:pPr>
        <w:pStyle w:val="ListNumber"/>
      </w:pPr>
      <w:r>
        <w:t>For each column, set FieldName, Header, and Width.</w:t>
      </w:r>
    </w:p>
    <w:p w14:paraId="7879C18C" w14:textId="77777777" w:rsidR="00A65FCE" w:rsidRDefault="00000000">
      <w:pPr>
        <w:pStyle w:val="ListNumber"/>
      </w:pPr>
      <w:r>
        <w:t>Optionally set KeyField to a stable unique field.</w:t>
      </w:r>
    </w:p>
    <w:p w14:paraId="720301F5" w14:textId="77777777" w:rsidR="00A65FCE" w:rsidRDefault="00000000">
      <w:pPr>
        <w:pStyle w:val="Heading1"/>
      </w:pPr>
      <w:bookmarkStart w:id="3" w:name="_Toc234343855"/>
      <w:r>
        <w:t>Core Properties</w:t>
      </w:r>
      <w:bookmarkEnd w:id="3"/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2899"/>
        <w:gridCol w:w="6461"/>
      </w:tblGrid>
      <w:tr w:rsidR="00A65FCE" w14:paraId="434BA80B" w14:textId="77777777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EF5A2" w14:textId="77777777" w:rsidR="00A65FCE" w:rsidRDefault="00000000">
            <w:r>
              <w:rPr>
                <w:b/>
              </w:rPr>
              <w:t>Property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23BC4" w14:textId="77777777" w:rsidR="00A65FCE" w:rsidRDefault="00000000">
            <w:r>
              <w:rPr>
                <w:b/>
              </w:rPr>
              <w:t>Purpose</w:t>
            </w:r>
          </w:p>
        </w:tc>
      </w:tr>
      <w:tr w:rsidR="00A65FCE" w14:paraId="47011BD1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A7FAB" w14:textId="77777777" w:rsidR="00A65FCE" w:rsidRDefault="00000000">
            <w:r>
              <w:t>DataSource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09C83" w14:textId="77777777" w:rsidR="00A65FCE" w:rsidRDefault="00000000">
            <w:r>
              <w:t>TDataSource used by the grid.</w:t>
            </w:r>
          </w:p>
        </w:tc>
      </w:tr>
      <w:tr w:rsidR="00A65FCE" w14:paraId="48766152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4ECAE" w14:textId="77777777" w:rsidR="00A65FCE" w:rsidRDefault="00000000">
            <w:r>
              <w:t>GroupField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89B30" w14:textId="77777777" w:rsidR="00A65FCE" w:rsidRDefault="00000000">
            <w:r>
              <w:t>Dataset field used to create group header rows.</w:t>
            </w:r>
          </w:p>
        </w:tc>
      </w:tr>
      <w:tr w:rsidR="00A65FCE" w14:paraId="298EEA0D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05B50" w14:textId="77777777" w:rsidR="00A65FCE" w:rsidRDefault="00000000">
            <w:r>
              <w:t>KeyField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BBB57" w14:textId="77777777" w:rsidR="00A65FCE" w:rsidRDefault="00000000">
            <w:r>
              <w:t>Optional stable row identity field.</w:t>
            </w:r>
          </w:p>
        </w:tc>
      </w:tr>
      <w:tr w:rsidR="00A65FCE" w14:paraId="7D5260F7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5B3CF" w14:textId="77777777" w:rsidR="00A65FCE" w:rsidRDefault="00000000">
            <w:r>
              <w:t>StartCollapsed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00A27" w14:textId="77777777" w:rsidR="00A65FCE" w:rsidRDefault="00000000">
            <w:r>
              <w:t>Starts groups collapsed by default.</w:t>
            </w:r>
          </w:p>
        </w:tc>
      </w:tr>
      <w:tr w:rsidR="00A65FCE" w14:paraId="2AA58297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EEC06" w14:textId="77777777" w:rsidR="00A65FCE" w:rsidRDefault="00000000">
            <w:r>
              <w:t>AutoExpandSelectedGroup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18B9B" w14:textId="77777777" w:rsidR="00A65FCE" w:rsidRDefault="00000000">
            <w:r>
              <w:t>Expands the group containing the selected dataset row.</w:t>
            </w:r>
          </w:p>
        </w:tc>
      </w:tr>
      <w:tr w:rsidR="00A65FCE" w14:paraId="3DCF8E88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FA70F" w14:textId="77777777" w:rsidR="00A65FCE" w:rsidRDefault="00000000">
            <w:r>
              <w:t>AutoHeight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8B9DF" w14:textId="77777777" w:rsidR="00A65FCE" w:rsidRDefault="00000000">
            <w:r>
              <w:t>Resizes the grid vertically to full visible rows where possible.</w:t>
            </w:r>
          </w:p>
        </w:tc>
      </w:tr>
      <w:tr w:rsidR="00A65FCE" w14:paraId="576164D2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BCE2C" w14:textId="77777777" w:rsidR="00A65FCE" w:rsidRDefault="00000000">
            <w:r>
              <w:lastRenderedPageBreak/>
              <w:t>AutoSizeColumnsAtStartup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154DD" w14:textId="77777777" w:rsidR="00A65FCE" w:rsidRDefault="00000000">
            <w:r>
              <w:t>When true, autosizes columns once at runtime startup. Default is false so collection Width values are authoritative.</w:t>
            </w:r>
          </w:p>
        </w:tc>
      </w:tr>
      <w:tr w:rsidR="00A65FCE" w14:paraId="00B8392B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5B184" w14:textId="77777777" w:rsidR="00A65FCE" w:rsidRDefault="00000000">
            <w:r>
              <w:t>ShowDesignPreview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7FE01" w14:textId="77777777" w:rsidR="00A65FCE" w:rsidRDefault="00000000">
            <w:r>
              <w:t>Shows dummy preview rows at design time when no active dataset is available.</w:t>
            </w:r>
          </w:p>
        </w:tc>
      </w:tr>
      <w:tr w:rsidR="00A65FCE" w14:paraId="5F9CC2CC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5E111" w14:textId="77777777" w:rsidR="00A65FCE" w:rsidRDefault="00000000">
            <w:r>
              <w:t>UseActiveDataAtDesignTime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816BA" w14:textId="77777777" w:rsidR="00A65FCE" w:rsidRDefault="00000000">
            <w:r>
              <w:t>Allows an already-active dataset to be displayed in the designer.</w:t>
            </w:r>
          </w:p>
        </w:tc>
      </w:tr>
      <w:tr w:rsidR="00A65FCE" w14:paraId="30617779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9F529" w14:textId="77777777" w:rsidR="00A65FCE" w:rsidRDefault="00000000">
            <w:r>
              <w:t>DesignPreviewGroupCount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EF2B1" w14:textId="77777777" w:rsidR="00A65FCE" w:rsidRDefault="00000000">
            <w:r>
              <w:t>Number of preview groups.</w:t>
            </w:r>
          </w:p>
        </w:tc>
      </w:tr>
      <w:tr w:rsidR="00A65FCE" w14:paraId="610558FA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12A82" w14:textId="77777777" w:rsidR="00A65FCE" w:rsidRDefault="00000000">
            <w:r>
              <w:t>DesignPreviewRowsPerGroup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896FE" w14:textId="77777777" w:rsidR="00A65FCE" w:rsidRDefault="00000000">
            <w:r>
              <w:t>Number of preview rows per preview group.</w:t>
            </w:r>
          </w:p>
        </w:tc>
      </w:tr>
      <w:tr w:rsidR="00A65FCE" w14:paraId="064EA336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34C55" w14:textId="77777777" w:rsidR="00A65FCE" w:rsidRDefault="00000000">
            <w:r>
              <w:t>ShowEmptyGroupAs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426BB" w14:textId="77777777" w:rsidR="00A65FCE" w:rsidRDefault="00000000">
            <w:r>
              <w:t>Text used for blank or null group values.</w:t>
            </w:r>
          </w:p>
        </w:tc>
      </w:tr>
      <w:tr w:rsidR="00A65FCE" w14:paraId="1EA323E1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808D7" w14:textId="77777777" w:rsidR="00A65FCE" w:rsidRDefault="00000000">
            <w:r>
              <w:t>RemoveFileNamePath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7D8C1" w14:textId="77777777" w:rsidR="00A65FCE" w:rsidRDefault="00000000">
            <w:r>
              <w:t>Displays path-like values without directory prefixes.</w:t>
            </w:r>
          </w:p>
        </w:tc>
      </w:tr>
      <w:tr w:rsidR="00A65FCE" w14:paraId="7C230AE0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43851" w14:textId="77777777" w:rsidR="00A65FCE" w:rsidRDefault="00000000">
            <w:r>
              <w:t>Columns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1637F" w14:textId="77777777" w:rsidR="00A65FCE" w:rsidRDefault="00000000">
            <w:r>
              <w:t>Collection of displayed fields.</w:t>
            </w:r>
          </w:p>
        </w:tc>
      </w:tr>
    </w:tbl>
    <w:p w14:paraId="67652A6F" w14:textId="77777777" w:rsidR="00A65FCE" w:rsidRDefault="00A65FCE"/>
    <w:p w14:paraId="2F19D64B" w14:textId="77777777" w:rsidR="00A65FCE" w:rsidRDefault="00000000">
      <w:pPr>
        <w:pStyle w:val="Heading1"/>
      </w:pPr>
      <w:bookmarkStart w:id="4" w:name="_Toc234343856"/>
      <w:r>
        <w:t>Column Items</w:t>
      </w:r>
      <w:bookmarkEnd w:id="4"/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A65FCE" w14:paraId="38D9A3B6" w14:textId="77777777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EB94A" w14:textId="77777777" w:rsidR="00A65FCE" w:rsidRDefault="00000000">
            <w:r>
              <w:rPr>
                <w:b/>
              </w:rPr>
              <w:t>Property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70EA5" w14:textId="77777777" w:rsidR="00A65FCE" w:rsidRDefault="00000000">
            <w:r>
              <w:rPr>
                <w:b/>
              </w:rPr>
              <w:t>Purpose</w:t>
            </w:r>
          </w:p>
        </w:tc>
      </w:tr>
      <w:tr w:rsidR="00A65FCE" w14:paraId="43C46C15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A59CF" w14:textId="77777777" w:rsidR="00A65FCE" w:rsidRDefault="00000000">
            <w:r>
              <w:t>FieldName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01C3" w14:textId="77777777" w:rsidR="00A65FCE" w:rsidRDefault="00000000">
            <w:r>
              <w:t>Dataset field displayed in the column.</w:t>
            </w:r>
          </w:p>
        </w:tc>
      </w:tr>
      <w:tr w:rsidR="00A65FCE" w14:paraId="365E5044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33E17" w14:textId="77777777" w:rsidR="00A65FCE" w:rsidRDefault="00000000">
            <w:r>
              <w:t>Header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1D7BE" w14:textId="77777777" w:rsidR="00A65FCE" w:rsidRDefault="00000000">
            <w:r>
              <w:t>Text shown in the header row.</w:t>
            </w:r>
          </w:p>
        </w:tc>
      </w:tr>
      <w:tr w:rsidR="00A65FCE" w14:paraId="7E4148D2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A1C0A" w14:textId="77777777" w:rsidR="00A65FCE" w:rsidRDefault="00000000">
            <w:r>
              <w:t>Width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29594" w14:textId="77777777" w:rsidR="00A65FCE" w:rsidRDefault="00000000">
            <w:r>
              <w:t>Design width and fallback runtime width.</w:t>
            </w:r>
          </w:p>
        </w:tc>
      </w:tr>
    </w:tbl>
    <w:p w14:paraId="29939C5F" w14:textId="77777777" w:rsidR="00A65FCE" w:rsidRDefault="00A65FCE"/>
    <w:p w14:paraId="1EE2BA8F" w14:textId="77777777" w:rsidR="00A65FCE" w:rsidRDefault="00000000">
      <w:pPr>
        <w:pStyle w:val="Heading1"/>
      </w:pPr>
      <w:bookmarkStart w:id="5" w:name="_Toc234343857"/>
      <w:r>
        <w:t>Events</w:t>
      </w:r>
      <w:bookmarkEnd w:id="5"/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A65FCE" w14:paraId="299EC259" w14:textId="77777777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BD5D0" w14:textId="77777777" w:rsidR="00A65FCE" w:rsidRDefault="00000000">
            <w:r>
              <w:rPr>
                <w:b/>
              </w:rPr>
              <w:t>Event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692E8" w14:textId="77777777" w:rsidR="00A65FCE" w:rsidRDefault="00000000">
            <w:r>
              <w:rPr>
                <w:b/>
              </w:rPr>
              <w:t>Purpose</w:t>
            </w:r>
          </w:p>
        </w:tc>
      </w:tr>
      <w:tr w:rsidR="00A65FCE" w14:paraId="0FC7CD11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291BE" w14:textId="77777777" w:rsidR="00A65FCE" w:rsidRDefault="00000000">
            <w:r>
              <w:t>OnGetGroupText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E15D0" w14:textId="77777777" w:rsidR="00A65FCE" w:rsidRDefault="00000000">
            <w:r>
              <w:t>Customize group header text.</w:t>
            </w:r>
          </w:p>
        </w:tc>
      </w:tr>
      <w:tr w:rsidR="00A65FCE" w14:paraId="2E110648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2CC6E" w14:textId="77777777" w:rsidR="00A65FCE" w:rsidRDefault="00000000">
            <w:r>
              <w:t>OnGetCellText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98E33" w14:textId="77777777" w:rsidR="00A65FCE" w:rsidRDefault="00000000">
            <w:r>
              <w:t>Customize cell text.</w:t>
            </w:r>
          </w:p>
        </w:tc>
      </w:tr>
      <w:tr w:rsidR="00A65FCE" w14:paraId="59DB2B51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AC422" w14:textId="77777777" w:rsidR="00A65FCE" w:rsidRDefault="00000000">
            <w:r>
              <w:lastRenderedPageBreak/>
              <w:t>OnBeforeGroupExpand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32D3C" w14:textId="77777777" w:rsidR="00A65FCE" w:rsidRDefault="00000000">
            <w:r>
              <w:t>Allows group expansion to be approved or cancelled.</w:t>
            </w:r>
          </w:p>
        </w:tc>
      </w:tr>
      <w:tr w:rsidR="00A65FCE" w14:paraId="25A34864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99812" w14:textId="77777777" w:rsidR="00A65FCE" w:rsidRDefault="00000000">
            <w:r>
              <w:t>OnBeforeGroupCollapse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BB59F" w14:textId="77777777" w:rsidR="00A65FCE" w:rsidRDefault="00000000">
            <w:r>
              <w:t>Allows group collapse to be approved or cancelled.</w:t>
            </w:r>
          </w:p>
        </w:tc>
      </w:tr>
      <w:tr w:rsidR="00A65FCE" w14:paraId="0FACED33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CDD94" w14:textId="77777777" w:rsidR="00A65FCE" w:rsidRDefault="00000000">
            <w:r>
              <w:t>OnBeforeRowSelect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218C" w14:textId="77777777" w:rsidR="00A65FCE" w:rsidRDefault="00000000">
            <w:r>
              <w:t>Allows dataset row selection to be approved or cancelled.</w:t>
            </w:r>
          </w:p>
        </w:tc>
      </w:tr>
      <w:tr w:rsidR="00A65FCE" w14:paraId="1D512684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4823C" w14:textId="77777777" w:rsidR="00A65FCE" w:rsidRDefault="00000000">
            <w:r>
              <w:t>OnFormatGroupHeader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5274A" w14:textId="77777777" w:rsidR="00A65FCE" w:rsidRDefault="00000000">
            <w:r>
              <w:t>Customizes final group header display text.</w:t>
            </w:r>
          </w:p>
        </w:tc>
      </w:tr>
      <w:tr w:rsidR="00A65FCE" w14:paraId="26D36B6A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F4741" w14:textId="77777777" w:rsidR="00A65FCE" w:rsidRDefault="00000000">
            <w:r>
              <w:t>OnDrawGroupRow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D7663" w14:textId="77777777" w:rsidR="00A65FCE" w:rsidRDefault="00000000">
            <w:r>
              <w:t>Allows custom drawing for group rows.</w:t>
            </w:r>
          </w:p>
        </w:tc>
      </w:tr>
      <w:tr w:rsidR="00A65FCE" w14:paraId="7E0E238D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C84DF" w14:textId="77777777" w:rsidR="00A65FCE" w:rsidRDefault="00000000">
            <w:r>
              <w:t>OnDrawDataRow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21DCE" w14:textId="77777777" w:rsidR="00A65FCE" w:rsidRDefault="00000000">
            <w:r>
              <w:t>Allows custom drawing for data rows.</w:t>
            </w:r>
          </w:p>
        </w:tc>
      </w:tr>
      <w:tr w:rsidR="00A65FCE" w14:paraId="7F84BA8A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6CF81" w14:textId="77777777" w:rsidR="00A65FCE" w:rsidRDefault="00000000">
            <w:r>
              <w:t>OnGroupExpanded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38EAA" w14:textId="77777777" w:rsidR="00A65FCE" w:rsidRDefault="00000000">
            <w:r>
              <w:t>Runs after a group opens.</w:t>
            </w:r>
          </w:p>
        </w:tc>
      </w:tr>
      <w:tr w:rsidR="00A65FCE" w14:paraId="483153FE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53579" w14:textId="77777777" w:rsidR="00A65FCE" w:rsidRDefault="00000000">
            <w:r>
              <w:t>OnGroupCollapsed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127D1" w14:textId="77777777" w:rsidR="00A65FCE" w:rsidRDefault="00000000">
            <w:r>
              <w:t>Runs after a group closes.</w:t>
            </w:r>
          </w:p>
        </w:tc>
      </w:tr>
      <w:tr w:rsidR="00A65FCE" w14:paraId="047175EE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013A9" w14:textId="77777777" w:rsidR="00A65FCE" w:rsidRDefault="00000000">
            <w:r>
              <w:t>OnRowActivated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F12D0" w14:textId="77777777" w:rsidR="00A65FCE" w:rsidRDefault="00000000">
            <w:r>
              <w:t>Runs when a data row is activated.</w:t>
            </w:r>
          </w:p>
        </w:tc>
      </w:tr>
      <w:tr w:rsidR="00A65FCE" w14:paraId="48F7FBAC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5E010" w14:textId="77777777" w:rsidR="00A65FCE" w:rsidRDefault="00000000">
            <w:r>
              <w:t>OnSelectionChanged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18CEC" w14:textId="77777777" w:rsidR="00A65FCE" w:rsidRDefault="00000000">
            <w:r>
              <w:t>Runs when selected row changes.</w:t>
            </w:r>
          </w:p>
        </w:tc>
      </w:tr>
    </w:tbl>
    <w:p w14:paraId="6C7EC954" w14:textId="77777777" w:rsidR="00A65FCE" w:rsidRDefault="00A65FCE"/>
    <w:p w14:paraId="56FE7F2B" w14:textId="77777777" w:rsidR="00A65FCE" w:rsidRDefault="00000000">
      <w:pPr>
        <w:pStyle w:val="Heading1"/>
      </w:pPr>
      <w:bookmarkStart w:id="6" w:name="_Toc234343858"/>
      <w:r>
        <w:t>User Interaction</w:t>
      </w:r>
      <w:bookmarkEnd w:id="6"/>
    </w:p>
    <w:p w14:paraId="7C6184EF" w14:textId="77777777" w:rsidR="00A65FCE" w:rsidRDefault="00000000">
      <w:pPr>
        <w:pStyle w:val="ListBullet"/>
      </w:pPr>
      <w:r>
        <w:t>Click a group row to expand or collapse it.</w:t>
      </w:r>
    </w:p>
    <w:p w14:paraId="4435CFBE" w14:textId="77777777" w:rsidR="00A65FCE" w:rsidRDefault="00000000">
      <w:pPr>
        <w:pStyle w:val="ListBullet"/>
      </w:pPr>
      <w:r>
        <w:t>Expanded groups show [-]; collapsed groups show [+].</w:t>
      </w:r>
    </w:p>
    <w:p w14:paraId="5F6F7CDF" w14:textId="77777777" w:rsidR="00A65FCE" w:rsidRDefault="00000000">
      <w:pPr>
        <w:pStyle w:val="ListBullet"/>
      </w:pPr>
      <w:r>
        <w:t>Right-click the grid for Expand All Groups and Collapse All Groups.</w:t>
      </w:r>
    </w:p>
    <w:p w14:paraId="5316507A" w14:textId="77777777" w:rsidR="00A65FCE" w:rsidRDefault="00000000">
      <w:pPr>
        <w:pStyle w:val="ListBullet"/>
      </w:pPr>
      <w:r>
        <w:t>Clicking a data row moves the dataset to that row when synchronization is possible.</w:t>
      </w:r>
    </w:p>
    <w:p w14:paraId="1A1A2D84" w14:textId="77777777" w:rsidR="00A65FCE" w:rsidRDefault="00000000">
      <w:pPr>
        <w:pStyle w:val="ListBullet"/>
      </w:pPr>
      <w:r>
        <w:t>Design-time preview rows use configured column Header or FieldName values when no dataset is active.</w:t>
      </w:r>
    </w:p>
    <w:p w14:paraId="7950E895" w14:textId="77777777" w:rsidR="00A65FCE" w:rsidRDefault="00000000">
      <w:pPr>
        <w:pStyle w:val="ListBullet"/>
      </w:pPr>
      <w:r>
        <w:t>When AutoHeight is enabled, allow enough form or parent-control space for larger row fonts and expanded groups.</w:t>
      </w:r>
    </w:p>
    <w:p w14:paraId="2FF78ED8" w14:textId="77777777" w:rsidR="00A65FCE" w:rsidRDefault="00000000">
      <w:pPr>
        <w:pStyle w:val="Heading1"/>
      </w:pPr>
      <w:bookmarkStart w:id="7" w:name="_Toc234343859"/>
      <w:r>
        <w:t>VCL Styling Properties</w:t>
      </w:r>
      <w:bookmarkEnd w:id="7"/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A65FCE" w14:paraId="2AD2B6A8" w14:textId="77777777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FD1E7" w14:textId="77777777" w:rsidR="00A65FCE" w:rsidRDefault="00000000">
            <w:r>
              <w:rPr>
                <w:b/>
              </w:rPr>
              <w:t>Property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4782B" w14:textId="77777777" w:rsidR="00A65FCE" w:rsidRDefault="00000000">
            <w:r>
              <w:rPr>
                <w:b/>
              </w:rPr>
              <w:t>Type / Purpose</w:t>
            </w:r>
          </w:p>
        </w:tc>
      </w:tr>
      <w:tr w:rsidR="00A65FCE" w14:paraId="3BFE83BA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604E0" w14:textId="77777777" w:rsidR="00A65FCE" w:rsidRDefault="00000000">
            <w:r>
              <w:t>Font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5E7E9" w14:textId="77777777" w:rsidR="00A65FCE" w:rsidRDefault="00000000">
            <w:r>
              <w:t>TFont for normal data rows.</w:t>
            </w:r>
          </w:p>
        </w:tc>
      </w:tr>
      <w:tr w:rsidR="00A65FCE" w14:paraId="685C929B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0453F" w14:textId="77777777" w:rsidR="00A65FCE" w:rsidRDefault="00000000">
            <w:r>
              <w:lastRenderedPageBreak/>
              <w:t>HeaderFont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D5116" w14:textId="77777777" w:rsidR="00A65FCE" w:rsidRDefault="00000000">
            <w:r>
              <w:t>TFont for column header text.</w:t>
            </w:r>
          </w:p>
        </w:tc>
      </w:tr>
      <w:tr w:rsidR="00A65FCE" w14:paraId="2A5C9127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12770" w14:textId="77777777" w:rsidR="00A65FCE" w:rsidRDefault="00000000">
            <w:r>
              <w:t>HeaderRowColor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2D972" w14:textId="77777777" w:rsidR="00A65FCE" w:rsidRDefault="00000000">
            <w:r>
              <w:t>TColor for column header background.</w:t>
            </w:r>
          </w:p>
        </w:tc>
      </w:tr>
      <w:tr w:rsidR="00A65FCE" w14:paraId="27952E96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95B7C" w14:textId="77777777" w:rsidR="00A65FCE" w:rsidRDefault="00000000">
            <w:r>
              <w:t>GroupFont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78779" w14:textId="77777777" w:rsidR="00A65FCE" w:rsidRDefault="00000000">
            <w:r>
              <w:t>TFont for group header rows.</w:t>
            </w:r>
          </w:p>
        </w:tc>
      </w:tr>
      <w:tr w:rsidR="00A65FCE" w14:paraId="6760ED08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8ED43" w14:textId="77777777" w:rsidR="00A65FCE" w:rsidRDefault="00000000">
            <w:r>
              <w:t>GroupRowColor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2E2BB" w14:textId="77777777" w:rsidR="00A65FCE" w:rsidRDefault="00000000">
            <w:r>
              <w:t>TColor for group row background.</w:t>
            </w:r>
          </w:p>
        </w:tc>
      </w:tr>
      <w:tr w:rsidR="00A65FCE" w14:paraId="13B98A00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24897" w14:textId="77777777" w:rsidR="00A65FCE" w:rsidRDefault="00000000">
            <w:r>
              <w:t>OddRowColor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785ED" w14:textId="77777777" w:rsidR="00A65FCE" w:rsidRDefault="00000000">
            <w:r>
              <w:t>TColor for alternating odd data rows.</w:t>
            </w:r>
          </w:p>
        </w:tc>
      </w:tr>
      <w:tr w:rsidR="00A65FCE" w14:paraId="5F52B252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FDE9E" w14:textId="77777777" w:rsidR="00A65FCE" w:rsidRDefault="00000000">
            <w:r>
              <w:t>SelectedRowColor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C2B37" w14:textId="77777777" w:rsidR="00A65FCE" w:rsidRDefault="00000000">
            <w:r>
              <w:t>TColor for selected data rows.</w:t>
            </w:r>
          </w:p>
        </w:tc>
      </w:tr>
      <w:tr w:rsidR="00A65FCE" w14:paraId="12D2118B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FEFB9" w14:textId="77777777" w:rsidR="00A65FCE" w:rsidRDefault="00000000">
            <w:r>
              <w:t>Color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C5051" w14:textId="77777777" w:rsidR="00A65FCE" w:rsidRDefault="00000000">
            <w:r>
              <w:t>Base background color for normal even rows.</w:t>
            </w:r>
          </w:p>
        </w:tc>
      </w:tr>
      <w:tr w:rsidR="00A65FCE" w14:paraId="681F75EB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7AB02" w14:textId="77777777" w:rsidR="00A65FCE" w:rsidRDefault="00000000">
            <w:r>
              <w:t>ScrollBars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83753" w14:textId="77777777" w:rsidR="00A65FCE" w:rsidRDefault="00000000">
            <w:r>
              <w:t>Inherited TScrollStyle exposed for controlling VCL grid scroll bar behavior.</w:t>
            </w:r>
          </w:p>
        </w:tc>
      </w:tr>
    </w:tbl>
    <w:p w14:paraId="19FBA180" w14:textId="77777777" w:rsidR="00A65FCE" w:rsidRDefault="00A65FCE"/>
    <w:p w14:paraId="656F58E8" w14:textId="77777777" w:rsidR="00A65FCE" w:rsidRDefault="00000000">
      <w:pPr>
        <w:pStyle w:val="Heading1"/>
      </w:pPr>
      <w:bookmarkStart w:id="8" w:name="_Toc234343860"/>
      <w:r>
        <w:t>VCL Install</w:t>
      </w:r>
      <w:bookmarkEnd w:id="8"/>
    </w:p>
    <w:p w14:paraId="7BB298F7" w14:textId="77777777" w:rsidR="00A65FCE" w:rsidRDefault="00000000">
      <w:pPr>
        <w:pStyle w:val="ListNumber"/>
      </w:pPr>
      <w:r>
        <w:t>Close Delphi and verify bds.exe is not running.</w:t>
      </w:r>
    </w:p>
    <w:p w14:paraId="0DA33006" w14:textId="77777777" w:rsidR="00A65FCE" w:rsidRDefault="00000000">
      <w:pPr>
        <w:pStyle w:val="ListNumber"/>
      </w:pPr>
      <w:r>
        <w:t>Build CommonCollapsibleDBGridRuntime.dpk.</w:t>
      </w:r>
    </w:p>
    <w:p w14:paraId="4876060F" w14:textId="77777777" w:rsidR="00A65FCE" w:rsidRDefault="00000000">
      <w:pPr>
        <w:pStyle w:val="ListNumber"/>
      </w:pPr>
      <w:r>
        <w:t>Build VCLCollapsibleDBGridRuntime.dpk.</w:t>
      </w:r>
    </w:p>
    <w:p w14:paraId="72D349E8" w14:textId="77777777" w:rsidR="00A65FCE" w:rsidRDefault="00000000">
      <w:pPr>
        <w:pStyle w:val="ListNumber"/>
      </w:pPr>
      <w:r>
        <w:t>Build VCLCollapsibleDBGridDesign.dpk.</w:t>
      </w:r>
    </w:p>
    <w:p w14:paraId="2EC74F08" w14:textId="77777777" w:rsidR="00A65FCE" w:rsidRDefault="00000000">
      <w:pPr>
        <w:pStyle w:val="ListNumber"/>
      </w:pPr>
      <w:r>
        <w:t>Install VCLCollapsibleDBGridDesign.dpk.</w:t>
      </w:r>
    </w:p>
    <w:p w14:paraId="2F2FA23A" w14:textId="77777777" w:rsidR="00A65FCE" w:rsidRDefault="00000000">
      <w:pPr>
        <w:pStyle w:val="ListNumber"/>
      </w:pPr>
      <w:r>
        <w:t>Restart Delphi.</w:t>
      </w:r>
    </w:p>
    <w:p w14:paraId="516F4703" w14:textId="77777777" w:rsidR="00A65FCE" w:rsidRDefault="00000000">
      <w:pPr>
        <w:pStyle w:val="ListNumber"/>
      </w:pPr>
      <w:r>
        <w:t>Confirm TVCLCollapsibleDBGrid appears on the CollapsibleDBGrid palette page.</w:t>
      </w:r>
    </w:p>
    <w:p w14:paraId="350423EB" w14:textId="77777777" w:rsidR="00A65FCE" w:rsidRDefault="00000000">
      <w:pPr>
        <w:pStyle w:val="Heading1"/>
      </w:pPr>
      <w:bookmarkStart w:id="9" w:name="_Toc234343861"/>
      <w:r>
        <w:t>VCL Notes</w:t>
      </w:r>
      <w:bookmarkEnd w:id="9"/>
    </w:p>
    <w:p w14:paraId="7AE2C270" w14:textId="77777777" w:rsidR="00A65FCE" w:rsidRDefault="00000000">
      <w:pPr>
        <w:pStyle w:val="ListBullet"/>
      </w:pPr>
      <w:r>
        <w:t>Do not expect the component to open database connections automatically in the IDE.</w:t>
      </w:r>
    </w:p>
    <w:p w14:paraId="684A3B3F" w14:textId="77777777" w:rsidR="00A65FCE" w:rsidRDefault="00000000">
      <w:pPr>
        <w:pStyle w:val="ListBullet"/>
      </w:pPr>
      <w:r>
        <w:t>Use the Columns collection, not runtime-created grid columns.</w:t>
      </w:r>
    </w:p>
    <w:p w14:paraId="02CFC3C5" w14:textId="77777777" w:rsidR="00A65FCE" w:rsidRDefault="00000000">
      <w:pPr>
        <w:pStyle w:val="ListBullet"/>
      </w:pPr>
      <w:r>
        <w:t>HeaderFont and GroupFont are normal VCL TFont objects and use the native font editor.</w:t>
      </w:r>
    </w:p>
    <w:p w14:paraId="779614E9" w14:textId="77777777" w:rsidR="00A65FCE" w:rsidRDefault="00000000">
      <w:pPr>
        <w:pStyle w:val="ListBullet"/>
      </w:pPr>
      <w:r>
        <w:t>Changing Font, HeaderFont, or GroupFont recalculates row metrics and refreshes the VCL scroll range.</w:t>
      </w:r>
    </w:p>
    <w:p w14:paraId="53AD1F43" w14:textId="77777777" w:rsidR="00A65FCE" w:rsidRDefault="00000000">
      <w:pPr>
        <w:pStyle w:val="ListBullet"/>
      </w:pPr>
      <w:r>
        <w:t>Large row fonts may require a taller grid or parent form when AutoHeight is enabled.</w:t>
      </w:r>
    </w:p>
    <w:sectPr w:rsidR="00A65FCE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1C326" w14:textId="77777777" w:rsidR="00196843" w:rsidRDefault="00196843">
      <w:pPr>
        <w:spacing w:after="0" w:line="240" w:lineRule="auto"/>
      </w:pPr>
      <w:r>
        <w:separator/>
      </w:r>
    </w:p>
  </w:endnote>
  <w:endnote w:type="continuationSeparator" w:id="0">
    <w:p w14:paraId="0AA49CB6" w14:textId="77777777" w:rsidR="00196843" w:rsidRDefault="00196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1019E" w14:textId="77777777" w:rsidR="00A65FCE" w:rsidRDefault="00000000">
    <w:pPr>
      <w:pStyle w:val="Footer"/>
      <w:jc w:val="right"/>
    </w:pPr>
    <w:r>
      <w:rPr>
        <w:color w:val="666666"/>
        <w:sz w:val="16"/>
      </w:rPr>
      <w:t xml:space="preserve">VCL </w:t>
    </w:r>
    <w:proofErr w:type="spellStart"/>
    <w:r>
      <w:rPr>
        <w:color w:val="666666"/>
        <w:sz w:val="16"/>
      </w:rPr>
      <w:t>CollapsibleDBGrid</w:t>
    </w:r>
    <w:proofErr w:type="spellEnd"/>
    <w:r>
      <w:rPr>
        <w:color w:val="666666"/>
        <w:sz w:val="16"/>
      </w:rPr>
      <w:t xml:space="preserve"> User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A9D4C" w14:textId="77777777" w:rsidR="00196843" w:rsidRDefault="00196843">
      <w:pPr>
        <w:spacing w:after="0" w:line="240" w:lineRule="auto"/>
      </w:pPr>
      <w:r>
        <w:separator/>
      </w:r>
    </w:p>
  </w:footnote>
  <w:footnote w:type="continuationSeparator" w:id="0">
    <w:p w14:paraId="56B06EEB" w14:textId="77777777" w:rsidR="00196843" w:rsidRDefault="001968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8444264">
    <w:abstractNumId w:val="8"/>
  </w:num>
  <w:num w:numId="2" w16cid:durableId="1206333992">
    <w:abstractNumId w:val="6"/>
  </w:num>
  <w:num w:numId="3" w16cid:durableId="260140309">
    <w:abstractNumId w:val="5"/>
  </w:num>
  <w:num w:numId="4" w16cid:durableId="797455563">
    <w:abstractNumId w:val="4"/>
  </w:num>
  <w:num w:numId="5" w16cid:durableId="894783165">
    <w:abstractNumId w:val="7"/>
  </w:num>
  <w:num w:numId="6" w16cid:durableId="1637567459">
    <w:abstractNumId w:val="3"/>
  </w:num>
  <w:num w:numId="7" w16cid:durableId="1691181663">
    <w:abstractNumId w:val="2"/>
  </w:num>
  <w:num w:numId="8" w16cid:durableId="95176016">
    <w:abstractNumId w:val="1"/>
  </w:num>
  <w:num w:numId="9" w16cid:durableId="1058669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843"/>
    <w:rsid w:val="0029639D"/>
    <w:rsid w:val="00326F90"/>
    <w:rsid w:val="007D361E"/>
    <w:rsid w:val="00A65FCE"/>
    <w:rsid w:val="00AA1D8D"/>
    <w:rsid w:val="00B47730"/>
    <w:rsid w:val="00CB0664"/>
    <w:rsid w:val="00F30F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E0D4EB"/>
  <w14:defaultImageDpi w14:val="300"/>
  <w15:docId w15:val="{CD976B3A-8FB0-4EAA-995E-A0AA22ECA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Title">
    <w:name w:val="Guide Title"/>
    <w:pPr>
      <w:spacing w:after="60"/>
    </w:pPr>
    <w:rPr>
      <w:rFonts w:ascii="Calibri" w:hAnsi="Calibri"/>
      <w:b/>
      <w:color w:val="0B2545"/>
      <w:sz w:val="40"/>
    </w:rPr>
  </w:style>
  <w:style w:type="paragraph" w:customStyle="1" w:styleId="CodeBlock">
    <w:name w:val="Code Block"/>
    <w:pPr>
      <w:spacing w:before="60" w:after="60"/>
    </w:pPr>
    <w:rPr>
      <w:rFonts w:ascii="Consolas" w:hAnsi="Consolas"/>
      <w:sz w:val="18"/>
    </w:rPr>
  </w:style>
  <w:style w:type="paragraph" w:styleId="TOC1">
    <w:name w:val="toc 1"/>
    <w:basedOn w:val="Normal"/>
    <w:next w:val="Normal"/>
    <w:autoRedefine/>
    <w:uiPriority w:val="39"/>
    <w:unhideWhenUsed/>
    <w:rsid w:val="00F30F7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30F7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811</Words>
  <Characters>4625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H. Martin</cp:lastModifiedBy>
  <cp:revision>2</cp:revision>
  <dcterms:created xsi:type="dcterms:W3CDTF">2013-12-23T23:15:00Z</dcterms:created>
  <dcterms:modified xsi:type="dcterms:W3CDTF">2026-07-07T23:11:00Z</dcterms:modified>
  <cp:category/>
</cp:coreProperties>
</file>