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pBdr>
          <w:top w:val="double" w:color="auto" w:sz="4" w:space="0"/>
          <w:bottom w:val="double" w:color="auto" w:sz="4" w:space="0"/>
        </w:pBdr>
        <w:jc w:val="center"/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基础知识</w:t>
      </w:r>
    </w:p>
    <w:p>
      <w:pPr>
        <w:rPr>
          <w:rFonts w:hint="default" w:ascii="宋体" w:hAnsi="宋体" w:eastAsia="宋体" w:cs="宋体"/>
          <w:sz w:val="28"/>
          <w:szCs w:val="36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拿不住票的原因？在于看不懂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所有指票都是量价关系的衍生。量能是关键。</w:t>
      </w:r>
    </w:p>
    <w:p>
      <w:pPr>
        <w:rPr>
          <w:rFonts w:hint="default" w:ascii="宋体" w:hAnsi="宋体" w:eastAsia="宋体" w:cs="宋体"/>
          <w:sz w:val="28"/>
          <w:szCs w:val="36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股市经典谚语：</w:t>
      </w:r>
      <w:r>
        <w:rPr>
          <w:rFonts w:hint="eastAsia" w:ascii="宋体" w:hAnsi="宋体" w:eastAsia="宋体" w:cs="宋体"/>
          <w:sz w:val="28"/>
          <w:szCs w:val="36"/>
          <w:u w:val="single"/>
          <w:lang w:val="en-US" w:eastAsia="zh-CN"/>
        </w:rPr>
        <w:t>高量不破后市必火。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后面下跌不破高量对应的最低价，那就是洗盘，后面必涨。股票结构都是一波上涨，然后一波下跌。高量对应于上涨阶段，那就管后面一波下跌。</w:t>
      </w:r>
    </w:p>
    <w:p>
      <w:pPr>
        <w:pBdr>
          <w:bottom w:val="single" w:color="auto" w:sz="4" w:space="0"/>
        </w:pBd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drawing>
          <wp:inline distT="0" distB="0" distL="114300" distR="114300">
            <wp:extent cx="5273675" cy="4198620"/>
            <wp:effectExtent l="0" t="0" r="31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低量代表平衡，高量（倍量）代表失衡（也称拐点）</w:t>
      </w:r>
    </w:p>
    <w:p>
      <w:p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股市运行规律：平衡</w:t>
      </w: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-&gt;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失衡；失衡</w:t>
      </w: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-&gt;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平衡</w:t>
      </w: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-&gt;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失衡</w:t>
      </w:r>
    </w:p>
    <w:p>
      <w:p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低量是庄家测试散户情绪、筹码的手段。每次拉升或洗盘达到预期目标位，庄家都会收手观察，评估效果，计划下一步操作。买平衡买的就是上涨预期。</w:t>
      </w:r>
    </w:p>
    <w:p>
      <w:p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倍量是庄家选择股价方向的表现。买倍量阳，买的就是上涨确定性。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把低量当作即将拉升是错的。低量后面的倍量才是庄家选择方向，干预股价的表现。低量后面可以向上，也可以向下，庄家决定。买低量是一种半激进买法，水平不够时，踏踏实实买拐点。买点离拐点越近越安全。拐点后面涨了四五天你再买就叫追高，非常危险。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u w:val="none"/>
          <w:lang w:val="en-US" w:eastAsia="zh-CN"/>
        </w:rPr>
        <w:t>低量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是阶段内（二三天、八九天、一个波段）的量低量柱。形成的原因是持股不想卖，持币的不想买，没有成交，所以低量，市场平衡的表现。对于庄家来说，低量是测试散户情绪、市场筹码的手段，庄家喜观在最省力的地方发力，所以低量后面多中大阳、或中大阴。庄家打下一根破位阴没人卖，自已又给拉起来没人跟风，这洗盘效果就叫好。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低量还有一作用是测试支撑线的撑力。量柱越低，撑力越大，出阳拐点的时候飞得越高。买低量为什么是偏激进？因为低量只是平衡，之后向上还是向下，庄家说了算。要拿每个低量去相互做对比，通过低量可以了解庄家做盘状况，例如同量不同价怎么解读？股价上涨，量能不涨，说明庄家在洗盘的同时，推高了股价，控盘非常到位。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倍量柱是相较昨日而言，成交量放大柱子，可以将近一倍，可以两三倍，无绝对标准。倍量有庄家抢筹的性质。每个倍量阳都是庄家用钱买出来的，可以理解为庄家在部署自已的部队，所以倍量实顶和实底都可以做为我们的止损线，一旦实底被打穿，就意味着庄家放弃了在此的据点，我们作为跟随者也是要跟着放弃撤退的。倍量阳的本质是吸筹。倍量阴也不一定是庄家在出货，也可能通过倍量阴吸筹。等到出现倍量时，实际上庄家早就进场了。</w:t>
      </w:r>
    </w:p>
    <w:p>
      <w:pPr>
        <w:pBdr>
          <w:bottom w:val="single" w:color="auto" w:sz="4" w:space="0"/>
        </w:pBd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梯量是呈阶梯状的量柱组合，一般三根起步，它是庄家持续买入的产物。小梯量=庄家小吸筹；大梯量=量堆，庄家大举建仓。庄家的吸筹一般都会伴随着洗盘，可以理解为吸三天洗几天，再吸再洗，所以通常情况下，梯量前三根为吸筹，后几根为洗盘。可以把它理解为：庄家在推铁球上山，一用力，量就上来了，股价也上升；一停发力，量就下来了，随之股价也下跌。</w:t>
      </w:r>
    </w:p>
    <w:p>
      <w:p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缩量上涨还会涨。逻辑是：这个股票变得紧俏起来，较难买到了。</w:t>
      </w:r>
    </w:p>
    <w:p>
      <w:p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高开高走，只要不涨停，可以止赢，尾市不跳水可再买回。</w:t>
      </w:r>
    </w:p>
    <w:p>
      <w:p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收带量长上影线，不论阴阳，坚决离场。上影天量，金蝉脱壳。</w:t>
      </w:r>
    </w:p>
    <w:p>
      <w:p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满仓操作是大忌，一意孤行不可取，无常变化要知止，进出自如再观机。</w:t>
      </w:r>
    </w:p>
    <w:p>
      <w:p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拉升必需把盘洗，清理浮筹是目的。打压震仓在缩量，急拉急洗看量比。</w:t>
      </w:r>
    </w:p>
    <w:p>
      <w:p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多中看空，空中看多，多空转换要灵活。</w:t>
      </w:r>
    </w:p>
    <w:p>
      <w:p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人气活跃多方尽，利空出尽多方活。</w:t>
      </w:r>
    </w:p>
    <w:p>
      <w:p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指标随着量价变，量价才是指标源。</w:t>
      </w:r>
    </w:p>
    <w:p>
      <w:pPr>
        <w:pBdr>
          <w:bottom w:val="none" w:color="auto" w:sz="0" w:space="0"/>
        </w:pBd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pBdr>
          <w:top w:val="double" w:color="auto" w:sz="4" w:space="0"/>
          <w:bottom w:val="double" w:color="auto" w:sz="4" w:space="0"/>
        </w:pBdr>
        <w:jc w:val="center"/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  <w:t>陈小群语录</w:t>
      </w:r>
    </w:p>
    <w:p>
      <w:p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股票量重要的：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 xml:space="preserve">    （1）做主线；（2）研究情绪；（3）研究内在逻辑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纪律的重要性：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 xml:space="preserve">     能做大散户的，都是纪律性特别强的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资金合力的重要性：</w:t>
      </w:r>
    </w:p>
    <w:p>
      <w:pPr>
        <w:numPr>
          <w:ilvl w:val="0"/>
          <w:numId w:val="0"/>
        </w:numPr>
        <w:ind w:firstLine="560"/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思想误区：游资抱团，有钱就能为所欲为。游资也不会完全抱团，在牌桌上都是对手。没有整个市场合力抱团的，一起抱团了，卖给谁。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1、炒股无捷径，全靠自已悟，每个人都要找到自已的道。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2、做超短最重要的是跟随情绪和主线。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3、纯做龙头，主要看高标就行，不用太重视复盘。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4、烂板：只要不是趋势或内在逻辑的票，烂板第二天不涨停就全出。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5、做市场龙头时，一般不做T，持有到情绪见顶或预计停牌才走。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市场总龙头首阴后，如果反包，市场行情继续；如果被按，市场可能有一波调整。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6、市场总龙头第一次被关，板块内中位股加速。第二次被关，小心高位股做多情绪。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7、市场总龙头被关，可以做板块内补涨。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8、市场总龙头熄火，但题材未到退潮期，新龙坚挺走出，做新龙。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9、能带动板块起涨的龙头才叫龙头，龙头上板要能带来跟风的赚钱效应。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10、盘中交易时间是最好的学习机会。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11、盘面瞬息万变，市场情绪是从盯盘中观察学会的。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12、盘后再努力，终究要看实际操作。所以不如仔细盯盘，把握盘中变化，锻炼超看盘能力。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13、不干杂毛，做龙头或者潜在龙头，没地位的不做。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14、看好的合力票，低吸、半路、打板都可以做。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15、注重内在逻辑的票，预期差越大，走得越好。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16、市场一旦确定退潮，就不买，要果断止损，顺势而为。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17、错了就总结自已的错误，让自已进步。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18、炒股本身简单，难的是克服心中的恐惧。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19、资金到达一定体量后，就不可能去跟随，需预判，尊重市场。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没有任何组织或个人可以人为制造行情、人为阻止行情。</w:t>
      </w:r>
    </w:p>
    <w:p>
      <w:pPr>
        <w:numPr>
          <w:ilvl w:val="0"/>
          <w:numId w:val="0"/>
        </w:numPr>
        <w:pBdr>
          <w:bottom w:val="none" w:color="auto" w:sz="0" w:space="0"/>
        </w:pBd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即使对某只票有明确的看涨，也不要一头扎进去，需观察行情演变，伺机而动。</w:t>
      </w:r>
    </w:p>
    <w:p>
      <w:pPr>
        <w:numPr>
          <w:ilvl w:val="0"/>
          <w:numId w:val="0"/>
        </w:numPr>
        <w:pBdr>
          <w:bottom w:val="none" w:color="auto" w:sz="0" w:space="0"/>
        </w:pBd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center"/>
        <w:rPr>
          <w:rFonts w:hint="default" w:ascii="宋体" w:hAnsi="宋体" w:eastAsia="宋体" w:cs="宋体"/>
          <w:b/>
          <w:bCs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8"/>
          <w:szCs w:val="36"/>
          <w:u w:val="none"/>
          <w:lang w:val="en-US" w:eastAsia="zh-CN"/>
        </w:rPr>
        <w:t>92</w:t>
      </w:r>
      <w:r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  <w:t>科比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短线世界观：龙头、补涨、切换三大主题。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龙头：龙头成交量怎么判断？换手怎么看？历史上有多少龙头？多少人气？去回顾近两年的龙头，把这块补满。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补涨：低位补涨。怎么选股？是什么时机补涨？是在高位出现亏钱效应时做补涨，还是在高位龙头挣钱效应时做被涨？每个题材都有补涨吗？把出现的时间都记录下来。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切换：回顾下每一次可转债炒作起来的10几个点，每次当初市场环境的时机点？高送转时机点？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悟道心法：（这里说的短线基本上是指打板）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屏蔽成本障碍。补仓不是为了摊低成本，而是因为看好补仓，不看好就卖出。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设置止损的逻辑不是止损，而是为了提高资金的利用率。（当我本来就不太会利用资金的时候，是否要少止损？）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短线打板或追涨因持仓成本高，不允许长期持股，所以要快进快出。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一段时间内只有一个主流热点。主要资金会集中在主流热点。不管图形好坏，非主流热点不看不买。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龙头启动一定是涨停的。真正的大龙头都是接力上去的，一定要靠充分换手上去的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当谷票进入确定性下降通道时，每次反弹都是下车机会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判断大风口持续时间，小风口不做。大风口要第一时间锁定龙头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见底的最好证据是开始上涨了，而不是猜底和抄底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强股走强的特征是沿着最短周期的均线走，而且要走得最连贯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见底的信号一是开始涨了就是证据。怎么看开始涨了？3个定律：成交量逆转、五天线收复、强势板块的出现。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龙头战法的本质是庞氏骗局。大量的赚钱效应吸引无数资金进场追逐，直到资金流跟不上崩盘，而散户多数是追涨杀跌，这是大部分散户不适合的交易模式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涨停家数多少来判断大盘情绪的强弱。涨停有无题材联动来判断后期走势的连贯性。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换手率大于30%及之前成交量两倍以上的票少做，有出货嫌疑和资金承接能力的问题</w:t>
      </w:r>
    </w:p>
    <w:p>
      <w:pPr>
        <w:numPr>
          <w:ilvl w:val="0"/>
          <w:numId w:val="1"/>
        </w:numPr>
        <w:pBdr>
          <w:bottom w:val="single" w:color="auto" w:sz="4" w:space="0"/>
        </w:pBd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短线题材转弱必须出局，不要补仓。短线的思维就是短</w:t>
      </w:r>
    </w:p>
    <w:p>
      <w:pPr>
        <w:numPr>
          <w:ilvl w:val="0"/>
          <w:numId w:val="0"/>
        </w:numPr>
        <w:pBdr>
          <w:bottom w:val="none" w:color="auto" w:sz="0" w:space="0"/>
        </w:pBd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如何做热点？热点板块一般分为概念、行业。短期之类无法落地的概念（如数字货币、区块链、鸿蒙），板块会优先选择垃圾股（市值小、业绩差、竞争多、成交活跃），原因是对于垃圾股来说，短期无法落地的概念就是东风是救命稻草，由于基本面一塌糊涂，导致散户不敢入场，主力就无法收获或找不到对手盘，这就伤害了主力的利益，于是这类垃圾类乘上热点之后，主力就会玩命的拉高股价，来炒作自已的股票，最后达到派发筹码的目的。因此在做概念股的时候，一定要设置止损。还有一种是行业板块，比如新能源汽车，锂电池等，这一类题材产品已落地，具有持续发展空间和动力，因此面对这类题材就要选择行业占有率高、基本面好的股票。逻辑是行业板块具体持续性和稳定性，做票时带上价值投资理念、炒大盘股、炒优质股、炒波段的交易模式。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center"/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炒股养家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对于入市不长的短线爱好者先泼些冷水，纯k线技术的打板，统计胜率约在45％左右，简单所谓的追龙头模式，胜率也大抵如此，大致于澳门赌场，如此反复只会吞噬你的本金。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心法六条（用炒股手训练软件，不断仿真训练，养成自己的操盘体系）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1.本人理论体系的核心思想是基于对市场情绪的揣摩，进而判断风险和收益的比较，并指导实际操作，故暂名曰心法。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2.高手买入龙头，超级高手卖出龙头。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3.别人贪婪时我更贪婪，别人恐慌时我更恐慌。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（</w:t>
      </w: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ME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：所以要求揣摩散户心理）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4.敢于大盘低位空仓，敢于大盘高位满仓。心中无顶底，操作自随心。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5.永不止损，永不止盈。只有进场，出局。买入机会，卖出不确定。出局就是出局，不管止损止盈。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6.得散户心者得天下。人气所向，牛股所在。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能将股市心法融会贯通并用作实战绝非一朝一夕之功。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 xml:space="preserve">本人炒股以来一直致力于交易模式的优化，经历十余年，有幸一朝顿悟。博弈的本身就是在动态的变化过程中，时刻寻求最优化的策略。 </w:t>
      </w:r>
      <w:r>
        <w:rPr>
          <w:rFonts w:hint="default" w:ascii="宋体" w:hAnsi="宋体" w:eastAsia="宋体" w:cs="宋体"/>
          <w:sz w:val="28"/>
          <w:szCs w:val="36"/>
          <w:u w:val="single"/>
          <w:lang w:val="en-US" w:eastAsia="zh-CN"/>
        </w:rPr>
        <w:t>交易的本质是群体博弈，追根溯源的话，就是随时衡量，场外的潜在买入者的钱的数量和买入倾向，与场内筹码的数量和卖出倾向</w:t>
      </w: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，当前者大于后者就买入，当后者大于前者就卖出。买入倾向的推理，大多来自赚钱效应，卖出倾向的推理，大多来自亏钱效应。然后再结合大盘，主流热点这些，进行瞬间的操作判断，操作是瞬间的，判断是动态的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股票走势本质是持币者与持筹者的博弈产生，应该多揣摩两者之心，让自己站在主动的这一方即可。</w:t>
      </w:r>
      <w:r>
        <w:rPr>
          <w:rFonts w:hint="default" w:ascii="宋体" w:hAnsi="宋体" w:eastAsia="宋体" w:cs="宋体"/>
          <w:sz w:val="28"/>
          <w:szCs w:val="36"/>
          <w:u w:val="single"/>
          <w:lang w:val="en-US" w:eastAsia="zh-CN"/>
        </w:rPr>
        <w:t>酝酿，开展，逐步蔓延，场内筹码的情绪部分从下跌空间有限转向失望离场</w:t>
      </w: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。这个过程同时也是场外资金逐步累积的一个过程，当市场情绪逆转那一刻来临的时候，资金又会蜂拥而入，如此不断往复。如果说股市有什么规律的话，这种情绪转变的过程就是规律，而且可以预期的一千年内，这种规律亦不会有大的改变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板上买票的操作基本占了本人操作的一半，统计的胜率低只是针对纯技术的行为，但是不能否定，这种方法仍然是短线切实有效的方法之一。 要有大局观，特别重仓买入的一刹那要有后市还有3到5个涨停空间的判断。技术图形相对次要，对于市场情绪的把握才是重点，但是这个没有图表，很难量化，却可以揣摩。短线操作需要较强的综合素质，包括冷静理智的心理，良好的大局观，完善的交易系统，一些具体操作方法如下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1.短线是一种综合技能，很多人花了大量的时间研究技术或者政策面或者基本面等等，结果都不得其门而入，天道酬勤，但也应懂得如何综合使用。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2.善于做短线的人，应该清楚自身的特点，寻找出适合自己的方法。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3.当时机不成熟或者市场对自己不利时，理性地面对风险，当机会来临时，全力拼取。这句话理解不难，做到却不易，很多人往往因为亏钱就想着急于扳回，一再对抗风险，机会来临时却又麻木于自己深套中的个股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4.当市场的发展和自己的判断不一致时，要重新审视，越是关键时刻，越要冷静处理，平稳的心态是做短线的根本。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5.信念，曾经很长的时间迷茫过，所以懂得信念的重要，自强不息，百折不回。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短线好手仓位的高低通常会与市场整体交易量呈现一定的正相关性。机会多时多操作，机会少时少操作。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出击仓位和赢面的关系大致如下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赢面60％以下观望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赢面60％-70％小仓出击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赢面70％-80％中仓出击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赢面80％-90％大仓出击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赢面90％以上满仓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这个赢面包括胜率和涨跌空间比，譬如满仓出击时，对我来说必须满足以下两个条件才会做这样的决策，一方面是胜率要求90％以上，另一方面是上涨的空间和下跌的空间比率，上涨的空间至少要看到30％-50％以上，而下跌的空间应该在3％-5％以内。尽力把握好操作，胜负的事情交给概率，不管结果如何坦然面对，冷静处理。买入机会，卖出风险，只做对的交易，胜负交给概率，多一份淡定，少一分胜负心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市场很多人讨论的是如何克服贪婪和恐慌，虽然不错，但是着眼点在仅在自身，难免局限。高手进出，买卖的一刻力求淡定，借助市场的贪婪和恐慌反过来指导决策，着眼点在整个市场，境界自然高了一层。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掌握市场之心，胜利接踵而至；心被市场掌握，失败连绵不绝。 买卖那一刻的淡定自如，亦是自身境界的提升。各种现象，并不一定都能得到解释，但是有些是有普遍规律性的，</w:t>
      </w:r>
      <w:r>
        <w:rPr>
          <w:rFonts w:hint="default" w:ascii="宋体" w:hAnsi="宋体" w:eastAsia="宋体" w:cs="宋体"/>
          <w:sz w:val="28"/>
          <w:szCs w:val="36"/>
          <w:u w:val="single"/>
          <w:lang w:val="en-US" w:eastAsia="zh-CN"/>
        </w:rPr>
        <w:t>例如左侧交易的好时机是连续一段下挫后的集体大幅下挫，连续上涨一段后的集体涨停要特别小心。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联动说明市场资金的关注度高，但是赚钱效应才是激发资金不断进场的最大动力。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强势阶段，一种直接买强势标的，另一种买低位未启动的。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强势阶段，买股的逻辑是因为赚钱效应下的资金不断进入，那么强的标的被后来资金选中的概率大，所以选强。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弱势阶段，买股的逻辑是因为市场亏钱效应的扩散导致恐慌盘的不断宣泄，那么宣泄殆尽的，只要少量买盘就可以推动上涨，所以低吸。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以史为鉴，可以知兴替。股市也一样，掌握了以往热点轮动规律后，自然预期的准确性会提高。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绝不是引导市场，而是跟随的更紧一点，也许有人可以引导市场，但是我的模式是坚决反对这么做的。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做好一个市场跟随者， 我不是一个人在战斗，因为我在市场之内，我做跟随者，不做发动者。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我就是一个人在战斗，买卖交易，我的地盘我做主。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价值投资者认为，短期的市场是不确定的。但作为短线选手，我认为短期的市场情绪是有规律可循的，长期是无法预料的，于是就演变出不同的操作。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【</w:t>
      </w: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关于买卖点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忘记你的成本很重要。忘记成本后，再考虑，假设你现在空仓，你会怎么办，如果你还会买持仓股，那就拿着，如果会买别的股，那就换股，如果选择空仓观望，那就卖出。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市场热点明确，资金进入的上涨段，能够把握热点赚取盈利固然好，但是在热点退散、资金退散的下跌段的交易才是短线好手与普通选手的区别。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短线好手几乎不会出现季度性亏损，盈利从杜绝亏损开始。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大盘下跌的不同阶段，不同的资金级别，策略也完全不同。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小资金阶段，下跌初期仍可以积极进攻，随着资金的增大，犯错的成本也随之加大，在确认下跌后，倾向于防守。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市场弱势时自然机会就少，市场强势时，60％以上赢面的机会较多，接近每天交易。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重仓出击相对少些，平均一年10几次左右，其中4-5次10％以上的获利包括1-2次20％以上，亏损10％控制在1次或杜绝。没有具体统计过，感觉大致如此，反应在收益率曲线上，就是平时稳攀升为主，偶尔跳跃式上扬，极少大幅回落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控制回撤，最重要的就是回避系统性崩溃风险，事实上绝大部分崩溃都有前兆，从赚钱和亏钱效应的演变过程可以进行推断，不过为此可能也会放弃很多机会。 止损，不看好了就卖出，管它是不是止损。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看看天气，如果觉得要下雨了，就早点回家，不要贪玩，天气好了再出来，说简单点就这样。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1.关于超跌度的把握，大盘的角度，连续下跌一段后，再出现大阴线，指数远离5日线；板块的角度，超跌的板块在连续下跌一段后，再次出现集体性的大幅杀跌，当两者结合的时候，便是超跌的出击时刻。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2.有赚钱效应的情况下，做热点为主。有恐慌效应的情况下，做超跌为主。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3.根据市场的赚钱效应和恐慌效应来判断大势。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4.超跌的品种稳住了，强势的个股机会就大些，超跌的品种继续创新低，强势的个股补跌在即。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我是做短线的，所指的赚钱效应，以短为主，大致展开如下：（用炒股手训练软件，不断仿真训练，养成自己的操盘体系）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1、这个市场上有大量的短线选手，很多人其实对市场理解的不够，但是他们在阶段也会赚钱，这种赚钱会阶段增加自信，进而快速地投入到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下一个品种上，当这种行为产生群体效应时，这种背景下热点就容易有持续性。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2、相反的，如果短线追涨的那些，接二连三的失手，导致资金大幅回落，他们就会进入反思，从而减少操作，当这种行为产生群体效应时，一些强势股没有后继者，就容易形成补跌。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3、这两种心理变化过程，不断循环往复，踏准了节奏，就能分辨出机会的大小，进而决定进出的仓位。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知易行难，我有个朋友也做短线，追龙头为主，刚开始大家都是几十万，行情好的时候，他主动和我比收益率，经常超过我，行情不好的时候就听不到他的声音，现在他还是几十万。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所谓的龙头理论实际并不科学，虽然很多做短线对此笃信不疑，这也是导致长期迷茫和不能稳定获利的本源。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在我看来没有永远的龙头，虽然买龙头是一种方法，但是想办法卖出龙头才是更高的境界。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有时买龙头不是因为胆子大，而是根据板块整体动能，龙头有相应溢价，而股价尚未反应溢价时介入；有时买跟风，不是因为胆子小，是因为龙头赚钱效应十足，而部分跟风品种尚处低位，有随时受龙头激发而具备向上潜力（职业炒手正是此路好手）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我有个关于主流，支流，次主流之类的划分，这个应该归于大局观的范畴。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关于热点，有长期的主流，也有短期的支流，长期的主流能持续，可以反复做，短期的支流，爆发力强，都有可操作性。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预期也是动态的变化过程，要结合大盘和整个市场状况。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因为简单，所以果断，最忌自己都不看好了，只是因为套了几个点，还在犹豫。心态问题，我只能说，情绪是情绪，操作是操作，获利兑现和恐惧亏损是人的天性，但是作为职业投资应该克服，迫切也好恐惧也好，操作该怎么还是怎么，如果让情绪影响了操作，便不该了。我觉得其中最大的忌讳就是亏钱了就急于翻本，乱操作一气，容易错上加错，后果严重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具体技术的东西，个人不怎么注重。大方向的问题，或许就是asking说的一张纸的意思，懂了就懂了，不懂的多说也无用，用我的话说，就是虽然做的是短线，但是看的是更大的局。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更大的局，简单说，就是一个股票10元买的时候，看的应该是15或者20元甚至更高，实际操作中，可能赚了三五个点就走了，或者割肉走了。具体技术的东西我不太关心。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低成交量不支持蓝筹行情，但是可以制造局部热点，是不是一日游，就看是什么样的局。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看我的实盘不会对你有多大帮助，因为你不知道我在操作的那一刻的想法。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功夫未到时，你即使看了全部实盘，也不能了解，功夫到了，只言片语便知。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做短线，热点的判断是最重要的，关键的是有没有赚钱效应。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往大了说是综合素质，什么都要知道点，但是实际上到后来，什么技术啊，基本面的都不重要，到了那个阶段，k线看一眼，就决定操作了。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最早我是做短线的，后来又搞价值投资，后来又搞回短线，不是反对其它方法，只是目前我们的市场比较适合短线。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连续低迷的四五年阶段，我基本以学习为主，早期有缘在营业部会面唐能通和童牧野，练习短线之后反复不得其门而入，而后大量研习巴菲特，包括后来的彼得林奇，坚定价值投资路线，有缘路过闽发，知会了asking等人的神奇经历。在指数高位迷恋价值投资，越跌越买，结果遭遇暴跌，最后损失惨重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在短线初级阶段迷恋技术，经常买突破新高的股，结果赚么赚点小钱，碰到几个假突破就亏大了。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摆脱教条主义的束缚，实践才是检验真理的唯一标准，多思考和总结自己成功例子的共性和失败例子的共性，成功的例子里面再思考能不能更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pBdr>
          <w:bottom w:val="none" w:color="auto" w:sz="0" w:space="0"/>
        </w:pBd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  <w:t>以上内容来自网络总结。</w:t>
      </w:r>
    </w:p>
    <w:p>
      <w:pPr>
        <w:numPr>
          <w:ilvl w:val="0"/>
          <w:numId w:val="0"/>
        </w:numPr>
        <w:pBdr>
          <w:top w:val="double" w:color="auto" w:sz="4" w:space="0"/>
          <w:bottom w:val="double" w:color="auto" w:sz="4" w:space="0"/>
        </w:pBdr>
        <w:jc w:val="center"/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u w:val="none"/>
          <w:lang w:val="en-US" w:eastAsia="zh-CN"/>
        </w:rPr>
        <w:t>我的学习心得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  <w:t>关于买点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：BBI线在上升或下跌趋势中非常有效，在震荡行表下效果不好，易买在高点。在上升趋中，每次股价回调到BBI附近都是买点，只有最后一次破BBI线会买错，其它情况下都是正确的，成功率非常高。上升趋势中，BBI线结合BOLL线中轨是非常好用的，当BBI与BOLL中线很接近时，有双支撑，这两条线附近（股价略高于其中一或两条线）都是买点，在功率非常高。（坚定买入）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  <w:t>关于卖点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：只要破BBI线就卖出，或者三天内不再站上BBI线都要卖出。当BBI与BOLL中轨很接近时，股价破两线，都是卖点，或者三天内不再站上这两线，坚决卖出。（坚定卖出）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  <w:t>关于超跌反弹：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不是股价跌得多了就能去抄底的，很多股价都是跌跌不休，所以老手多死于抄底。只有在一种情况下才能做超跌反弹，那就是大盘连续暴跌，这时就应该去买那种因大盘暴跌原因导至跌幅巨大的股，等到反弹到BBI线就坚定卖出，不要长期持有。记注它只是个反弹，不是反转。要快近快出。所以，只有在大盘暴跌才能做抄底，其它任何时候都不能去抄下跌趋势的股。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  <w:t>关于下跌趋势后再放巨量下跌的股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：在经过一段时间的连续下跌后，突然放出了巨量，这个时候要大胆去买入。量越大反弹力度也会越大，做个反弹就走，成功率高，但不能恋战，反弹就走，不要犹豫。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  <w:t>主力分类：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机构：体量大，资金通常几十上百亿，甚至上千亿，这么大的体量决定了他们只能做大盘股。一般都是做波段，做趋势。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游资：体量小，资金通常在几千万至亿间，喜欢小盘子的垃圾股（因为无人关注啊，易拉升），盘子体量在50至100亿，较少出现于150-200亿的股中。股价一般在10元左右。喜欢拉涨停以吸引散户跟风接盘。因而要快进快出，必须做好止损。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庄家：目前较少，因操纵股价易被处罚，基本退出历史。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default" w:ascii="宋体" w:hAnsi="宋体" w:eastAsia="宋体" w:cs="宋体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u w:val="none"/>
          <w:lang w:val="en-US" w:eastAsia="zh-CN"/>
        </w:rPr>
        <w:t>如何选票：</w:t>
      </w: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不管是做什么样的股，前提条件是必须是热点，否则再好的票宁可不做。因为如果是热点的票被套了，风口还在的话，就有可能翻盘，上涨的幅度也会更大。而如果做的不是热点，那些被套的话，基本上无翻盘的机会。1.只做行业热点龙头大盘股，基本都是趋势股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，反复T（见上面BBI线买卖点），不见顶不走（因为盘子大，必然会出现顶部的明显特征，盘子大在顶部会形成横盘震荡，此时清仓），成功率极高。大盘股一般较少出现单针脉冲式顶部，一盘以横盘顶（可以是几天）为主，当大盘股加速上涨，甚至加速涨停时，基本就是见顶。2.做热点的小盘股（50-100亿），看换手率不小于5%，尽量在5%-10%之间的股，而且要持续五天以上（说明有持续性），最好是前期三个月左右或最后一两周有放量涨停的股，说明它股性好。而且要做好止损准备，快进快出。除了这两种股，其它股坚决一概不做。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5560"/>
        </w:tabs>
        <w:rPr>
          <w:rFonts w:hint="default" w:ascii="宋体" w:hAnsi="宋体" w:eastAsia="宋体" w:cs="宋体"/>
          <w:sz w:val="28"/>
          <w:szCs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u w:val="none"/>
          <w:lang w:val="en-US" w:eastAsia="zh-CN"/>
        </w:rPr>
        <w:t>通常在大盘经过一段时间的上涨后，进入横盘阶段时（混纯期），就是大盘股不能再做时，此时就必须做小盘股。小盘股此时就是成妖时。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6466C3"/>
    <w:multiLevelType w:val="singleLevel"/>
    <w:tmpl w:val="5D6466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wNDRjZjBmNGFlNDdjZDg4NmM2OWQzNTk0ZjAyNWQifQ=="/>
  </w:docVars>
  <w:rsids>
    <w:rsidRoot w:val="00000000"/>
    <w:rsid w:val="000701C4"/>
    <w:rsid w:val="0050638A"/>
    <w:rsid w:val="005A0B08"/>
    <w:rsid w:val="012313A8"/>
    <w:rsid w:val="0147153B"/>
    <w:rsid w:val="01CE3A0A"/>
    <w:rsid w:val="021F45D0"/>
    <w:rsid w:val="022C6982"/>
    <w:rsid w:val="024D0381"/>
    <w:rsid w:val="029B4295"/>
    <w:rsid w:val="041F1106"/>
    <w:rsid w:val="04F660D3"/>
    <w:rsid w:val="051C5612"/>
    <w:rsid w:val="05237BC9"/>
    <w:rsid w:val="05A306C5"/>
    <w:rsid w:val="05ED3626"/>
    <w:rsid w:val="064066C0"/>
    <w:rsid w:val="068A076E"/>
    <w:rsid w:val="06CF3A1E"/>
    <w:rsid w:val="06E80C46"/>
    <w:rsid w:val="07276A95"/>
    <w:rsid w:val="073A38EF"/>
    <w:rsid w:val="078D458F"/>
    <w:rsid w:val="07A02512"/>
    <w:rsid w:val="07BD7C97"/>
    <w:rsid w:val="07CE2E09"/>
    <w:rsid w:val="07F550A8"/>
    <w:rsid w:val="08342D35"/>
    <w:rsid w:val="083D1E30"/>
    <w:rsid w:val="086571F1"/>
    <w:rsid w:val="08690CDA"/>
    <w:rsid w:val="08D13141"/>
    <w:rsid w:val="08D35DAA"/>
    <w:rsid w:val="08D76D7F"/>
    <w:rsid w:val="08EB6B5A"/>
    <w:rsid w:val="09060634"/>
    <w:rsid w:val="093323A4"/>
    <w:rsid w:val="098767A1"/>
    <w:rsid w:val="09F04EFA"/>
    <w:rsid w:val="0A0D6695"/>
    <w:rsid w:val="0A0F696E"/>
    <w:rsid w:val="0A821080"/>
    <w:rsid w:val="0B157DF8"/>
    <w:rsid w:val="0B514356"/>
    <w:rsid w:val="0BC641ED"/>
    <w:rsid w:val="0C145AD5"/>
    <w:rsid w:val="0C272694"/>
    <w:rsid w:val="0C5373EC"/>
    <w:rsid w:val="0CA02447"/>
    <w:rsid w:val="0CB602A8"/>
    <w:rsid w:val="0CF80327"/>
    <w:rsid w:val="0CFA0D5D"/>
    <w:rsid w:val="0D726340"/>
    <w:rsid w:val="0DC46506"/>
    <w:rsid w:val="0DD0598D"/>
    <w:rsid w:val="0DEF1919"/>
    <w:rsid w:val="0E1E1875"/>
    <w:rsid w:val="0E2D3866"/>
    <w:rsid w:val="0ECF29CC"/>
    <w:rsid w:val="0F6058F8"/>
    <w:rsid w:val="0FAE19AD"/>
    <w:rsid w:val="10B93AD7"/>
    <w:rsid w:val="10C304B2"/>
    <w:rsid w:val="10E24DDC"/>
    <w:rsid w:val="1152144D"/>
    <w:rsid w:val="11522378"/>
    <w:rsid w:val="115630D4"/>
    <w:rsid w:val="1189484A"/>
    <w:rsid w:val="11C91AF8"/>
    <w:rsid w:val="11F07261"/>
    <w:rsid w:val="12B05B79"/>
    <w:rsid w:val="12DE1F52"/>
    <w:rsid w:val="12E35254"/>
    <w:rsid w:val="13B73443"/>
    <w:rsid w:val="145A17B5"/>
    <w:rsid w:val="15B3568F"/>
    <w:rsid w:val="15E1481D"/>
    <w:rsid w:val="15E92769"/>
    <w:rsid w:val="16145E46"/>
    <w:rsid w:val="161B669A"/>
    <w:rsid w:val="166037E8"/>
    <w:rsid w:val="16BA2357"/>
    <w:rsid w:val="16C27E45"/>
    <w:rsid w:val="16DE6045"/>
    <w:rsid w:val="16FC64EB"/>
    <w:rsid w:val="171E517B"/>
    <w:rsid w:val="183323C1"/>
    <w:rsid w:val="18552337"/>
    <w:rsid w:val="18872FBE"/>
    <w:rsid w:val="18AB10DE"/>
    <w:rsid w:val="18BC5F12"/>
    <w:rsid w:val="18CA692B"/>
    <w:rsid w:val="197C0411"/>
    <w:rsid w:val="19AA773C"/>
    <w:rsid w:val="19C72DC1"/>
    <w:rsid w:val="19D35F45"/>
    <w:rsid w:val="1A1C25E2"/>
    <w:rsid w:val="1A4100F8"/>
    <w:rsid w:val="1A5159CA"/>
    <w:rsid w:val="1A9E5A71"/>
    <w:rsid w:val="1AB570BD"/>
    <w:rsid w:val="1AE856E5"/>
    <w:rsid w:val="1B2E4F33"/>
    <w:rsid w:val="1B312FD7"/>
    <w:rsid w:val="1B4A2ACF"/>
    <w:rsid w:val="1BC46C6F"/>
    <w:rsid w:val="1BDE2644"/>
    <w:rsid w:val="1BEF65FF"/>
    <w:rsid w:val="1C642102"/>
    <w:rsid w:val="1CDB6A4F"/>
    <w:rsid w:val="1CFA41E4"/>
    <w:rsid w:val="1D5E062D"/>
    <w:rsid w:val="1DDB32DF"/>
    <w:rsid w:val="1EBC35A3"/>
    <w:rsid w:val="1EFD6CC6"/>
    <w:rsid w:val="1F1A4D11"/>
    <w:rsid w:val="1F4D3D68"/>
    <w:rsid w:val="1F65724C"/>
    <w:rsid w:val="20641190"/>
    <w:rsid w:val="20BD6D96"/>
    <w:rsid w:val="21A8797C"/>
    <w:rsid w:val="21C20175"/>
    <w:rsid w:val="22033DCD"/>
    <w:rsid w:val="2255003C"/>
    <w:rsid w:val="228E2AE4"/>
    <w:rsid w:val="22CF718A"/>
    <w:rsid w:val="22D8292F"/>
    <w:rsid w:val="23896CED"/>
    <w:rsid w:val="23AE4FF1"/>
    <w:rsid w:val="23B50055"/>
    <w:rsid w:val="24E75988"/>
    <w:rsid w:val="2533755C"/>
    <w:rsid w:val="25493E1E"/>
    <w:rsid w:val="254D1447"/>
    <w:rsid w:val="255D282B"/>
    <w:rsid w:val="26C601F1"/>
    <w:rsid w:val="26E81F04"/>
    <w:rsid w:val="27111B1F"/>
    <w:rsid w:val="271533E7"/>
    <w:rsid w:val="271D1F3C"/>
    <w:rsid w:val="27693E0A"/>
    <w:rsid w:val="27996688"/>
    <w:rsid w:val="284050DC"/>
    <w:rsid w:val="28763483"/>
    <w:rsid w:val="28F336A3"/>
    <w:rsid w:val="28F90ABD"/>
    <w:rsid w:val="290B43BE"/>
    <w:rsid w:val="292467DA"/>
    <w:rsid w:val="293851C7"/>
    <w:rsid w:val="29E36185"/>
    <w:rsid w:val="29FF0355"/>
    <w:rsid w:val="2A7C2C5E"/>
    <w:rsid w:val="2B1F3EE6"/>
    <w:rsid w:val="2B270BE9"/>
    <w:rsid w:val="2B355E80"/>
    <w:rsid w:val="2B70123C"/>
    <w:rsid w:val="2BBD2276"/>
    <w:rsid w:val="2BE414A3"/>
    <w:rsid w:val="2C00646D"/>
    <w:rsid w:val="2CA13143"/>
    <w:rsid w:val="2D6A7258"/>
    <w:rsid w:val="2D8C6EE6"/>
    <w:rsid w:val="2D9D5428"/>
    <w:rsid w:val="2DCC55E9"/>
    <w:rsid w:val="2E565881"/>
    <w:rsid w:val="2E5858CC"/>
    <w:rsid w:val="2EFA5D09"/>
    <w:rsid w:val="2F1F2F23"/>
    <w:rsid w:val="2F434BA1"/>
    <w:rsid w:val="2F4636DD"/>
    <w:rsid w:val="2F546E1A"/>
    <w:rsid w:val="2F7F51CD"/>
    <w:rsid w:val="300773E5"/>
    <w:rsid w:val="31734169"/>
    <w:rsid w:val="317624B8"/>
    <w:rsid w:val="32150E52"/>
    <w:rsid w:val="32820E82"/>
    <w:rsid w:val="32C60155"/>
    <w:rsid w:val="32D465B6"/>
    <w:rsid w:val="33383520"/>
    <w:rsid w:val="334D48CF"/>
    <w:rsid w:val="336B357D"/>
    <w:rsid w:val="341C44FF"/>
    <w:rsid w:val="344D0A1A"/>
    <w:rsid w:val="34647ABF"/>
    <w:rsid w:val="34B8182C"/>
    <w:rsid w:val="35B53901"/>
    <w:rsid w:val="3624205D"/>
    <w:rsid w:val="36297806"/>
    <w:rsid w:val="36BD6CDB"/>
    <w:rsid w:val="36D0370A"/>
    <w:rsid w:val="36F53B9F"/>
    <w:rsid w:val="39121904"/>
    <w:rsid w:val="395B6CBB"/>
    <w:rsid w:val="39AD58C4"/>
    <w:rsid w:val="39BF540B"/>
    <w:rsid w:val="3A916DA7"/>
    <w:rsid w:val="3A982231"/>
    <w:rsid w:val="3ADE7B13"/>
    <w:rsid w:val="3B4B2092"/>
    <w:rsid w:val="3BAB18D6"/>
    <w:rsid w:val="3BB43DAD"/>
    <w:rsid w:val="3BC02886"/>
    <w:rsid w:val="3BD92684"/>
    <w:rsid w:val="3C552BDB"/>
    <w:rsid w:val="3CB97094"/>
    <w:rsid w:val="3CDB07AE"/>
    <w:rsid w:val="3CE04016"/>
    <w:rsid w:val="3D7D71C9"/>
    <w:rsid w:val="3DCE0312"/>
    <w:rsid w:val="3E106F2A"/>
    <w:rsid w:val="3ED633E0"/>
    <w:rsid w:val="3EDC25BB"/>
    <w:rsid w:val="3F3B5533"/>
    <w:rsid w:val="3F546870"/>
    <w:rsid w:val="3F7950FB"/>
    <w:rsid w:val="3FB86B84"/>
    <w:rsid w:val="3FE3565B"/>
    <w:rsid w:val="3FEC0CD1"/>
    <w:rsid w:val="409E3FCC"/>
    <w:rsid w:val="40A901D3"/>
    <w:rsid w:val="40CC74EA"/>
    <w:rsid w:val="40F61F18"/>
    <w:rsid w:val="413A4C93"/>
    <w:rsid w:val="4145298C"/>
    <w:rsid w:val="415E2D8D"/>
    <w:rsid w:val="41860A64"/>
    <w:rsid w:val="41C002C6"/>
    <w:rsid w:val="41E20A1D"/>
    <w:rsid w:val="426E12C2"/>
    <w:rsid w:val="42B563E0"/>
    <w:rsid w:val="42CB4E20"/>
    <w:rsid w:val="42D60CDB"/>
    <w:rsid w:val="432E43CE"/>
    <w:rsid w:val="43515EAA"/>
    <w:rsid w:val="43D8571C"/>
    <w:rsid w:val="44114EDE"/>
    <w:rsid w:val="444F411E"/>
    <w:rsid w:val="449C6A74"/>
    <w:rsid w:val="44D37CF1"/>
    <w:rsid w:val="44F13576"/>
    <w:rsid w:val="458B0897"/>
    <w:rsid w:val="45B778DE"/>
    <w:rsid w:val="45B970B0"/>
    <w:rsid w:val="45DC5578"/>
    <w:rsid w:val="461B60BF"/>
    <w:rsid w:val="46342CDD"/>
    <w:rsid w:val="46C66C69"/>
    <w:rsid w:val="46F33102"/>
    <w:rsid w:val="472900CD"/>
    <w:rsid w:val="47906638"/>
    <w:rsid w:val="47953C4F"/>
    <w:rsid w:val="47B940D2"/>
    <w:rsid w:val="47E50B5D"/>
    <w:rsid w:val="47E726FC"/>
    <w:rsid w:val="48624A56"/>
    <w:rsid w:val="48A57EC2"/>
    <w:rsid w:val="494E6527"/>
    <w:rsid w:val="49F427BD"/>
    <w:rsid w:val="49FF3B37"/>
    <w:rsid w:val="4A2C3E51"/>
    <w:rsid w:val="4A413C1A"/>
    <w:rsid w:val="4A6F4505"/>
    <w:rsid w:val="4A7A7889"/>
    <w:rsid w:val="4A8C75ED"/>
    <w:rsid w:val="4A8D4B15"/>
    <w:rsid w:val="4A9D48C2"/>
    <w:rsid w:val="4B487372"/>
    <w:rsid w:val="4B5E0F27"/>
    <w:rsid w:val="4B756271"/>
    <w:rsid w:val="4BA24238"/>
    <w:rsid w:val="4CEF4D89"/>
    <w:rsid w:val="4CF5294E"/>
    <w:rsid w:val="4D404A81"/>
    <w:rsid w:val="4D521AEC"/>
    <w:rsid w:val="4E023BB8"/>
    <w:rsid w:val="4E0C55AB"/>
    <w:rsid w:val="4E295688"/>
    <w:rsid w:val="4E4F274D"/>
    <w:rsid w:val="4EEE25C2"/>
    <w:rsid w:val="4FE71A9E"/>
    <w:rsid w:val="4FEE370F"/>
    <w:rsid w:val="4FFD328E"/>
    <w:rsid w:val="50044473"/>
    <w:rsid w:val="5084478B"/>
    <w:rsid w:val="513E0EB3"/>
    <w:rsid w:val="51CA15BB"/>
    <w:rsid w:val="51D438F8"/>
    <w:rsid w:val="51E46895"/>
    <w:rsid w:val="52351165"/>
    <w:rsid w:val="5243625C"/>
    <w:rsid w:val="52A54618"/>
    <w:rsid w:val="52E53041"/>
    <w:rsid w:val="53135385"/>
    <w:rsid w:val="53FD4057"/>
    <w:rsid w:val="54091A6F"/>
    <w:rsid w:val="5411123E"/>
    <w:rsid w:val="545C3830"/>
    <w:rsid w:val="55FC464A"/>
    <w:rsid w:val="56983C42"/>
    <w:rsid w:val="57652917"/>
    <w:rsid w:val="57816011"/>
    <w:rsid w:val="58180058"/>
    <w:rsid w:val="5818798F"/>
    <w:rsid w:val="5847689F"/>
    <w:rsid w:val="584A7F7B"/>
    <w:rsid w:val="58F3356D"/>
    <w:rsid w:val="590B0E06"/>
    <w:rsid w:val="59750590"/>
    <w:rsid w:val="59CD6B2B"/>
    <w:rsid w:val="59CE54CA"/>
    <w:rsid w:val="59F40CA9"/>
    <w:rsid w:val="5A332B0B"/>
    <w:rsid w:val="5B451ED9"/>
    <w:rsid w:val="5B6B38EC"/>
    <w:rsid w:val="5C2B4695"/>
    <w:rsid w:val="5CE06B4F"/>
    <w:rsid w:val="5CF76AE6"/>
    <w:rsid w:val="5D4D372F"/>
    <w:rsid w:val="5D5D3E70"/>
    <w:rsid w:val="5D5F7195"/>
    <w:rsid w:val="5D95186C"/>
    <w:rsid w:val="5DC3064D"/>
    <w:rsid w:val="5DD532EB"/>
    <w:rsid w:val="5DD56147"/>
    <w:rsid w:val="5DE13F87"/>
    <w:rsid w:val="5E714676"/>
    <w:rsid w:val="5F551E92"/>
    <w:rsid w:val="5F904FD0"/>
    <w:rsid w:val="5FB962D5"/>
    <w:rsid w:val="60051466"/>
    <w:rsid w:val="60F026A0"/>
    <w:rsid w:val="617A08D3"/>
    <w:rsid w:val="622C0DB9"/>
    <w:rsid w:val="62FC713F"/>
    <w:rsid w:val="63125C36"/>
    <w:rsid w:val="635118B1"/>
    <w:rsid w:val="63816903"/>
    <w:rsid w:val="63DA21CD"/>
    <w:rsid w:val="65497A37"/>
    <w:rsid w:val="657015F8"/>
    <w:rsid w:val="65C83B77"/>
    <w:rsid w:val="663F11BD"/>
    <w:rsid w:val="66C37D18"/>
    <w:rsid w:val="66E81B9B"/>
    <w:rsid w:val="671E05AE"/>
    <w:rsid w:val="67713145"/>
    <w:rsid w:val="67B12510"/>
    <w:rsid w:val="67D352A2"/>
    <w:rsid w:val="68164673"/>
    <w:rsid w:val="68CA0C5D"/>
    <w:rsid w:val="68F34CA7"/>
    <w:rsid w:val="697F192A"/>
    <w:rsid w:val="69BC4AB6"/>
    <w:rsid w:val="6A762E50"/>
    <w:rsid w:val="6A897D1D"/>
    <w:rsid w:val="6AE65FCE"/>
    <w:rsid w:val="6BEF307E"/>
    <w:rsid w:val="6BFE110F"/>
    <w:rsid w:val="6C557385"/>
    <w:rsid w:val="6C624424"/>
    <w:rsid w:val="6C741783"/>
    <w:rsid w:val="6CFF6F60"/>
    <w:rsid w:val="6D065E7C"/>
    <w:rsid w:val="6DA73066"/>
    <w:rsid w:val="6DC81DD9"/>
    <w:rsid w:val="6E0D55B8"/>
    <w:rsid w:val="6E737E2B"/>
    <w:rsid w:val="6EA136DF"/>
    <w:rsid w:val="6EA32620"/>
    <w:rsid w:val="6EB8009F"/>
    <w:rsid w:val="6EC2216F"/>
    <w:rsid w:val="6EC6456A"/>
    <w:rsid w:val="6F053D7A"/>
    <w:rsid w:val="6F7006B7"/>
    <w:rsid w:val="6FDF2921"/>
    <w:rsid w:val="6FE266A4"/>
    <w:rsid w:val="705837AD"/>
    <w:rsid w:val="70603EF9"/>
    <w:rsid w:val="709F32C5"/>
    <w:rsid w:val="70C108C0"/>
    <w:rsid w:val="71C04575"/>
    <w:rsid w:val="71DC57ED"/>
    <w:rsid w:val="727D07B3"/>
    <w:rsid w:val="728269FA"/>
    <w:rsid w:val="72B047A4"/>
    <w:rsid w:val="733A5D5E"/>
    <w:rsid w:val="735A1725"/>
    <w:rsid w:val="737103CF"/>
    <w:rsid w:val="744611F1"/>
    <w:rsid w:val="74FA764E"/>
    <w:rsid w:val="753D6549"/>
    <w:rsid w:val="756D01D6"/>
    <w:rsid w:val="75742DC1"/>
    <w:rsid w:val="75982590"/>
    <w:rsid w:val="763235C6"/>
    <w:rsid w:val="76532ADD"/>
    <w:rsid w:val="76836FF5"/>
    <w:rsid w:val="772A76EB"/>
    <w:rsid w:val="77A66A36"/>
    <w:rsid w:val="77F10FDB"/>
    <w:rsid w:val="78E724B8"/>
    <w:rsid w:val="79645F30"/>
    <w:rsid w:val="797A45C4"/>
    <w:rsid w:val="799139C7"/>
    <w:rsid w:val="7A222C5F"/>
    <w:rsid w:val="7A290F70"/>
    <w:rsid w:val="7A425E11"/>
    <w:rsid w:val="7A46342A"/>
    <w:rsid w:val="7AAD1D53"/>
    <w:rsid w:val="7AB91DEA"/>
    <w:rsid w:val="7ABD61F4"/>
    <w:rsid w:val="7B04179D"/>
    <w:rsid w:val="7B07689E"/>
    <w:rsid w:val="7B254E2F"/>
    <w:rsid w:val="7CCA3477"/>
    <w:rsid w:val="7D4633F9"/>
    <w:rsid w:val="7D635F5A"/>
    <w:rsid w:val="7E8B7B2E"/>
    <w:rsid w:val="7EA015D1"/>
    <w:rsid w:val="7F3B203D"/>
    <w:rsid w:val="7F480AB5"/>
    <w:rsid w:val="7FB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8371</Words>
  <Characters>8495</Characters>
  <Lines>0</Lines>
  <Paragraphs>0</Paragraphs>
  <TotalTime>32</TotalTime>
  <ScaleCrop>false</ScaleCrop>
  <LinksUpToDate>false</LinksUpToDate>
  <CharactersWithSpaces>8509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2021-05-13T01:26:00Z</dcterms:created>
  <cp:lastModifiedBy>高炎</cp:lastModifiedBy>
  <dcterms:modified xsi:type="dcterms:W3CDTF">2022-07-30T02:33:18Z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64EDDB266EFC4798B0498D2A558816AD</vt:lpwstr>
  </property>
</Properties>
</file>