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0F48C" w14:textId="3A5DB603" w:rsidR="00797822" w:rsidRPr="0015243D" w:rsidRDefault="00797822" w:rsidP="0015243D">
      <w:pPr>
        <w:spacing w:line="240" w:lineRule="auto"/>
        <w:rPr>
          <w:b/>
          <w:bCs/>
        </w:rPr>
      </w:pPr>
      <w:r w:rsidRPr="0015243D">
        <w:rPr>
          <w:b/>
          <w:bCs/>
        </w:rPr>
        <w:t>Institutional-Grade Trading Strategies</w:t>
      </w:r>
    </w:p>
    <w:p w14:paraId="332E15EE" w14:textId="77777777" w:rsidR="00797822" w:rsidRPr="0015243D" w:rsidRDefault="00797822" w:rsidP="0015243D">
      <w:pPr>
        <w:spacing w:line="240" w:lineRule="auto"/>
        <w:rPr>
          <w:b/>
          <w:bCs/>
        </w:rPr>
      </w:pPr>
    </w:p>
    <w:p w14:paraId="237BDD9B" w14:textId="05E79B26" w:rsidR="006762FA" w:rsidRPr="0015243D" w:rsidRDefault="005A4DD5" w:rsidP="0015243D">
      <w:pPr>
        <w:spacing w:line="240" w:lineRule="auto"/>
        <w:rPr>
          <w:b/>
          <w:bCs/>
        </w:rPr>
      </w:pPr>
      <w:r w:rsidRPr="0015243D">
        <w:rPr>
          <w:b/>
          <w:bCs/>
        </w:rPr>
        <w:t>1</w:t>
      </w:r>
      <w:r w:rsidR="006762FA" w:rsidRPr="0015243D">
        <w:rPr>
          <w:b/>
          <w:bCs/>
        </w:rPr>
        <w:t>. Prompt for AI IDE</w:t>
      </w:r>
    </w:p>
    <w:p w14:paraId="58526328" w14:textId="404115DA" w:rsidR="006762FA" w:rsidRPr="0015243D" w:rsidRDefault="006762FA" w:rsidP="0015243D">
      <w:pPr>
        <w:spacing w:line="240" w:lineRule="auto"/>
      </w:pPr>
      <w:r w:rsidRPr="0015243D">
        <w:t xml:space="preserve">We are moving to the next major development task: building a comprehensive library of pre-built, institutional-grade trading strategies. </w:t>
      </w:r>
      <w:r w:rsidR="009F1B74" w:rsidRPr="0015243D">
        <w:t xml:space="preserve">The foundation for this work, an advanced suite of 80+ technical indicators and 75+ candlestick patterns built on a "5-Pillar Institutional Architecture", is already complete and documented. Your objective is to leverage this powerful signal generation engine to implement a diverse library of proven, data-driven trading strategies, enhancing each one to meet institutional standards and the </w:t>
      </w:r>
      <w:r w:rsidR="009F1B74" w:rsidRPr="0015243D">
        <w:rPr>
          <w:b/>
          <w:bCs/>
        </w:rPr>
        <w:t>5-Pillar Strategy Architecture</w:t>
      </w:r>
      <w:r w:rsidR="009F1B74" w:rsidRPr="0015243D">
        <w:t xml:space="preserve"> mentioned below</w:t>
      </w:r>
      <w:r w:rsidR="00E117C1" w:rsidRPr="0015243D">
        <w:t>.</w:t>
      </w:r>
    </w:p>
    <w:p w14:paraId="6B6A2AE3" w14:textId="77777777" w:rsidR="00D27ECB" w:rsidRPr="0015243D" w:rsidRDefault="00D27ECB" w:rsidP="0015243D">
      <w:pPr>
        <w:spacing w:line="240" w:lineRule="auto"/>
      </w:pPr>
    </w:p>
    <w:p w14:paraId="48230627" w14:textId="77777777" w:rsidR="006762FA" w:rsidRPr="0015243D" w:rsidRDefault="006762FA" w:rsidP="0015243D">
      <w:pPr>
        <w:spacing w:line="240" w:lineRule="auto"/>
        <w:rPr>
          <w:b/>
          <w:bCs/>
        </w:rPr>
      </w:pPr>
      <w:r w:rsidRPr="0015243D">
        <w:rPr>
          <w:b/>
          <w:bCs/>
        </w:rPr>
        <w:t>The 5-Pillar Strategy Architecture (Mandatory)</w:t>
      </w:r>
    </w:p>
    <w:p w14:paraId="02AFF4B1" w14:textId="00A2777F" w:rsidR="006762FA" w:rsidRPr="0015243D" w:rsidRDefault="009F1B74" w:rsidP="0015243D">
      <w:pPr>
        <w:spacing w:line="240" w:lineRule="auto"/>
      </w:pPr>
      <w:r w:rsidRPr="0015243D">
        <w:t xml:space="preserve">Every strategy you build is not just a set of entry/exit rules. It MUST be a complete, self-contained trading system encapsulated in a Python class that inherits from a </w:t>
      </w:r>
      <w:proofErr w:type="spellStart"/>
      <w:r w:rsidRPr="0015243D">
        <w:t>BaseInstitutionalStrategy</w:t>
      </w:r>
      <w:proofErr w:type="spellEnd"/>
      <w:r w:rsidRPr="0015243D">
        <w:t>. This class must implement the following five pillars, using the features from our existing technical indicators and candlestick patterns library.</w:t>
      </w:r>
    </w:p>
    <w:p w14:paraId="46E1C1FF" w14:textId="77777777" w:rsidR="00160C44" w:rsidRPr="0015243D" w:rsidRDefault="006762FA" w:rsidP="0015243D">
      <w:pPr>
        <w:numPr>
          <w:ilvl w:val="0"/>
          <w:numId w:val="1"/>
        </w:numPr>
        <w:spacing w:line="240" w:lineRule="auto"/>
        <w:ind w:hanging="357"/>
      </w:pPr>
      <w:r w:rsidRPr="0015243D">
        <w:rPr>
          <w:b/>
          <w:bCs/>
        </w:rPr>
        <w:t>Pillar 1: Signal Generation &amp; Augmentation:</w:t>
      </w:r>
    </w:p>
    <w:p w14:paraId="45F8FB4E" w14:textId="77777777" w:rsidR="000C5384" w:rsidRPr="0015243D" w:rsidRDefault="00160C44" w:rsidP="0015243D">
      <w:pPr>
        <w:numPr>
          <w:ilvl w:val="1"/>
          <w:numId w:val="1"/>
        </w:numPr>
        <w:spacing w:line="240" w:lineRule="auto"/>
        <w:ind w:hanging="357"/>
      </w:pPr>
      <w:bookmarkStart w:id="0" w:name="_Hlk208933245"/>
      <w:r w:rsidRPr="0015243D">
        <w:rPr>
          <w:b/>
          <w:bCs/>
        </w:rPr>
        <w:t>Action:</w:t>
      </w:r>
      <w:r w:rsidRPr="0015243D">
        <w:t xml:space="preserve"> Implement the core logic of the strategy using our library of volume-weighted, adaptive, and multi-timeframe indicators and patterns.</w:t>
      </w:r>
      <w:r w:rsidR="000C5384" w:rsidRPr="0015243D">
        <w:t xml:space="preserve"> Include multi-timeframe confirmation (e.g., align daily and hourly signals).</w:t>
      </w:r>
    </w:p>
    <w:p w14:paraId="0F3F9B03" w14:textId="27697D8D" w:rsidR="00160C44" w:rsidRPr="0015243D" w:rsidRDefault="00160C44" w:rsidP="0015243D">
      <w:pPr>
        <w:numPr>
          <w:ilvl w:val="1"/>
          <w:numId w:val="1"/>
        </w:numPr>
        <w:spacing w:line="240" w:lineRule="auto"/>
        <w:ind w:hanging="357"/>
      </w:pPr>
      <w:r w:rsidRPr="0015243D">
        <w:rPr>
          <w:b/>
          <w:bCs/>
        </w:rPr>
        <w:t>Output:</w:t>
      </w:r>
      <w:r w:rsidRPr="0015243D">
        <w:t xml:space="preserve"> The signal generation method must not just return "buy" or "sell." It must return a rich </w:t>
      </w:r>
      <w:proofErr w:type="spellStart"/>
      <w:r w:rsidRPr="0015243D">
        <w:t>IndicatorSignal</w:t>
      </w:r>
      <w:proofErr w:type="spellEnd"/>
      <w:r w:rsidRPr="0015243D">
        <w:t xml:space="preserve"> object containing the raw value, signal type, and a dynamic composite confidence score as generated by our indicators</w:t>
      </w:r>
      <w:r w:rsidR="000C5384" w:rsidRPr="0015243D">
        <w:t>, timeframe, and strength (0-1 based on aggregation of multiple signals)</w:t>
      </w:r>
      <w:r w:rsidRPr="0015243D">
        <w:t>.</w:t>
      </w:r>
    </w:p>
    <w:bookmarkEnd w:id="0"/>
    <w:p w14:paraId="59B51245" w14:textId="056404F1" w:rsidR="006762FA" w:rsidRPr="0015243D" w:rsidRDefault="006762FA" w:rsidP="0015243D">
      <w:pPr>
        <w:numPr>
          <w:ilvl w:val="0"/>
          <w:numId w:val="1"/>
        </w:numPr>
        <w:spacing w:line="240" w:lineRule="auto"/>
        <w:ind w:hanging="357"/>
      </w:pPr>
      <w:r w:rsidRPr="0015243D">
        <w:rPr>
          <w:b/>
          <w:bCs/>
        </w:rPr>
        <w:t>Pillar 2: Dynamic Risk &amp; Money Management:</w:t>
      </w:r>
    </w:p>
    <w:p w14:paraId="45054BA2" w14:textId="43FF5E48" w:rsidR="00141DB1" w:rsidRPr="0015243D" w:rsidRDefault="00141DB1" w:rsidP="0015243D">
      <w:pPr>
        <w:numPr>
          <w:ilvl w:val="1"/>
          <w:numId w:val="1"/>
        </w:numPr>
        <w:spacing w:line="240" w:lineRule="auto"/>
        <w:ind w:hanging="357"/>
      </w:pPr>
      <w:bookmarkStart w:id="1" w:name="_Hlk208933322"/>
      <w:r w:rsidRPr="0015243D">
        <w:rPr>
          <w:b/>
          <w:bCs/>
        </w:rPr>
        <w:t>Action:</w:t>
      </w:r>
      <w:r w:rsidRPr="0015243D">
        <w:t xml:space="preserve"> Every strategy must have a complete, dynamic risk management module</w:t>
      </w:r>
      <w:r w:rsidR="00076E9E" w:rsidRPr="0015243D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="00076E9E" w:rsidRPr="0015243D">
        <w:t>that considers portfolio-level correlations and volatility</w:t>
      </w:r>
      <w:r w:rsidRPr="0015243D">
        <w:t>.</w:t>
      </w:r>
    </w:p>
    <w:p w14:paraId="77336B27" w14:textId="218B7F70" w:rsidR="00141DB1" w:rsidRPr="0015243D" w:rsidRDefault="00141DB1" w:rsidP="0015243D">
      <w:pPr>
        <w:numPr>
          <w:ilvl w:val="1"/>
          <w:numId w:val="1"/>
        </w:numPr>
        <w:spacing w:line="240" w:lineRule="auto"/>
      </w:pPr>
      <w:r w:rsidRPr="0015243D">
        <w:rPr>
          <w:b/>
          <w:bCs/>
        </w:rPr>
        <w:t>Features:</w:t>
      </w:r>
    </w:p>
    <w:p w14:paraId="29C48950" w14:textId="705934D3" w:rsidR="00076E9E" w:rsidRPr="0015243D" w:rsidRDefault="00141DB1" w:rsidP="0015243D">
      <w:pPr>
        <w:numPr>
          <w:ilvl w:val="2"/>
          <w:numId w:val="1"/>
        </w:numPr>
        <w:spacing w:line="240" w:lineRule="auto"/>
      </w:pPr>
      <w:r w:rsidRPr="0015243D">
        <w:rPr>
          <w:b/>
          <w:bCs/>
        </w:rPr>
        <w:t>Position Sizing:</w:t>
      </w:r>
      <w:r w:rsidRPr="0015243D">
        <w:t xml:space="preserve"> Must be calculated automatically based on a configurable account risk percentage and the instrument's real-time volatility (using our Normalized ATR)</w:t>
      </w:r>
      <w:r w:rsidR="00076E9E" w:rsidRPr="0015243D">
        <w:t>, and correlation to existing positions.</w:t>
      </w:r>
    </w:p>
    <w:p w14:paraId="73175DEF" w14:textId="62D185FA" w:rsidR="00B0112C" w:rsidRPr="0015243D" w:rsidRDefault="00141DB1" w:rsidP="0015243D">
      <w:pPr>
        <w:numPr>
          <w:ilvl w:val="2"/>
          <w:numId w:val="1"/>
        </w:numPr>
        <w:spacing w:line="240" w:lineRule="auto"/>
      </w:pPr>
      <w:r w:rsidRPr="0015243D">
        <w:rPr>
          <w:b/>
          <w:bCs/>
        </w:rPr>
        <w:t>Stop-Loss:</w:t>
      </w:r>
      <w:r w:rsidRPr="0015243D">
        <w:t xml:space="preserve"> Must have a clearly defined initial stop-loss (e.g., based on ATR or candlestick lows)</w:t>
      </w:r>
      <w:r w:rsidR="00B0112C" w:rsidRPr="0015243D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="00B0112C" w:rsidRPr="0015243D">
        <w:t>with portfolio-wide max drawdown checks.</w:t>
      </w:r>
    </w:p>
    <w:p w14:paraId="707230F3" w14:textId="77777777" w:rsidR="00141DB1" w:rsidRPr="0015243D" w:rsidRDefault="00141DB1" w:rsidP="0015243D">
      <w:pPr>
        <w:numPr>
          <w:ilvl w:val="2"/>
          <w:numId w:val="1"/>
        </w:numPr>
        <w:spacing w:line="240" w:lineRule="auto"/>
      </w:pPr>
      <w:r w:rsidRPr="0015243D">
        <w:rPr>
          <w:b/>
          <w:bCs/>
        </w:rPr>
        <w:t>Trailing Stop-Loss:</w:t>
      </w:r>
      <w:r w:rsidRPr="0015243D">
        <w:t xml:space="preserve"> Must implement a dynamic trailing stop-loss (e.g., Chandelier Exit) to protect profits while letting them run.</w:t>
      </w:r>
    </w:p>
    <w:p w14:paraId="67CCC68C" w14:textId="0B13C2CA" w:rsidR="00141DB1" w:rsidRPr="0015243D" w:rsidRDefault="00141DB1" w:rsidP="0015243D">
      <w:pPr>
        <w:numPr>
          <w:ilvl w:val="2"/>
          <w:numId w:val="1"/>
        </w:numPr>
        <w:spacing w:line="240" w:lineRule="auto"/>
      </w:pPr>
      <w:r w:rsidRPr="0015243D">
        <w:rPr>
          <w:b/>
          <w:bCs/>
        </w:rPr>
        <w:t>Take-Profit:</w:t>
      </w:r>
      <w:r w:rsidRPr="0015243D">
        <w:t xml:space="preserve"> Must have one or more take-profit levels, potentially based on key support/resistance levels or a fixed risk-reward ratio</w:t>
      </w:r>
      <w:r w:rsidR="00B0112C" w:rsidRPr="0015243D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="00B0112C" w:rsidRPr="0015243D">
        <w:t>(e.g., 1:2)</w:t>
      </w:r>
      <w:r w:rsidRPr="0015243D">
        <w:t>.</w:t>
      </w:r>
    </w:p>
    <w:bookmarkEnd w:id="1"/>
    <w:p w14:paraId="435CB543" w14:textId="77777777" w:rsidR="00F402C6" w:rsidRPr="0015243D" w:rsidRDefault="006762FA" w:rsidP="0015243D">
      <w:pPr>
        <w:numPr>
          <w:ilvl w:val="0"/>
          <w:numId w:val="1"/>
        </w:numPr>
        <w:spacing w:line="240" w:lineRule="auto"/>
      </w:pPr>
      <w:r w:rsidRPr="0015243D">
        <w:rPr>
          <w:b/>
          <w:bCs/>
        </w:rPr>
        <w:t>Pillar 3: Market Regime Adaptation:</w:t>
      </w:r>
    </w:p>
    <w:p w14:paraId="7B01C02E" w14:textId="0A96F3FA" w:rsidR="00F402C6" w:rsidRPr="0015243D" w:rsidRDefault="00F402C6" w:rsidP="0015243D">
      <w:pPr>
        <w:numPr>
          <w:ilvl w:val="1"/>
          <w:numId w:val="1"/>
        </w:numPr>
        <w:spacing w:line="240" w:lineRule="auto"/>
      </w:pPr>
      <w:bookmarkStart w:id="2" w:name="_Hlk208933355"/>
      <w:r w:rsidRPr="0015243D">
        <w:rPr>
          <w:b/>
          <w:bCs/>
        </w:rPr>
        <w:t>Action:</w:t>
      </w:r>
      <w:r w:rsidRPr="0015243D">
        <w:t xml:space="preserve"> Strategies must not trade in all conditions. They must be </w:t>
      </w:r>
      <w:proofErr w:type="gramStart"/>
      <w:r w:rsidRPr="0015243D">
        <w:t>context-aware</w:t>
      </w:r>
      <w:proofErr w:type="gramEnd"/>
      <w:r w:rsidRPr="0015243D">
        <w:t xml:space="preserve">. They must use our Market Structure Indicators (e.g., Choppy Market Index, ADX, long-term VWMA) </w:t>
      </w:r>
      <w:r w:rsidR="00FD6498" w:rsidRPr="0015243D">
        <w:t xml:space="preserve">and optional ML clustering (e.g., with </w:t>
      </w:r>
      <w:proofErr w:type="spellStart"/>
      <w:r w:rsidR="00FD6498" w:rsidRPr="0015243D">
        <w:t>PyOD</w:t>
      </w:r>
      <w:proofErr w:type="spellEnd"/>
      <w:r w:rsidR="00FD6498" w:rsidRPr="0015243D">
        <w:t xml:space="preserve">) </w:t>
      </w:r>
      <w:r w:rsidRPr="0015243D">
        <w:t>to determine the current market regime.</w:t>
      </w:r>
    </w:p>
    <w:p w14:paraId="3A5309DB" w14:textId="77777777" w:rsidR="007067A2" w:rsidRPr="0015243D" w:rsidRDefault="00F402C6" w:rsidP="0015243D">
      <w:pPr>
        <w:numPr>
          <w:ilvl w:val="1"/>
          <w:numId w:val="1"/>
        </w:numPr>
        <w:spacing w:line="240" w:lineRule="auto"/>
      </w:pPr>
      <w:r w:rsidRPr="0015243D">
        <w:rPr>
          <w:b/>
          <w:bCs/>
        </w:rPr>
        <w:t>Logic:</w:t>
      </w:r>
      <w:r w:rsidRPr="0015243D">
        <w:t xml:space="preserve"> The strategy must automatically disable itself or reduce its position size when the market regime is </w:t>
      </w:r>
      <w:r w:rsidR="00C62B67" w:rsidRPr="0015243D">
        <w:t>unfavourable</w:t>
      </w:r>
      <w:r w:rsidRPr="0015243D">
        <w:t xml:space="preserve"> for its specific logic (e.g., a mean-reversion strategy should be disabled in a strong trending market).</w:t>
      </w:r>
      <w:r w:rsidR="007067A2" w:rsidRPr="0015243D">
        <w:t xml:space="preserve"> Validate regimes during </w:t>
      </w:r>
      <w:proofErr w:type="spellStart"/>
      <w:r w:rsidR="007067A2" w:rsidRPr="0015243D">
        <w:t>backtesting</w:t>
      </w:r>
      <w:proofErr w:type="spellEnd"/>
      <w:r w:rsidR="007067A2" w:rsidRPr="0015243D">
        <w:t xml:space="preserve"> to avoid overfitting.</w:t>
      </w:r>
    </w:p>
    <w:bookmarkEnd w:id="2"/>
    <w:p w14:paraId="7C865D92" w14:textId="77777777" w:rsidR="00C62B67" w:rsidRPr="0015243D" w:rsidRDefault="006762FA" w:rsidP="0015243D">
      <w:pPr>
        <w:numPr>
          <w:ilvl w:val="0"/>
          <w:numId w:val="1"/>
        </w:numPr>
        <w:spacing w:line="240" w:lineRule="auto"/>
      </w:pPr>
      <w:r w:rsidRPr="0015243D">
        <w:rPr>
          <w:b/>
          <w:bCs/>
        </w:rPr>
        <w:t>Pillar 4: Execution</w:t>
      </w:r>
      <w:bookmarkStart w:id="3" w:name="_Hlk208933377"/>
      <w:r w:rsidRPr="0015243D">
        <w:rPr>
          <w:b/>
          <w:bCs/>
        </w:rPr>
        <w:t xml:space="preserve"> &amp; Order Management</w:t>
      </w:r>
      <w:bookmarkEnd w:id="3"/>
      <w:r w:rsidRPr="0015243D">
        <w:rPr>
          <w:b/>
          <w:bCs/>
        </w:rPr>
        <w:t>:</w:t>
      </w:r>
    </w:p>
    <w:p w14:paraId="5D963D4E" w14:textId="0E2EC2D8" w:rsidR="00C62B67" w:rsidRPr="0015243D" w:rsidRDefault="00C62B67" w:rsidP="0015243D">
      <w:pPr>
        <w:numPr>
          <w:ilvl w:val="1"/>
          <w:numId w:val="1"/>
        </w:numPr>
        <w:spacing w:line="240" w:lineRule="auto"/>
      </w:pPr>
      <w:bookmarkStart w:id="4" w:name="_Hlk208933440"/>
      <w:r w:rsidRPr="0015243D">
        <w:rPr>
          <w:b/>
          <w:bCs/>
        </w:rPr>
        <w:t>Action:</w:t>
      </w:r>
      <w:r w:rsidRPr="0015243D">
        <w:t xml:space="preserve"> The strategy's logic must be decoupled from the act of execution.</w:t>
      </w:r>
    </w:p>
    <w:p w14:paraId="7EAFA880" w14:textId="1F20B1AD" w:rsidR="005B6579" w:rsidRPr="0015243D" w:rsidRDefault="00C62B67" w:rsidP="0015243D">
      <w:pPr>
        <w:numPr>
          <w:ilvl w:val="1"/>
          <w:numId w:val="1"/>
        </w:numPr>
        <w:spacing w:line="240" w:lineRule="auto"/>
      </w:pPr>
      <w:r w:rsidRPr="0015243D">
        <w:rPr>
          <w:b/>
          <w:bCs/>
        </w:rPr>
        <w:t>Output:</w:t>
      </w:r>
      <w:r w:rsidRPr="0015243D">
        <w:t xml:space="preserve"> Instead of generating a raw order, the strategy should produce a </w:t>
      </w:r>
      <w:r w:rsidR="00F012B9" w:rsidRPr="0015243D">
        <w:t xml:space="preserve">desired action / </w:t>
      </w:r>
      <w:r w:rsidRPr="0015243D">
        <w:t>high-level "Execution Intent" object (e.g., {'action': 'ENTER_LONG', 'algorithm': 'VWAP', 'urgency': 'MEDIUM'</w:t>
      </w:r>
      <w:r w:rsidR="003C309B" w:rsidRPr="0015243D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="003C309B" w:rsidRPr="0015243D">
        <w:t>, '</w:t>
      </w:r>
      <w:proofErr w:type="spellStart"/>
      <w:r w:rsidR="003C309B" w:rsidRPr="0015243D">
        <w:t>time_in_force</w:t>
      </w:r>
      <w:proofErr w:type="spellEnd"/>
      <w:r w:rsidR="003C309B" w:rsidRPr="0015243D">
        <w:t>': 'GTC'</w:t>
      </w:r>
      <w:r w:rsidRPr="0015243D">
        <w:t>}). This allows our sophisticated Order Management System to handle the execution using the appropriate algorithm</w:t>
      </w:r>
      <w:r w:rsidR="00F012B9" w:rsidRPr="0015243D">
        <w:t xml:space="preserve"> (TWAP/VWAP, etc.)</w:t>
      </w:r>
      <w:r w:rsidR="005B6579" w:rsidRPr="0015243D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="005B6579" w:rsidRPr="0015243D">
        <w:t xml:space="preserve">, incorporating slippage </w:t>
      </w:r>
      <w:proofErr w:type="spellStart"/>
      <w:r w:rsidR="005B6579" w:rsidRPr="0015243D">
        <w:t>modeling</w:t>
      </w:r>
      <w:proofErr w:type="spellEnd"/>
      <w:r w:rsidR="005B6579" w:rsidRPr="0015243D">
        <w:t xml:space="preserve"> for realism.</w:t>
      </w:r>
    </w:p>
    <w:bookmarkEnd w:id="4"/>
    <w:p w14:paraId="53C87092" w14:textId="77777777" w:rsidR="00182FEA" w:rsidRPr="0015243D" w:rsidRDefault="006762FA" w:rsidP="0015243D">
      <w:pPr>
        <w:numPr>
          <w:ilvl w:val="0"/>
          <w:numId w:val="1"/>
        </w:numPr>
        <w:spacing w:line="240" w:lineRule="auto"/>
      </w:pPr>
      <w:r w:rsidRPr="0015243D">
        <w:rPr>
          <w:b/>
          <w:bCs/>
        </w:rPr>
        <w:t>Pillar 5: Performance Tracking &amp; Optimization:</w:t>
      </w:r>
    </w:p>
    <w:p w14:paraId="45870762" w14:textId="28A8B38B" w:rsidR="00B825F5" w:rsidRPr="0015243D" w:rsidRDefault="00B825F5" w:rsidP="0015243D">
      <w:pPr>
        <w:numPr>
          <w:ilvl w:val="1"/>
          <w:numId w:val="1"/>
        </w:numPr>
        <w:spacing w:line="240" w:lineRule="auto"/>
      </w:pPr>
      <w:r w:rsidRPr="0015243D">
        <w:rPr>
          <w:b/>
          <w:bCs/>
        </w:rPr>
        <w:t>Action:</w:t>
      </w:r>
      <w:r w:rsidRPr="0015243D">
        <w:t xml:space="preserve"> Every strategy must be designed for analysis and optimization.</w:t>
      </w:r>
    </w:p>
    <w:p w14:paraId="68330933" w14:textId="6AFCA2C0" w:rsidR="00B825F5" w:rsidRPr="0015243D" w:rsidRDefault="00B825F5" w:rsidP="0015243D">
      <w:pPr>
        <w:numPr>
          <w:ilvl w:val="1"/>
          <w:numId w:val="1"/>
        </w:numPr>
        <w:spacing w:line="240" w:lineRule="auto"/>
        <w:rPr>
          <w:b/>
          <w:bCs/>
        </w:rPr>
      </w:pPr>
      <w:r w:rsidRPr="0015243D">
        <w:rPr>
          <w:b/>
          <w:bCs/>
        </w:rPr>
        <w:t>Features:</w:t>
      </w:r>
    </w:p>
    <w:p w14:paraId="08F4D820" w14:textId="3F5EE17A" w:rsidR="00B825F5" w:rsidRPr="0015243D" w:rsidRDefault="00B825F5" w:rsidP="0015243D">
      <w:pPr>
        <w:numPr>
          <w:ilvl w:val="2"/>
          <w:numId w:val="1"/>
        </w:numPr>
        <w:spacing w:line="240" w:lineRule="auto"/>
      </w:pPr>
      <w:bookmarkStart w:id="5" w:name="_Hlk208933478"/>
      <w:r w:rsidRPr="0015243D">
        <w:t>The strategy must log all its key performance metrics (e.g., win rate, profit factor, drawdown</w:t>
      </w:r>
      <w:r w:rsidR="0012035E" w:rsidRPr="0015243D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="0012035E" w:rsidRPr="0015243D">
        <w:t>, Sharpe ratio, Sortino ratio, Calmar ratio</w:t>
      </w:r>
      <w:r w:rsidRPr="0015243D">
        <w:t>) to our analytics database.</w:t>
      </w:r>
    </w:p>
    <w:p w14:paraId="3413FB00" w14:textId="64809370" w:rsidR="00B825F5" w:rsidRPr="0015243D" w:rsidRDefault="00B825F5" w:rsidP="0015243D">
      <w:pPr>
        <w:numPr>
          <w:ilvl w:val="2"/>
          <w:numId w:val="1"/>
        </w:numPr>
        <w:spacing w:line="240" w:lineRule="auto"/>
      </w:pPr>
      <w:r w:rsidRPr="0015243D">
        <w:lastRenderedPageBreak/>
        <w:t xml:space="preserve">All of the strategy's parameters (e.g., indicator periods, risk settings) must be </w:t>
      </w:r>
      <w:r w:rsidR="00AF0512" w:rsidRPr="0015243D">
        <w:t xml:space="preserve">exposed / </w:t>
      </w:r>
      <w:r w:rsidRPr="0015243D">
        <w:t xml:space="preserve">externalized into a separate </w:t>
      </w:r>
      <w:proofErr w:type="spellStart"/>
      <w:r w:rsidRPr="0015243D">
        <w:t>config.json</w:t>
      </w:r>
      <w:proofErr w:type="spellEnd"/>
      <w:r w:rsidRPr="0015243D">
        <w:t xml:space="preserve"> file to allow for easy customization and optimization via our </w:t>
      </w:r>
      <w:proofErr w:type="spellStart"/>
      <w:r w:rsidRPr="0015243D">
        <w:rPr>
          <w:b/>
          <w:bCs/>
        </w:rPr>
        <w:t>Optuna</w:t>
      </w:r>
      <w:proofErr w:type="spellEnd"/>
      <w:r w:rsidRPr="0015243D">
        <w:t xml:space="preserve"> integratio</w:t>
      </w:r>
      <w:r w:rsidR="00D56173" w:rsidRPr="0015243D">
        <w:t>n.</w:t>
      </w:r>
    </w:p>
    <w:p w14:paraId="6813412E" w14:textId="77777777" w:rsidR="007D75A9" w:rsidRPr="0015243D" w:rsidRDefault="007D75A9" w:rsidP="0015243D">
      <w:pPr>
        <w:numPr>
          <w:ilvl w:val="2"/>
          <w:numId w:val="1"/>
        </w:numPr>
        <w:spacing w:line="240" w:lineRule="auto"/>
      </w:pPr>
      <w:r w:rsidRPr="0015243D">
        <w:t xml:space="preserve">Include a method to export metrics for </w:t>
      </w:r>
      <w:proofErr w:type="spellStart"/>
      <w:r w:rsidRPr="0015243D">
        <w:t>backtesting</w:t>
      </w:r>
      <w:proofErr w:type="spellEnd"/>
      <w:r w:rsidRPr="0015243D">
        <w:t xml:space="preserve"> validation and compliance auditing.</w:t>
      </w:r>
    </w:p>
    <w:bookmarkEnd w:id="5"/>
    <w:p w14:paraId="72B9FCEC" w14:textId="77777777" w:rsidR="00182FEA" w:rsidRPr="0015243D" w:rsidRDefault="00182FEA" w:rsidP="0015243D">
      <w:pPr>
        <w:spacing w:line="240" w:lineRule="auto"/>
      </w:pPr>
    </w:p>
    <w:p w14:paraId="5B8FDAED" w14:textId="77777777" w:rsidR="00AA3B80" w:rsidRPr="0015243D" w:rsidRDefault="00AA3B80" w:rsidP="0015243D">
      <w:pPr>
        <w:spacing w:line="240" w:lineRule="auto"/>
        <w:rPr>
          <w:b/>
          <w:bCs/>
        </w:rPr>
      </w:pPr>
      <w:r w:rsidRPr="0015243D">
        <w:rPr>
          <w:b/>
          <w:bCs/>
        </w:rPr>
        <w:t>Your First Task: Implement the Foundational Components</w:t>
      </w:r>
    </w:p>
    <w:p w14:paraId="38CE8EAA" w14:textId="77777777" w:rsidR="00AA3B80" w:rsidRPr="0015243D" w:rsidRDefault="00AA3B80" w:rsidP="0015243D">
      <w:pPr>
        <w:spacing w:line="240" w:lineRule="auto"/>
      </w:pPr>
      <w:r w:rsidRPr="0015243D">
        <w:t>Before implementing the first strategy, you must create the foundational classes and files that all subsequent strategies will use.</w:t>
      </w:r>
    </w:p>
    <w:p w14:paraId="6743DE0E" w14:textId="77777777" w:rsidR="00AA3B80" w:rsidRPr="0015243D" w:rsidRDefault="00AA3B80" w:rsidP="0015243D">
      <w:pPr>
        <w:numPr>
          <w:ilvl w:val="0"/>
          <w:numId w:val="9"/>
        </w:numPr>
        <w:spacing w:line="240" w:lineRule="auto"/>
      </w:pPr>
      <w:bookmarkStart w:id="6" w:name="_Hlk208935236"/>
      <w:r w:rsidRPr="0015243D">
        <w:rPr>
          <w:b/>
          <w:bCs/>
        </w:rPr>
        <w:t>Create BaseInstitutionalStrategy.py:</w:t>
      </w:r>
      <w:r w:rsidRPr="0015243D">
        <w:t xml:space="preserve"> Create an abstract base class that defines the structure for all strategies, including abstract methods for each of the five pillars (_</w:t>
      </w:r>
      <w:proofErr w:type="spellStart"/>
      <w:r w:rsidRPr="0015243D">
        <w:t>generate_signal</w:t>
      </w:r>
      <w:proofErr w:type="spellEnd"/>
      <w:r w:rsidRPr="0015243D">
        <w:t>, _</w:t>
      </w:r>
      <w:proofErr w:type="spellStart"/>
      <w:r w:rsidRPr="0015243D">
        <w:t>calculate_risk</w:t>
      </w:r>
      <w:proofErr w:type="spellEnd"/>
      <w:r w:rsidRPr="0015243D">
        <w:t>, _</w:t>
      </w:r>
      <w:proofErr w:type="spellStart"/>
      <w:r w:rsidRPr="0015243D">
        <w:t>check_regime</w:t>
      </w:r>
      <w:proofErr w:type="spellEnd"/>
      <w:r w:rsidRPr="0015243D">
        <w:t>, _</w:t>
      </w:r>
      <w:proofErr w:type="spellStart"/>
      <w:r w:rsidRPr="0015243D">
        <w:t>determine_execution</w:t>
      </w:r>
      <w:proofErr w:type="spellEnd"/>
      <w:r w:rsidRPr="0015243D">
        <w:t>, _</w:t>
      </w:r>
      <w:proofErr w:type="spellStart"/>
      <w:r w:rsidRPr="0015243D">
        <w:t>log_performance</w:t>
      </w:r>
      <w:proofErr w:type="spellEnd"/>
      <w:r w:rsidRPr="0015243D">
        <w:t>).</w:t>
      </w:r>
    </w:p>
    <w:p w14:paraId="31AAB82C" w14:textId="77777777" w:rsidR="00AA3B80" w:rsidRPr="0015243D" w:rsidRDefault="00AA3B80" w:rsidP="0015243D">
      <w:pPr>
        <w:numPr>
          <w:ilvl w:val="0"/>
          <w:numId w:val="9"/>
        </w:numPr>
        <w:spacing w:line="240" w:lineRule="auto"/>
      </w:pPr>
      <w:r w:rsidRPr="0015243D">
        <w:rPr>
          <w:b/>
          <w:bCs/>
        </w:rPr>
        <w:t>Create Helper Modules:</w:t>
      </w:r>
      <w:r w:rsidRPr="0015243D">
        <w:t xml:space="preserve"> Create risk_management_utils.py and execution_intent_utils.py to house common functions for Pillar 2 and Pillar 4.</w:t>
      </w:r>
    </w:p>
    <w:p w14:paraId="7D6837D6" w14:textId="77777777" w:rsidR="00AA3B80" w:rsidRPr="0015243D" w:rsidRDefault="00AA3B80" w:rsidP="0015243D">
      <w:pPr>
        <w:numPr>
          <w:ilvl w:val="0"/>
          <w:numId w:val="9"/>
        </w:numPr>
        <w:spacing w:line="240" w:lineRule="auto"/>
      </w:pPr>
      <w:bookmarkStart w:id="7" w:name="_Hlk208935251"/>
      <w:bookmarkEnd w:id="6"/>
      <w:r w:rsidRPr="0015243D">
        <w:rPr>
          <w:b/>
          <w:bCs/>
        </w:rPr>
        <w:t>Create Configuration Schema:</w:t>
      </w:r>
      <w:r w:rsidRPr="0015243D">
        <w:t xml:space="preserve"> Define the JSON schema for the strategy configuration files.</w:t>
      </w:r>
    </w:p>
    <w:bookmarkEnd w:id="7"/>
    <w:p w14:paraId="63A01D3E" w14:textId="77777777" w:rsidR="006762FA" w:rsidRPr="0015243D" w:rsidRDefault="006762FA" w:rsidP="0015243D">
      <w:pPr>
        <w:spacing w:line="240" w:lineRule="auto"/>
      </w:pPr>
    </w:p>
    <w:p w14:paraId="162BA1A5" w14:textId="77777777" w:rsidR="00A55C4B" w:rsidRPr="0015243D" w:rsidRDefault="00A55C4B" w:rsidP="0015243D">
      <w:pPr>
        <w:spacing w:line="240" w:lineRule="auto"/>
        <w:rPr>
          <w:b/>
          <w:bCs/>
        </w:rPr>
      </w:pPr>
      <w:r w:rsidRPr="0015243D">
        <w:rPr>
          <w:b/>
          <w:bCs/>
        </w:rPr>
        <w:t>Your Second Task: Implement the Strategy Library</w:t>
      </w:r>
    </w:p>
    <w:p w14:paraId="22E505B1" w14:textId="122BB118" w:rsidR="00A55C4B" w:rsidRPr="0015243D" w:rsidRDefault="00A55C4B" w:rsidP="0015243D">
      <w:pPr>
        <w:spacing w:line="240" w:lineRule="auto"/>
      </w:pPr>
      <w:r w:rsidRPr="0015243D">
        <w:t>Once the foundation is in place, you will begin implementing the strategies. You will work through the following list, creating a new file, a config file, and a test file for each one. We will start with a diverse set to build out our capabilities.</w:t>
      </w:r>
      <w:r w:rsidR="00797822" w:rsidRPr="0015243D">
        <w:t xml:space="preserve"> You may refer to the strategies from following website to start building </w:t>
      </w:r>
      <w:r w:rsidR="00342513" w:rsidRPr="0015243D">
        <w:t xml:space="preserve">basic </w:t>
      </w:r>
      <w:r w:rsidR="00797822" w:rsidRPr="0015243D">
        <w:t>strategies</w:t>
      </w:r>
      <w:r w:rsidR="00342513" w:rsidRPr="0015243D">
        <w:t>, which can then be improved / enhanced to industry / institutional grade standards and also by incorporating the enhanced technical indicators and candlestick patterns already built</w:t>
      </w:r>
      <w:r w:rsidR="00797822" w:rsidRPr="0015243D">
        <w:t>:</w:t>
      </w:r>
    </w:p>
    <w:p w14:paraId="37C76089" w14:textId="31899861" w:rsidR="00797822" w:rsidRPr="0015243D" w:rsidRDefault="00000000" w:rsidP="0015243D">
      <w:pPr>
        <w:spacing w:line="240" w:lineRule="auto"/>
      </w:pPr>
      <w:hyperlink r:id="rId5" w:history="1">
        <w:r w:rsidR="00797822" w:rsidRPr="0015243D">
          <w:rPr>
            <w:rStyle w:val="Hyperlink"/>
          </w:rPr>
          <w:t>https://www.quantifiedstrategies.com/trading-strategies/</w:t>
        </w:r>
      </w:hyperlink>
    </w:p>
    <w:p w14:paraId="0B9E2766" w14:textId="77777777" w:rsidR="00797822" w:rsidRPr="0015243D" w:rsidRDefault="00797822" w:rsidP="0015243D">
      <w:pPr>
        <w:spacing w:line="240" w:lineRule="auto"/>
      </w:pPr>
    </w:p>
    <w:p w14:paraId="47182D78" w14:textId="77777777" w:rsidR="00A55C4B" w:rsidRPr="0015243D" w:rsidRDefault="00A55C4B" w:rsidP="0015243D">
      <w:pPr>
        <w:spacing w:line="240" w:lineRule="auto"/>
        <w:rPr>
          <w:b/>
          <w:bCs/>
        </w:rPr>
      </w:pPr>
      <w:r w:rsidRPr="0015243D">
        <w:rPr>
          <w:b/>
          <w:bCs/>
        </w:rPr>
        <w:t>Initial Set of Strategies to Implement:</w:t>
      </w:r>
    </w:p>
    <w:p w14:paraId="05952A17" w14:textId="77777777" w:rsidR="00A55C4B" w:rsidRPr="0015243D" w:rsidRDefault="00A55C4B" w:rsidP="0015243D">
      <w:pPr>
        <w:numPr>
          <w:ilvl w:val="0"/>
          <w:numId w:val="10"/>
        </w:numPr>
        <w:spacing w:line="240" w:lineRule="auto"/>
      </w:pPr>
      <w:r w:rsidRPr="0015243D">
        <w:rPr>
          <w:b/>
          <w:bCs/>
        </w:rPr>
        <w:t>Mean Reversion:</w:t>
      </w:r>
    </w:p>
    <w:p w14:paraId="467C717F" w14:textId="77777777" w:rsidR="00A55C4B" w:rsidRPr="0015243D" w:rsidRDefault="00A55C4B" w:rsidP="0015243D">
      <w:pPr>
        <w:numPr>
          <w:ilvl w:val="1"/>
          <w:numId w:val="10"/>
        </w:numPr>
        <w:spacing w:line="240" w:lineRule="auto"/>
      </w:pPr>
      <w:r w:rsidRPr="0015243D">
        <w:t>RSI(2) Mean Reversion Strategy</w:t>
      </w:r>
    </w:p>
    <w:p w14:paraId="2F1AF75E" w14:textId="77777777" w:rsidR="00A55C4B" w:rsidRPr="0015243D" w:rsidRDefault="00A55C4B" w:rsidP="0015243D">
      <w:pPr>
        <w:numPr>
          <w:ilvl w:val="1"/>
          <w:numId w:val="10"/>
        </w:numPr>
        <w:spacing w:line="240" w:lineRule="auto"/>
      </w:pPr>
      <w:r w:rsidRPr="0015243D">
        <w:t>Bollinger Bands Mean Reversion</w:t>
      </w:r>
    </w:p>
    <w:p w14:paraId="3890B002" w14:textId="77777777" w:rsidR="00A55C4B" w:rsidRPr="0015243D" w:rsidRDefault="00A55C4B" w:rsidP="0015243D">
      <w:pPr>
        <w:numPr>
          <w:ilvl w:val="1"/>
          <w:numId w:val="10"/>
        </w:numPr>
        <w:spacing w:line="240" w:lineRule="auto"/>
      </w:pPr>
      <w:r w:rsidRPr="0015243D">
        <w:t>Stochastic Mean Reversion</w:t>
      </w:r>
    </w:p>
    <w:p w14:paraId="21BD14EB" w14:textId="77777777" w:rsidR="00A55C4B" w:rsidRPr="0015243D" w:rsidRDefault="00A55C4B" w:rsidP="0015243D">
      <w:pPr>
        <w:numPr>
          <w:ilvl w:val="0"/>
          <w:numId w:val="10"/>
        </w:numPr>
        <w:spacing w:line="240" w:lineRule="auto"/>
      </w:pPr>
      <w:r w:rsidRPr="0015243D">
        <w:rPr>
          <w:b/>
          <w:bCs/>
        </w:rPr>
        <w:t>Trend Following &amp; Momentum:</w:t>
      </w:r>
    </w:p>
    <w:p w14:paraId="6DD84D31" w14:textId="77777777" w:rsidR="00A55C4B" w:rsidRPr="0015243D" w:rsidRDefault="00A55C4B" w:rsidP="0015243D">
      <w:pPr>
        <w:numPr>
          <w:ilvl w:val="1"/>
          <w:numId w:val="10"/>
        </w:numPr>
        <w:spacing w:line="240" w:lineRule="auto"/>
      </w:pPr>
      <w:r w:rsidRPr="0015243D">
        <w:t>The Coppock Curve Strategy</w:t>
      </w:r>
    </w:p>
    <w:p w14:paraId="1E163821" w14:textId="77777777" w:rsidR="00A55C4B" w:rsidRPr="0015243D" w:rsidRDefault="00A55C4B" w:rsidP="0015243D">
      <w:pPr>
        <w:numPr>
          <w:ilvl w:val="1"/>
          <w:numId w:val="10"/>
        </w:numPr>
        <w:spacing w:line="240" w:lineRule="auto"/>
      </w:pPr>
      <w:r w:rsidRPr="0015243D">
        <w:t>Moving Average Crossover (e.g., 50/200 Day VWMA)</w:t>
      </w:r>
    </w:p>
    <w:p w14:paraId="5574100C" w14:textId="77777777" w:rsidR="00A55C4B" w:rsidRPr="0015243D" w:rsidRDefault="00A55C4B" w:rsidP="0015243D">
      <w:pPr>
        <w:numPr>
          <w:ilvl w:val="1"/>
          <w:numId w:val="10"/>
        </w:numPr>
        <w:spacing w:line="240" w:lineRule="auto"/>
      </w:pPr>
      <w:r w:rsidRPr="0015243D">
        <w:t>ADX Trend Following</w:t>
      </w:r>
    </w:p>
    <w:p w14:paraId="60986FD4" w14:textId="77777777" w:rsidR="00A55C4B" w:rsidRPr="0015243D" w:rsidRDefault="00A55C4B" w:rsidP="0015243D">
      <w:pPr>
        <w:numPr>
          <w:ilvl w:val="0"/>
          <w:numId w:val="10"/>
        </w:numPr>
        <w:spacing w:line="240" w:lineRule="auto"/>
      </w:pPr>
      <w:bookmarkStart w:id="8" w:name="_Hlk208934567"/>
      <w:r w:rsidRPr="0015243D">
        <w:rPr>
          <w:b/>
          <w:bCs/>
        </w:rPr>
        <w:t>Volatility Breakout:</w:t>
      </w:r>
    </w:p>
    <w:p w14:paraId="5306FF31" w14:textId="77777777" w:rsidR="00A55C4B" w:rsidRPr="0015243D" w:rsidRDefault="00A55C4B" w:rsidP="0015243D">
      <w:pPr>
        <w:numPr>
          <w:ilvl w:val="1"/>
          <w:numId w:val="10"/>
        </w:numPr>
        <w:spacing w:line="240" w:lineRule="auto"/>
      </w:pPr>
      <w:r w:rsidRPr="0015243D">
        <w:t>Bollinger Band Squeeze Breakout</w:t>
      </w:r>
    </w:p>
    <w:p w14:paraId="4E78D936" w14:textId="77777777" w:rsidR="00A55C4B" w:rsidRPr="0015243D" w:rsidRDefault="00A55C4B" w:rsidP="0015243D">
      <w:pPr>
        <w:numPr>
          <w:ilvl w:val="1"/>
          <w:numId w:val="10"/>
        </w:numPr>
        <w:spacing w:line="240" w:lineRule="auto"/>
      </w:pPr>
      <w:r w:rsidRPr="0015243D">
        <w:t>Donchian Channel Breakout</w:t>
      </w:r>
    </w:p>
    <w:p w14:paraId="0D31C15D" w14:textId="77777777" w:rsidR="00A55C4B" w:rsidRPr="0015243D" w:rsidRDefault="00A55C4B" w:rsidP="0015243D">
      <w:pPr>
        <w:numPr>
          <w:ilvl w:val="1"/>
          <w:numId w:val="10"/>
        </w:numPr>
        <w:spacing w:line="240" w:lineRule="auto"/>
      </w:pPr>
      <w:r w:rsidRPr="0015243D">
        <w:t>ATR Breakout</w:t>
      </w:r>
    </w:p>
    <w:bookmarkEnd w:id="8"/>
    <w:p w14:paraId="48D3D0F8" w14:textId="77777777" w:rsidR="00A55C4B" w:rsidRPr="0015243D" w:rsidRDefault="00A55C4B" w:rsidP="0015243D">
      <w:pPr>
        <w:numPr>
          <w:ilvl w:val="0"/>
          <w:numId w:val="10"/>
        </w:numPr>
        <w:spacing w:line="240" w:lineRule="auto"/>
      </w:pPr>
      <w:r w:rsidRPr="0015243D">
        <w:rPr>
          <w:b/>
          <w:bCs/>
        </w:rPr>
        <w:t>Seasonality &amp; Time-Based:</w:t>
      </w:r>
    </w:p>
    <w:p w14:paraId="01049F2D" w14:textId="77777777" w:rsidR="00A55C4B" w:rsidRPr="0015243D" w:rsidRDefault="00A55C4B" w:rsidP="0015243D">
      <w:pPr>
        <w:numPr>
          <w:ilvl w:val="1"/>
          <w:numId w:val="10"/>
        </w:numPr>
        <w:spacing w:line="240" w:lineRule="auto"/>
      </w:pPr>
      <w:r w:rsidRPr="0015243D">
        <w:t>"Turnaround Tuesday" Strategy</w:t>
      </w:r>
    </w:p>
    <w:p w14:paraId="295B3619" w14:textId="77777777" w:rsidR="00A55C4B" w:rsidRPr="0015243D" w:rsidRDefault="00A55C4B" w:rsidP="0015243D">
      <w:pPr>
        <w:numPr>
          <w:ilvl w:val="1"/>
          <w:numId w:val="10"/>
        </w:numPr>
        <w:spacing w:line="240" w:lineRule="auto"/>
      </w:pPr>
      <w:r w:rsidRPr="0015243D">
        <w:t>End-of-Month Strategy</w:t>
      </w:r>
    </w:p>
    <w:p w14:paraId="2B373221" w14:textId="77777777" w:rsidR="00A55C4B" w:rsidRPr="0015243D" w:rsidRDefault="00A55C4B" w:rsidP="0015243D">
      <w:pPr>
        <w:numPr>
          <w:ilvl w:val="1"/>
          <w:numId w:val="10"/>
        </w:numPr>
        <w:spacing w:line="240" w:lineRule="auto"/>
      </w:pPr>
      <w:r w:rsidRPr="0015243D">
        <w:t>Holiday Effect Strategy</w:t>
      </w:r>
    </w:p>
    <w:p w14:paraId="09801C90" w14:textId="77777777" w:rsidR="00A55C4B" w:rsidRPr="0015243D" w:rsidRDefault="00A55C4B" w:rsidP="0015243D">
      <w:pPr>
        <w:spacing w:line="240" w:lineRule="auto"/>
      </w:pPr>
    </w:p>
    <w:p w14:paraId="7F8AE12E" w14:textId="77777777" w:rsidR="00A55C4B" w:rsidRPr="0015243D" w:rsidRDefault="00A55C4B" w:rsidP="0015243D">
      <w:pPr>
        <w:spacing w:line="240" w:lineRule="auto"/>
        <w:rPr>
          <w:b/>
          <w:bCs/>
        </w:rPr>
      </w:pPr>
      <w:r w:rsidRPr="0015243D">
        <w:rPr>
          <w:b/>
          <w:bCs/>
        </w:rPr>
        <w:t>Full List of 50 Selected Strategies for the Library</w:t>
      </w:r>
    </w:p>
    <w:p w14:paraId="0DEDAB52" w14:textId="77777777" w:rsidR="00A55C4B" w:rsidRPr="0015243D" w:rsidRDefault="00A55C4B" w:rsidP="0015243D">
      <w:pPr>
        <w:spacing w:line="240" w:lineRule="auto"/>
      </w:pPr>
      <w:r w:rsidRPr="0015243D">
        <w:rPr>
          <w:i/>
          <w:iCs/>
        </w:rPr>
        <w:t>(This is for your reference as you build out the complete library after the initial set is complete)</w:t>
      </w:r>
    </w:p>
    <w:p w14:paraId="71D21F8F" w14:textId="77777777" w:rsidR="00A55C4B" w:rsidRPr="0015243D" w:rsidRDefault="00A55C4B" w:rsidP="0015243D">
      <w:pPr>
        <w:numPr>
          <w:ilvl w:val="0"/>
          <w:numId w:val="11"/>
        </w:numPr>
        <w:spacing w:line="240" w:lineRule="auto"/>
      </w:pPr>
      <w:r w:rsidRPr="0015243D">
        <w:rPr>
          <w:b/>
          <w:bCs/>
        </w:rPr>
        <w:t>Mean Reversion (15):</w:t>
      </w:r>
      <w:r w:rsidRPr="0015243D">
        <w:t xml:space="preserve"> </w:t>
      </w:r>
      <w:bookmarkStart w:id="9" w:name="_Hlk208934678"/>
      <w:r w:rsidRPr="0015243D">
        <w:t>RSI(2), Bollinger Bands, Williams %R, Stochastic, Internal Bar Strength (IBS), Connors RSI, Reversal Tuesday, Short-Term Reversals, Price Action Reversals, Keltner Channel Reversion, Statistical Arbitrage Pairs, VIX Mean Reversion, Intraday Open Drive Reversion, Overnight Reversal, Gap Fill Strategy.</w:t>
      </w:r>
      <w:bookmarkEnd w:id="9"/>
    </w:p>
    <w:p w14:paraId="2511A8B0" w14:textId="77777777" w:rsidR="00A55C4B" w:rsidRPr="0015243D" w:rsidRDefault="00A55C4B" w:rsidP="0015243D">
      <w:pPr>
        <w:numPr>
          <w:ilvl w:val="0"/>
          <w:numId w:val="11"/>
        </w:numPr>
        <w:spacing w:line="240" w:lineRule="auto"/>
      </w:pPr>
      <w:r w:rsidRPr="0015243D">
        <w:rPr>
          <w:b/>
          <w:bCs/>
        </w:rPr>
        <w:t>Trend Following &amp; Momentum (15):</w:t>
      </w:r>
      <w:r w:rsidRPr="0015243D">
        <w:t xml:space="preserve"> </w:t>
      </w:r>
      <w:bookmarkStart w:id="10" w:name="_Hlk208934656"/>
      <w:r w:rsidRPr="0015243D">
        <w:t xml:space="preserve">Coppock Curve, Moving Average Crossover, ADX Trend, MACD Crossover, Dual Momentum, Channel Breakout (Donchian), Parabolic SAR, Rate of Change (ROC), Trend Following with ATR, Golden Cross/Death Cross, Turtle Trading, </w:t>
      </w:r>
      <w:proofErr w:type="spellStart"/>
      <w:r w:rsidRPr="0015243D">
        <w:t>Ichimoku</w:t>
      </w:r>
      <w:proofErr w:type="spellEnd"/>
      <w:r w:rsidRPr="0015243D">
        <w:t xml:space="preserve"> Cloud, </w:t>
      </w:r>
      <w:proofErr w:type="spellStart"/>
      <w:r w:rsidRPr="0015243D">
        <w:t>Supertrend</w:t>
      </w:r>
      <w:proofErr w:type="spellEnd"/>
      <w:r w:rsidRPr="0015243D">
        <w:t>, Vortex Indicator, On-Balance Volume (OBV) Trend.</w:t>
      </w:r>
    </w:p>
    <w:bookmarkEnd w:id="10"/>
    <w:p w14:paraId="3181259B" w14:textId="77777777" w:rsidR="00A55C4B" w:rsidRPr="0015243D" w:rsidRDefault="00A55C4B" w:rsidP="0015243D">
      <w:pPr>
        <w:numPr>
          <w:ilvl w:val="0"/>
          <w:numId w:val="11"/>
        </w:numPr>
        <w:spacing w:line="240" w:lineRule="auto"/>
      </w:pPr>
      <w:r w:rsidRPr="0015243D">
        <w:rPr>
          <w:b/>
          <w:bCs/>
        </w:rPr>
        <w:t>Volatility Breakout (10):</w:t>
      </w:r>
      <w:r w:rsidRPr="0015243D">
        <w:t xml:space="preserve"> Bollinger Band Squeeze, Narrow Range Day (NR4/NR7), Volatility Breakout with ATR, Opening Range Breakout (ORB), Pop &amp; Drop, Inside Day Breakout, Keltner Channel Breakout, Price Action Volatility Breakout, VIX Spike Breakout, Earnings Move Breakout.</w:t>
      </w:r>
    </w:p>
    <w:p w14:paraId="428C7197" w14:textId="77777777" w:rsidR="00A55C4B" w:rsidRPr="0015243D" w:rsidRDefault="00A55C4B" w:rsidP="0015243D">
      <w:pPr>
        <w:numPr>
          <w:ilvl w:val="0"/>
          <w:numId w:val="11"/>
        </w:numPr>
        <w:spacing w:line="240" w:lineRule="auto"/>
      </w:pPr>
      <w:r w:rsidRPr="0015243D">
        <w:rPr>
          <w:b/>
          <w:bCs/>
        </w:rPr>
        <w:t>Seasonality &amp; Time-Based (10):</w:t>
      </w:r>
      <w:r w:rsidRPr="0015243D">
        <w:t xml:space="preserve"> Turnaround Tuesday, End of Month, Holiday Effect (e.g., Santa Claus Rally), Options Expiration Effect, Payday Cycle, Monday Effect, FOMC Drift, Three-Day Cycle, London Breakout (Forex), Asia Session Range (Forex).</w:t>
      </w:r>
    </w:p>
    <w:p w14:paraId="7DC682E5" w14:textId="77777777" w:rsidR="00A55C4B" w:rsidRPr="0015243D" w:rsidRDefault="00A55C4B" w:rsidP="0015243D">
      <w:pPr>
        <w:spacing w:line="240" w:lineRule="auto"/>
      </w:pPr>
    </w:p>
    <w:p w14:paraId="20EE963C" w14:textId="77777777" w:rsidR="00A55C4B" w:rsidRPr="0015243D" w:rsidRDefault="00A55C4B" w:rsidP="0015243D">
      <w:pPr>
        <w:spacing w:line="240" w:lineRule="auto"/>
        <w:rPr>
          <w:b/>
          <w:bCs/>
        </w:rPr>
      </w:pPr>
      <w:bookmarkStart w:id="11" w:name="_Hlk208935292"/>
      <w:r w:rsidRPr="0015243D">
        <w:rPr>
          <w:b/>
          <w:bCs/>
        </w:rPr>
        <w:t>Final Output for Each Strategy</w:t>
      </w:r>
    </w:p>
    <w:p w14:paraId="7C06303E" w14:textId="77777777" w:rsidR="00A55C4B" w:rsidRPr="0015243D" w:rsidRDefault="00A55C4B" w:rsidP="0015243D">
      <w:pPr>
        <w:spacing w:line="240" w:lineRule="auto"/>
      </w:pPr>
      <w:r w:rsidRPr="0015243D">
        <w:t>For each strategy you implement, you must provide:</w:t>
      </w:r>
    </w:p>
    <w:p w14:paraId="1475C06C" w14:textId="77777777" w:rsidR="00A55C4B" w:rsidRPr="0015243D" w:rsidRDefault="00A55C4B" w:rsidP="0015243D">
      <w:pPr>
        <w:numPr>
          <w:ilvl w:val="0"/>
          <w:numId w:val="12"/>
        </w:numPr>
        <w:spacing w:line="240" w:lineRule="auto"/>
      </w:pPr>
      <w:r w:rsidRPr="0015243D">
        <w:rPr>
          <w:b/>
          <w:bCs/>
        </w:rPr>
        <w:t>The Strategy File:</w:t>
      </w:r>
      <w:r w:rsidRPr="0015243D">
        <w:t xml:space="preserve"> e.g., rsi_mean_reversion.py</w:t>
      </w:r>
    </w:p>
    <w:p w14:paraId="0463B97E" w14:textId="77777777" w:rsidR="00A55C4B" w:rsidRPr="0015243D" w:rsidRDefault="00A55C4B" w:rsidP="0015243D">
      <w:pPr>
        <w:numPr>
          <w:ilvl w:val="0"/>
          <w:numId w:val="12"/>
        </w:numPr>
        <w:spacing w:line="240" w:lineRule="auto"/>
      </w:pPr>
      <w:r w:rsidRPr="0015243D">
        <w:rPr>
          <w:b/>
          <w:bCs/>
        </w:rPr>
        <w:t>The Configuration File:</w:t>
      </w:r>
      <w:r w:rsidRPr="0015243D">
        <w:t xml:space="preserve"> e.g., </w:t>
      </w:r>
      <w:proofErr w:type="spellStart"/>
      <w:r w:rsidRPr="0015243D">
        <w:t>rsi_mean_reversion_config.json</w:t>
      </w:r>
      <w:proofErr w:type="spellEnd"/>
    </w:p>
    <w:p w14:paraId="00CFCA7A" w14:textId="77777777" w:rsidR="00A55C4B" w:rsidRPr="0015243D" w:rsidRDefault="00A55C4B" w:rsidP="0015243D">
      <w:pPr>
        <w:numPr>
          <w:ilvl w:val="0"/>
          <w:numId w:val="12"/>
        </w:numPr>
        <w:spacing w:line="240" w:lineRule="auto"/>
      </w:pPr>
      <w:r w:rsidRPr="0015243D">
        <w:rPr>
          <w:b/>
          <w:bCs/>
        </w:rPr>
        <w:t>The Test File:</w:t>
      </w:r>
      <w:r w:rsidRPr="0015243D">
        <w:t xml:space="preserve"> e.g., test_rsi_mean_reversion.py</w:t>
      </w:r>
    </w:p>
    <w:bookmarkEnd w:id="11"/>
    <w:p w14:paraId="4AE11933" w14:textId="77777777" w:rsidR="00A55C4B" w:rsidRPr="0015243D" w:rsidRDefault="00A55C4B" w:rsidP="0015243D">
      <w:pPr>
        <w:spacing w:line="240" w:lineRule="auto"/>
      </w:pPr>
    </w:p>
    <w:p w14:paraId="3E976A89" w14:textId="58FC429B" w:rsidR="00A55C4B" w:rsidRPr="0015243D" w:rsidRDefault="00A55C4B" w:rsidP="0015243D">
      <w:pPr>
        <w:spacing w:line="240" w:lineRule="auto"/>
      </w:pPr>
      <w:bookmarkStart w:id="12" w:name="_Hlk208935365"/>
      <w:r w:rsidRPr="0015243D">
        <w:t xml:space="preserve">Please begin with your </w:t>
      </w:r>
      <w:r w:rsidR="00710014" w:rsidRPr="0015243D">
        <w:rPr>
          <w:b/>
          <w:bCs/>
        </w:rPr>
        <w:t>Second</w:t>
      </w:r>
      <w:r w:rsidRPr="0015243D">
        <w:rPr>
          <w:b/>
          <w:bCs/>
        </w:rPr>
        <w:t xml:space="preserve"> Task</w:t>
      </w:r>
      <w:r w:rsidRPr="0015243D">
        <w:t xml:space="preserve"> (creating the foundational components). Once complete, proceed to implement the </w:t>
      </w:r>
      <w:r w:rsidRPr="0015243D">
        <w:rPr>
          <w:b/>
          <w:bCs/>
        </w:rPr>
        <w:t>"RSI(2) Mean Reversion Strategy"</w:t>
      </w:r>
      <w:r w:rsidRPr="0015243D">
        <w:t xml:space="preserve"> as the first entry in our new library, followed by the other strategies.</w:t>
      </w:r>
    </w:p>
    <w:p w14:paraId="2088CB42" w14:textId="77777777" w:rsidR="00A55C4B" w:rsidRPr="0015243D" w:rsidRDefault="00A55C4B" w:rsidP="0015243D">
      <w:pPr>
        <w:spacing w:line="240" w:lineRule="auto"/>
      </w:pPr>
    </w:p>
    <w:p w14:paraId="253CC5A2" w14:textId="77777777" w:rsidR="005A4DD5" w:rsidRPr="0015243D" w:rsidRDefault="005A4DD5" w:rsidP="0015243D">
      <w:pPr>
        <w:numPr>
          <w:ilvl w:val="0"/>
          <w:numId w:val="5"/>
        </w:numPr>
        <w:spacing w:line="240" w:lineRule="auto"/>
      </w:pPr>
      <w:r w:rsidRPr="0015243D">
        <w:rPr>
          <w:b/>
          <w:bCs/>
        </w:rPr>
        <w:t>RSI(2) Mean Reversion Strategy:</w:t>
      </w:r>
    </w:p>
    <w:p w14:paraId="277696A5" w14:textId="77777777" w:rsidR="005A4DD5" w:rsidRPr="0015243D" w:rsidRDefault="005A4DD5" w:rsidP="0015243D">
      <w:pPr>
        <w:numPr>
          <w:ilvl w:val="1"/>
          <w:numId w:val="5"/>
        </w:numPr>
        <w:spacing w:line="240" w:lineRule="auto"/>
      </w:pPr>
      <w:r w:rsidRPr="0015243D">
        <w:rPr>
          <w:b/>
          <w:bCs/>
        </w:rPr>
        <w:t>Core Logic:</w:t>
      </w:r>
      <w:r w:rsidRPr="0015243D">
        <w:t xml:space="preserve"> A classic short-term mean-reversion strategy that buys when the 2-period RSI is deeply oversold and sells when it's overbought.</w:t>
      </w:r>
    </w:p>
    <w:p w14:paraId="0B7DF3AA" w14:textId="77777777" w:rsidR="005A4DD5" w:rsidRPr="0015243D" w:rsidRDefault="005A4DD5" w:rsidP="0015243D">
      <w:pPr>
        <w:numPr>
          <w:ilvl w:val="1"/>
          <w:numId w:val="5"/>
        </w:numPr>
        <w:spacing w:line="240" w:lineRule="auto"/>
      </w:pPr>
      <w:r w:rsidRPr="0015243D">
        <w:rPr>
          <w:b/>
          <w:bCs/>
        </w:rPr>
        <w:t>Why it's a good choice:</w:t>
      </w:r>
      <w:r w:rsidRPr="0015243D">
        <w:t xml:space="preserve"> It's simple, robust, and a perfect candidate for your enhancements. Its performance is highly dependent on accurate overbought/oversold levels and avoiding trades in strong trends.</w:t>
      </w:r>
    </w:p>
    <w:p w14:paraId="79F96B50" w14:textId="77777777" w:rsidR="005A4DD5" w:rsidRPr="0015243D" w:rsidRDefault="005A4DD5" w:rsidP="0015243D">
      <w:pPr>
        <w:numPr>
          <w:ilvl w:val="1"/>
          <w:numId w:val="5"/>
        </w:numPr>
        <w:spacing w:line="240" w:lineRule="auto"/>
      </w:pPr>
      <w:r w:rsidRPr="0015243D">
        <w:rPr>
          <w:b/>
          <w:bCs/>
        </w:rPr>
        <w:t>How to Enhance:</w:t>
      </w:r>
    </w:p>
    <w:p w14:paraId="7096E2DB" w14:textId="77777777" w:rsidR="005A4DD5" w:rsidRPr="0015243D" w:rsidRDefault="005A4DD5" w:rsidP="0015243D">
      <w:pPr>
        <w:numPr>
          <w:ilvl w:val="2"/>
          <w:numId w:val="5"/>
        </w:numPr>
        <w:spacing w:line="240" w:lineRule="auto"/>
      </w:pPr>
      <w:r w:rsidRPr="0015243D">
        <w:rPr>
          <w:b/>
          <w:bCs/>
        </w:rPr>
        <w:t>Pillar 1 (Signal):</w:t>
      </w:r>
      <w:r w:rsidRPr="0015243D">
        <w:t xml:space="preserve"> Use your </w:t>
      </w:r>
      <w:r w:rsidRPr="0015243D">
        <w:rPr>
          <w:b/>
          <w:bCs/>
        </w:rPr>
        <w:t>Volume-Weighted RSI</w:t>
      </w:r>
      <w:r w:rsidRPr="0015243D">
        <w:t xml:space="preserve"> for the core signal.</w:t>
      </w:r>
    </w:p>
    <w:p w14:paraId="6789E311" w14:textId="77777777" w:rsidR="005A4DD5" w:rsidRPr="0015243D" w:rsidRDefault="005A4DD5" w:rsidP="0015243D">
      <w:pPr>
        <w:numPr>
          <w:ilvl w:val="2"/>
          <w:numId w:val="5"/>
        </w:numPr>
        <w:spacing w:line="240" w:lineRule="auto"/>
      </w:pPr>
      <w:r w:rsidRPr="0015243D">
        <w:rPr>
          <w:b/>
          <w:bCs/>
        </w:rPr>
        <w:t>Pillar 2 (Risk):</w:t>
      </w:r>
      <w:r w:rsidRPr="0015243D">
        <w:t xml:space="preserve"> Calculate stop-loss and take-profit levels using your </w:t>
      </w:r>
      <w:r w:rsidRPr="0015243D">
        <w:rPr>
          <w:b/>
          <w:bCs/>
        </w:rPr>
        <w:t>Normalized ATR</w:t>
      </w:r>
      <w:r w:rsidRPr="0015243D">
        <w:t>.</w:t>
      </w:r>
    </w:p>
    <w:p w14:paraId="2FD8F897" w14:textId="77777777" w:rsidR="005A4DD5" w:rsidRPr="0015243D" w:rsidRDefault="005A4DD5" w:rsidP="0015243D">
      <w:pPr>
        <w:numPr>
          <w:ilvl w:val="2"/>
          <w:numId w:val="5"/>
        </w:numPr>
        <w:spacing w:line="240" w:lineRule="auto"/>
      </w:pPr>
      <w:r w:rsidRPr="0015243D">
        <w:rPr>
          <w:b/>
          <w:bCs/>
        </w:rPr>
        <w:t>Pillar 3 (Regime):</w:t>
      </w:r>
      <w:r w:rsidRPr="0015243D">
        <w:t xml:space="preserve"> Use your </w:t>
      </w:r>
      <w:r w:rsidRPr="0015243D">
        <w:rPr>
          <w:b/>
          <w:bCs/>
        </w:rPr>
        <w:t>Choppy Market Index</w:t>
      </w:r>
      <w:r w:rsidRPr="0015243D">
        <w:t xml:space="preserve"> to disable the strategy during strong trending markets, where mean-reversion fails.</w:t>
      </w:r>
    </w:p>
    <w:p w14:paraId="31C58489" w14:textId="77777777" w:rsidR="005A4DD5" w:rsidRPr="0015243D" w:rsidRDefault="005A4DD5" w:rsidP="0015243D">
      <w:pPr>
        <w:numPr>
          <w:ilvl w:val="2"/>
          <w:numId w:val="5"/>
        </w:numPr>
        <w:spacing w:line="240" w:lineRule="auto"/>
      </w:pPr>
      <w:r w:rsidRPr="0015243D">
        <w:rPr>
          <w:b/>
          <w:bCs/>
        </w:rPr>
        <w:t>Pillar 4 (Smart Money):</w:t>
      </w:r>
      <w:r w:rsidRPr="0015243D">
        <w:t xml:space="preserve"> Add a filter requiring </w:t>
      </w:r>
      <w:r w:rsidRPr="0015243D">
        <w:rPr>
          <w:b/>
          <w:bCs/>
        </w:rPr>
        <w:t>Smart Money Flow</w:t>
      </w:r>
      <w:r w:rsidRPr="0015243D">
        <w:t xml:space="preserve"> confirmation to ensure you're trading with institutional momentum, not against it.</w:t>
      </w:r>
    </w:p>
    <w:p w14:paraId="017A40C8" w14:textId="77777777" w:rsidR="005A4DD5" w:rsidRPr="0015243D" w:rsidRDefault="005A4DD5" w:rsidP="0015243D">
      <w:pPr>
        <w:numPr>
          <w:ilvl w:val="0"/>
          <w:numId w:val="5"/>
        </w:numPr>
        <w:spacing w:line="240" w:lineRule="auto"/>
      </w:pPr>
      <w:r w:rsidRPr="0015243D">
        <w:rPr>
          <w:b/>
          <w:bCs/>
        </w:rPr>
        <w:t>The Coppock Curve Strategy:</w:t>
      </w:r>
    </w:p>
    <w:p w14:paraId="4A13F74C" w14:textId="77777777" w:rsidR="005A4DD5" w:rsidRPr="0015243D" w:rsidRDefault="005A4DD5" w:rsidP="0015243D">
      <w:pPr>
        <w:numPr>
          <w:ilvl w:val="1"/>
          <w:numId w:val="5"/>
        </w:numPr>
        <w:spacing w:line="240" w:lineRule="auto"/>
      </w:pPr>
      <w:r w:rsidRPr="0015243D">
        <w:rPr>
          <w:b/>
          <w:bCs/>
        </w:rPr>
        <w:t>Core Logic:</w:t>
      </w:r>
      <w:r w:rsidRPr="0015243D">
        <w:t xml:space="preserve"> A long-term momentum strategy based on a smoothed, weighted Rate of Change. It's designed to identify the beginning of major bull markets.</w:t>
      </w:r>
    </w:p>
    <w:p w14:paraId="7B02F2C0" w14:textId="77777777" w:rsidR="005A4DD5" w:rsidRPr="0015243D" w:rsidRDefault="005A4DD5" w:rsidP="0015243D">
      <w:pPr>
        <w:numPr>
          <w:ilvl w:val="1"/>
          <w:numId w:val="5"/>
        </w:numPr>
        <w:spacing w:line="240" w:lineRule="auto"/>
      </w:pPr>
      <w:r w:rsidRPr="0015243D">
        <w:rPr>
          <w:b/>
          <w:bCs/>
        </w:rPr>
        <w:t>Why it's a good choice:</w:t>
      </w:r>
      <w:r w:rsidRPr="0015243D">
        <w:t xml:space="preserve"> This provides a long-term, trend-following model to complement the short-term mean-reversion strategy.</w:t>
      </w:r>
    </w:p>
    <w:p w14:paraId="3B27BABE" w14:textId="77777777" w:rsidR="005A4DD5" w:rsidRPr="0015243D" w:rsidRDefault="005A4DD5" w:rsidP="0015243D">
      <w:pPr>
        <w:numPr>
          <w:ilvl w:val="1"/>
          <w:numId w:val="5"/>
        </w:numPr>
        <w:spacing w:line="240" w:lineRule="auto"/>
      </w:pPr>
      <w:r w:rsidRPr="0015243D">
        <w:rPr>
          <w:b/>
          <w:bCs/>
        </w:rPr>
        <w:t>How to Enhance:</w:t>
      </w:r>
    </w:p>
    <w:p w14:paraId="7E33E2C3" w14:textId="77777777" w:rsidR="005A4DD5" w:rsidRPr="0015243D" w:rsidRDefault="005A4DD5" w:rsidP="0015243D">
      <w:pPr>
        <w:numPr>
          <w:ilvl w:val="2"/>
          <w:numId w:val="5"/>
        </w:numPr>
        <w:spacing w:line="240" w:lineRule="auto"/>
      </w:pPr>
      <w:r w:rsidRPr="0015243D">
        <w:rPr>
          <w:b/>
          <w:bCs/>
        </w:rPr>
        <w:t>Pillar 1 (Signal):</w:t>
      </w:r>
      <w:r w:rsidRPr="0015243D">
        <w:t xml:space="preserve"> Implement a </w:t>
      </w:r>
      <w:r w:rsidRPr="0015243D">
        <w:rPr>
          <w:b/>
          <w:bCs/>
        </w:rPr>
        <w:t>Volume-Weighted Rate of Change</w:t>
      </w:r>
      <w:r w:rsidRPr="0015243D">
        <w:t xml:space="preserve"> within the Coppock calculation.</w:t>
      </w:r>
    </w:p>
    <w:p w14:paraId="278F4794" w14:textId="77777777" w:rsidR="005A4DD5" w:rsidRPr="0015243D" w:rsidRDefault="005A4DD5" w:rsidP="0015243D">
      <w:pPr>
        <w:numPr>
          <w:ilvl w:val="2"/>
          <w:numId w:val="5"/>
        </w:numPr>
        <w:spacing w:line="240" w:lineRule="auto"/>
      </w:pPr>
      <w:r w:rsidRPr="0015243D">
        <w:rPr>
          <w:b/>
          <w:bCs/>
        </w:rPr>
        <w:t>Pillar 3 (Regime):</w:t>
      </w:r>
      <w:r w:rsidRPr="0015243D">
        <w:t xml:space="preserve"> Use market structure analysis (like </w:t>
      </w:r>
      <w:r w:rsidRPr="0015243D">
        <w:rPr>
          <w:b/>
          <w:bCs/>
        </w:rPr>
        <w:t>Wyckoff Phases</w:t>
      </w:r>
      <w:r w:rsidRPr="0015243D">
        <w:t>) to confirm the strategy is only trading during potential "Accumulation" phases.</w:t>
      </w:r>
    </w:p>
    <w:p w14:paraId="3EB9D29B" w14:textId="77777777" w:rsidR="005A4DD5" w:rsidRPr="0015243D" w:rsidRDefault="005A4DD5" w:rsidP="0015243D">
      <w:pPr>
        <w:numPr>
          <w:ilvl w:val="2"/>
          <w:numId w:val="5"/>
        </w:numPr>
        <w:spacing w:line="240" w:lineRule="auto"/>
      </w:pPr>
      <w:r w:rsidRPr="0015243D">
        <w:rPr>
          <w:b/>
          <w:bCs/>
        </w:rPr>
        <w:t>Pillar 5 (Risk):</w:t>
      </w:r>
      <w:r w:rsidRPr="0015243D">
        <w:t xml:space="preserve"> Use your </w:t>
      </w:r>
      <w:r w:rsidRPr="0015243D">
        <w:rPr>
          <w:b/>
          <w:bCs/>
        </w:rPr>
        <w:t>Risk Management Factory</w:t>
      </w:r>
      <w:r w:rsidRPr="0015243D">
        <w:t xml:space="preserve"> to dynamically size positions based on overall portfolio volatility.</w:t>
      </w:r>
    </w:p>
    <w:p w14:paraId="79D155FA" w14:textId="77777777" w:rsidR="005A4DD5" w:rsidRPr="0015243D" w:rsidRDefault="005A4DD5" w:rsidP="0015243D">
      <w:pPr>
        <w:numPr>
          <w:ilvl w:val="0"/>
          <w:numId w:val="5"/>
        </w:numPr>
        <w:spacing w:line="240" w:lineRule="auto"/>
      </w:pPr>
      <w:r w:rsidRPr="0015243D">
        <w:rPr>
          <w:b/>
          <w:bCs/>
        </w:rPr>
        <w:t>Volatility Breakout Strategy (Bollinger Bands):</w:t>
      </w:r>
    </w:p>
    <w:p w14:paraId="6EDC5792" w14:textId="77777777" w:rsidR="005A4DD5" w:rsidRPr="0015243D" w:rsidRDefault="005A4DD5" w:rsidP="0015243D">
      <w:pPr>
        <w:numPr>
          <w:ilvl w:val="1"/>
          <w:numId w:val="5"/>
        </w:numPr>
        <w:spacing w:line="240" w:lineRule="auto"/>
      </w:pPr>
      <w:r w:rsidRPr="0015243D">
        <w:rPr>
          <w:b/>
          <w:bCs/>
        </w:rPr>
        <w:t>Core Logic:</w:t>
      </w:r>
      <w:r w:rsidRPr="0015243D">
        <w:t xml:space="preserve"> Trades breakouts after periods of low volatility (a "squeeze"), famously described as "calm before the storm."</w:t>
      </w:r>
    </w:p>
    <w:p w14:paraId="161870B5" w14:textId="77777777" w:rsidR="005A4DD5" w:rsidRPr="0015243D" w:rsidRDefault="005A4DD5" w:rsidP="0015243D">
      <w:pPr>
        <w:numPr>
          <w:ilvl w:val="1"/>
          <w:numId w:val="5"/>
        </w:numPr>
        <w:spacing w:line="240" w:lineRule="auto"/>
      </w:pPr>
      <w:r w:rsidRPr="0015243D">
        <w:rPr>
          <w:b/>
          <w:bCs/>
        </w:rPr>
        <w:t>Why it's a good choice:</w:t>
      </w:r>
      <w:r w:rsidRPr="0015243D">
        <w:t xml:space="preserve"> It's a classic volatility-based strategy that will benefit immensely from your adaptive and volume-based volatility indicators.</w:t>
      </w:r>
    </w:p>
    <w:p w14:paraId="42A87C30" w14:textId="77777777" w:rsidR="005A4DD5" w:rsidRPr="0015243D" w:rsidRDefault="005A4DD5" w:rsidP="0015243D">
      <w:pPr>
        <w:numPr>
          <w:ilvl w:val="1"/>
          <w:numId w:val="5"/>
        </w:numPr>
        <w:spacing w:line="240" w:lineRule="auto"/>
      </w:pPr>
      <w:r w:rsidRPr="0015243D">
        <w:rPr>
          <w:b/>
          <w:bCs/>
        </w:rPr>
        <w:t>How to Enhance:</w:t>
      </w:r>
    </w:p>
    <w:p w14:paraId="54B10C43" w14:textId="77777777" w:rsidR="005A4DD5" w:rsidRPr="0015243D" w:rsidRDefault="005A4DD5" w:rsidP="0015243D">
      <w:pPr>
        <w:numPr>
          <w:ilvl w:val="2"/>
          <w:numId w:val="5"/>
        </w:numPr>
        <w:spacing w:line="240" w:lineRule="auto"/>
      </w:pPr>
      <w:r w:rsidRPr="0015243D">
        <w:rPr>
          <w:b/>
          <w:bCs/>
        </w:rPr>
        <w:t>Pillar 1 (Signal):</w:t>
      </w:r>
      <w:r w:rsidRPr="0015243D">
        <w:t xml:space="preserve"> Use your </w:t>
      </w:r>
      <w:r w:rsidRPr="0015243D">
        <w:rPr>
          <w:b/>
          <w:bCs/>
        </w:rPr>
        <w:t>Volume-Weighted Bollinger Bands</w:t>
      </w:r>
      <w:r w:rsidRPr="0015243D">
        <w:t xml:space="preserve"> and </w:t>
      </w:r>
      <w:r w:rsidRPr="0015243D">
        <w:rPr>
          <w:b/>
          <w:bCs/>
        </w:rPr>
        <w:t>Adaptive Thresholds</w:t>
      </w:r>
      <w:r w:rsidRPr="0015243D">
        <w:t xml:space="preserve"> to more accurately identify statistically significant squeezes and breakouts.</w:t>
      </w:r>
    </w:p>
    <w:p w14:paraId="2730437A" w14:textId="77777777" w:rsidR="005A4DD5" w:rsidRPr="0015243D" w:rsidRDefault="005A4DD5" w:rsidP="0015243D">
      <w:pPr>
        <w:numPr>
          <w:ilvl w:val="2"/>
          <w:numId w:val="5"/>
        </w:numPr>
        <w:spacing w:line="240" w:lineRule="auto"/>
      </w:pPr>
      <w:r w:rsidRPr="0015243D">
        <w:rPr>
          <w:b/>
          <w:bCs/>
        </w:rPr>
        <w:t>Pillar 2 (Risk):</w:t>
      </w:r>
      <w:r w:rsidRPr="0015243D">
        <w:t xml:space="preserve"> Implement a </w:t>
      </w:r>
      <w:r w:rsidRPr="0015243D">
        <w:rPr>
          <w:b/>
          <w:bCs/>
        </w:rPr>
        <w:t>Chandelier Exit</w:t>
      </w:r>
      <w:r w:rsidRPr="0015243D">
        <w:t xml:space="preserve"> (a volatility-based trailing stop-loss) using your ATR calculations to let profitable trades run.</w:t>
      </w:r>
    </w:p>
    <w:p w14:paraId="019970B2" w14:textId="77777777" w:rsidR="005A4DD5" w:rsidRPr="0015243D" w:rsidRDefault="005A4DD5" w:rsidP="0015243D">
      <w:pPr>
        <w:numPr>
          <w:ilvl w:val="2"/>
          <w:numId w:val="5"/>
        </w:numPr>
        <w:spacing w:line="240" w:lineRule="auto"/>
      </w:pPr>
      <w:r w:rsidRPr="0015243D">
        <w:rPr>
          <w:b/>
          <w:bCs/>
        </w:rPr>
        <w:t>Pillar 4 (Smart Money):</w:t>
      </w:r>
      <w:r w:rsidRPr="0015243D">
        <w:t xml:space="preserve"> Confirm breakouts with a surge in </w:t>
      </w:r>
      <w:r w:rsidRPr="0015243D">
        <w:rPr>
          <w:b/>
          <w:bCs/>
        </w:rPr>
        <w:t>Institutional Volume Profile</w:t>
      </w:r>
      <w:r w:rsidRPr="0015243D">
        <w:t>, ensuring it's a genuine move, not a fake-out.</w:t>
      </w:r>
    </w:p>
    <w:p w14:paraId="76851A2D" w14:textId="77777777" w:rsidR="005A4DD5" w:rsidRPr="0015243D" w:rsidRDefault="005A4DD5" w:rsidP="0015243D">
      <w:pPr>
        <w:numPr>
          <w:ilvl w:val="0"/>
          <w:numId w:val="5"/>
        </w:numPr>
        <w:spacing w:line="240" w:lineRule="auto"/>
      </w:pPr>
      <w:r w:rsidRPr="0015243D">
        <w:rPr>
          <w:b/>
          <w:bCs/>
        </w:rPr>
        <w:t>"Turnaround Tuesday" Strategy:</w:t>
      </w:r>
    </w:p>
    <w:p w14:paraId="6B4A356B" w14:textId="77777777" w:rsidR="005A4DD5" w:rsidRPr="0015243D" w:rsidRDefault="005A4DD5" w:rsidP="0015243D">
      <w:pPr>
        <w:numPr>
          <w:ilvl w:val="1"/>
          <w:numId w:val="5"/>
        </w:numPr>
        <w:spacing w:line="240" w:lineRule="auto"/>
      </w:pPr>
      <w:r w:rsidRPr="0015243D">
        <w:rPr>
          <w:b/>
          <w:bCs/>
        </w:rPr>
        <w:t>Core Logic:</w:t>
      </w:r>
      <w:r w:rsidRPr="0015243D">
        <w:t xml:space="preserve"> A seasonality-based strategy that capitalizes on the tendency for the market to reverse on Tuesdays after a down Monday.</w:t>
      </w:r>
    </w:p>
    <w:p w14:paraId="18F04608" w14:textId="77777777" w:rsidR="005A4DD5" w:rsidRPr="0015243D" w:rsidRDefault="005A4DD5" w:rsidP="0015243D">
      <w:pPr>
        <w:numPr>
          <w:ilvl w:val="1"/>
          <w:numId w:val="5"/>
        </w:numPr>
        <w:spacing w:line="240" w:lineRule="auto"/>
      </w:pPr>
      <w:r w:rsidRPr="0015243D">
        <w:rPr>
          <w:b/>
          <w:bCs/>
        </w:rPr>
        <w:t>Why it's a good choice:</w:t>
      </w:r>
      <w:r w:rsidRPr="0015243D">
        <w:t xml:space="preserve"> This introduces a time-based (seasonal) element to your library, which is a completely different factor from price-based indicators.</w:t>
      </w:r>
    </w:p>
    <w:p w14:paraId="54BB53A2" w14:textId="77777777" w:rsidR="005A4DD5" w:rsidRPr="0015243D" w:rsidRDefault="005A4DD5" w:rsidP="0015243D">
      <w:pPr>
        <w:numPr>
          <w:ilvl w:val="1"/>
          <w:numId w:val="5"/>
        </w:numPr>
        <w:spacing w:line="240" w:lineRule="auto"/>
      </w:pPr>
      <w:r w:rsidRPr="0015243D">
        <w:rPr>
          <w:b/>
          <w:bCs/>
        </w:rPr>
        <w:t>How to Enhance:</w:t>
      </w:r>
    </w:p>
    <w:p w14:paraId="31844691" w14:textId="77777777" w:rsidR="005A4DD5" w:rsidRPr="0015243D" w:rsidRDefault="005A4DD5" w:rsidP="0015243D">
      <w:pPr>
        <w:numPr>
          <w:ilvl w:val="2"/>
          <w:numId w:val="5"/>
        </w:numPr>
        <w:spacing w:line="240" w:lineRule="auto"/>
      </w:pPr>
      <w:r w:rsidRPr="0015243D">
        <w:rPr>
          <w:b/>
          <w:bCs/>
        </w:rPr>
        <w:t>Pillar 1 (Signal):</w:t>
      </w:r>
      <w:r w:rsidRPr="0015243D">
        <w:t xml:space="preserve"> Don't just trade every Tuesday. Augment the signal by requiring a confirming </w:t>
      </w:r>
      <w:r w:rsidRPr="0015243D">
        <w:rPr>
          <w:b/>
          <w:bCs/>
        </w:rPr>
        <w:t>bullish candlestick pattern</w:t>
      </w:r>
      <w:r w:rsidRPr="0015243D">
        <w:t xml:space="preserve"> (like a Hammer or Bullish Engulfing) on Monday's close or </w:t>
      </w:r>
      <w:proofErr w:type="gramStart"/>
      <w:r w:rsidRPr="0015243D">
        <w:t>Tuesday's</w:t>
      </w:r>
      <w:proofErr w:type="gramEnd"/>
      <w:r w:rsidRPr="0015243D">
        <w:t xml:space="preserve"> open.</w:t>
      </w:r>
    </w:p>
    <w:p w14:paraId="3A9404EA" w14:textId="77777777" w:rsidR="005A4DD5" w:rsidRPr="0015243D" w:rsidRDefault="005A4DD5" w:rsidP="0015243D">
      <w:pPr>
        <w:numPr>
          <w:ilvl w:val="2"/>
          <w:numId w:val="5"/>
        </w:numPr>
        <w:spacing w:line="240" w:lineRule="auto"/>
      </w:pPr>
      <w:r w:rsidRPr="0015243D">
        <w:rPr>
          <w:b/>
          <w:bCs/>
        </w:rPr>
        <w:t>Pillar 3 (Regime):</w:t>
      </w:r>
      <w:r w:rsidRPr="0015243D">
        <w:t xml:space="preserve"> The effect is stronger in bull markets. Use a long-term </w:t>
      </w:r>
      <w:r w:rsidRPr="0015243D">
        <w:rPr>
          <w:b/>
          <w:bCs/>
        </w:rPr>
        <w:t>Volume-Weighted Moving Average</w:t>
      </w:r>
      <w:r w:rsidRPr="0015243D">
        <w:t xml:space="preserve"> as a regime filter to only take trades when the market is in a long-term uptrend.</w:t>
      </w:r>
    </w:p>
    <w:p w14:paraId="5B8D4F7C" w14:textId="77777777" w:rsidR="005A4DD5" w:rsidRPr="0015243D" w:rsidRDefault="005A4DD5" w:rsidP="0015243D">
      <w:pPr>
        <w:numPr>
          <w:ilvl w:val="2"/>
          <w:numId w:val="5"/>
        </w:numPr>
        <w:spacing w:line="240" w:lineRule="auto"/>
      </w:pPr>
      <w:r w:rsidRPr="0015243D">
        <w:rPr>
          <w:b/>
          <w:bCs/>
        </w:rPr>
        <w:t>Pillar 5 (Performance):</w:t>
      </w:r>
      <w:r w:rsidRPr="0015243D">
        <w:t xml:space="preserve"> Track the performance of this strategy over time and use machine learning to identify if the "Tuesday effect" is strengthening or weakening.</w:t>
      </w:r>
    </w:p>
    <w:p w14:paraId="574DF54A" w14:textId="378F426D" w:rsidR="00920AAD" w:rsidRPr="0015243D" w:rsidRDefault="00920AAD" w:rsidP="0015243D">
      <w:pPr>
        <w:numPr>
          <w:ilvl w:val="0"/>
          <w:numId w:val="5"/>
        </w:numPr>
        <w:spacing w:line="240" w:lineRule="auto"/>
      </w:pPr>
      <w:r w:rsidRPr="0015243D">
        <w:t xml:space="preserve">Rest of the </w:t>
      </w:r>
      <w:r w:rsidRPr="0015243D">
        <w:rPr>
          <w:b/>
          <w:bCs/>
        </w:rPr>
        <w:t>50 Selected Strategies</w:t>
      </w:r>
      <w:r w:rsidRPr="0015243D">
        <w:t xml:space="preserve"> mentioned above.</w:t>
      </w:r>
    </w:p>
    <w:bookmarkEnd w:id="12"/>
    <w:p w14:paraId="6EE249A4" w14:textId="108EC32B" w:rsidR="006762FA" w:rsidRPr="0015243D" w:rsidRDefault="006762FA" w:rsidP="0015243D">
      <w:pPr>
        <w:spacing w:line="240" w:lineRule="auto"/>
      </w:pPr>
    </w:p>
    <w:p w14:paraId="7A3004FF" w14:textId="475584AA" w:rsidR="006762FA" w:rsidRPr="0015243D" w:rsidRDefault="005B799F" w:rsidP="0015243D">
      <w:pPr>
        <w:spacing w:line="240" w:lineRule="auto"/>
        <w:rPr>
          <w:b/>
          <w:bCs/>
        </w:rPr>
      </w:pPr>
      <w:r w:rsidRPr="0015243D">
        <w:rPr>
          <w:b/>
          <w:bCs/>
        </w:rPr>
        <w:t>2</w:t>
      </w:r>
      <w:r w:rsidR="006762FA" w:rsidRPr="0015243D">
        <w:rPr>
          <w:b/>
          <w:bCs/>
        </w:rPr>
        <w:t>. Additional Recommendations to Create a World-Class Strategy Library</w:t>
      </w:r>
    </w:p>
    <w:p w14:paraId="1F3CA48C" w14:textId="72B8F19B" w:rsidR="006762FA" w:rsidRPr="0015243D" w:rsidRDefault="006762FA" w:rsidP="0015243D">
      <w:pPr>
        <w:spacing w:line="240" w:lineRule="auto"/>
      </w:pPr>
      <w:bookmarkStart w:id="13" w:name="_Hlk208935134"/>
      <w:r w:rsidRPr="0015243D">
        <w:t xml:space="preserve">To go beyond implementing existing strategies and create truly unique, proprietary value (alpha), consider these advanced concepts for </w:t>
      </w:r>
      <w:r w:rsidR="008C0EB2" w:rsidRPr="0015243D">
        <w:t>creating world-class strategy library</w:t>
      </w:r>
      <w:r w:rsidRPr="0015243D">
        <w:t>:</w:t>
      </w:r>
    </w:p>
    <w:p w14:paraId="748156B6" w14:textId="077887EF" w:rsidR="006762FA" w:rsidRPr="0015243D" w:rsidRDefault="006762FA" w:rsidP="0015243D">
      <w:pPr>
        <w:numPr>
          <w:ilvl w:val="0"/>
          <w:numId w:val="4"/>
        </w:numPr>
        <w:spacing w:line="240" w:lineRule="auto"/>
      </w:pPr>
      <w:r w:rsidRPr="0015243D">
        <w:rPr>
          <w:b/>
          <w:bCs/>
        </w:rPr>
        <w:t>Strategy Composition &amp; Ensembles:</w:t>
      </w:r>
      <w:r w:rsidRPr="0015243D">
        <w:t xml:space="preserve"> </w:t>
      </w:r>
      <w:r w:rsidR="008C0EB2" w:rsidRPr="0015243D">
        <w:t>I d</w:t>
      </w:r>
      <w:r w:rsidRPr="0015243D">
        <w:t xml:space="preserve">on't </w:t>
      </w:r>
      <w:r w:rsidR="008C0EB2" w:rsidRPr="0015243D">
        <w:t xml:space="preserve">want you to </w:t>
      </w:r>
      <w:r w:rsidRPr="0015243D">
        <w:t>just run one strategy at a time. Create a "portfolio of strategies." You can build a higher-level AI model that dynamically allocates capital between different strategies (e.g., giving more capital to the mean-reversion strategy when the market is choppy, and more to the trend-following strategy when it's trending).</w:t>
      </w:r>
    </w:p>
    <w:p w14:paraId="20E88BBD" w14:textId="1FCD67DE" w:rsidR="006762FA" w:rsidRPr="0015243D" w:rsidRDefault="006762FA" w:rsidP="0015243D">
      <w:pPr>
        <w:numPr>
          <w:ilvl w:val="0"/>
          <w:numId w:val="4"/>
        </w:numPr>
        <w:spacing w:line="240" w:lineRule="auto"/>
      </w:pPr>
      <w:r w:rsidRPr="0015243D">
        <w:rPr>
          <w:b/>
          <w:bCs/>
        </w:rPr>
        <w:t>AI-Powered Strategy Generation:</w:t>
      </w:r>
      <w:r w:rsidRPr="0015243D">
        <w:t xml:space="preserve"> This is the ultimate goal. </w:t>
      </w:r>
      <w:r w:rsidR="008C0EB2" w:rsidRPr="0015243D">
        <w:t>I would like you to u</w:t>
      </w:r>
      <w:r w:rsidRPr="0015243D">
        <w:t>se generative AI techniques</w:t>
      </w:r>
      <w:r w:rsidR="008C0EB2" w:rsidRPr="0015243D">
        <w:t xml:space="preserve">, </w:t>
      </w:r>
      <w:r w:rsidRPr="0015243D">
        <w:t>like Genetic Algorithms</w:t>
      </w:r>
      <w:r w:rsidR="008C0EB2" w:rsidRPr="0015243D">
        <w:t xml:space="preserve">, </w:t>
      </w:r>
      <w:r w:rsidRPr="0015243D">
        <w:t>advanced LLM prompting</w:t>
      </w:r>
      <w:r w:rsidR="008C0EB2" w:rsidRPr="0015243D">
        <w:t>, etc.,</w:t>
      </w:r>
      <w:r w:rsidRPr="0015243D">
        <w:t xml:space="preserve"> to </w:t>
      </w:r>
      <w:r w:rsidRPr="0015243D">
        <w:rPr>
          <w:b/>
          <w:bCs/>
        </w:rPr>
        <w:t>discover new, profitable trading strategies from scratch</w:t>
      </w:r>
      <w:r w:rsidRPr="0015243D">
        <w:t xml:space="preserve">. </w:t>
      </w:r>
      <w:r w:rsidR="008C0EB2" w:rsidRPr="0015243D">
        <w:t xml:space="preserve">You should </w:t>
      </w:r>
      <w:r w:rsidRPr="0015243D">
        <w:t xml:space="preserve">combine </w:t>
      </w:r>
      <w:r w:rsidR="008C0EB2" w:rsidRPr="0015243D">
        <w:t>the</w:t>
      </w:r>
      <w:r w:rsidRPr="0015243D">
        <w:t xml:space="preserve"> 80+ indicators and 75+ patterns in novel ways, </w:t>
      </w:r>
      <w:proofErr w:type="spellStart"/>
      <w:r w:rsidRPr="0015243D">
        <w:t>backtest</w:t>
      </w:r>
      <w:proofErr w:type="spellEnd"/>
      <w:r w:rsidRPr="0015243D">
        <w:t xml:space="preserve"> the resulting rules, and iterate until </w:t>
      </w:r>
      <w:r w:rsidR="008C0EB2" w:rsidRPr="0015243D">
        <w:t xml:space="preserve">you </w:t>
      </w:r>
      <w:r w:rsidRPr="0015243D">
        <w:t xml:space="preserve">find a profitable </w:t>
      </w:r>
      <w:r w:rsidR="008C0EB2" w:rsidRPr="0015243D">
        <w:t xml:space="preserve">trading </w:t>
      </w:r>
      <w:r w:rsidRPr="0015243D">
        <w:t>strateg</w:t>
      </w:r>
      <w:r w:rsidR="008C0EB2" w:rsidRPr="0015243D">
        <w:t>ies</w:t>
      </w:r>
      <w:r w:rsidRPr="0015243D">
        <w:t xml:space="preserve"> that no human has designed.</w:t>
      </w:r>
    </w:p>
    <w:p w14:paraId="4002D327" w14:textId="77777777" w:rsidR="00AA46A5" w:rsidRPr="0015243D" w:rsidRDefault="006762FA" w:rsidP="0015243D">
      <w:pPr>
        <w:numPr>
          <w:ilvl w:val="0"/>
          <w:numId w:val="4"/>
        </w:numPr>
        <w:spacing w:line="240" w:lineRule="auto"/>
      </w:pPr>
      <w:r w:rsidRPr="0015243D">
        <w:rPr>
          <w:b/>
          <w:bCs/>
        </w:rPr>
        <w:t>Market-Neutral Strategies:</w:t>
      </w:r>
      <w:r w:rsidRPr="0015243D">
        <w:t xml:space="preserve"> Most of the strategies </w:t>
      </w:r>
      <w:r w:rsidR="008C0EB2" w:rsidRPr="0015243D">
        <w:t xml:space="preserve">in the library </w:t>
      </w:r>
      <w:r w:rsidRPr="0015243D">
        <w:t xml:space="preserve">are directional (long or short). A more advanced approach is to create market-neutral strategies. </w:t>
      </w:r>
      <w:r w:rsidR="008C0EB2" w:rsidRPr="0015243D">
        <w:t xml:space="preserve">I would like you to </w:t>
      </w:r>
      <w:r w:rsidRPr="0015243D">
        <w:t>automatically identify highly correlated pairs of assets (e.g., Coke vs. Pepsi)</w:t>
      </w:r>
      <w:r w:rsidR="008C0EB2" w:rsidRPr="0015243D">
        <w:t>, preferably from the same industry / sector or from dependent industries / sectors</w:t>
      </w:r>
      <w:r w:rsidRPr="0015243D">
        <w:t xml:space="preserve"> and trade the spread </w:t>
      </w:r>
      <w:r w:rsidR="008C0EB2" w:rsidRPr="0015243D">
        <w:t xml:space="preserve"> / ratio </w:t>
      </w:r>
      <w:r w:rsidRPr="0015243D">
        <w:t>between them</w:t>
      </w:r>
      <w:r w:rsidR="008C0EB2" w:rsidRPr="0015243D">
        <w:t>.</w:t>
      </w:r>
    </w:p>
    <w:p w14:paraId="3F98D262" w14:textId="384DB76B" w:rsidR="00AA46A5" w:rsidRPr="0015243D" w:rsidRDefault="00AA46A5" w:rsidP="0015243D">
      <w:pPr>
        <w:numPr>
          <w:ilvl w:val="0"/>
          <w:numId w:val="4"/>
        </w:numPr>
        <w:spacing w:line="240" w:lineRule="auto"/>
      </w:pPr>
      <w:r w:rsidRPr="0015243D">
        <w:rPr>
          <w:b/>
          <w:bCs/>
        </w:rPr>
        <w:t>Cross-Asset Signal Propagation:</w:t>
      </w:r>
      <w:r w:rsidRPr="0015243D">
        <w:t xml:space="preserve"> A strong signal in one asset class can be a leading indicator for another. For example, a spike in the price of crude oil (a commodity) often precedes a decline in airline stocks. I would like you to model such economic relationships and use a signal from one strategy to validate or trigger a signal in another, seemingly unrelated, strategy.</w:t>
      </w:r>
    </w:p>
    <w:p w14:paraId="1445A2CF" w14:textId="3297038A" w:rsidR="006762FA" w:rsidRPr="0015243D" w:rsidRDefault="00AA46A5" w:rsidP="0015243D">
      <w:pPr>
        <w:numPr>
          <w:ilvl w:val="0"/>
          <w:numId w:val="4"/>
        </w:numPr>
        <w:spacing w:line="240" w:lineRule="auto"/>
      </w:pPr>
      <w:r w:rsidRPr="0015243D">
        <w:rPr>
          <w:b/>
          <w:bCs/>
        </w:rPr>
        <w:t xml:space="preserve">Dynamic Hedging: </w:t>
      </w:r>
      <w:r w:rsidR="008C0EB2" w:rsidRPr="0015243D">
        <w:t>In the later phases</w:t>
      </w:r>
      <w:r w:rsidR="006762FA" w:rsidRPr="0015243D">
        <w:t xml:space="preserve">, </w:t>
      </w:r>
      <w:r w:rsidR="008C0EB2" w:rsidRPr="0015243D">
        <w:t xml:space="preserve">you can </w:t>
      </w:r>
      <w:r w:rsidR="006762FA" w:rsidRPr="0015243D">
        <w:t>use options to dynamically hedge the portfolio's overall market exposure (delta).</w:t>
      </w:r>
    </w:p>
    <w:bookmarkEnd w:id="13"/>
    <w:p w14:paraId="6E3D46D0" w14:textId="77777777" w:rsidR="004D2F88" w:rsidRPr="0015243D" w:rsidRDefault="004D2F88" w:rsidP="0015243D">
      <w:pPr>
        <w:spacing w:line="240" w:lineRule="auto"/>
      </w:pPr>
    </w:p>
    <w:sectPr w:rsidR="004D2F88" w:rsidRPr="0015243D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30120"/>
    <w:multiLevelType w:val="multilevel"/>
    <w:tmpl w:val="AA8C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57919"/>
    <w:multiLevelType w:val="multilevel"/>
    <w:tmpl w:val="2F00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54CE4"/>
    <w:multiLevelType w:val="multilevel"/>
    <w:tmpl w:val="11F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04B9C"/>
    <w:multiLevelType w:val="multilevel"/>
    <w:tmpl w:val="B0A2E3E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000D5"/>
    <w:multiLevelType w:val="multilevel"/>
    <w:tmpl w:val="5A04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B4994"/>
    <w:multiLevelType w:val="multilevel"/>
    <w:tmpl w:val="DDAA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E44982"/>
    <w:multiLevelType w:val="multilevel"/>
    <w:tmpl w:val="6CA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614B2"/>
    <w:multiLevelType w:val="multilevel"/>
    <w:tmpl w:val="9580BC86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00095"/>
    <w:multiLevelType w:val="multilevel"/>
    <w:tmpl w:val="12B2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6A3115"/>
    <w:multiLevelType w:val="multilevel"/>
    <w:tmpl w:val="5D50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F1655F"/>
    <w:multiLevelType w:val="multilevel"/>
    <w:tmpl w:val="6C7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05E83"/>
    <w:multiLevelType w:val="multilevel"/>
    <w:tmpl w:val="025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78207">
    <w:abstractNumId w:val="2"/>
  </w:num>
  <w:num w:numId="2" w16cid:durableId="512648258">
    <w:abstractNumId w:val="4"/>
  </w:num>
  <w:num w:numId="3" w16cid:durableId="1165390189">
    <w:abstractNumId w:val="9"/>
  </w:num>
  <w:num w:numId="4" w16cid:durableId="1222903451">
    <w:abstractNumId w:val="6"/>
  </w:num>
  <w:num w:numId="5" w16cid:durableId="1323122058">
    <w:abstractNumId w:val="8"/>
  </w:num>
  <w:num w:numId="6" w16cid:durableId="1865820260">
    <w:abstractNumId w:val="3"/>
  </w:num>
  <w:num w:numId="7" w16cid:durableId="715743250">
    <w:abstractNumId w:val="7"/>
  </w:num>
  <w:num w:numId="8" w16cid:durableId="568884129">
    <w:abstractNumId w:val="10"/>
  </w:num>
  <w:num w:numId="9" w16cid:durableId="607002774">
    <w:abstractNumId w:val="5"/>
  </w:num>
  <w:num w:numId="10" w16cid:durableId="607274815">
    <w:abstractNumId w:val="0"/>
  </w:num>
  <w:num w:numId="11" w16cid:durableId="1752658227">
    <w:abstractNumId w:val="11"/>
  </w:num>
  <w:num w:numId="12" w16cid:durableId="1873490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FA"/>
    <w:rsid w:val="00076E9E"/>
    <w:rsid w:val="000C5384"/>
    <w:rsid w:val="0012035E"/>
    <w:rsid w:val="00141DB1"/>
    <w:rsid w:val="0015243D"/>
    <w:rsid w:val="00160C44"/>
    <w:rsid w:val="00182FEA"/>
    <w:rsid w:val="002F6420"/>
    <w:rsid w:val="00342513"/>
    <w:rsid w:val="003C309B"/>
    <w:rsid w:val="004D2F88"/>
    <w:rsid w:val="005A4DD5"/>
    <w:rsid w:val="005B6579"/>
    <w:rsid w:val="005B799F"/>
    <w:rsid w:val="006762FA"/>
    <w:rsid w:val="007067A2"/>
    <w:rsid w:val="00710014"/>
    <w:rsid w:val="00787580"/>
    <w:rsid w:val="00797822"/>
    <w:rsid w:val="007D75A9"/>
    <w:rsid w:val="008C0EB2"/>
    <w:rsid w:val="00920AAD"/>
    <w:rsid w:val="009A1A4A"/>
    <w:rsid w:val="009A1F2F"/>
    <w:rsid w:val="009F1B74"/>
    <w:rsid w:val="00A27AF7"/>
    <w:rsid w:val="00A55C4B"/>
    <w:rsid w:val="00AA3B80"/>
    <w:rsid w:val="00AA46A5"/>
    <w:rsid w:val="00AF0512"/>
    <w:rsid w:val="00B0112C"/>
    <w:rsid w:val="00B825F5"/>
    <w:rsid w:val="00BA514E"/>
    <w:rsid w:val="00C13FCA"/>
    <w:rsid w:val="00C62B67"/>
    <w:rsid w:val="00D27ECB"/>
    <w:rsid w:val="00D56173"/>
    <w:rsid w:val="00DC118A"/>
    <w:rsid w:val="00DC12EC"/>
    <w:rsid w:val="00E06F0E"/>
    <w:rsid w:val="00E117C1"/>
    <w:rsid w:val="00E81AED"/>
    <w:rsid w:val="00EA3F27"/>
    <w:rsid w:val="00F012B9"/>
    <w:rsid w:val="00F402C6"/>
    <w:rsid w:val="00FD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E0ED2"/>
  <w15:chartTrackingRefBased/>
  <w15:docId w15:val="{D81B9CD5-C53C-4EF9-AF03-B9320F20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2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2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2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2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2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2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2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2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2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2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2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2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2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2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2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2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2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2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0C4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0C4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978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quantifiedstrategies.com/trading-strategi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1923</Words>
  <Characters>10967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39</cp:revision>
  <dcterms:created xsi:type="dcterms:W3CDTF">2025-09-10T02:16:00Z</dcterms:created>
  <dcterms:modified xsi:type="dcterms:W3CDTF">2025-09-16T16:17:00Z</dcterms:modified>
</cp:coreProperties>
</file>