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D0F23" w14:textId="77777777" w:rsidR="00D44A6E" w:rsidRPr="00D44A6E" w:rsidRDefault="00D44A6E" w:rsidP="00D44A6E">
      <w:r w:rsidRPr="00D44A6E">
        <w:rPr>
          <w:b/>
          <w:bCs/>
        </w:rPr>
        <w:t>Objective:</w:t>
      </w:r>
      <w:r w:rsidRPr="00D44A6E">
        <w:br/>
        <w:t>Enhance the existing </w:t>
      </w:r>
      <w:r w:rsidRPr="00D44A6E">
        <w:rPr>
          <w:b/>
          <w:bCs/>
        </w:rPr>
        <w:t>Agentic AI Assistant</w:t>
      </w:r>
      <w:r w:rsidRPr="00D44A6E">
        <w:t> by developing an </w:t>
      </w:r>
      <w:r w:rsidRPr="00D44A6E">
        <w:rPr>
          <w:b/>
          <w:bCs/>
        </w:rPr>
        <w:t>Intelligent User Guidance System</w:t>
      </w:r>
      <w:r w:rsidRPr="00D44A6E">
        <w:t>. This system will proactively assist non-technical users by:</w:t>
      </w:r>
    </w:p>
    <w:p w14:paraId="5A7AAE18" w14:textId="77777777" w:rsidR="00D44A6E" w:rsidRPr="00D44A6E" w:rsidRDefault="00D44A6E" w:rsidP="00D44A6E">
      <w:pPr>
        <w:numPr>
          <w:ilvl w:val="0"/>
          <w:numId w:val="1"/>
        </w:numPr>
      </w:pPr>
      <w:r w:rsidRPr="00D44A6E">
        <w:rPr>
          <w:b/>
          <w:bCs/>
        </w:rPr>
        <w:t>Recommending the most appropriate tools and features</w:t>
      </w:r>
      <w:r w:rsidRPr="00D44A6E">
        <w:t> based on the user's current context, goals, and experience level.</w:t>
      </w:r>
    </w:p>
    <w:p w14:paraId="2F75BCA4" w14:textId="77777777" w:rsidR="00D44A6E" w:rsidRPr="00D44A6E" w:rsidRDefault="00D44A6E" w:rsidP="00D44A6E">
      <w:pPr>
        <w:numPr>
          <w:ilvl w:val="0"/>
          <w:numId w:val="1"/>
        </w:numPr>
      </w:pPr>
      <w:r w:rsidRPr="00D44A6E">
        <w:rPr>
          <w:b/>
          <w:bCs/>
        </w:rPr>
        <w:t>Predicting and suggesting the next most probable steps</w:t>
      </w:r>
      <w:r w:rsidRPr="00D44A6E">
        <w:t> after a user has invoked a tool, providing a clear "next best action" to maintain workflow momentum and ensure successful outcomes.</w:t>
      </w:r>
    </w:p>
    <w:p w14:paraId="52D2A4F6" w14:textId="77777777" w:rsidR="00D44A6E" w:rsidRPr="00D44A6E" w:rsidRDefault="00D44A6E" w:rsidP="00D44A6E">
      <w:r w:rsidRPr="00D44A6E">
        <w:t>This component must be deeply integrated into the platform's multi-agent architecture, leveraging the Kafka event bus, MCPs (Model Context Protocols), and the existing RAG pipeline to function as a seamless, context-aware guide.</w:t>
      </w:r>
    </w:p>
    <w:p w14:paraId="760F52D9" w14:textId="295522CC" w:rsidR="00D44A6E" w:rsidRPr="00D44A6E" w:rsidRDefault="00D44A6E" w:rsidP="00D44A6E"/>
    <w:p w14:paraId="44EA34BC" w14:textId="77777777" w:rsidR="00D44A6E" w:rsidRPr="00D44A6E" w:rsidRDefault="00D44A6E" w:rsidP="00D44A6E">
      <w:pPr>
        <w:rPr>
          <w:b/>
          <w:bCs/>
        </w:rPr>
      </w:pPr>
      <w:r w:rsidRPr="00D44A6E">
        <w:rPr>
          <w:b/>
          <w:bCs/>
        </w:rPr>
        <w:t>Core Requirements &amp; Specifications</w:t>
      </w:r>
    </w:p>
    <w:p w14:paraId="67F5EB55" w14:textId="77777777" w:rsidR="00D44A6E" w:rsidRPr="00D44A6E" w:rsidRDefault="00D44A6E" w:rsidP="00D44A6E">
      <w:r w:rsidRPr="00D44A6E">
        <w:rPr>
          <w:b/>
          <w:bCs/>
        </w:rPr>
        <w:t>1. Core Functionality:</w:t>
      </w:r>
    </w:p>
    <w:p w14:paraId="60521051" w14:textId="77777777" w:rsidR="00D44A6E" w:rsidRPr="00D44A6E" w:rsidRDefault="00D44A6E" w:rsidP="00D44A6E">
      <w:pPr>
        <w:numPr>
          <w:ilvl w:val="0"/>
          <w:numId w:val="2"/>
        </w:numPr>
      </w:pPr>
      <w:r w:rsidRPr="00D44A6E">
        <w:rPr>
          <w:b/>
          <w:bCs/>
        </w:rPr>
        <w:t>Tool Recommendation Engine:</w:t>
      </w:r>
    </w:p>
    <w:p w14:paraId="4748D79B" w14:textId="77777777" w:rsidR="00D44A6E" w:rsidRPr="00D44A6E" w:rsidRDefault="00D44A6E" w:rsidP="00D44A6E">
      <w:pPr>
        <w:numPr>
          <w:ilvl w:val="1"/>
          <w:numId w:val="2"/>
        </w:numPr>
      </w:pPr>
      <w:r w:rsidRPr="00D44A6E">
        <w:rPr>
          <w:b/>
          <w:bCs/>
        </w:rPr>
        <w:t>Input:</w:t>
      </w:r>
      <w:r w:rsidRPr="00D44A6E">
        <w:t> Analyse the user's natural language query, current session activity, historical interactions, and stated or inferred goals (e.g., "I want to find undervalued stocks," "Why did my strategy lose money yesterday?").</w:t>
      </w:r>
    </w:p>
    <w:p w14:paraId="50842987" w14:textId="0FE27BCB" w:rsidR="00D44A6E" w:rsidRPr="00D44A6E" w:rsidRDefault="00D44A6E" w:rsidP="00D44A6E">
      <w:pPr>
        <w:numPr>
          <w:ilvl w:val="1"/>
          <w:numId w:val="2"/>
        </w:numPr>
      </w:pPr>
      <w:r w:rsidRPr="00D44A6E">
        <w:rPr>
          <w:b/>
          <w:bCs/>
        </w:rPr>
        <w:t>Processing:</w:t>
      </w:r>
      <w:r w:rsidRPr="00D44A6E">
        <w:t> Match the user's intent against a structured </w:t>
      </w:r>
      <w:r w:rsidRPr="00D44A6E">
        <w:rPr>
          <w:b/>
          <w:bCs/>
        </w:rPr>
        <w:t>"Tool Taxonomy"</w:t>
      </w:r>
      <w:r w:rsidRPr="00D44A6E">
        <w:t xml:space="preserve"> (see below) that </w:t>
      </w:r>
      <w:r w:rsidR="00CD0773" w:rsidRPr="00D44A6E">
        <w:t>catalogues</w:t>
      </w:r>
      <w:r w:rsidRPr="00D44A6E">
        <w:t xml:space="preserve"> all platform capabilities (</w:t>
      </w:r>
      <w:proofErr w:type="spellStart"/>
      <w:r w:rsidRPr="00D44A6E">
        <w:t>NautilusTrader</w:t>
      </w:r>
      <w:proofErr w:type="spellEnd"/>
      <w:r w:rsidRPr="00D44A6E">
        <w:t xml:space="preserve"> strategies, </w:t>
      </w:r>
      <w:proofErr w:type="spellStart"/>
      <w:r w:rsidRPr="00D44A6E">
        <w:t>VectorBT</w:t>
      </w:r>
      <w:proofErr w:type="spellEnd"/>
      <w:r w:rsidRPr="00D44A6E">
        <w:t xml:space="preserve"> </w:t>
      </w:r>
      <w:proofErr w:type="spellStart"/>
      <w:r w:rsidRPr="00D44A6E">
        <w:t>backtesting</w:t>
      </w:r>
      <w:proofErr w:type="spellEnd"/>
      <w:r w:rsidRPr="00D44A6E">
        <w:t xml:space="preserve">, Plotly Dash charts, </w:t>
      </w:r>
      <w:proofErr w:type="spellStart"/>
      <w:r w:rsidRPr="00D44A6E">
        <w:t>Blockly</w:t>
      </w:r>
      <w:proofErr w:type="spellEnd"/>
      <w:r w:rsidRPr="00D44A6E">
        <w:t xml:space="preserve"> builder, </w:t>
      </w:r>
      <w:proofErr w:type="spellStart"/>
      <w:r w:rsidRPr="00D44A6E">
        <w:t>Riskfolio</w:t>
      </w:r>
      <w:proofErr w:type="spellEnd"/>
      <w:r w:rsidRPr="00D44A6E">
        <w:t>-Lib optimiser, Market Scanner, etc.).</w:t>
      </w:r>
    </w:p>
    <w:p w14:paraId="793A002C" w14:textId="77777777" w:rsidR="00D44A6E" w:rsidRPr="00D44A6E" w:rsidRDefault="00D44A6E" w:rsidP="00D44A6E">
      <w:pPr>
        <w:numPr>
          <w:ilvl w:val="1"/>
          <w:numId w:val="2"/>
        </w:numPr>
      </w:pPr>
      <w:r w:rsidRPr="00D44A6E">
        <w:rPr>
          <w:b/>
          <w:bCs/>
        </w:rPr>
        <w:t>Output:</w:t>
      </w:r>
      <w:r w:rsidRPr="00D44A6E">
        <w:t> Provide a ranked list of 1-3 recommended tools or features most relevant to the user's needs. For each recommendation, include a brief, non-technical explanation of </w:t>
      </w:r>
      <w:r w:rsidRPr="00D44A6E">
        <w:rPr>
          <w:i/>
          <w:iCs/>
        </w:rPr>
        <w:t>why</w:t>
      </w:r>
      <w:r w:rsidRPr="00D44A6E">
        <w:t> it is being suggested (e.g., "</w:t>
      </w:r>
      <w:r w:rsidRPr="00D44A6E">
        <w:rPr>
          <w:b/>
          <w:bCs/>
        </w:rPr>
        <w:t>I recommend using the Market Scanner.</w:t>
      </w:r>
      <w:r w:rsidRPr="00D44A6E">
        <w:t> Based on your interest in momentum, it can automatically find stocks hitting new 50-day highs using real-time data from our Kafka feeds.").</w:t>
      </w:r>
    </w:p>
    <w:p w14:paraId="412599E9" w14:textId="77777777" w:rsidR="00D44A6E" w:rsidRPr="00D44A6E" w:rsidRDefault="00D44A6E" w:rsidP="00D44A6E">
      <w:pPr>
        <w:numPr>
          <w:ilvl w:val="0"/>
          <w:numId w:val="2"/>
        </w:numPr>
      </w:pPr>
      <w:r w:rsidRPr="00D44A6E">
        <w:rPr>
          <w:b/>
          <w:bCs/>
        </w:rPr>
        <w:t>Next-Step Predictor:</w:t>
      </w:r>
    </w:p>
    <w:p w14:paraId="5A8E5849" w14:textId="77777777" w:rsidR="00D44A6E" w:rsidRPr="00D44A6E" w:rsidRDefault="00D44A6E" w:rsidP="00D44A6E">
      <w:pPr>
        <w:numPr>
          <w:ilvl w:val="1"/>
          <w:numId w:val="2"/>
        </w:numPr>
      </w:pPr>
      <w:r w:rsidRPr="00D44A6E">
        <w:rPr>
          <w:b/>
          <w:bCs/>
        </w:rPr>
        <w:t>Input:</w:t>
      </w:r>
      <w:r w:rsidRPr="00D44A6E">
        <w:t xml:space="preserve"> Detect when a user has successfully completed an action with a tool (e.g., a </w:t>
      </w:r>
      <w:proofErr w:type="spellStart"/>
      <w:r w:rsidRPr="00D44A6E">
        <w:t>backtest</w:t>
      </w:r>
      <w:proofErr w:type="spellEnd"/>
      <w:r w:rsidRPr="00D44A6E">
        <w:t xml:space="preserve"> finishes, a chart is rendered, a strategy is saved).</w:t>
      </w:r>
    </w:p>
    <w:p w14:paraId="21DDBDCA" w14:textId="77777777" w:rsidR="00D44A6E" w:rsidRPr="00D44A6E" w:rsidRDefault="00D44A6E" w:rsidP="00D44A6E">
      <w:pPr>
        <w:numPr>
          <w:ilvl w:val="1"/>
          <w:numId w:val="2"/>
        </w:numPr>
      </w:pPr>
      <w:r w:rsidRPr="00D44A6E">
        <w:rPr>
          <w:b/>
          <w:bCs/>
        </w:rPr>
        <w:t>Processing:</w:t>
      </w:r>
      <w:r w:rsidRPr="00D44A6E">
        <w:t> Use a state machine and historical workflow data to determine the common subsequent actions taken by other users (and AI agents) in a similar context.</w:t>
      </w:r>
    </w:p>
    <w:p w14:paraId="52C6BCFB" w14:textId="77777777" w:rsidR="00D44A6E" w:rsidRPr="00D44A6E" w:rsidRDefault="00D44A6E" w:rsidP="00D44A6E">
      <w:pPr>
        <w:numPr>
          <w:ilvl w:val="1"/>
          <w:numId w:val="2"/>
        </w:numPr>
      </w:pPr>
      <w:r w:rsidRPr="00D44A6E">
        <w:rPr>
          <w:b/>
          <w:bCs/>
        </w:rPr>
        <w:t>Output:</w:t>
      </w:r>
      <w:r w:rsidRPr="00D44A6E">
        <w:t> Proactively suggest the next logical step(s). The suggestion must include the </w:t>
      </w:r>
      <w:r w:rsidRPr="00D44A6E">
        <w:rPr>
          <w:i/>
          <w:iCs/>
        </w:rPr>
        <w:t>action</w:t>
      </w:r>
      <w:r w:rsidRPr="00D44A6E">
        <w:t> and the </w:t>
      </w:r>
      <w:r w:rsidRPr="00D44A6E">
        <w:rPr>
          <w:i/>
          <w:iCs/>
        </w:rPr>
        <w:t>rationale</w:t>
      </w:r>
      <w:r w:rsidRPr="00D44A6E">
        <w:t>.</w:t>
      </w:r>
    </w:p>
    <w:p w14:paraId="2D4CD7C7" w14:textId="77777777" w:rsidR="00D44A6E" w:rsidRPr="00D44A6E" w:rsidRDefault="00D44A6E" w:rsidP="00D44A6E">
      <w:pPr>
        <w:numPr>
          <w:ilvl w:val="2"/>
          <w:numId w:val="2"/>
        </w:numPr>
      </w:pPr>
      <w:r w:rsidRPr="00D44A6E">
        <w:rPr>
          <w:i/>
          <w:iCs/>
        </w:rPr>
        <w:t>Example Action:</w:t>
      </w:r>
      <w:r w:rsidRPr="00D44A6E">
        <w:t> "Would you like to deploy this tested strategy to your paper trading account?"</w:t>
      </w:r>
    </w:p>
    <w:p w14:paraId="77FECB06" w14:textId="77777777" w:rsidR="00D44A6E" w:rsidRDefault="00D44A6E" w:rsidP="00D44A6E">
      <w:pPr>
        <w:numPr>
          <w:ilvl w:val="2"/>
          <w:numId w:val="2"/>
        </w:numPr>
      </w:pPr>
      <w:r w:rsidRPr="00D44A6E">
        <w:rPr>
          <w:i/>
          <w:iCs/>
        </w:rPr>
        <w:t>Example Rationale:</w:t>
      </w:r>
      <w:r w:rsidRPr="00D44A6E">
        <w:t> "This is the logical next step to validate your strategy's performance in a simulated live market environment before risking capital."</w:t>
      </w:r>
    </w:p>
    <w:p w14:paraId="210FF665" w14:textId="77777777" w:rsidR="00B718E1" w:rsidRPr="00D44A6E" w:rsidRDefault="00B718E1" w:rsidP="00B718E1"/>
    <w:p w14:paraId="04BFAE4D" w14:textId="77777777" w:rsidR="00D44A6E" w:rsidRPr="00D44A6E" w:rsidRDefault="00D44A6E" w:rsidP="00D44A6E">
      <w:r w:rsidRPr="00D44A6E">
        <w:rPr>
          <w:b/>
          <w:bCs/>
        </w:rPr>
        <w:t>2. Architectural Integration:</w:t>
      </w:r>
    </w:p>
    <w:p w14:paraId="488E8309" w14:textId="77777777" w:rsidR="00D44A6E" w:rsidRPr="00D44A6E" w:rsidRDefault="00D44A6E" w:rsidP="00D44A6E">
      <w:pPr>
        <w:numPr>
          <w:ilvl w:val="0"/>
          <w:numId w:val="3"/>
        </w:numPr>
      </w:pPr>
      <w:r w:rsidRPr="00D44A6E">
        <w:rPr>
          <w:b/>
          <w:bCs/>
        </w:rPr>
        <w:t>Event-Driven Communication:</w:t>
      </w:r>
      <w:r w:rsidRPr="00D44A6E">
        <w:t> All recommendations and predictions must be broadcast as structured events on the </w:t>
      </w:r>
      <w:r w:rsidRPr="00D44A6E">
        <w:rPr>
          <w:b/>
          <w:bCs/>
        </w:rPr>
        <w:t>Apache Kafka event bus</w:t>
      </w:r>
      <w:r w:rsidRPr="00D44A6E">
        <w:t> (e.g., ai.assistant.recommendation.generated, user.session.next_step.suggested). This allows other services (UI, analytics, other AI agents) to consume and act upon these insights.</w:t>
      </w:r>
    </w:p>
    <w:p w14:paraId="1E45B98D" w14:textId="77777777" w:rsidR="00D44A6E" w:rsidRPr="00D44A6E" w:rsidRDefault="00D44A6E" w:rsidP="00D44A6E">
      <w:pPr>
        <w:numPr>
          <w:ilvl w:val="0"/>
          <w:numId w:val="3"/>
        </w:numPr>
      </w:pPr>
      <w:r w:rsidRPr="00D44A6E">
        <w:rPr>
          <w:b/>
          <w:bCs/>
        </w:rPr>
        <w:t>MCP (Model Context Protocol) Integration:</w:t>
      </w:r>
      <w:r w:rsidRPr="00D44A6E">
        <w:t> This guidance component must be registered as a tool/server with the central </w:t>
      </w:r>
      <w:r w:rsidRPr="00D44A6E">
        <w:rPr>
          <w:b/>
          <w:bCs/>
        </w:rPr>
        <w:t>Archon MCP server</w:t>
      </w:r>
      <w:r w:rsidRPr="00D44A6E">
        <w:t xml:space="preserve">. This allows other agents (like Codename Goose or </w:t>
      </w:r>
      <w:proofErr w:type="spellStart"/>
      <w:r w:rsidRPr="00D44A6E">
        <w:t>OpenHands</w:t>
      </w:r>
      <w:proofErr w:type="spellEnd"/>
      <w:r w:rsidRPr="00D44A6E">
        <w:t>) to query it for guidance on user assistance, creating a cohesive multi-agent experience.</w:t>
      </w:r>
    </w:p>
    <w:p w14:paraId="73EC226C" w14:textId="77777777" w:rsidR="00D44A6E" w:rsidRPr="00D44A6E" w:rsidRDefault="00D44A6E" w:rsidP="00D44A6E">
      <w:pPr>
        <w:numPr>
          <w:ilvl w:val="0"/>
          <w:numId w:val="3"/>
        </w:numPr>
      </w:pPr>
      <w:r w:rsidRPr="00D44A6E">
        <w:rPr>
          <w:b/>
          <w:bCs/>
        </w:rPr>
        <w:t>RAG Integration:</w:t>
      </w:r>
      <w:r w:rsidRPr="00D44A6E">
        <w:t> The system must query the </w:t>
      </w:r>
      <w:proofErr w:type="spellStart"/>
      <w:r w:rsidRPr="00D44A6E">
        <w:rPr>
          <w:b/>
          <w:bCs/>
        </w:rPr>
        <w:t>RAGFlow</w:t>
      </w:r>
      <w:proofErr w:type="spellEnd"/>
      <w:r w:rsidRPr="00D44A6E">
        <w:t>-powered knowledge base to ground its recommendations in the platform's own documentation, ensuring accuracy and consistency.</w:t>
      </w:r>
    </w:p>
    <w:p w14:paraId="44F17F06" w14:textId="77777777" w:rsidR="00D44A6E" w:rsidRDefault="00D44A6E" w:rsidP="00D44A6E">
      <w:pPr>
        <w:numPr>
          <w:ilvl w:val="0"/>
          <w:numId w:val="3"/>
        </w:numPr>
      </w:pPr>
      <w:r w:rsidRPr="00D44A6E">
        <w:rPr>
          <w:b/>
          <w:bCs/>
        </w:rPr>
        <w:t>UI Integration:</w:t>
      </w:r>
      <w:r w:rsidRPr="00D44A6E">
        <w:t> Suggestions should be displayed unobtrusively but clearly within the </w:t>
      </w:r>
      <w:r w:rsidRPr="00D44A6E">
        <w:rPr>
          <w:b/>
          <w:bCs/>
        </w:rPr>
        <w:t>Lobe Chat</w:t>
      </w:r>
      <w:r w:rsidRPr="00D44A6E">
        <w:t> interface and the main Next.js UI, potentially as clickable cards or prompts.</w:t>
      </w:r>
    </w:p>
    <w:p w14:paraId="6030CF3D" w14:textId="77777777" w:rsidR="00B718E1" w:rsidRPr="00D44A6E" w:rsidRDefault="00B718E1" w:rsidP="00B718E1"/>
    <w:p w14:paraId="7FA2D155" w14:textId="77777777" w:rsidR="00D44A6E" w:rsidRPr="00D44A6E" w:rsidRDefault="00D44A6E" w:rsidP="00D44A6E">
      <w:r w:rsidRPr="00D44A6E">
        <w:rPr>
          <w:b/>
          <w:bCs/>
        </w:rPr>
        <w:t>3. Tool Taxonomy &amp; Knowledge Base:</w:t>
      </w:r>
    </w:p>
    <w:p w14:paraId="2445A703" w14:textId="77777777" w:rsidR="00D44A6E" w:rsidRPr="00D44A6E" w:rsidRDefault="00D44A6E" w:rsidP="00D44A6E">
      <w:pPr>
        <w:numPr>
          <w:ilvl w:val="0"/>
          <w:numId w:val="4"/>
        </w:numPr>
      </w:pPr>
      <w:r w:rsidRPr="00D44A6E">
        <w:t>You must create and maintain a structured </w:t>
      </w:r>
      <w:proofErr w:type="spellStart"/>
      <w:r w:rsidRPr="00D44A6E">
        <w:t>tool_taxonomy.json</w:t>
      </w:r>
      <w:proofErr w:type="spellEnd"/>
      <w:r w:rsidRPr="00D44A6E">
        <w:t> file. This schema should define every major tool/feature in the platform, including:</w:t>
      </w:r>
    </w:p>
    <w:p w14:paraId="1F24DEC1" w14:textId="77777777" w:rsidR="00D44A6E" w:rsidRPr="00D44A6E" w:rsidRDefault="00D44A6E" w:rsidP="00D44A6E">
      <w:pPr>
        <w:numPr>
          <w:ilvl w:val="1"/>
          <w:numId w:val="4"/>
        </w:numPr>
      </w:pPr>
      <w:proofErr w:type="spellStart"/>
      <w:r w:rsidRPr="00D44A6E">
        <w:t>tool_id</w:t>
      </w:r>
      <w:proofErr w:type="spellEnd"/>
      <w:r w:rsidRPr="00D44A6E">
        <w:t>: (e.g., </w:t>
      </w:r>
      <w:proofErr w:type="spellStart"/>
      <w:r w:rsidRPr="00D44A6E">
        <w:t>market_scanner</w:t>
      </w:r>
      <w:proofErr w:type="spellEnd"/>
      <w:r w:rsidRPr="00D44A6E">
        <w:t>)</w:t>
      </w:r>
    </w:p>
    <w:p w14:paraId="64826296" w14:textId="77777777" w:rsidR="00D44A6E" w:rsidRPr="00D44A6E" w:rsidRDefault="00D44A6E" w:rsidP="00D44A6E">
      <w:pPr>
        <w:numPr>
          <w:ilvl w:val="1"/>
          <w:numId w:val="4"/>
        </w:numPr>
      </w:pPr>
      <w:proofErr w:type="spellStart"/>
      <w:r w:rsidRPr="00D44A6E">
        <w:lastRenderedPageBreak/>
        <w:t>tool_name</w:t>
      </w:r>
      <w:proofErr w:type="spellEnd"/>
      <w:r w:rsidRPr="00D44A6E">
        <w:t>: (e.g., "Real-Time Market Scanner")</w:t>
      </w:r>
    </w:p>
    <w:p w14:paraId="790CF17A" w14:textId="77777777" w:rsidR="00D44A6E" w:rsidRPr="00D44A6E" w:rsidRDefault="00D44A6E" w:rsidP="00D44A6E">
      <w:pPr>
        <w:numPr>
          <w:ilvl w:val="1"/>
          <w:numId w:val="4"/>
        </w:numPr>
      </w:pPr>
      <w:r w:rsidRPr="00D44A6E">
        <w:t>description: A clear, user-friendly description.</w:t>
      </w:r>
    </w:p>
    <w:p w14:paraId="0098BF20" w14:textId="77777777" w:rsidR="00D44A6E" w:rsidRPr="00D44A6E" w:rsidRDefault="00D44A6E" w:rsidP="00D44A6E">
      <w:pPr>
        <w:numPr>
          <w:ilvl w:val="1"/>
          <w:numId w:val="4"/>
        </w:numPr>
      </w:pPr>
      <w:proofErr w:type="spellStart"/>
      <w:r w:rsidRPr="00D44A6E">
        <w:t>use_cases</w:t>
      </w:r>
      <w:proofErr w:type="spellEnd"/>
      <w:r w:rsidRPr="00D44A6E">
        <w:t>: A list of scenarios it's best suited for (e.g., ["opportunity discovery", "screening", "momentum tracking"]).</w:t>
      </w:r>
    </w:p>
    <w:p w14:paraId="7EE8CE04" w14:textId="77777777" w:rsidR="00D44A6E" w:rsidRPr="00D44A6E" w:rsidRDefault="00D44A6E" w:rsidP="00D44A6E">
      <w:pPr>
        <w:numPr>
          <w:ilvl w:val="1"/>
          <w:numId w:val="4"/>
        </w:numPr>
      </w:pPr>
      <w:r w:rsidRPr="00D44A6E">
        <w:t>prerequisites: Any required setup or data needed to use it.</w:t>
      </w:r>
    </w:p>
    <w:p w14:paraId="443473C7" w14:textId="77777777" w:rsidR="00D44A6E" w:rsidRPr="00D44A6E" w:rsidRDefault="00D44A6E" w:rsidP="00D44A6E">
      <w:pPr>
        <w:numPr>
          <w:ilvl w:val="1"/>
          <w:numId w:val="4"/>
        </w:numPr>
      </w:pPr>
      <w:proofErr w:type="spellStart"/>
      <w:r w:rsidRPr="00D44A6E">
        <w:t>next_steps</w:t>
      </w:r>
      <w:proofErr w:type="spellEnd"/>
      <w:r w:rsidRPr="00D44A6E">
        <w:t>: An array of common tool IDs that are typically used after this one.</w:t>
      </w:r>
    </w:p>
    <w:p w14:paraId="2B4A7621" w14:textId="77777777" w:rsidR="00D44A6E" w:rsidRDefault="00D44A6E" w:rsidP="00D44A6E">
      <w:pPr>
        <w:numPr>
          <w:ilvl w:val="0"/>
          <w:numId w:val="4"/>
        </w:numPr>
      </w:pPr>
      <w:r w:rsidRPr="00D44A6E">
        <w:t>This taxonomy will be the core dataset powering the recommendation and prediction logic.</w:t>
      </w:r>
    </w:p>
    <w:p w14:paraId="245DFDE3" w14:textId="77777777" w:rsidR="00B718E1" w:rsidRPr="00D44A6E" w:rsidRDefault="00B718E1" w:rsidP="00B718E1"/>
    <w:p w14:paraId="62A2ABD9" w14:textId="77777777" w:rsidR="00D44A6E" w:rsidRPr="00D44A6E" w:rsidRDefault="00D44A6E" w:rsidP="00D44A6E">
      <w:r w:rsidRPr="00D44A6E">
        <w:rPr>
          <w:b/>
          <w:bCs/>
        </w:rPr>
        <w:t>4. Implementation Tasks:</w:t>
      </w:r>
    </w:p>
    <w:p w14:paraId="15A79833" w14:textId="0BF6FAD3" w:rsidR="00D44A6E" w:rsidRPr="00D44A6E" w:rsidRDefault="00B718E1" w:rsidP="00D44A6E">
      <w:r>
        <w:rPr>
          <w:b/>
          <w:bCs/>
        </w:rPr>
        <w:t>Task</w:t>
      </w:r>
      <w:r w:rsidR="00D44A6E" w:rsidRPr="00D44A6E">
        <w:rPr>
          <w:b/>
          <w:bCs/>
        </w:rPr>
        <w:t xml:space="preserve"> 1: Foundation (Backend)</w:t>
      </w:r>
    </w:p>
    <w:p w14:paraId="59869360" w14:textId="77777777" w:rsidR="00D44A6E" w:rsidRPr="00D44A6E" w:rsidRDefault="00D44A6E" w:rsidP="00D44A6E">
      <w:pPr>
        <w:numPr>
          <w:ilvl w:val="0"/>
          <w:numId w:val="5"/>
        </w:numPr>
      </w:pPr>
      <w:r w:rsidRPr="00D44A6E">
        <w:rPr>
          <w:b/>
          <w:bCs/>
        </w:rPr>
        <w:t>Define Tool Taxonomy:</w:t>
      </w:r>
      <w:r w:rsidRPr="00D44A6E">
        <w:t> Create the initial </w:t>
      </w:r>
      <w:proofErr w:type="spellStart"/>
      <w:r w:rsidRPr="00D44A6E">
        <w:t>tool_taxonomy.json</w:t>
      </w:r>
      <w:proofErr w:type="spellEnd"/>
      <w:r w:rsidRPr="00D44A6E">
        <w:t> schema and populate it with data for the core components listed in the architecture document (</w:t>
      </w:r>
      <w:proofErr w:type="spellStart"/>
      <w:r w:rsidRPr="00D44A6E">
        <w:t>NautilusTrader</w:t>
      </w:r>
      <w:proofErr w:type="spellEnd"/>
      <w:r w:rsidRPr="00D44A6E">
        <w:t xml:space="preserve">, </w:t>
      </w:r>
      <w:proofErr w:type="spellStart"/>
      <w:r w:rsidRPr="00D44A6E">
        <w:t>VectorBT</w:t>
      </w:r>
      <w:proofErr w:type="spellEnd"/>
      <w:r w:rsidRPr="00D44A6E">
        <w:t xml:space="preserve">, </w:t>
      </w:r>
      <w:proofErr w:type="spellStart"/>
      <w:r w:rsidRPr="00D44A6E">
        <w:t>Blockly</w:t>
      </w:r>
      <w:proofErr w:type="spellEnd"/>
      <w:r w:rsidRPr="00D44A6E">
        <w:t>, Risk Manager, Market Scanner, Charting modules, etc.).</w:t>
      </w:r>
    </w:p>
    <w:p w14:paraId="1AD0A238" w14:textId="77777777" w:rsidR="00D44A6E" w:rsidRPr="00D44A6E" w:rsidRDefault="00D44A6E" w:rsidP="00D44A6E">
      <w:pPr>
        <w:numPr>
          <w:ilvl w:val="0"/>
          <w:numId w:val="5"/>
        </w:numPr>
      </w:pPr>
      <w:r w:rsidRPr="00D44A6E">
        <w:rPr>
          <w:b/>
          <w:bCs/>
        </w:rPr>
        <w:t>Develop Recommendation Service:</w:t>
      </w:r>
      <w:r w:rsidRPr="00D44A6E">
        <w:t> Build a new microservice, </w:t>
      </w:r>
      <w:proofErr w:type="spellStart"/>
      <w:r w:rsidRPr="00D44A6E">
        <w:t>guidance_service</w:t>
      </w:r>
      <w:proofErr w:type="spellEnd"/>
      <w:r w:rsidRPr="00D44A6E">
        <w:t>, in Python. It should:</w:t>
      </w:r>
    </w:p>
    <w:p w14:paraId="50EBF7BD" w14:textId="77777777" w:rsidR="00D44A6E" w:rsidRPr="00D44A6E" w:rsidRDefault="00D44A6E" w:rsidP="00D44A6E">
      <w:pPr>
        <w:numPr>
          <w:ilvl w:val="1"/>
          <w:numId w:val="5"/>
        </w:numPr>
      </w:pPr>
      <w:r w:rsidRPr="00D44A6E">
        <w:t>Expose a REST/</w:t>
      </w:r>
      <w:proofErr w:type="spellStart"/>
      <w:r w:rsidRPr="00D44A6E">
        <w:t>gRPC</w:t>
      </w:r>
      <w:proofErr w:type="spellEnd"/>
      <w:r w:rsidRPr="00D44A6E">
        <w:t xml:space="preserve"> endpoint (e.g., POST /recommend) that accepts a context payload (user query, session history).</w:t>
      </w:r>
    </w:p>
    <w:p w14:paraId="078BECBF" w14:textId="77777777" w:rsidR="00D44A6E" w:rsidRPr="00D44A6E" w:rsidRDefault="00D44A6E" w:rsidP="00D44A6E">
      <w:pPr>
        <w:numPr>
          <w:ilvl w:val="1"/>
          <w:numId w:val="5"/>
        </w:numPr>
      </w:pPr>
      <w:r w:rsidRPr="00D44A6E">
        <w:t>Implement the logic to match context against the tool taxonomy.</w:t>
      </w:r>
    </w:p>
    <w:p w14:paraId="1E06221F" w14:textId="77777777" w:rsidR="00D44A6E" w:rsidRPr="00D44A6E" w:rsidRDefault="00D44A6E" w:rsidP="00D44A6E">
      <w:pPr>
        <w:numPr>
          <w:ilvl w:val="1"/>
          <w:numId w:val="5"/>
        </w:numPr>
      </w:pPr>
      <w:r w:rsidRPr="00D44A6E">
        <w:t>Publish its recommendations to a dedicated Kafka topic.</w:t>
      </w:r>
    </w:p>
    <w:p w14:paraId="6C57C4B8" w14:textId="25F6CEF0" w:rsidR="00D44A6E" w:rsidRDefault="00D44A6E" w:rsidP="00D44A6E">
      <w:pPr>
        <w:numPr>
          <w:ilvl w:val="0"/>
          <w:numId w:val="5"/>
        </w:numPr>
      </w:pPr>
      <w:r w:rsidRPr="00D44A6E">
        <w:rPr>
          <w:b/>
          <w:bCs/>
        </w:rPr>
        <w:t>Develop Prediction Service:</w:t>
      </w:r>
      <w:r w:rsidRPr="00D44A6E">
        <w:t xml:space="preserve"> Within the same service, create logic for the next-step predictor. It should listen for Kafka events </w:t>
      </w:r>
      <w:r w:rsidR="00CD0773" w:rsidRPr="00D44A6E">
        <w:t>signalling</w:t>
      </w:r>
      <w:r w:rsidRPr="00D44A6E">
        <w:t xml:space="preserve"> tool completion (e.g., </w:t>
      </w:r>
      <w:proofErr w:type="spellStart"/>
      <w:r w:rsidRPr="00D44A6E">
        <w:t>strategy.backtest.completed</w:t>
      </w:r>
      <w:proofErr w:type="spellEnd"/>
      <w:r w:rsidRPr="00D44A6E">
        <w:t>) and generate prediction events.</w:t>
      </w:r>
    </w:p>
    <w:p w14:paraId="6A490135" w14:textId="77777777" w:rsidR="00B718E1" w:rsidRPr="00D44A6E" w:rsidRDefault="00B718E1" w:rsidP="00B718E1"/>
    <w:p w14:paraId="4FF6561C" w14:textId="4A7F5FD0" w:rsidR="00B718E1" w:rsidRDefault="00B718E1" w:rsidP="00D44A6E">
      <w:pPr>
        <w:rPr>
          <w:b/>
          <w:bCs/>
        </w:rPr>
      </w:pPr>
      <w:r>
        <w:rPr>
          <w:b/>
          <w:bCs/>
        </w:rPr>
        <w:t>Task</w:t>
      </w:r>
      <w:r w:rsidR="00D44A6E" w:rsidRPr="00D44A6E">
        <w:rPr>
          <w:b/>
          <w:bCs/>
        </w:rPr>
        <w:t xml:space="preserve"> 2: Integration &amp; Intelligence</w:t>
      </w:r>
    </w:p>
    <w:p w14:paraId="3FE617BB" w14:textId="77777777" w:rsidR="00B718E1" w:rsidRDefault="00D44A6E" w:rsidP="00B718E1">
      <w:pPr>
        <w:numPr>
          <w:ilvl w:val="0"/>
          <w:numId w:val="8"/>
        </w:numPr>
      </w:pPr>
      <w:r w:rsidRPr="00D44A6E">
        <w:rPr>
          <w:b/>
          <w:bCs/>
        </w:rPr>
        <w:t>Integrate with Archon MCP:</w:t>
      </w:r>
      <w:r w:rsidRPr="00D44A6E">
        <w:t> Register the </w:t>
      </w:r>
      <w:proofErr w:type="spellStart"/>
      <w:r w:rsidRPr="00D44A6E">
        <w:t>guidance_service</w:t>
      </w:r>
      <w:proofErr w:type="spellEnd"/>
      <w:r w:rsidRPr="00D44A6E">
        <w:t> as a tool with the Archon MCP server. Define protocols for other agents to request recommendations (</w:t>
      </w:r>
      <w:proofErr w:type="spellStart"/>
      <w:r w:rsidRPr="00D44A6E">
        <w:t>get_tool_recommendation</w:t>
      </w:r>
      <w:proofErr w:type="spellEnd"/>
      <w:r w:rsidRPr="00D44A6E">
        <w:t>).</w:t>
      </w:r>
    </w:p>
    <w:p w14:paraId="5973F5DA" w14:textId="77777777" w:rsidR="00B718E1" w:rsidRDefault="00D44A6E" w:rsidP="00B718E1">
      <w:pPr>
        <w:numPr>
          <w:ilvl w:val="0"/>
          <w:numId w:val="8"/>
        </w:numPr>
      </w:pPr>
      <w:r w:rsidRPr="00D44A6E">
        <w:rPr>
          <w:b/>
          <w:bCs/>
        </w:rPr>
        <w:t>Connect to RAG:</w:t>
      </w:r>
      <w:r w:rsidRPr="00D44A6E">
        <w:t> Implement a function within the service that queries the RAG pipeline (via its API) to fetch relevant documentation snippets to enrich recommendation rationales.</w:t>
      </w:r>
    </w:p>
    <w:p w14:paraId="7E22AF4A" w14:textId="7A74447A" w:rsidR="00D44A6E" w:rsidRPr="00D44A6E" w:rsidRDefault="00D44A6E" w:rsidP="00B718E1">
      <w:pPr>
        <w:numPr>
          <w:ilvl w:val="0"/>
          <w:numId w:val="8"/>
        </w:numPr>
      </w:pPr>
      <w:r w:rsidRPr="00D44A6E">
        <w:rPr>
          <w:b/>
          <w:bCs/>
        </w:rPr>
        <w:t>Implement Context Gathering:</w:t>
      </w:r>
      <w:r w:rsidRPr="00D44A6E">
        <w:t xml:space="preserve"> Add functionality to the service to query other microservices (via Kafka or </w:t>
      </w:r>
      <w:proofErr w:type="spellStart"/>
      <w:r w:rsidRPr="00D44A6E">
        <w:t>gRPC</w:t>
      </w:r>
      <w:proofErr w:type="spellEnd"/>
      <w:r w:rsidRPr="00D44A6E">
        <w:t>) for richer user context, such as recent portfolio performance or active strategies.</w:t>
      </w:r>
    </w:p>
    <w:p w14:paraId="6F0D22A9" w14:textId="77777777" w:rsidR="00B718E1" w:rsidRDefault="00B718E1" w:rsidP="00B718E1"/>
    <w:p w14:paraId="62D9AF8E" w14:textId="1E8D5188" w:rsidR="00B718E1" w:rsidRPr="00B718E1" w:rsidRDefault="00B718E1" w:rsidP="00B718E1">
      <w:pPr>
        <w:rPr>
          <w:b/>
          <w:bCs/>
        </w:rPr>
      </w:pPr>
      <w:r>
        <w:rPr>
          <w:b/>
          <w:bCs/>
        </w:rPr>
        <w:t xml:space="preserve">Task </w:t>
      </w:r>
      <w:r w:rsidR="00D44A6E" w:rsidRPr="00D44A6E">
        <w:rPr>
          <w:b/>
          <w:bCs/>
        </w:rPr>
        <w:t>3: Frontend &amp; Presentation</w:t>
      </w:r>
    </w:p>
    <w:p w14:paraId="7C26680C" w14:textId="77777777" w:rsidR="00B718E1" w:rsidRDefault="00D44A6E" w:rsidP="00B718E1">
      <w:pPr>
        <w:numPr>
          <w:ilvl w:val="0"/>
          <w:numId w:val="9"/>
        </w:numPr>
      </w:pPr>
      <w:r w:rsidRPr="00D44A6E">
        <w:rPr>
          <w:b/>
          <w:bCs/>
        </w:rPr>
        <w:t>UI Component for Lobe Chat/Next.js:</w:t>
      </w:r>
      <w:r w:rsidRPr="00D44A6E">
        <w:t> Develop a React component that subscribes to the relevant Kafka topics (via a WebSocket connection) and displays recommendations and predictions as interactive suggestions within the user interface.</w:t>
      </w:r>
    </w:p>
    <w:p w14:paraId="13ABB22E" w14:textId="649CB837" w:rsidR="00D44A6E" w:rsidRDefault="00D44A6E" w:rsidP="00B718E1">
      <w:pPr>
        <w:numPr>
          <w:ilvl w:val="0"/>
          <w:numId w:val="9"/>
        </w:numPr>
      </w:pPr>
      <w:r w:rsidRPr="00D44A6E">
        <w:rPr>
          <w:b/>
          <w:bCs/>
        </w:rPr>
        <w:t>Testing &amp; Validation:</w:t>
      </w:r>
      <w:r w:rsidRPr="00D44A6E">
        <w:t> Create unit and integration tests. Use historical user session data (or simulated data) to validate that recommendations are relevant and accurate. Test the full flow: user query -&gt; AI Assistant -&gt; Guidance Service -&gt; Kafka -&gt; UI display.</w:t>
      </w:r>
    </w:p>
    <w:p w14:paraId="13C71C0B" w14:textId="77777777" w:rsidR="00B718E1" w:rsidRPr="00D44A6E" w:rsidRDefault="00B718E1" w:rsidP="00B718E1"/>
    <w:p w14:paraId="3CDF51C6" w14:textId="77777777" w:rsidR="00D44A6E" w:rsidRPr="00D44A6E" w:rsidRDefault="00D44A6E" w:rsidP="00D44A6E">
      <w:r w:rsidRPr="00D44A6E">
        <w:rPr>
          <w:b/>
          <w:bCs/>
        </w:rPr>
        <w:t>Deliverables:</w:t>
      </w:r>
    </w:p>
    <w:p w14:paraId="5E50E235" w14:textId="77777777" w:rsidR="00D44A6E" w:rsidRPr="00D44A6E" w:rsidRDefault="00D44A6E" w:rsidP="00D44A6E">
      <w:pPr>
        <w:numPr>
          <w:ilvl w:val="0"/>
          <w:numId w:val="6"/>
        </w:numPr>
      </w:pPr>
      <w:r w:rsidRPr="00D44A6E">
        <w:t>A fully functional </w:t>
      </w:r>
      <w:proofErr w:type="spellStart"/>
      <w:r w:rsidRPr="00D44A6E">
        <w:t>guidance_service</w:t>
      </w:r>
      <w:proofErr w:type="spellEnd"/>
      <w:r w:rsidRPr="00D44A6E">
        <w:t> microservice.</w:t>
      </w:r>
    </w:p>
    <w:p w14:paraId="6002FDD1" w14:textId="77777777" w:rsidR="00D44A6E" w:rsidRPr="00D44A6E" w:rsidRDefault="00D44A6E" w:rsidP="00D44A6E">
      <w:pPr>
        <w:numPr>
          <w:ilvl w:val="0"/>
          <w:numId w:val="6"/>
        </w:numPr>
      </w:pPr>
      <w:r w:rsidRPr="00D44A6E">
        <w:t>A complete and extendable </w:t>
      </w:r>
      <w:proofErr w:type="spellStart"/>
      <w:r w:rsidRPr="00D44A6E">
        <w:t>tool_taxonomy.json</w:t>
      </w:r>
      <w:proofErr w:type="spellEnd"/>
      <w:r w:rsidRPr="00D44A6E">
        <w:t> file.</w:t>
      </w:r>
    </w:p>
    <w:p w14:paraId="6DD030B6" w14:textId="77777777" w:rsidR="00D44A6E" w:rsidRPr="00D44A6E" w:rsidRDefault="00D44A6E" w:rsidP="00D44A6E">
      <w:pPr>
        <w:numPr>
          <w:ilvl w:val="0"/>
          <w:numId w:val="6"/>
        </w:numPr>
      </w:pPr>
      <w:r w:rsidRPr="00D44A6E">
        <w:t>MCP integration for inter-agent communication.</w:t>
      </w:r>
    </w:p>
    <w:p w14:paraId="66E9A4A2" w14:textId="77777777" w:rsidR="00D44A6E" w:rsidRPr="00D44A6E" w:rsidRDefault="00D44A6E" w:rsidP="00D44A6E">
      <w:pPr>
        <w:numPr>
          <w:ilvl w:val="0"/>
          <w:numId w:val="6"/>
        </w:numPr>
      </w:pPr>
      <w:r w:rsidRPr="00D44A6E">
        <w:t>Real-time UI components displaying suggestions.</w:t>
      </w:r>
    </w:p>
    <w:p w14:paraId="2C5DD80F" w14:textId="77777777" w:rsidR="00D44A6E" w:rsidRDefault="00D44A6E" w:rsidP="00D44A6E">
      <w:pPr>
        <w:numPr>
          <w:ilvl w:val="0"/>
          <w:numId w:val="6"/>
        </w:numPr>
      </w:pPr>
      <w:r w:rsidRPr="00D44A6E">
        <w:t>Comprehensive documentation on the service's API and event schema.</w:t>
      </w:r>
    </w:p>
    <w:p w14:paraId="56428C9D" w14:textId="77777777" w:rsidR="00CD0773" w:rsidRPr="00D44A6E" w:rsidRDefault="00CD0773" w:rsidP="00CD0773"/>
    <w:p w14:paraId="27367EEF" w14:textId="77777777" w:rsidR="00D44A6E" w:rsidRPr="00D44A6E" w:rsidRDefault="00D44A6E" w:rsidP="00D44A6E">
      <w:r w:rsidRPr="00D44A6E">
        <w:rPr>
          <w:b/>
          <w:bCs/>
        </w:rPr>
        <w:t>Success Metrics:</w:t>
      </w:r>
    </w:p>
    <w:p w14:paraId="70B0553D" w14:textId="77777777" w:rsidR="00D44A6E" w:rsidRPr="00D44A6E" w:rsidRDefault="00D44A6E" w:rsidP="00D44A6E">
      <w:pPr>
        <w:numPr>
          <w:ilvl w:val="0"/>
          <w:numId w:val="7"/>
        </w:numPr>
      </w:pPr>
      <w:r w:rsidRPr="00D44A6E">
        <w:rPr>
          <w:b/>
          <w:bCs/>
        </w:rPr>
        <w:t>Relevance:</w:t>
      </w:r>
      <w:r w:rsidRPr="00D44A6E">
        <w:t> &gt;80% of tool recommendations are deemed "helpful" in user testing.</w:t>
      </w:r>
    </w:p>
    <w:p w14:paraId="37C2EAC4" w14:textId="77777777" w:rsidR="00D44A6E" w:rsidRPr="00D44A6E" w:rsidRDefault="00D44A6E" w:rsidP="00D44A6E">
      <w:pPr>
        <w:numPr>
          <w:ilvl w:val="0"/>
          <w:numId w:val="7"/>
        </w:numPr>
      </w:pPr>
      <w:r w:rsidRPr="00D44A6E">
        <w:rPr>
          <w:b/>
          <w:bCs/>
        </w:rPr>
        <w:t>Adoption:</w:t>
      </w:r>
      <w:r w:rsidRPr="00D44A6E">
        <w:t> &gt;60% of suggested "next steps" are clicked on or acted upon by users.</w:t>
      </w:r>
    </w:p>
    <w:p w14:paraId="4BB5205E" w14:textId="77777777" w:rsidR="00D44A6E" w:rsidRPr="00D44A6E" w:rsidRDefault="00D44A6E" w:rsidP="00D44A6E">
      <w:pPr>
        <w:numPr>
          <w:ilvl w:val="0"/>
          <w:numId w:val="7"/>
        </w:numPr>
      </w:pPr>
      <w:r w:rsidRPr="00D44A6E">
        <w:rPr>
          <w:b/>
          <w:bCs/>
        </w:rPr>
        <w:t>Performance:</w:t>
      </w:r>
      <w:r w:rsidRPr="00D44A6E">
        <w:t> The service responds with recommendations in under 500ms.</w:t>
      </w:r>
    </w:p>
    <w:p w14:paraId="558531D2" w14:textId="77777777" w:rsidR="004D2F88" w:rsidRDefault="004D2F88"/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93395"/>
    <w:multiLevelType w:val="multilevel"/>
    <w:tmpl w:val="54FA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2963"/>
    <w:multiLevelType w:val="multilevel"/>
    <w:tmpl w:val="CA8A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37815"/>
    <w:multiLevelType w:val="multilevel"/>
    <w:tmpl w:val="0E92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46F32762"/>
    <w:multiLevelType w:val="multilevel"/>
    <w:tmpl w:val="458A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63A30"/>
    <w:multiLevelType w:val="multilevel"/>
    <w:tmpl w:val="F66C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15350"/>
    <w:multiLevelType w:val="multilevel"/>
    <w:tmpl w:val="516A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5BF809F7"/>
    <w:multiLevelType w:val="multilevel"/>
    <w:tmpl w:val="E110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94982"/>
    <w:multiLevelType w:val="multilevel"/>
    <w:tmpl w:val="83C24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8B2725"/>
    <w:multiLevelType w:val="multilevel"/>
    <w:tmpl w:val="DB26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059422">
    <w:abstractNumId w:val="7"/>
  </w:num>
  <w:num w:numId="2" w16cid:durableId="1009454309">
    <w:abstractNumId w:val="1"/>
  </w:num>
  <w:num w:numId="3" w16cid:durableId="1550145090">
    <w:abstractNumId w:val="4"/>
  </w:num>
  <w:num w:numId="4" w16cid:durableId="1033266585">
    <w:abstractNumId w:val="6"/>
  </w:num>
  <w:num w:numId="5" w16cid:durableId="1317105778">
    <w:abstractNumId w:val="8"/>
  </w:num>
  <w:num w:numId="6" w16cid:durableId="426461557">
    <w:abstractNumId w:val="0"/>
  </w:num>
  <w:num w:numId="7" w16cid:durableId="583151692">
    <w:abstractNumId w:val="3"/>
  </w:num>
  <w:num w:numId="8" w16cid:durableId="802580769">
    <w:abstractNumId w:val="5"/>
  </w:num>
  <w:num w:numId="9" w16cid:durableId="1634480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6E"/>
    <w:rsid w:val="002F6420"/>
    <w:rsid w:val="004D2F88"/>
    <w:rsid w:val="00876F65"/>
    <w:rsid w:val="009A1F2F"/>
    <w:rsid w:val="00A27AF7"/>
    <w:rsid w:val="00B718E1"/>
    <w:rsid w:val="00C13FCA"/>
    <w:rsid w:val="00CD0773"/>
    <w:rsid w:val="00D4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EB3F"/>
  <w15:chartTrackingRefBased/>
  <w15:docId w15:val="{B35FCFDE-54AB-4B71-9212-21E28021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A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A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A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A6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A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A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A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A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A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A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A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A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A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A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A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A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A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A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9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968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4</cp:revision>
  <dcterms:created xsi:type="dcterms:W3CDTF">2025-09-17T23:25:00Z</dcterms:created>
  <dcterms:modified xsi:type="dcterms:W3CDTF">2025-09-17T23:35:00Z</dcterms:modified>
</cp:coreProperties>
</file>