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6287FF" w14:textId="77777777" w:rsidR="0043573E" w:rsidRPr="0043573E" w:rsidRDefault="0043573E" w:rsidP="0043573E">
      <w:pPr>
        <w:spacing w:line="240" w:lineRule="auto"/>
        <w:rPr>
          <w:b/>
          <w:bCs/>
        </w:rPr>
      </w:pPr>
      <w:r w:rsidRPr="0043573E">
        <w:rPr>
          <w:b/>
          <w:bCs/>
        </w:rPr>
        <w:t>Detailed Onboarding Prompt for Gemini Code Assist</w:t>
      </w:r>
    </w:p>
    <w:p w14:paraId="544FF04E" w14:textId="4EB09DC9" w:rsidR="003C4F73" w:rsidRDefault="0043573E" w:rsidP="003C4F73">
      <w:pPr>
        <w:spacing w:line="240" w:lineRule="auto"/>
      </w:pPr>
      <w:r w:rsidRPr="0043573E">
        <w:t xml:space="preserve">Hello Gemini Code Assist. </w:t>
      </w:r>
      <w:r w:rsidR="003C4F73" w:rsidRPr="00742806">
        <w:t xml:space="preserve">You are an </w:t>
      </w:r>
      <w:r w:rsidR="003C4F73" w:rsidRPr="00531E8A">
        <w:t xml:space="preserve">expert full-stack software engineering agent tasked with building a world-class, </w:t>
      </w:r>
      <w:r w:rsidR="003C4F73" w:rsidRPr="00742806">
        <w:t xml:space="preserve">complex, </w:t>
      </w:r>
      <w:r w:rsidR="003C4F73" w:rsidRPr="00531E8A">
        <w:t>enterprise-grade Algorithmic Trading System (ATS)</w:t>
      </w:r>
      <w:r w:rsidR="003C4F73">
        <w:t xml:space="preserve">. </w:t>
      </w:r>
      <w:r w:rsidR="00AE1A98" w:rsidRPr="0043573E">
        <w:t>I am bringing you into an ongoing project to serve as the lead AI software engineering agent. The project is to build a world-class, enterprise-grade</w:t>
      </w:r>
      <w:r w:rsidR="00AE1A98">
        <w:t xml:space="preserve">, </w:t>
      </w:r>
      <w:proofErr w:type="spellStart"/>
      <w:r w:rsidR="00AE1A98">
        <w:t>NautilusTrader</w:t>
      </w:r>
      <w:proofErr w:type="spellEnd"/>
      <w:r w:rsidR="00AE1A98" w:rsidRPr="0043573E">
        <w:t xml:space="preserve"> algorithmic trading system</w:t>
      </w:r>
      <w:r w:rsidR="00AE1A98">
        <w:t>.</w:t>
      </w:r>
      <w:r w:rsidR="00AE1A98">
        <w:t xml:space="preserve"> </w:t>
      </w:r>
      <w:r w:rsidR="003C4F73" w:rsidRPr="00531E8A">
        <w:t>The current system is approximately 20-25% complete, featuring a robust infrastructure (Docker, Kubernetes, monitoring stack) and partially implemented components (trading engine, AI assistant, security), as outlined in the "Current Status - Comprehensive Analysis" document.</w:t>
      </w:r>
      <w:r w:rsidR="003C4F73">
        <w:t xml:space="preserve"> </w:t>
      </w:r>
      <w:r w:rsidR="003C4F73" w:rsidRPr="00742806">
        <w:t>Your core mission is to develop the "Nautilus Trader" algorithmic trading platform from the ground up, following the detailed specifications, requirements, designs, tasks, and architecture provided in the attached documents: "Features, Phases &amp; Integration Strategy - Algorithmic Trading System.docx" (base document for all features, phases, integration strategies, system overview, key characteristics, architecture principles, core services, data feeds, custom indicators, and phase-specific prompts/plans), "comprehensive_system_architecture.md" (updated comprehensive system architecture including overview, principles, components, data flows, technology stack, deployment, security, performance, integrations, monitoring, AI/ML, custom indicators, data feeds, frontend, enterprise readiness, phases, DR/BC, requirements/designs/tasks consolidations), "complete_requirements.md" (consolidated requirements across phases 0-6 with user stories and acceptance criteria), "complete_designs.md" (consolidated designs with high-level architectures, component breakdowns, and Mermaid diagrams per phase), and "complete_tasks.md" (450+ detailed tasks and sub-tasks across phases).</w:t>
      </w:r>
    </w:p>
    <w:p w14:paraId="4F2D26F6" w14:textId="77777777" w:rsidR="0043573E" w:rsidRPr="0043573E" w:rsidRDefault="0043573E" w:rsidP="0043573E">
      <w:pPr>
        <w:spacing w:line="240" w:lineRule="auto"/>
      </w:pPr>
    </w:p>
    <w:p w14:paraId="335136C5" w14:textId="77777777" w:rsidR="0043573E" w:rsidRDefault="0043573E" w:rsidP="0043573E">
      <w:pPr>
        <w:spacing w:line="240" w:lineRule="auto"/>
      </w:pPr>
      <w:r w:rsidRPr="0043573E">
        <w:t>Before I provide you with the detailed requirements for your first major task (Phase 1), it is critical that you first understand the project's vision, architecture, current status, and the development protocols you must follow.</w:t>
      </w:r>
    </w:p>
    <w:p w14:paraId="56C7CF19" w14:textId="77777777" w:rsidR="0043573E" w:rsidRPr="0043573E" w:rsidRDefault="0043573E" w:rsidP="0043573E">
      <w:pPr>
        <w:spacing w:line="240" w:lineRule="auto"/>
      </w:pPr>
    </w:p>
    <w:p w14:paraId="4DAEE19B" w14:textId="77777777" w:rsidR="0043573E" w:rsidRPr="0043573E" w:rsidRDefault="0043573E" w:rsidP="0043573E">
      <w:pPr>
        <w:spacing w:line="240" w:lineRule="auto"/>
        <w:rPr>
          <w:b/>
          <w:bCs/>
        </w:rPr>
      </w:pPr>
      <w:r w:rsidRPr="0043573E">
        <w:rPr>
          <w:b/>
          <w:bCs/>
        </w:rPr>
        <w:t>1. Project Overview</w:t>
      </w:r>
    </w:p>
    <w:p w14:paraId="4DDBD618" w14:textId="2D3F3593" w:rsidR="0043573E" w:rsidRDefault="0043573E" w:rsidP="0043573E">
      <w:pPr>
        <w:spacing w:line="240" w:lineRule="auto"/>
      </w:pPr>
      <w:r w:rsidRPr="0043573E">
        <w:t xml:space="preserve">The system's core philosophy is a "Best-of-Breed" integration strategy, combining over 60 open-source projects into a powerful, modular foundation. The architecture is a set of distinct microservices that communicate through an </w:t>
      </w:r>
      <w:r w:rsidRPr="0043573E">
        <w:rPr>
          <w:b/>
          <w:bCs/>
        </w:rPr>
        <w:t>Apache Kafka event bus</w:t>
      </w:r>
      <w:r w:rsidRPr="0043573E">
        <w:t>. This event-driven approach is fundamental to the system's design.</w:t>
      </w:r>
    </w:p>
    <w:p w14:paraId="5B436BBC" w14:textId="77777777" w:rsidR="0043573E" w:rsidRPr="0043573E" w:rsidRDefault="0043573E" w:rsidP="0043573E">
      <w:pPr>
        <w:spacing w:line="240" w:lineRule="auto"/>
      </w:pPr>
    </w:p>
    <w:p w14:paraId="7A0DEAB4" w14:textId="426F005B" w:rsidR="0043573E" w:rsidRDefault="0043573E" w:rsidP="0043573E">
      <w:pPr>
        <w:spacing w:line="240" w:lineRule="auto"/>
      </w:pPr>
      <w:r w:rsidRPr="0043573E">
        <w:t xml:space="preserve">The core trading engine is </w:t>
      </w:r>
      <w:proofErr w:type="spellStart"/>
      <w:r w:rsidRPr="0043573E">
        <w:rPr>
          <w:b/>
          <w:bCs/>
        </w:rPr>
        <w:t>NautilusTrader</w:t>
      </w:r>
      <w:proofErr w:type="spellEnd"/>
      <w:r w:rsidRPr="0043573E">
        <w:t>, and the system is designed to cater to both non-technical users (via no-code tools) and professional quantitative analysts.</w:t>
      </w:r>
    </w:p>
    <w:p w14:paraId="0E6A441C" w14:textId="77777777" w:rsidR="0022042B" w:rsidRDefault="0022042B" w:rsidP="0043573E">
      <w:pPr>
        <w:spacing w:line="240" w:lineRule="auto"/>
      </w:pPr>
    </w:p>
    <w:p w14:paraId="24F2B28F" w14:textId="75BCC0B2" w:rsidR="0022042B" w:rsidRPr="00742806" w:rsidRDefault="0022042B" w:rsidP="0022042B">
      <w:pPr>
        <w:spacing w:line="240" w:lineRule="auto"/>
        <w:rPr>
          <w:b/>
          <w:bCs/>
        </w:rPr>
      </w:pPr>
      <w:r w:rsidRPr="00742806">
        <w:rPr>
          <w:b/>
          <w:bCs/>
        </w:rPr>
        <w:t xml:space="preserve">Project </w:t>
      </w:r>
      <w:r>
        <w:rPr>
          <w:b/>
          <w:bCs/>
        </w:rPr>
        <w:t>Details</w:t>
      </w:r>
      <w:r w:rsidRPr="00742806">
        <w:rPr>
          <w:b/>
          <w:bCs/>
        </w:rPr>
        <w:t xml:space="preserve"> and Guidelines</w:t>
      </w:r>
    </w:p>
    <w:p w14:paraId="0DB8DA1D" w14:textId="77777777" w:rsidR="0022042B" w:rsidRPr="00742806" w:rsidRDefault="0022042B" w:rsidP="0022042B">
      <w:pPr>
        <w:numPr>
          <w:ilvl w:val="0"/>
          <w:numId w:val="5"/>
        </w:numPr>
        <w:spacing w:line="240" w:lineRule="auto"/>
      </w:pPr>
      <w:r w:rsidRPr="00742806">
        <w:rPr>
          <w:b/>
          <w:bCs/>
        </w:rPr>
        <w:t>System Description</w:t>
      </w:r>
      <w:r w:rsidRPr="00742806">
        <w:t xml:space="preserve">: Build a comprehensive, enterprise-grade algorithmic trading system using a "Best-of-Breed" integration strategy. Select and integrate leading open-source projects (60+) for modularity. Support non-technical users (no-code options, natural language via Agentic AI Assistant) and professionals (high-performance features). Architecture: Microservices with Apache Kafka event bus for decoupling, event-driven processing, scalability, and </w:t>
      </w:r>
      <w:proofErr w:type="spellStart"/>
      <w:r w:rsidRPr="00742806">
        <w:t>replayability</w:t>
      </w:r>
      <w:proofErr w:type="spellEnd"/>
      <w:r w:rsidRPr="00742806">
        <w:t xml:space="preserve">. Core engine: </w:t>
      </w:r>
      <w:proofErr w:type="spellStart"/>
      <w:r w:rsidRPr="00742806">
        <w:t>NautilusTrader</w:t>
      </w:r>
      <w:proofErr w:type="spellEnd"/>
      <w:r w:rsidRPr="00742806">
        <w:t xml:space="preserve"> (Python/Rust) for multi-asset trading (stocks, ETFs, futures, options, forex, crypto). Key integrations: Forecasting (Stock-Prediction-Models, LSTM, Real-time-prediction), </w:t>
      </w:r>
      <w:proofErr w:type="spellStart"/>
      <w:r w:rsidRPr="00742806">
        <w:t>backtesting</w:t>
      </w:r>
      <w:proofErr w:type="spellEnd"/>
      <w:r w:rsidRPr="00742806">
        <w:t xml:space="preserve"> (</w:t>
      </w:r>
      <w:proofErr w:type="spellStart"/>
      <w:r w:rsidRPr="00742806">
        <w:t>VectorBT</w:t>
      </w:r>
      <w:proofErr w:type="spellEnd"/>
      <w:r w:rsidRPr="00742806">
        <w:t xml:space="preserve">, </w:t>
      </w:r>
      <w:proofErr w:type="spellStart"/>
      <w:r w:rsidRPr="00742806">
        <w:t>TradingGym</w:t>
      </w:r>
      <w:proofErr w:type="spellEnd"/>
      <w:r w:rsidRPr="00742806">
        <w:t>), portfolio/risk (</w:t>
      </w:r>
      <w:proofErr w:type="spellStart"/>
      <w:r w:rsidRPr="00742806">
        <w:t>PyPortfolioOpt</w:t>
      </w:r>
      <w:proofErr w:type="spellEnd"/>
      <w:r w:rsidRPr="00742806">
        <w:t xml:space="preserve">, </w:t>
      </w:r>
      <w:proofErr w:type="spellStart"/>
      <w:r w:rsidRPr="00742806">
        <w:t>Riskfolio</w:t>
      </w:r>
      <w:proofErr w:type="spellEnd"/>
      <w:r w:rsidRPr="00742806">
        <w:t xml:space="preserve">-Lib, </w:t>
      </w:r>
      <w:proofErr w:type="spellStart"/>
      <w:r w:rsidRPr="00742806">
        <w:t>PyOD</w:t>
      </w:r>
      <w:proofErr w:type="spellEnd"/>
      <w:r w:rsidRPr="00742806">
        <w:t xml:space="preserve">), indicators (TA-Lib/ta-lib-python &amp; </w:t>
      </w:r>
      <w:proofErr w:type="spellStart"/>
      <w:r w:rsidRPr="00742806">
        <w:t>Bukosabino</w:t>
      </w:r>
      <w:proofErr w:type="spellEnd"/>
      <w:r w:rsidRPr="00742806">
        <w:t>/ta with 30+ custom volume-weighted), visualization (react-financial-charts, Plotly Dash), AI/ML (</w:t>
      </w:r>
      <w:proofErr w:type="spellStart"/>
      <w:r w:rsidRPr="00742806">
        <w:t>LangChain</w:t>
      </w:r>
      <w:proofErr w:type="spellEnd"/>
      <w:r w:rsidRPr="00742806">
        <w:t>/</w:t>
      </w:r>
      <w:proofErr w:type="spellStart"/>
      <w:r w:rsidRPr="00742806">
        <w:t>LangGraph</w:t>
      </w:r>
      <w:proofErr w:type="spellEnd"/>
      <w:r w:rsidRPr="00742806">
        <w:t xml:space="preserve">, </w:t>
      </w:r>
      <w:proofErr w:type="spellStart"/>
      <w:r w:rsidRPr="00742806">
        <w:t>TradingAgent</w:t>
      </w:r>
      <w:proofErr w:type="spellEnd"/>
      <w:r w:rsidRPr="00742806">
        <w:t xml:space="preserve">, </w:t>
      </w:r>
      <w:proofErr w:type="spellStart"/>
      <w:r w:rsidRPr="00742806">
        <w:t>FinRL</w:t>
      </w:r>
      <w:proofErr w:type="spellEnd"/>
      <w:r w:rsidRPr="00742806">
        <w:t>, SHAP, Transformers/</w:t>
      </w:r>
      <w:proofErr w:type="spellStart"/>
      <w:r w:rsidRPr="00742806">
        <w:t>PyTorch</w:t>
      </w:r>
      <w:proofErr w:type="spellEnd"/>
      <w:r w:rsidRPr="00742806">
        <w:t xml:space="preserve">, </w:t>
      </w:r>
      <w:proofErr w:type="spellStart"/>
      <w:r w:rsidRPr="00742806">
        <w:t>QuantLib</w:t>
      </w:r>
      <w:proofErr w:type="spellEnd"/>
      <w:r w:rsidRPr="00742806">
        <w:t>), no-code (</w:t>
      </w:r>
      <w:proofErr w:type="spellStart"/>
      <w:r w:rsidRPr="00742806">
        <w:t>Blockly</w:t>
      </w:r>
      <w:proofErr w:type="spellEnd"/>
      <w:r w:rsidRPr="00742806">
        <w:t>), and more. Databases: PostgreSQL/</w:t>
      </w:r>
      <w:proofErr w:type="spellStart"/>
      <w:r w:rsidRPr="00742806">
        <w:t>pgvector</w:t>
      </w:r>
      <w:proofErr w:type="spellEnd"/>
      <w:r w:rsidRPr="00742806">
        <w:t xml:space="preserve"> (structured/vectors), </w:t>
      </w:r>
      <w:proofErr w:type="spellStart"/>
      <w:r w:rsidRPr="00742806">
        <w:t>ClickHouse</w:t>
      </w:r>
      <w:proofErr w:type="spellEnd"/>
      <w:r w:rsidRPr="00742806">
        <w:t xml:space="preserve"> (time-series), </w:t>
      </w:r>
      <w:proofErr w:type="spellStart"/>
      <w:r w:rsidRPr="00742806">
        <w:t>Qdrant</w:t>
      </w:r>
      <w:proofErr w:type="spellEnd"/>
      <w:r w:rsidRPr="00742806">
        <w:t xml:space="preserve"> (vectors), Apache Iceberg (immutable audits), Redis (cache/GenAI vectors), </w:t>
      </w:r>
      <w:proofErr w:type="spellStart"/>
      <w:r w:rsidRPr="00742806">
        <w:t>DuckDB</w:t>
      </w:r>
      <w:proofErr w:type="spellEnd"/>
      <w:r w:rsidRPr="00742806">
        <w:t xml:space="preserve"> (OLAP research), </w:t>
      </w:r>
      <w:proofErr w:type="spellStart"/>
      <w:r w:rsidRPr="00742806">
        <w:t>InfluxDB</w:t>
      </w:r>
      <w:proofErr w:type="spellEnd"/>
      <w:r w:rsidRPr="00742806">
        <w:t xml:space="preserve"> (metrics), MinIO/S3 (objects), Elasticsearch (search/logs/RAG). Features: Paper/live trading (IBKR start, expand to Alpaca/OANDA/Coinbase/FIX), multi-source data feeds with fallbacks, custom indicators (e.g., VW SMA, Normalized ATR, Choppy Market Index), Agentic AI (multi-agents, RAG, MCPs, iterative refinement), market scanner, "Glass Box" UI, voice/AR, marketplace scope, ultra-low latency (DMA, FPGAs), enterprise readiness (HA, UEBA, compliance).</w:t>
      </w:r>
    </w:p>
    <w:p w14:paraId="07944CED" w14:textId="77777777" w:rsidR="0022042B" w:rsidRPr="00742806" w:rsidRDefault="0022042B" w:rsidP="0022042B">
      <w:pPr>
        <w:numPr>
          <w:ilvl w:val="0"/>
          <w:numId w:val="5"/>
        </w:numPr>
        <w:spacing w:line="240" w:lineRule="auto"/>
      </w:pPr>
      <w:r w:rsidRPr="00742806">
        <w:rPr>
          <w:b/>
          <w:bCs/>
        </w:rPr>
        <w:t>Key Characteristics</w:t>
      </w:r>
      <w:r w:rsidRPr="00742806">
        <w:t xml:space="preserve">: High performance (microsecond latency), scalable (10k+ users, 1M+ </w:t>
      </w:r>
      <w:proofErr w:type="spellStart"/>
      <w:r w:rsidRPr="00742806">
        <w:t>msgs</w:t>
      </w:r>
      <w:proofErr w:type="spellEnd"/>
      <w:r w:rsidRPr="00742806">
        <w:t>/sec), resilient (self-healing, multi-region), secure (zero-trust, MFA, Bandit SAST), observable (Prometheus/Grafana/Jaeger/</w:t>
      </w:r>
      <w:proofErr w:type="spellStart"/>
      <w:r w:rsidRPr="00742806">
        <w:t>Memray</w:t>
      </w:r>
      <w:proofErr w:type="spellEnd"/>
      <w:r w:rsidRPr="00742806">
        <w:t>).</w:t>
      </w:r>
    </w:p>
    <w:p w14:paraId="5F57D106" w14:textId="77777777" w:rsidR="0022042B" w:rsidRPr="00742806" w:rsidRDefault="0022042B" w:rsidP="0022042B">
      <w:pPr>
        <w:numPr>
          <w:ilvl w:val="0"/>
          <w:numId w:val="5"/>
        </w:numPr>
        <w:spacing w:line="240" w:lineRule="auto"/>
      </w:pPr>
      <w:r w:rsidRPr="00742806">
        <w:rPr>
          <w:b/>
          <w:bCs/>
        </w:rPr>
        <w:lastRenderedPageBreak/>
        <w:t>Architecture Principles</w:t>
      </w:r>
      <w:r w:rsidRPr="00742806">
        <w:t>: Microservices (decomposition, independent deployment, fault isolation, self-healing), event-driven (async Kafka, event sourcing, CQRS), cloud-native (Docker/Kubernetes/Helm/Istio/</w:t>
      </w:r>
      <w:proofErr w:type="spellStart"/>
      <w:r w:rsidRPr="00742806">
        <w:t>GitOps</w:t>
      </w:r>
      <w:proofErr w:type="spellEnd"/>
      <w:r w:rsidRPr="00742806">
        <w:t>/12-Factor), API-first (REST/</w:t>
      </w:r>
      <w:proofErr w:type="spellStart"/>
      <w:r w:rsidRPr="00742806">
        <w:t>GraphQL</w:t>
      </w:r>
      <w:proofErr w:type="spellEnd"/>
      <w:r w:rsidRPr="00742806">
        <w:t>/WebSocket/</w:t>
      </w:r>
      <w:proofErr w:type="spellStart"/>
      <w:r w:rsidRPr="00742806">
        <w:t>gRPC</w:t>
      </w:r>
      <w:proofErr w:type="spellEnd"/>
      <w:r w:rsidRPr="00742806">
        <w:t xml:space="preserve">), security-first (STRIDE threat </w:t>
      </w:r>
      <w:proofErr w:type="spellStart"/>
      <w:r w:rsidRPr="00742806">
        <w:t>modeling</w:t>
      </w:r>
      <w:proofErr w:type="spellEnd"/>
      <w:r w:rsidRPr="00742806">
        <w:t xml:space="preserve">), performance-optimized (lock-free, GPU), AI-integrated (agentic workflows, </w:t>
      </w:r>
      <w:proofErr w:type="spellStart"/>
      <w:r w:rsidRPr="00742806">
        <w:t>RLOps</w:t>
      </w:r>
      <w:proofErr w:type="spellEnd"/>
      <w:r w:rsidRPr="00742806">
        <w:t>).</w:t>
      </w:r>
    </w:p>
    <w:p w14:paraId="46FAC479" w14:textId="77777777" w:rsidR="0022042B" w:rsidRPr="00742806" w:rsidRDefault="0022042B" w:rsidP="0022042B">
      <w:pPr>
        <w:numPr>
          <w:ilvl w:val="0"/>
          <w:numId w:val="5"/>
        </w:numPr>
        <w:spacing w:line="240" w:lineRule="auto"/>
      </w:pPr>
      <w:r w:rsidRPr="00742806">
        <w:rPr>
          <w:b/>
          <w:bCs/>
        </w:rPr>
        <w:t>Development Approach</w:t>
      </w:r>
      <w:r w:rsidRPr="00742806">
        <w:t xml:space="preserve">: Incremental phases (0-6). Use placeholders (// @PLACEHOLDER: reason, </w:t>
      </w:r>
      <w:proofErr w:type="spellStart"/>
      <w:r w:rsidRPr="00742806">
        <w:t>req</w:t>
      </w:r>
      <w:proofErr w:type="spellEnd"/>
      <w:r w:rsidRPr="00742806">
        <w:t xml:space="preserve"> ID) for incomplete parts, create GitHub Issues. Follow analysis/compare/execute protocol: </w:t>
      </w:r>
      <w:proofErr w:type="spellStart"/>
      <w:r w:rsidRPr="00742806">
        <w:t>Analyze</w:t>
      </w:r>
      <w:proofErr w:type="spellEnd"/>
      <w:r w:rsidRPr="00742806">
        <w:t xml:space="preserve"> specs vs. code, compare diffs, execute builds/modifications. Enforce code standards: Python 3.12+, Rust for latency, linting (flake8), tests (</w:t>
      </w:r>
      <w:proofErr w:type="spellStart"/>
      <w:r w:rsidRPr="00742806">
        <w:t>Pytest</w:t>
      </w:r>
      <w:proofErr w:type="spellEnd"/>
      <w:r w:rsidRPr="00742806">
        <w:t>). Manage deps in tiers with forks, automated monitoring (Renovate/</w:t>
      </w:r>
      <w:proofErr w:type="spellStart"/>
      <w:r w:rsidRPr="00742806">
        <w:t>Dependabot</w:t>
      </w:r>
      <w:proofErr w:type="spellEnd"/>
      <w:r w:rsidRPr="00742806">
        <w:t>), CI/CD (GitHub Actions, Docker sandboxes), dashboard (React/Grafana).</w:t>
      </w:r>
    </w:p>
    <w:p w14:paraId="1D502203" w14:textId="77777777" w:rsidR="0022042B" w:rsidRPr="00742806" w:rsidRDefault="0022042B" w:rsidP="0022042B">
      <w:pPr>
        <w:numPr>
          <w:ilvl w:val="0"/>
          <w:numId w:val="5"/>
        </w:numPr>
        <w:spacing w:line="240" w:lineRule="auto"/>
      </w:pPr>
      <w:r w:rsidRPr="00742806">
        <w:rPr>
          <w:b/>
          <w:bCs/>
        </w:rPr>
        <w:t>Tools and Environment</w:t>
      </w:r>
      <w:r w:rsidRPr="00742806">
        <w:t xml:space="preserve">: You have access to a stateful code interpreter (Python 3.12 with libraries: </w:t>
      </w:r>
      <w:proofErr w:type="spellStart"/>
      <w:r w:rsidRPr="00742806">
        <w:t>numpy</w:t>
      </w:r>
      <w:proofErr w:type="spellEnd"/>
      <w:r w:rsidRPr="00742806">
        <w:t xml:space="preserve">, pandas, </w:t>
      </w:r>
      <w:proofErr w:type="spellStart"/>
      <w:r w:rsidRPr="00742806">
        <w:t>sympy</w:t>
      </w:r>
      <w:proofErr w:type="spellEnd"/>
      <w:r w:rsidRPr="00742806">
        <w:t>, etc.; no internet/pip). Use it to test code snippets, validate logic (e.g., custom indicators). For external info, use web/X search tools if needed (e.g., check upstream repo changes). Render citations inline for sources. Output code in proper format, commit to virtual repo structure.</w:t>
      </w:r>
    </w:p>
    <w:p w14:paraId="7DADFD1D" w14:textId="77777777" w:rsidR="0043573E" w:rsidRPr="0043573E" w:rsidRDefault="0043573E" w:rsidP="0043573E">
      <w:pPr>
        <w:spacing w:line="240" w:lineRule="auto"/>
      </w:pPr>
    </w:p>
    <w:p w14:paraId="2BB34495" w14:textId="1F8A0A09" w:rsidR="0043573E" w:rsidRPr="0043573E" w:rsidRDefault="0022042B" w:rsidP="0043573E">
      <w:pPr>
        <w:spacing w:line="240" w:lineRule="auto"/>
        <w:rPr>
          <w:b/>
          <w:bCs/>
        </w:rPr>
      </w:pPr>
      <w:r>
        <w:rPr>
          <w:b/>
          <w:bCs/>
        </w:rPr>
        <w:t>2</w:t>
      </w:r>
      <w:r w:rsidR="0043573E" w:rsidRPr="0043573E">
        <w:rPr>
          <w:b/>
          <w:bCs/>
        </w:rPr>
        <w:t>. Core Architectural Principles</w:t>
      </w:r>
    </w:p>
    <w:p w14:paraId="175AC905" w14:textId="77777777" w:rsidR="0043573E" w:rsidRPr="0043573E" w:rsidRDefault="0043573E" w:rsidP="0043573E">
      <w:pPr>
        <w:spacing w:line="240" w:lineRule="auto"/>
      </w:pPr>
      <w:r w:rsidRPr="0043573E">
        <w:t>You must adhere to the following architectural principles for all development work:</w:t>
      </w:r>
    </w:p>
    <w:p w14:paraId="10DE83D6" w14:textId="790B782E" w:rsidR="0043573E" w:rsidRPr="0043573E" w:rsidRDefault="0043573E" w:rsidP="0043573E">
      <w:pPr>
        <w:numPr>
          <w:ilvl w:val="0"/>
          <w:numId w:val="2"/>
        </w:numPr>
        <w:spacing w:line="240" w:lineRule="auto"/>
      </w:pPr>
      <w:r w:rsidRPr="0043573E">
        <w:rPr>
          <w:b/>
          <w:bCs/>
        </w:rPr>
        <w:t>Microservices Architecture:</w:t>
      </w:r>
      <w:r w:rsidRPr="0043573E">
        <w:t xml:space="preserve"> Every component should be an independently deployable service with clear boundaries.</w:t>
      </w:r>
    </w:p>
    <w:p w14:paraId="43745300" w14:textId="6E4B3538" w:rsidR="0043573E" w:rsidRPr="0043573E" w:rsidRDefault="0043573E" w:rsidP="0043573E">
      <w:pPr>
        <w:numPr>
          <w:ilvl w:val="0"/>
          <w:numId w:val="2"/>
        </w:numPr>
        <w:spacing w:line="240" w:lineRule="auto"/>
      </w:pPr>
      <w:r w:rsidRPr="0043573E">
        <w:rPr>
          <w:b/>
          <w:bCs/>
        </w:rPr>
        <w:t>Event-Driven Architecture:</w:t>
      </w:r>
      <w:r w:rsidRPr="0043573E">
        <w:t xml:space="preserve"> Services must communicate asynchronously via the Apache Kafka event bus. All significant state changes should be captured as events.</w:t>
      </w:r>
    </w:p>
    <w:p w14:paraId="60A111EC" w14:textId="228689A1" w:rsidR="0043573E" w:rsidRPr="0043573E" w:rsidRDefault="0043573E" w:rsidP="0043573E">
      <w:pPr>
        <w:numPr>
          <w:ilvl w:val="0"/>
          <w:numId w:val="2"/>
        </w:numPr>
        <w:spacing w:line="240" w:lineRule="auto"/>
      </w:pPr>
      <w:r w:rsidRPr="0043573E">
        <w:rPr>
          <w:b/>
          <w:bCs/>
        </w:rPr>
        <w:t>Cloud-Native Design:</w:t>
      </w:r>
      <w:r w:rsidRPr="0043573E">
        <w:t xml:space="preserve"> All services must be containeri</w:t>
      </w:r>
      <w:r>
        <w:t>s</w:t>
      </w:r>
      <w:r w:rsidRPr="0043573E">
        <w:t>ed with Docker and designed for Kubernetes orchestration, following 12-Factor App principles.</w:t>
      </w:r>
    </w:p>
    <w:p w14:paraId="1E396C4B" w14:textId="6A3537AF" w:rsidR="0043573E" w:rsidRDefault="0043573E" w:rsidP="0043573E">
      <w:pPr>
        <w:numPr>
          <w:ilvl w:val="0"/>
          <w:numId w:val="2"/>
        </w:numPr>
        <w:spacing w:line="240" w:lineRule="auto"/>
      </w:pPr>
      <w:r w:rsidRPr="0043573E">
        <w:rPr>
          <w:b/>
          <w:bCs/>
        </w:rPr>
        <w:t>API-First Design:</w:t>
      </w:r>
      <w:r w:rsidRPr="0043573E">
        <w:t xml:space="preserve"> All functionality should be exposed through well-defined APIs (REST, </w:t>
      </w:r>
      <w:proofErr w:type="spellStart"/>
      <w:r w:rsidRPr="0043573E">
        <w:t>GraphQL</w:t>
      </w:r>
      <w:proofErr w:type="spellEnd"/>
      <w:r w:rsidRPr="0043573E">
        <w:t xml:space="preserve">, WebSocket, </w:t>
      </w:r>
      <w:proofErr w:type="spellStart"/>
      <w:r w:rsidRPr="0043573E">
        <w:t>gRPC</w:t>
      </w:r>
      <w:proofErr w:type="spellEnd"/>
      <w:r w:rsidRPr="0043573E">
        <w:t>).</w:t>
      </w:r>
    </w:p>
    <w:p w14:paraId="7CB1B39A" w14:textId="77777777" w:rsidR="0043573E" w:rsidRPr="0043573E" w:rsidRDefault="0043573E" w:rsidP="0043573E">
      <w:pPr>
        <w:spacing w:line="240" w:lineRule="auto"/>
      </w:pPr>
    </w:p>
    <w:p w14:paraId="0986BD46" w14:textId="2866B76F" w:rsidR="00120798" w:rsidRPr="003D541B" w:rsidRDefault="003D541B" w:rsidP="00120798">
      <w:pPr>
        <w:spacing w:line="240" w:lineRule="auto"/>
        <w:rPr>
          <w:b/>
          <w:bCs/>
        </w:rPr>
      </w:pPr>
      <w:r>
        <w:rPr>
          <w:b/>
          <w:bCs/>
        </w:rPr>
        <w:t xml:space="preserve">3. </w:t>
      </w:r>
      <w:r w:rsidR="00120798" w:rsidRPr="003D541B">
        <w:rPr>
          <w:b/>
          <w:bCs/>
        </w:rPr>
        <w:t>Detailed Six Phase Prompt and Integration Plan</w:t>
      </w:r>
    </w:p>
    <w:p w14:paraId="1117E3E0" w14:textId="77777777" w:rsidR="00120798" w:rsidRPr="00531E8A" w:rsidRDefault="00120798" w:rsidP="00120798">
      <w:pPr>
        <w:spacing w:line="240" w:lineRule="auto"/>
      </w:pPr>
      <w:r w:rsidRPr="00531E8A">
        <w:t>This plan outlines the objectives and key outcomes for each of the six primary development phases, building upon the foundational work established in Phase 0 (Dependency Management). This integration plan outlines a structured, phased approach to developing a robust, enterprise-grade Algorithmic Trading System (ATS). It leverages the existing infrastructure (Docker, Kubernetes, monitoring stack) and partially implemented components (</w:t>
      </w:r>
      <w:proofErr w:type="spellStart"/>
      <w:r w:rsidRPr="00531E8A">
        <w:t>NautilusTrader</w:t>
      </w:r>
      <w:proofErr w:type="spellEnd"/>
      <w:r w:rsidRPr="00531E8A">
        <w:t xml:space="preserve">, AI assistant, security) while addressing gaps and introducing advanced features. Each phase includes detailed objectives, durations, tasks, integration focus, and deliverables to ensure clarity and completeness. Each phase concludes with a mandatory </w:t>
      </w:r>
      <w:r w:rsidRPr="00531E8A">
        <w:rPr>
          <w:b/>
          <w:bCs/>
        </w:rPr>
        <w:t>Phase-End Placeholder Review</w:t>
      </w:r>
      <w:r w:rsidRPr="00531E8A">
        <w:t xml:space="preserve"> to ensure all temporary implementations are formally addressed before proceeding, guaranteeing the integrity and completeness of the build.</w:t>
      </w:r>
    </w:p>
    <w:p w14:paraId="5C8DB9C0" w14:textId="77777777" w:rsidR="00120798" w:rsidRDefault="00120798" w:rsidP="00120798">
      <w:pPr>
        <w:spacing w:line="240" w:lineRule="auto"/>
      </w:pPr>
    </w:p>
    <w:p w14:paraId="441BEF7D" w14:textId="77777777" w:rsidR="00120798" w:rsidRPr="00565996" w:rsidRDefault="00120798" w:rsidP="00120798">
      <w:pPr>
        <w:spacing w:line="240" w:lineRule="auto"/>
        <w:rPr>
          <w:rFonts w:cs="Arabic Typesetting"/>
          <w:b/>
          <w:bCs/>
          <w:color w:val="000000" w:themeColor="text1"/>
        </w:rPr>
      </w:pPr>
      <w:r w:rsidRPr="00565996">
        <w:rPr>
          <w:rFonts w:cs="Arabic Typesetting"/>
          <w:b/>
          <w:bCs/>
          <w:color w:val="000000" w:themeColor="text1"/>
        </w:rPr>
        <w:t>Six-Phase Integration Plan</w:t>
      </w:r>
    </w:p>
    <w:p w14:paraId="7EBF6819"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1009712F"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w:t>
      </w:r>
      <w:r>
        <w:rPr>
          <w:rFonts w:cs="Arabic Typesetting"/>
          <w:color w:val="000000" w:themeColor="text1"/>
        </w:rPr>
        <w:t>s</w:t>
      </w:r>
      <w:r w:rsidRPr="00565996">
        <w:rPr>
          <w:rFonts w:cs="Arabic Typesetting"/>
          <w:color w:val="000000" w:themeColor="text1"/>
        </w:rPr>
        <w:t>e security, trading engine, and APIs.</w:t>
      </w:r>
    </w:p>
    <w:p w14:paraId="5547D357"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w:t>
      </w:r>
    </w:p>
    <w:p w14:paraId="3F83A472"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38487C36"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4FD1F271"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444EB630" w14:textId="77777777" w:rsidR="00120798" w:rsidRPr="00565996" w:rsidRDefault="00120798" w:rsidP="00120798">
      <w:pPr>
        <w:pStyle w:val="ListParagraph"/>
        <w:numPr>
          <w:ilvl w:val="0"/>
          <w:numId w:val="6"/>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w:t>
      </w:r>
      <w:r>
        <w:rPr>
          <w:rFonts w:cs="Arabic Typesetting"/>
          <w:color w:val="000000" w:themeColor="text1"/>
        </w:rPr>
        <w:t>s</w:t>
      </w:r>
      <w:r w:rsidRPr="00565996">
        <w:rPr>
          <w:rFonts w:cs="Arabic Typesetting"/>
          <w:color w:val="000000" w:themeColor="text1"/>
        </w:rPr>
        <w:t>e for production.</w:t>
      </w:r>
    </w:p>
    <w:p w14:paraId="51C5CCE7" w14:textId="77777777" w:rsidR="00120798" w:rsidRDefault="00120798" w:rsidP="00120798">
      <w:pPr>
        <w:spacing w:line="240" w:lineRule="auto"/>
      </w:pPr>
    </w:p>
    <w:p w14:paraId="1BFC3FC2" w14:textId="7745AD5E" w:rsidR="0043573E" w:rsidRPr="0043573E" w:rsidRDefault="000D5A7F" w:rsidP="0043573E">
      <w:pPr>
        <w:spacing w:line="240" w:lineRule="auto"/>
        <w:rPr>
          <w:b/>
          <w:bCs/>
        </w:rPr>
      </w:pPr>
      <w:r>
        <w:rPr>
          <w:b/>
          <w:bCs/>
        </w:rPr>
        <w:t>4</w:t>
      </w:r>
      <w:r w:rsidR="0043573E" w:rsidRPr="0043573E">
        <w:rPr>
          <w:b/>
          <w:bCs/>
        </w:rPr>
        <w:t>. Your Development Directives and Protocols</w:t>
      </w:r>
    </w:p>
    <w:p w14:paraId="3726A608" w14:textId="77777777" w:rsidR="0043573E" w:rsidRPr="0043573E" w:rsidRDefault="0043573E" w:rsidP="0043573E">
      <w:pPr>
        <w:spacing w:line="240" w:lineRule="auto"/>
      </w:pPr>
      <w:r w:rsidRPr="0043573E">
        <w:t>You must strictly follow these two protocols for all tasks:</w:t>
      </w:r>
    </w:p>
    <w:p w14:paraId="6CD16BB5" w14:textId="77777777" w:rsidR="00621A1B" w:rsidRPr="001E3C99" w:rsidRDefault="00621A1B" w:rsidP="00621A1B">
      <w:pPr>
        <w:pStyle w:val="ListParagraph"/>
        <w:numPr>
          <w:ilvl w:val="0"/>
          <w:numId w:val="7"/>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391DF7B0" w14:textId="77777777" w:rsidR="00621A1B" w:rsidRPr="001E3C99" w:rsidRDefault="00621A1B" w:rsidP="00621A1B">
      <w:pPr>
        <w:pStyle w:val="ListParagraph"/>
        <w:numPr>
          <w:ilvl w:val="0"/>
          <w:numId w:val="7"/>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4DB3FB5F" w14:textId="77777777" w:rsidR="00621A1B" w:rsidRPr="001E3C99" w:rsidRDefault="00621A1B" w:rsidP="00621A1B">
      <w:pPr>
        <w:pStyle w:val="ListParagraph"/>
        <w:numPr>
          <w:ilvl w:val="0"/>
          <w:numId w:val="7"/>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0CBF3C96" w14:textId="77777777" w:rsidR="00621A1B" w:rsidRPr="001E3C99" w:rsidRDefault="00621A1B" w:rsidP="00621A1B">
      <w:pPr>
        <w:pStyle w:val="ListParagraph"/>
        <w:numPr>
          <w:ilvl w:val="0"/>
          <w:numId w:val="7"/>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1F840E80" w14:textId="77777777" w:rsidR="00621A1B" w:rsidRDefault="00621A1B" w:rsidP="00621A1B">
      <w:pPr>
        <w:pStyle w:val="ListParagraph"/>
        <w:numPr>
          <w:ilvl w:val="0"/>
          <w:numId w:val="7"/>
        </w:numPr>
        <w:spacing w:line="240" w:lineRule="auto"/>
        <w:rPr>
          <w:rFonts w:cs="Arabic Typesetting"/>
          <w:b/>
          <w:bCs/>
          <w:color w:val="000000" w:themeColor="text1"/>
        </w:rPr>
      </w:pPr>
      <w:r w:rsidRPr="00565996">
        <w:rPr>
          <w:rFonts w:cs="Arabic Typesetting"/>
          <w:b/>
          <w:bCs/>
          <w:color w:val="000000" w:themeColor="text1"/>
        </w:rPr>
        <w:t>Documentation Context</w:t>
      </w:r>
    </w:p>
    <w:p w14:paraId="282D0D55" w14:textId="77777777" w:rsidR="00621A1B" w:rsidRPr="00414C40" w:rsidRDefault="00621A1B" w:rsidP="00621A1B">
      <w:pPr>
        <w:spacing w:line="240" w:lineRule="auto"/>
        <w:ind w:left="720"/>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63653EA2" w14:textId="77777777" w:rsidR="00621A1B" w:rsidRPr="001E3C99" w:rsidRDefault="00621A1B" w:rsidP="00621A1B">
      <w:pPr>
        <w:numPr>
          <w:ilvl w:val="1"/>
          <w:numId w:val="8"/>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3E20B501" w14:textId="77777777" w:rsidR="00621A1B" w:rsidRPr="001E3C99" w:rsidRDefault="00621A1B" w:rsidP="00621A1B">
      <w:pPr>
        <w:numPr>
          <w:ilvl w:val="1"/>
          <w:numId w:val="8"/>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07CCAD46" w14:textId="77777777" w:rsidR="00621A1B" w:rsidRDefault="00621A1B" w:rsidP="00621A1B">
      <w:pPr>
        <w:numPr>
          <w:ilvl w:val="1"/>
          <w:numId w:val="8"/>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05AA58CE" w14:textId="77777777" w:rsidR="00C6450F" w:rsidRPr="00531E8A" w:rsidRDefault="00C6450F" w:rsidP="00C6450F">
      <w:pPr>
        <w:pStyle w:val="ListParagraph"/>
        <w:numPr>
          <w:ilvl w:val="0"/>
          <w:numId w:val="7"/>
        </w:numPr>
        <w:spacing w:line="240" w:lineRule="auto"/>
        <w:rPr>
          <w:b/>
          <w:bCs/>
        </w:rPr>
      </w:pPr>
      <w:r w:rsidRPr="00531E8A">
        <w:rPr>
          <w:b/>
          <w:bCs/>
        </w:rPr>
        <w:t>Core Directive: Incremental &amp; Context-Aware Development</w:t>
      </w:r>
    </w:p>
    <w:p w14:paraId="731D836A" w14:textId="348DD725" w:rsidR="00C6450F" w:rsidRPr="00531E8A" w:rsidRDefault="00621A1B" w:rsidP="00C6450F">
      <w:pPr>
        <w:spacing w:line="240" w:lineRule="auto"/>
        <w:ind w:left="720"/>
      </w:pPr>
      <w:r w:rsidRPr="0043573E">
        <w:t xml:space="preserve">For every task, you MUST first </w:t>
      </w:r>
      <w:r w:rsidRPr="0043573E">
        <w:rPr>
          <w:b/>
          <w:bCs/>
        </w:rPr>
        <w:t>Analyse</w:t>
      </w:r>
      <w:r w:rsidRPr="0043573E">
        <w:t xml:space="preserve"> the existing codebase, then </w:t>
      </w:r>
      <w:proofErr w:type="gramStart"/>
      <w:r w:rsidRPr="0043573E">
        <w:rPr>
          <w:b/>
          <w:bCs/>
        </w:rPr>
        <w:t>Compare</w:t>
      </w:r>
      <w:proofErr w:type="gramEnd"/>
      <w:r w:rsidRPr="0043573E">
        <w:t xml:space="preserve"> it against the requirements, and only then </w:t>
      </w:r>
      <w:r w:rsidRPr="0043573E">
        <w:rPr>
          <w:b/>
          <w:bCs/>
        </w:rPr>
        <w:t>Execute</w:t>
      </w:r>
      <w:r w:rsidRPr="0043573E">
        <w:t xml:space="preserve"> by modifying or creating code to meet the specifications</w:t>
      </w:r>
      <w:r w:rsidR="00C6450F" w:rsidRPr="00531E8A">
        <w:t>:</w:t>
      </w:r>
    </w:p>
    <w:p w14:paraId="4E477CA2" w14:textId="77777777" w:rsidR="00C6450F" w:rsidRPr="00531E8A" w:rsidRDefault="00C6450F" w:rsidP="00C6450F">
      <w:pPr>
        <w:numPr>
          <w:ilvl w:val="1"/>
          <w:numId w:val="8"/>
        </w:numPr>
        <w:spacing w:line="240" w:lineRule="auto"/>
      </w:pPr>
      <w:r w:rsidRPr="00531E8A">
        <w:rPr>
          <w:b/>
          <w:bCs/>
        </w:rPr>
        <w:t>Analyse:</w:t>
      </w:r>
      <w:r w:rsidRPr="00531E8A">
        <w:t xml:space="preserve"> Review the existing codebase to understand its current state and implementation details.</w:t>
      </w:r>
    </w:p>
    <w:p w14:paraId="278527E6" w14:textId="77777777" w:rsidR="00C6450F" w:rsidRPr="00531E8A" w:rsidRDefault="00C6450F" w:rsidP="00C6450F">
      <w:pPr>
        <w:numPr>
          <w:ilvl w:val="1"/>
          <w:numId w:val="8"/>
        </w:numPr>
        <w:spacing w:line="240" w:lineRule="auto"/>
      </w:pPr>
      <w:r w:rsidRPr="00531E8A">
        <w:rPr>
          <w:b/>
          <w:bCs/>
        </w:rPr>
        <w:t>Compare:</w:t>
      </w:r>
      <w:r w:rsidRPr="00531E8A">
        <w:t xml:space="preserve"> Assess the current implementation against the requirements, designs, and tasks specified in this prompt and subsequent phase-specific prompts.</w:t>
      </w:r>
    </w:p>
    <w:p w14:paraId="3A585C40" w14:textId="77777777" w:rsidR="00C6450F" w:rsidRPr="00531E8A" w:rsidRDefault="00C6450F" w:rsidP="00C6450F">
      <w:pPr>
        <w:numPr>
          <w:ilvl w:val="1"/>
          <w:numId w:val="8"/>
        </w:numPr>
        <w:spacing w:line="240" w:lineRule="auto"/>
      </w:pPr>
      <w:r w:rsidRPr="00531E8A">
        <w:rPr>
          <w:b/>
          <w:bCs/>
        </w:rPr>
        <w:t>Execute:</w:t>
      </w:r>
    </w:p>
    <w:p w14:paraId="6AD7D7D7" w14:textId="77777777" w:rsidR="00C6450F" w:rsidRPr="00531E8A" w:rsidRDefault="00C6450F" w:rsidP="00C6450F">
      <w:pPr>
        <w:numPr>
          <w:ilvl w:val="1"/>
          <w:numId w:val="9"/>
        </w:numPr>
        <w:spacing w:line="240" w:lineRule="auto"/>
      </w:pPr>
      <w:r w:rsidRPr="00531E8A">
        <w:t>If the feature is fully implemented and aligned with specifications, report its completion and proceed.</w:t>
      </w:r>
    </w:p>
    <w:p w14:paraId="75805614" w14:textId="77777777" w:rsidR="00C6450F" w:rsidRPr="00531E8A" w:rsidRDefault="00C6450F" w:rsidP="00C6450F">
      <w:pPr>
        <w:numPr>
          <w:ilvl w:val="1"/>
          <w:numId w:val="9"/>
        </w:numPr>
        <w:spacing w:line="240" w:lineRule="auto"/>
      </w:pPr>
      <w:r w:rsidRPr="00531E8A">
        <w:t>If the feature is partially implemented or misaligned, modify the existing code to meet the new requirements.</w:t>
      </w:r>
    </w:p>
    <w:p w14:paraId="57732A96" w14:textId="77777777" w:rsidR="00C6450F" w:rsidRDefault="00C6450F" w:rsidP="00C6450F">
      <w:pPr>
        <w:numPr>
          <w:ilvl w:val="1"/>
          <w:numId w:val="9"/>
        </w:numPr>
        <w:spacing w:line="240" w:lineRule="auto"/>
      </w:pPr>
      <w:r w:rsidRPr="00531E8A">
        <w:t>If the feature is absent, develop it from scratch, adhering to the system's architectural principles.</w:t>
      </w:r>
    </w:p>
    <w:p w14:paraId="783596ED" w14:textId="77777777" w:rsidR="00C6450F" w:rsidRPr="00565996" w:rsidRDefault="00C6450F" w:rsidP="00C6450F">
      <w:pPr>
        <w:pStyle w:val="ListParagraph"/>
        <w:numPr>
          <w:ilvl w:val="0"/>
          <w:numId w:val="7"/>
        </w:numPr>
        <w:spacing w:line="240" w:lineRule="auto"/>
        <w:rPr>
          <w:rFonts w:cs="Arabic Typesetting"/>
          <w:b/>
          <w:bCs/>
          <w:color w:val="000000" w:themeColor="text1"/>
        </w:rPr>
      </w:pPr>
      <w:r w:rsidRPr="00565996">
        <w:rPr>
          <w:rFonts w:cs="Arabic Typesetting"/>
          <w:b/>
          <w:bCs/>
          <w:color w:val="000000" w:themeColor="text1"/>
        </w:rPr>
        <w:t>Dependency Management</w:t>
      </w:r>
    </w:p>
    <w:p w14:paraId="3AEC0B84" w14:textId="77777777" w:rsidR="00C6450F" w:rsidRPr="001E3C99" w:rsidRDefault="00C6450F" w:rsidP="00C6450F">
      <w:pPr>
        <w:pStyle w:val="ListParagraph"/>
        <w:numPr>
          <w:ilvl w:val="1"/>
          <w:numId w:val="7"/>
        </w:numPr>
        <w:spacing w:line="240" w:lineRule="auto"/>
        <w:rPr>
          <w:rFonts w:cs="Arabic Typesetting"/>
          <w:color w:val="000000" w:themeColor="text1"/>
        </w:rPr>
      </w:pPr>
      <w:r w:rsidRPr="001E3C99">
        <w:rPr>
          <w:rFonts w:cs="Arabic Typesetting"/>
          <w:color w:val="000000" w:themeColor="text1"/>
        </w:rPr>
        <w:t>Dependencies must be containeri</w:t>
      </w:r>
      <w:r>
        <w:rPr>
          <w:rFonts w:cs="Arabic Typesetting"/>
          <w:color w:val="000000" w:themeColor="text1"/>
        </w:rPr>
        <w:t>s</w:t>
      </w:r>
      <w:r w:rsidRPr="001E3C99">
        <w:rPr>
          <w:rFonts w:cs="Arabic Typesetting"/>
          <w:color w:val="000000" w:themeColor="text1"/>
        </w:rPr>
        <w:t>ed; avoid global installations.</w:t>
      </w:r>
    </w:p>
    <w:p w14:paraId="0C82A5E4" w14:textId="77777777" w:rsidR="00C6450F" w:rsidRPr="001E3C99" w:rsidRDefault="00C6450F" w:rsidP="00C6450F">
      <w:pPr>
        <w:pStyle w:val="ListParagraph"/>
        <w:numPr>
          <w:ilvl w:val="1"/>
          <w:numId w:val="7"/>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w:t>
      </w:r>
      <w:proofErr w:type="spellStart"/>
      <w:r w:rsidRPr="001E3C99">
        <w:rPr>
          <w:rFonts w:cs="Arabic Typesetting"/>
          <w:color w:val="000000" w:themeColor="text1"/>
        </w:rPr>
        <w:t>package.json</w:t>
      </w:r>
      <w:proofErr w:type="spellEnd"/>
      <w:r w:rsidRPr="001E3C99">
        <w:rPr>
          <w:rFonts w:cs="Arabic Typesetting"/>
          <w:color w:val="000000" w:themeColor="text1"/>
        </w:rPr>
        <w:t>` for Node.js) and a corresponding `</w:t>
      </w:r>
      <w:proofErr w:type="spellStart"/>
      <w:r w:rsidRPr="001E3C99">
        <w:rPr>
          <w:rFonts w:cs="Arabic Typesetting"/>
          <w:color w:val="000000" w:themeColor="text1"/>
        </w:rPr>
        <w:t>Dockerfile</w:t>
      </w:r>
      <w:proofErr w:type="spellEnd"/>
      <w:r w:rsidRPr="001E3C99">
        <w:rPr>
          <w:rFonts w:cs="Arabic Typesetting"/>
          <w:color w:val="000000" w:themeColor="text1"/>
        </w:rPr>
        <w:t>`.</w:t>
      </w:r>
    </w:p>
    <w:p w14:paraId="20797214" w14:textId="77777777" w:rsidR="00D14FC4" w:rsidRDefault="00D14FC4" w:rsidP="00D14FC4">
      <w:pPr>
        <w:numPr>
          <w:ilvl w:val="0"/>
          <w:numId w:val="7"/>
        </w:numPr>
        <w:spacing w:line="240" w:lineRule="auto"/>
      </w:pPr>
      <w:r w:rsidRPr="0043573E">
        <w:rPr>
          <w:b/>
          <w:bCs/>
        </w:rPr>
        <w:t>Placeholder Management Protocol:</w:t>
      </w:r>
      <w:r w:rsidRPr="0043573E">
        <w:t xml:space="preserve"> </w:t>
      </w:r>
    </w:p>
    <w:p w14:paraId="59EBAEDA" w14:textId="419FCDEB" w:rsidR="00FA543C" w:rsidRDefault="00FA543C" w:rsidP="00C6450F">
      <w:pPr>
        <w:spacing w:line="240" w:lineRule="auto"/>
        <w:ind w:left="720"/>
      </w:pPr>
      <w:r w:rsidRPr="0043573E">
        <w:t>If a feature cannot be fully implemented in a single step, you MUST tag the incomplete code with a searchable comment: // @</w:t>
      </w:r>
      <w:proofErr w:type="gramStart"/>
      <w:r w:rsidRPr="0043573E">
        <w:t>PLACEHOLDER:.</w:t>
      </w:r>
      <w:proofErr w:type="gramEnd"/>
      <w:r w:rsidRPr="0043573E">
        <w:t xml:space="preserve"> The comment must detail the reason and the missing functionality. You must also programmatically create a ticket in our project's issue tracker, tagged with "Technical-Debt" and "Placeholder." A task with a placeholder is </w:t>
      </w:r>
      <w:r w:rsidRPr="0043573E">
        <w:rPr>
          <w:b/>
          <w:bCs/>
        </w:rPr>
        <w:t>never</w:t>
      </w:r>
      <w:r w:rsidRPr="0043573E">
        <w:t xml:space="preserve"> considered complete.</w:t>
      </w:r>
    </w:p>
    <w:p w14:paraId="4BE6AE6D" w14:textId="77777777" w:rsidR="00D14FC4" w:rsidRPr="00531E8A" w:rsidRDefault="00D14FC4" w:rsidP="00D14FC4">
      <w:pPr>
        <w:pStyle w:val="ListParagraph"/>
        <w:numPr>
          <w:ilvl w:val="0"/>
          <w:numId w:val="7"/>
        </w:numPr>
        <w:spacing w:line="240" w:lineRule="auto"/>
        <w:rPr>
          <w:b/>
          <w:bCs/>
        </w:rPr>
      </w:pPr>
      <w:r w:rsidRPr="00531E8A">
        <w:rPr>
          <w:b/>
          <w:bCs/>
        </w:rPr>
        <w:t>Phase-End Placeholder Review Process</w:t>
      </w:r>
    </w:p>
    <w:p w14:paraId="5243CBD3" w14:textId="4FED33DE" w:rsidR="00C6450F" w:rsidRPr="00531E8A" w:rsidRDefault="00C6450F" w:rsidP="00C6450F">
      <w:pPr>
        <w:spacing w:line="240" w:lineRule="auto"/>
        <w:ind w:left="720"/>
      </w:pPr>
      <w:r w:rsidRPr="00531E8A">
        <w:t>Before any development phase can be officially signed off, a mandatory review process must be conducted to address all placeholders created during that phase. This process ensures that technical debt is managed intentionally and not by accident.</w:t>
      </w:r>
    </w:p>
    <w:p w14:paraId="0DEF455B" w14:textId="77777777" w:rsidR="00C6450F" w:rsidRPr="00531E8A" w:rsidRDefault="00C6450F" w:rsidP="00C6450F">
      <w:pPr>
        <w:spacing w:line="240" w:lineRule="auto"/>
        <w:ind w:left="720"/>
      </w:pPr>
      <w:r w:rsidRPr="00531E8A">
        <w:rPr>
          <w:b/>
          <w:bCs/>
        </w:rPr>
        <w:t>1. Automated Codebase Scan:</w:t>
      </w:r>
      <w:r w:rsidRPr="00531E8A">
        <w:t xml:space="preserve"> A dedicated step in the CI/CD pipeline will be configured to scan the entire codebase for the // @PLACEHOLDER: tag. If any instances of the tag are found, the pre-deployment build will fail automatically. This serves as a hard gate, preventing placeholders from accidentally slipping into the next phase or production.</w:t>
      </w:r>
    </w:p>
    <w:p w14:paraId="2F447685" w14:textId="77777777" w:rsidR="00C6450F" w:rsidRPr="00531E8A" w:rsidRDefault="00C6450F" w:rsidP="00C6450F">
      <w:pPr>
        <w:spacing w:line="240" w:lineRule="auto"/>
        <w:ind w:left="720"/>
      </w:pPr>
      <w:r w:rsidRPr="00531E8A">
        <w:rPr>
          <w:b/>
          <w:bCs/>
        </w:rPr>
        <w:t>2. Manual Backlog Review:</w:t>
      </w:r>
      <w:r w:rsidRPr="00531E8A">
        <w:t xml:space="preserve"> The development lead must conduct a formal review of all tickets in the "Placeholder Review" backlog of the issue tracking system. For each ticket, one of the following actions must be taken:</w:t>
      </w:r>
    </w:p>
    <w:p w14:paraId="7083AA93" w14:textId="77777777" w:rsidR="00C6450F" w:rsidRPr="00531E8A" w:rsidRDefault="00C6450F" w:rsidP="00C6450F">
      <w:pPr>
        <w:pStyle w:val="ListParagraph"/>
        <w:numPr>
          <w:ilvl w:val="1"/>
          <w:numId w:val="7"/>
        </w:numPr>
        <w:spacing w:line="240" w:lineRule="auto"/>
      </w:pPr>
      <w:r w:rsidRPr="00531E8A">
        <w:rPr>
          <w:b/>
          <w:bCs/>
        </w:rPr>
        <w:t>Resolve:</w:t>
      </w:r>
      <w:r w:rsidRPr="00531E8A">
        <w:t xml:space="preserve"> The placeholder is prioritised, and the required work is completed. The code is updated, the tag is removed, and the ticket is closed .</w:t>
      </w:r>
    </w:p>
    <w:p w14:paraId="0633B694" w14:textId="77777777" w:rsidR="00C6450F" w:rsidRDefault="00C6450F" w:rsidP="00C6450F">
      <w:pPr>
        <w:pStyle w:val="ListParagraph"/>
        <w:numPr>
          <w:ilvl w:val="1"/>
          <w:numId w:val="7"/>
        </w:numPr>
        <w:spacing w:line="240" w:lineRule="auto"/>
      </w:pPr>
      <w:r w:rsidRPr="00531E8A">
        <w:rPr>
          <w:b/>
          <w:bCs/>
        </w:rPr>
        <w:t>Defer:</w:t>
      </w:r>
      <w:r w:rsidRPr="00531E8A">
        <w:t xml:space="preserve"> In rare cases, if a placeholder is deemed non-critical for the next phase's objectives, the ticket can be formally deferred. This requires explicit approval from project leadership, and the ticket must be moved to the backlog of a specific future phase .</w:t>
      </w:r>
    </w:p>
    <w:p w14:paraId="08EFF1E8" w14:textId="77777777" w:rsidR="00C6450F" w:rsidRDefault="00C6450F" w:rsidP="00C6450F">
      <w:pPr>
        <w:spacing w:line="240" w:lineRule="auto"/>
        <w:ind w:left="720"/>
      </w:pPr>
      <w:r w:rsidRPr="00531E8A">
        <w:t>A phase is only considered complete when the automated scan passes and the placeholder backlog for that phase is empty (all tickets are either resolved or formally deferred).</w:t>
      </w:r>
    </w:p>
    <w:p w14:paraId="7A3DCCC2" w14:textId="77777777" w:rsidR="00496D38" w:rsidRPr="0043573E" w:rsidRDefault="00496D38" w:rsidP="00496D38">
      <w:pPr>
        <w:spacing w:line="240" w:lineRule="auto"/>
      </w:pPr>
    </w:p>
    <w:p w14:paraId="7B89E799" w14:textId="23CE13FF" w:rsidR="002C6AE1" w:rsidRPr="002C6AE1" w:rsidRDefault="000D5A7F" w:rsidP="002C6AE1">
      <w:pPr>
        <w:spacing w:line="240" w:lineRule="auto"/>
        <w:rPr>
          <w:rFonts w:cs="Arabic Typesetting"/>
          <w:b/>
          <w:bCs/>
          <w:color w:val="000000" w:themeColor="text1"/>
        </w:rPr>
      </w:pPr>
      <w:r>
        <w:rPr>
          <w:rFonts w:cs="Arabic Typesetting"/>
          <w:b/>
          <w:bCs/>
          <w:color w:val="000000" w:themeColor="text1"/>
        </w:rPr>
        <w:t>5</w:t>
      </w:r>
      <w:r w:rsidR="002C6AE1">
        <w:rPr>
          <w:rFonts w:cs="Arabic Typesetting"/>
          <w:b/>
          <w:bCs/>
          <w:color w:val="000000" w:themeColor="text1"/>
        </w:rPr>
        <w:t xml:space="preserve">. </w:t>
      </w:r>
      <w:r w:rsidR="002C6AE1" w:rsidRPr="002C6AE1">
        <w:rPr>
          <w:rFonts w:cs="Arabic Typesetting"/>
          <w:b/>
          <w:bCs/>
          <w:color w:val="000000" w:themeColor="text1"/>
        </w:rPr>
        <w:t>Reference Documents for Nautilus Trader Development</w:t>
      </w:r>
    </w:p>
    <w:p w14:paraId="7486DF4D" w14:textId="77777777" w:rsidR="002C6AE1" w:rsidRPr="00D321FD" w:rsidRDefault="002C6AE1" w:rsidP="002C6AE1">
      <w:pPr>
        <w:spacing w:line="240" w:lineRule="auto"/>
        <w:rPr>
          <w:rFonts w:cs="Arabic Typesetting"/>
          <w:color w:val="000000" w:themeColor="text1"/>
        </w:rPr>
      </w:pPr>
      <w:r w:rsidRPr="00D321FD">
        <w:rPr>
          <w:rFonts w:cs="Arabic Typesetting"/>
          <w:color w:val="000000" w:themeColor="text1"/>
        </w:rPr>
        <w:t>To ensure comprehensive guidance for each phase of the Nautilus Trader algorithmic trading system development, the Agent should refer to the following documents, located in the specified paths, for detailed requirements, designs, tasks, and other critical specifications:</w:t>
      </w:r>
    </w:p>
    <w:p w14:paraId="75317D96"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System Requirements</w:t>
      </w:r>
      <w:r w:rsidRPr="00D321FD">
        <w:rPr>
          <w:rFonts w:cs="Arabic Typesetting"/>
          <w:color w:val="000000" w:themeColor="text1"/>
        </w:rPr>
        <w:t xml:space="preserve">: </w:t>
      </w:r>
    </w:p>
    <w:p w14:paraId="06ABE3FF"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Requirements</w:t>
      </w:r>
    </w:p>
    <w:p w14:paraId="0B5674E6"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/docs/complete_requirements.md</w:t>
      </w:r>
    </w:p>
    <w:p w14:paraId="0ECF4511"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Contains consolidated requirements across Phases 0-6, including user stories and acceptance criteria for all system functionalities.</w:t>
      </w:r>
    </w:p>
    <w:p w14:paraId="409968C7"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System Designs</w:t>
      </w:r>
      <w:r w:rsidRPr="00D321FD">
        <w:rPr>
          <w:rFonts w:cs="Arabic Typesetting"/>
          <w:color w:val="000000" w:themeColor="text1"/>
        </w:rPr>
        <w:t xml:space="preserve">: </w:t>
      </w:r>
    </w:p>
    <w:p w14:paraId="58557EB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Designs</w:t>
      </w:r>
    </w:p>
    <w:p w14:paraId="62EA5BC9"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/docs/complete_designs.md</w:t>
      </w:r>
    </w:p>
    <w:p w14:paraId="53D02827"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designs with high-level architectures, component breakdowns, and Mermaid diagrams for each phase.</w:t>
      </w:r>
    </w:p>
    <w:p w14:paraId="73A13CDA"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System Tasks and Sub-Tasks</w:t>
      </w:r>
      <w:r w:rsidRPr="00D321FD">
        <w:rPr>
          <w:rFonts w:cs="Arabic Typesetting"/>
          <w:color w:val="000000" w:themeColor="text1"/>
        </w:rPr>
        <w:t xml:space="preserve">: </w:t>
      </w:r>
    </w:p>
    <w:p w14:paraId="0BA86B7D"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Tasks</w:t>
      </w:r>
    </w:p>
    <w:p w14:paraId="57304A4A"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/docs/complete_tasks.md</w:t>
      </w:r>
    </w:p>
    <w:p w14:paraId="729ED557"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Lists over 450 detailed tasks and sub-tasks across all phases, serving as a roadmap for implementation.</w:t>
      </w:r>
    </w:p>
    <w:p w14:paraId="526B705A"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System Architecture</w:t>
      </w:r>
      <w:r w:rsidRPr="00D321FD">
        <w:rPr>
          <w:rFonts w:cs="Arabic Typesetting"/>
          <w:color w:val="000000" w:themeColor="text1"/>
        </w:rPr>
        <w:t xml:space="preserve">: </w:t>
      </w:r>
    </w:p>
    <w:p w14:paraId="7EC20F5F"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Architecture</w:t>
      </w:r>
    </w:p>
    <w:p w14:paraId="75D4B82E"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/docs/comprehensive_system_architecture.md</w:t>
      </w:r>
    </w:p>
    <w:p w14:paraId="7CAAA289"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the system’s architecture, including overview, principles, components, data flows, technology stack, deployment, security, performance, integrations, and more.</w:t>
      </w:r>
    </w:p>
    <w:p w14:paraId="392A5C47"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Features, Phases, and Integration Strategy</w:t>
      </w:r>
      <w:r w:rsidRPr="00D321FD">
        <w:rPr>
          <w:rFonts w:cs="Arabic Typesetting"/>
          <w:color w:val="000000" w:themeColor="text1"/>
        </w:rPr>
        <w:t xml:space="preserve">: </w:t>
      </w:r>
    </w:p>
    <w:p w14:paraId="2922E909"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Features, Phases &amp; Integration Strategy - Algorithmic Trading System</w:t>
      </w:r>
    </w:p>
    <w:p w14:paraId="3B52BE8F"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/docs/01. Features, Phases &amp; Integration Strategy - Algorithmic Trading System.md</w:t>
      </w:r>
    </w:p>
    <w:p w14:paraId="706547F1"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all features, phased development approach, and integration strategies for the Nautilus Trader platform.</w:t>
      </w:r>
    </w:p>
    <w:p w14:paraId="7885DA24"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Business Requirements</w:t>
      </w:r>
      <w:r w:rsidRPr="00D321FD">
        <w:rPr>
          <w:rFonts w:cs="Arabic Typesetting"/>
          <w:color w:val="000000" w:themeColor="text1"/>
        </w:rPr>
        <w:t xml:space="preserve">: </w:t>
      </w:r>
    </w:p>
    <w:p w14:paraId="420E7F01"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Business Requirements Document (BRD) - Algorithmic Trading System</w:t>
      </w:r>
    </w:p>
    <w:p w14:paraId="412B20CE"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/docs/02. Business Requirements Document (BRD) - Algorithmic Trading System.md</w:t>
      </w:r>
    </w:p>
    <w:p w14:paraId="2E9657B4"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the business objectives, stakeholder needs, and high-level requirements driving the platform’s development.</w:t>
      </w:r>
    </w:p>
    <w:p w14:paraId="58AF5833"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Functional Requirements</w:t>
      </w:r>
      <w:r w:rsidRPr="00D321FD">
        <w:rPr>
          <w:rFonts w:cs="Arabic Typesetting"/>
          <w:color w:val="000000" w:themeColor="text1"/>
        </w:rPr>
        <w:t xml:space="preserve">: </w:t>
      </w:r>
    </w:p>
    <w:p w14:paraId="59D78520"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Requirements Document (FRD) - Algorithmic Trading System</w:t>
      </w:r>
    </w:p>
    <w:p w14:paraId="3C1B0C58"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/docs/03. Functional Requirements Document (FRD) - Algorithmic Trading System.md</w:t>
      </w:r>
    </w:p>
    <w:p w14:paraId="74B55F23"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xml:space="preserve">: Specifies functional requirements, including user interactions, system </w:t>
      </w:r>
      <w:proofErr w:type="spellStart"/>
      <w:r w:rsidRPr="00D321FD">
        <w:rPr>
          <w:rFonts w:cs="Arabic Typesetting"/>
          <w:color w:val="000000" w:themeColor="text1"/>
        </w:rPr>
        <w:t>behaviors</w:t>
      </w:r>
      <w:proofErr w:type="spellEnd"/>
      <w:r w:rsidRPr="00D321FD">
        <w:rPr>
          <w:rFonts w:cs="Arabic Typesetting"/>
          <w:color w:val="000000" w:themeColor="text1"/>
        </w:rPr>
        <w:t>, and operational workflows.</w:t>
      </w:r>
    </w:p>
    <w:p w14:paraId="6D0FB361"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Product Requirements</w:t>
      </w:r>
      <w:r w:rsidRPr="00D321FD">
        <w:rPr>
          <w:rFonts w:cs="Arabic Typesetting"/>
          <w:color w:val="000000" w:themeColor="text1"/>
        </w:rPr>
        <w:t xml:space="preserve">: </w:t>
      </w:r>
    </w:p>
    <w:p w14:paraId="0E617F36"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Product Requirements Document (PRD) - Algorithmic Trading System</w:t>
      </w:r>
    </w:p>
    <w:p w14:paraId="4D59EE8B"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/docs/04. Product Requirements Document (PRD) - Algorithmic Trading System.md</w:t>
      </w:r>
    </w:p>
    <w:p w14:paraId="0E211F9E"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product-specific requirements, focusing on features, user experience, and market fit.</w:t>
      </w:r>
    </w:p>
    <w:p w14:paraId="27C6B110"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Functional Specification</w:t>
      </w:r>
      <w:r w:rsidRPr="00D321FD">
        <w:rPr>
          <w:rFonts w:cs="Arabic Typesetting"/>
          <w:color w:val="000000" w:themeColor="text1"/>
        </w:rPr>
        <w:t xml:space="preserve">: </w:t>
      </w:r>
    </w:p>
    <w:p w14:paraId="0C83834A"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Specification Document (FSD) - Algorithmic Trading System</w:t>
      </w:r>
    </w:p>
    <w:p w14:paraId="2C50648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/docs/05. Functional Specification Document (FSD) - Algorithmic Trading System.md</w:t>
      </w:r>
    </w:p>
    <w:p w14:paraId="232C92AA"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functional specifications, including system inputs, outputs, and processing logic.</w:t>
      </w:r>
    </w:p>
    <w:p w14:paraId="00034985"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Technical Specification</w:t>
      </w:r>
      <w:r w:rsidRPr="00D321FD">
        <w:rPr>
          <w:rFonts w:cs="Arabic Typesetting"/>
          <w:color w:val="000000" w:themeColor="text1"/>
        </w:rPr>
        <w:t xml:space="preserve">: </w:t>
      </w:r>
    </w:p>
    <w:p w14:paraId="19282AEA"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Technical Specification Document (TSD) - Algorithmic Trading System</w:t>
      </w:r>
    </w:p>
    <w:p w14:paraId="3503244F"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/docs/06. Technical Specification Document (TSD) - Algorithmic Trading System.md</w:t>
      </w:r>
    </w:p>
    <w:p w14:paraId="5494AF1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technical specifications, including technology stack, APIs, and integration details.</w:t>
      </w:r>
    </w:p>
    <w:p w14:paraId="670D28DB"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System Design</w:t>
      </w:r>
      <w:r w:rsidRPr="00D321FD">
        <w:rPr>
          <w:rFonts w:cs="Arabic Typesetting"/>
          <w:color w:val="000000" w:themeColor="text1"/>
        </w:rPr>
        <w:t xml:space="preserve">: </w:t>
      </w:r>
    </w:p>
    <w:p w14:paraId="7EE53D8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System Design Document (SDD) - Algorithmic Trading System</w:t>
      </w:r>
    </w:p>
    <w:p w14:paraId="3B75B045"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/docs/07. System Design Document (SDD) - Algorithmic Trading System.md</w:t>
      </w:r>
    </w:p>
    <w:p w14:paraId="2CF80D47"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Describes the system’s design, including architecture patterns, component interactions, and deployment strategies.</w:t>
      </w:r>
    </w:p>
    <w:p w14:paraId="432217D6"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Software Requirements Specification</w:t>
      </w:r>
      <w:r w:rsidRPr="00D321FD">
        <w:rPr>
          <w:rFonts w:cs="Arabic Typesetting"/>
          <w:color w:val="000000" w:themeColor="text1"/>
        </w:rPr>
        <w:t xml:space="preserve">: </w:t>
      </w:r>
    </w:p>
    <w:p w14:paraId="0DF94BAE"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Software Requirements Specification (SRS) - Algorithmic Trading System</w:t>
      </w:r>
    </w:p>
    <w:p w14:paraId="2FD90B0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/docs/08. Software Requirements Specification (SRS) - Algorithmic Trading System.md</w:t>
      </w:r>
    </w:p>
    <w:p w14:paraId="3488196E"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Combines functional and non-functional requirements for software development, ensuring alignment with business goals.</w:t>
      </w:r>
    </w:p>
    <w:p w14:paraId="6444524C"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API Documentation</w:t>
      </w:r>
      <w:r w:rsidRPr="00D321FD">
        <w:rPr>
          <w:rFonts w:cs="Arabic Typesetting"/>
          <w:color w:val="000000" w:themeColor="text1"/>
        </w:rPr>
        <w:t xml:space="preserve">: </w:t>
      </w:r>
    </w:p>
    <w:p w14:paraId="2C161670"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API Documentation - Algorithmic Trading System</w:t>
      </w:r>
    </w:p>
    <w:p w14:paraId="66677E95"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/docs/09. API Documentation - Algorithmic Trading System.md</w:t>
      </w:r>
    </w:p>
    <w:p w14:paraId="2B70074D"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xml:space="preserve">: Details all APIs (REST, </w:t>
      </w:r>
      <w:proofErr w:type="spellStart"/>
      <w:r w:rsidRPr="00D321FD">
        <w:rPr>
          <w:rFonts w:cs="Arabic Typesetting"/>
          <w:color w:val="000000" w:themeColor="text1"/>
        </w:rPr>
        <w:t>GraphQL</w:t>
      </w:r>
      <w:proofErr w:type="spellEnd"/>
      <w:r w:rsidRPr="00D321FD">
        <w:rPr>
          <w:rFonts w:cs="Arabic Typesetting"/>
          <w:color w:val="000000" w:themeColor="text1"/>
        </w:rPr>
        <w:t xml:space="preserve">, WebSocket, </w:t>
      </w:r>
      <w:proofErr w:type="spellStart"/>
      <w:r w:rsidRPr="00D321FD">
        <w:rPr>
          <w:rFonts w:cs="Arabic Typesetting"/>
          <w:color w:val="000000" w:themeColor="text1"/>
        </w:rPr>
        <w:t>gRPC</w:t>
      </w:r>
      <w:proofErr w:type="spellEnd"/>
      <w:r w:rsidRPr="00D321FD">
        <w:rPr>
          <w:rFonts w:cs="Arabic Typesetting"/>
          <w:color w:val="000000" w:themeColor="text1"/>
        </w:rPr>
        <w:t>) for system interactions, including endpoints, schemas, and usage examples.</w:t>
      </w:r>
    </w:p>
    <w:p w14:paraId="03D4E167"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Test Plan and Test Cases</w:t>
      </w:r>
      <w:r w:rsidRPr="00D321FD">
        <w:rPr>
          <w:rFonts w:cs="Arabic Typesetting"/>
          <w:color w:val="000000" w:themeColor="text1"/>
        </w:rPr>
        <w:t xml:space="preserve">: </w:t>
      </w:r>
    </w:p>
    <w:p w14:paraId="18D7EA63"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Test Plan and Test Cases - Algorithmic Trading System</w:t>
      </w:r>
    </w:p>
    <w:p w14:paraId="2E4793C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/docs/10. Comprehensive Test Plan and Test Cases - Algorithmic Trading System.md</w:t>
      </w:r>
    </w:p>
    <w:p w14:paraId="0AFC515F"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a comprehensive test plan with detailed test cases for unit, integration, and end-to-end testing across all phases.</w:t>
      </w:r>
    </w:p>
    <w:p w14:paraId="0CCA5F77"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Configuration Management</w:t>
      </w:r>
      <w:r w:rsidRPr="00D321FD">
        <w:rPr>
          <w:rFonts w:cs="Arabic Typesetting"/>
          <w:color w:val="000000" w:themeColor="text1"/>
        </w:rPr>
        <w:t xml:space="preserve">: </w:t>
      </w:r>
    </w:p>
    <w:p w14:paraId="4ABD0350"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Configuration Management Plan - Algorithmic Trading System</w:t>
      </w:r>
    </w:p>
    <w:p w14:paraId="5034FEE9"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/docs/11. Configuration Management Plan - Algorithmic Trading System.md</w:t>
      </w:r>
    </w:p>
    <w:p w14:paraId="1C240B3C"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processes for managing system configurations, version control, and dependency updates.</w:t>
      </w:r>
    </w:p>
    <w:p w14:paraId="2DCFC76D"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Data Flow</w:t>
      </w:r>
      <w:r w:rsidRPr="00D321FD">
        <w:rPr>
          <w:rFonts w:cs="Arabic Typesetting"/>
          <w:color w:val="000000" w:themeColor="text1"/>
        </w:rPr>
        <w:t xml:space="preserve">: </w:t>
      </w:r>
    </w:p>
    <w:p w14:paraId="17227725"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Data Flow Document - Algorithmic Trading System</w:t>
      </w:r>
    </w:p>
    <w:p w14:paraId="2041720D"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/docs/12. Data Flow Document - Algorithmic Trading System.md</w:t>
      </w:r>
    </w:p>
    <w:p w14:paraId="09C12BA0"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Maps data flows across system components, including Kafka event streams, database interactions, and API calls.</w:t>
      </w:r>
    </w:p>
    <w:p w14:paraId="52B356DD"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Deployment Guide</w:t>
      </w:r>
      <w:r w:rsidRPr="00D321FD">
        <w:rPr>
          <w:rFonts w:cs="Arabic Typesetting"/>
          <w:color w:val="000000" w:themeColor="text1"/>
        </w:rPr>
        <w:t xml:space="preserve">: </w:t>
      </w:r>
    </w:p>
    <w:p w14:paraId="45184FE6"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Deployment Guide - Algorithmic Trading System</w:t>
      </w:r>
    </w:p>
    <w:p w14:paraId="50BE0ECF"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/docs/13. Deployment Guide - Algorithmic Trading System.md</w:t>
      </w:r>
    </w:p>
    <w:p w14:paraId="264AF664"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step-by-step instructions for deploying the system, including Kubernetes, Helm, and Istio configurations.</w:t>
      </w:r>
    </w:p>
    <w:p w14:paraId="24DB0FFB" w14:textId="77777777" w:rsidR="002C6AE1" w:rsidRPr="00D321FD" w:rsidRDefault="002C6AE1" w:rsidP="002C6AE1">
      <w:pPr>
        <w:numPr>
          <w:ilvl w:val="0"/>
          <w:numId w:val="10"/>
        </w:numPr>
        <w:spacing w:line="240" w:lineRule="auto"/>
        <w:rPr>
          <w:rFonts w:cs="Arabic Typesetting"/>
          <w:color w:val="000000" w:themeColor="text1"/>
        </w:rPr>
      </w:pPr>
      <w:r w:rsidRPr="00D321FD">
        <w:rPr>
          <w:rFonts w:cs="Arabic Typesetting"/>
          <w:b/>
          <w:bCs/>
          <w:color w:val="000000" w:themeColor="text1"/>
        </w:rPr>
        <w:t>User Documentation</w:t>
      </w:r>
      <w:r w:rsidRPr="00D321FD">
        <w:rPr>
          <w:rFonts w:cs="Arabic Typesetting"/>
          <w:color w:val="000000" w:themeColor="text1"/>
        </w:rPr>
        <w:t xml:space="preserve">: </w:t>
      </w:r>
    </w:p>
    <w:p w14:paraId="0300C5C3"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User Documentation - Algorithmic Trading System</w:t>
      </w:r>
    </w:p>
    <w:p w14:paraId="4FAF7872" w14:textId="77777777" w:rsidR="002C6AE1" w:rsidRPr="00D321FD"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/docs/14. User Documentation - Algorithmic Trading System.md</w:t>
      </w:r>
    </w:p>
    <w:p w14:paraId="19AC8682" w14:textId="77777777" w:rsidR="002C6AE1" w:rsidRDefault="002C6AE1" w:rsidP="002C6AE1">
      <w:pPr>
        <w:numPr>
          <w:ilvl w:val="1"/>
          <w:numId w:val="10"/>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Offers user guides, tutorials, and FAQs for platform users, covering trading, strategy building, and marketplace interactions.</w:t>
      </w:r>
    </w:p>
    <w:p w14:paraId="6BFB9FF0" w14:textId="2C9D6389" w:rsidR="000F62E2" w:rsidRPr="0043573E" w:rsidRDefault="000F62E2" w:rsidP="000F62E2">
      <w:pPr>
        <w:numPr>
          <w:ilvl w:val="0"/>
          <w:numId w:val="10"/>
        </w:numPr>
        <w:spacing w:line="240" w:lineRule="auto"/>
      </w:pPr>
      <w:r>
        <w:t xml:space="preserve">The root directory and the sub-directories have </w:t>
      </w:r>
      <w:r w:rsidR="00632A75" w:rsidRPr="00632A75">
        <w:rPr>
          <w:b/>
          <w:bCs/>
        </w:rPr>
        <w:t>“</w:t>
      </w:r>
      <w:r w:rsidRPr="00632A75">
        <w:rPr>
          <w:b/>
          <w:bCs/>
        </w:rPr>
        <w:t>Gemini.md</w:t>
      </w:r>
      <w:r w:rsidR="00632A75" w:rsidRPr="00632A75">
        <w:rPr>
          <w:b/>
          <w:bCs/>
        </w:rPr>
        <w:t>”</w:t>
      </w:r>
      <w:r>
        <w:t xml:space="preserve"> files with the required information.</w:t>
      </w:r>
    </w:p>
    <w:p w14:paraId="0AB0F296" w14:textId="77777777" w:rsidR="002C6AE1" w:rsidRPr="00D321FD" w:rsidRDefault="002C6AE1" w:rsidP="002C6AE1">
      <w:pPr>
        <w:spacing w:line="240" w:lineRule="auto"/>
        <w:rPr>
          <w:rFonts w:cs="Arabic Typesetting"/>
          <w:color w:val="000000" w:themeColor="text1"/>
        </w:rPr>
      </w:pPr>
    </w:p>
    <w:p w14:paraId="4157114D" w14:textId="791D3755" w:rsidR="002C6AE1" w:rsidRPr="00D321FD" w:rsidRDefault="000D5A7F" w:rsidP="002C6AE1">
      <w:pPr>
        <w:spacing w:line="240" w:lineRule="auto"/>
        <w:rPr>
          <w:rFonts w:cs="Arabic Typesetting"/>
          <w:color w:val="000000" w:themeColor="text1"/>
        </w:rPr>
      </w:pPr>
      <w:r>
        <w:rPr>
          <w:rFonts w:cs="Arabic Typesetting"/>
          <w:b/>
          <w:bCs/>
          <w:color w:val="000000" w:themeColor="text1"/>
        </w:rPr>
        <w:t>6</w:t>
      </w:r>
      <w:r w:rsidR="002C6AE1">
        <w:rPr>
          <w:rFonts w:cs="Arabic Typesetting"/>
          <w:b/>
          <w:bCs/>
          <w:color w:val="000000" w:themeColor="text1"/>
        </w:rPr>
        <w:t xml:space="preserve">. </w:t>
      </w:r>
      <w:r w:rsidR="002C6AE1" w:rsidRPr="00D321FD">
        <w:rPr>
          <w:rFonts w:cs="Arabic Typesetting"/>
          <w:b/>
          <w:bCs/>
          <w:color w:val="000000" w:themeColor="text1"/>
        </w:rPr>
        <w:t>Usage Instructions</w:t>
      </w:r>
      <w:r w:rsidR="002C6AE1">
        <w:rPr>
          <w:rFonts w:cs="Arabic Typesetting"/>
          <w:b/>
          <w:bCs/>
          <w:color w:val="000000" w:themeColor="text1"/>
        </w:rPr>
        <w:t>:</w:t>
      </w:r>
    </w:p>
    <w:p w14:paraId="443F8247" w14:textId="77777777" w:rsidR="002C6AE1" w:rsidRPr="00D321FD" w:rsidRDefault="002C6AE1" w:rsidP="002C6AE1">
      <w:pPr>
        <w:numPr>
          <w:ilvl w:val="0"/>
          <w:numId w:val="11"/>
        </w:numPr>
        <w:spacing w:line="240" w:lineRule="auto"/>
        <w:rPr>
          <w:rFonts w:cs="Arabic Typesetting"/>
          <w:color w:val="000000" w:themeColor="text1"/>
        </w:rPr>
      </w:pPr>
      <w:r w:rsidRPr="00D321FD">
        <w:rPr>
          <w:rFonts w:cs="Arabic Typesetting"/>
          <w:color w:val="000000" w:themeColor="text1"/>
        </w:rPr>
        <w:t>The</w:t>
      </w:r>
      <w:r>
        <w:rPr>
          <w:rFonts w:cs="Arabic Typesetting"/>
          <w:color w:val="000000" w:themeColor="text1"/>
        </w:rPr>
        <w:t xml:space="preserve"> above-mentioned</w:t>
      </w:r>
      <w:r w:rsidRPr="00D321FD">
        <w:rPr>
          <w:rFonts w:cs="Arabic Typesetting"/>
          <w:color w:val="000000" w:themeColor="text1"/>
        </w:rPr>
        <w:t xml:space="preserve"> documents </w:t>
      </w:r>
      <w:r>
        <w:rPr>
          <w:rFonts w:cs="Arabic Typesetting"/>
          <w:color w:val="000000" w:themeColor="text1"/>
        </w:rPr>
        <w:t xml:space="preserve">must be referenced </w:t>
      </w:r>
      <w:r w:rsidRPr="00D321FD">
        <w:rPr>
          <w:rFonts w:cs="Arabic Typesetting"/>
          <w:color w:val="000000" w:themeColor="text1"/>
        </w:rPr>
        <w:t>for each phase’s implementation, ensuring alignment with requirements, designs, and tasks.</w:t>
      </w:r>
    </w:p>
    <w:p w14:paraId="5375A653" w14:textId="77777777" w:rsidR="002C6AE1" w:rsidRPr="00D321FD" w:rsidRDefault="002C6AE1" w:rsidP="002C6AE1">
      <w:pPr>
        <w:numPr>
          <w:ilvl w:val="0"/>
          <w:numId w:val="11"/>
        </w:numPr>
        <w:spacing w:line="240" w:lineRule="auto"/>
        <w:rPr>
          <w:rFonts w:cs="Arabic Typesetting"/>
          <w:color w:val="000000" w:themeColor="text1"/>
        </w:rPr>
      </w:pPr>
      <w:r w:rsidRPr="00D321FD">
        <w:rPr>
          <w:rFonts w:cs="Arabic Typesetting"/>
          <w:color w:val="000000" w:themeColor="text1"/>
        </w:rPr>
        <w:t>Use /docs/complete_requirements.md, /docs/complete_designs.md, and /docs/complete_tasks.md as primary references for phase-specific details.</w:t>
      </w:r>
    </w:p>
    <w:p w14:paraId="637A9165" w14:textId="77777777" w:rsidR="002C6AE1" w:rsidRPr="00D321FD" w:rsidRDefault="002C6AE1" w:rsidP="002C6AE1">
      <w:pPr>
        <w:numPr>
          <w:ilvl w:val="0"/>
          <w:numId w:val="11"/>
        </w:numPr>
        <w:spacing w:line="240" w:lineRule="auto"/>
        <w:rPr>
          <w:rFonts w:cs="Arabic Typesetting"/>
          <w:color w:val="000000" w:themeColor="text1"/>
        </w:rPr>
      </w:pPr>
      <w:r w:rsidRPr="00D321FD">
        <w:rPr>
          <w:rFonts w:cs="Arabic Typesetting"/>
          <w:color w:val="000000" w:themeColor="text1"/>
        </w:rPr>
        <w:t>Cross-reference /docs/comprehensive_system_architecture.md for architectural guidance and /docs/01. Features, Phases &amp; Integration Strategy - Algorithmic Trading System.md for overarching feature and integration strategies.</w:t>
      </w:r>
    </w:p>
    <w:p w14:paraId="7028C853" w14:textId="77777777" w:rsidR="002C6AE1" w:rsidRPr="00D321FD" w:rsidRDefault="002C6AE1" w:rsidP="002C6AE1">
      <w:pPr>
        <w:numPr>
          <w:ilvl w:val="0"/>
          <w:numId w:val="11"/>
        </w:numPr>
        <w:spacing w:line="240" w:lineRule="auto"/>
        <w:rPr>
          <w:rFonts w:cs="Arabic Typesetting"/>
          <w:color w:val="000000" w:themeColor="text1"/>
        </w:rPr>
      </w:pPr>
      <w:r w:rsidRPr="00D321FD">
        <w:rPr>
          <w:rFonts w:cs="Arabic Typesetting"/>
          <w:color w:val="000000" w:themeColor="text1"/>
        </w:rPr>
        <w:t>For specific documentation needs (e.g., APIs, testing, deployment), refer to the respective specialized documents.</w:t>
      </w:r>
    </w:p>
    <w:p w14:paraId="679A02EC" w14:textId="77777777" w:rsidR="002C6AE1" w:rsidRPr="007A1350" w:rsidRDefault="002C6AE1" w:rsidP="002C6AE1">
      <w:pPr>
        <w:numPr>
          <w:ilvl w:val="0"/>
          <w:numId w:val="11"/>
        </w:numPr>
        <w:spacing w:line="240" w:lineRule="auto"/>
        <w:rPr>
          <w:rFonts w:cs="Arabic Typesetting"/>
          <w:color w:val="000000" w:themeColor="text1"/>
        </w:rPr>
      </w:pPr>
      <w:r w:rsidRPr="00D321FD">
        <w:rPr>
          <w:rFonts w:cs="Arabic Typesetting"/>
          <w:color w:val="000000" w:themeColor="text1"/>
        </w:rPr>
        <w:t xml:space="preserve">Maintain traceability by linking code, configurations, and tests to document IDs and requirements (e.g., // @REFERENCE: </w:t>
      </w:r>
      <w:proofErr w:type="spellStart"/>
      <w:r w:rsidRPr="00D321FD">
        <w:rPr>
          <w:rFonts w:cs="Arabic Typesetting"/>
          <w:color w:val="000000" w:themeColor="text1"/>
        </w:rPr>
        <w:t>req</w:t>
      </w:r>
      <w:proofErr w:type="spellEnd"/>
      <w:r w:rsidRPr="00D321FD">
        <w:rPr>
          <w:rFonts w:cs="Arabic Typesetting"/>
          <w:color w:val="000000" w:themeColor="text1"/>
        </w:rPr>
        <w:t xml:space="preserve"> ID, doc path).</w:t>
      </w:r>
    </w:p>
    <w:p w14:paraId="0122DCD0" w14:textId="77777777" w:rsidR="00C1685B" w:rsidRDefault="00C1685B" w:rsidP="00496D38">
      <w:pPr>
        <w:spacing w:line="240" w:lineRule="auto"/>
      </w:pPr>
    </w:p>
    <w:p w14:paraId="3A51DB15" w14:textId="1F998399" w:rsidR="000D5A7F" w:rsidRPr="0043573E" w:rsidRDefault="000D5A7F" w:rsidP="000D5A7F">
      <w:pPr>
        <w:spacing w:line="240" w:lineRule="auto"/>
        <w:rPr>
          <w:b/>
          <w:bCs/>
        </w:rPr>
      </w:pPr>
      <w:r>
        <w:rPr>
          <w:b/>
          <w:bCs/>
        </w:rPr>
        <w:t>7</w:t>
      </w:r>
      <w:r w:rsidRPr="0043573E">
        <w:rPr>
          <w:b/>
          <w:bCs/>
        </w:rPr>
        <w:t>. Current Project Status</w:t>
      </w:r>
    </w:p>
    <w:p w14:paraId="714E75E4" w14:textId="77777777" w:rsidR="000D5A7F" w:rsidRPr="0043573E" w:rsidRDefault="000D5A7F" w:rsidP="000D5A7F">
      <w:pPr>
        <w:spacing w:line="240" w:lineRule="auto"/>
      </w:pPr>
      <w:r w:rsidRPr="0043573E">
        <w:t>We have successfully completed two key milestones:</w:t>
      </w:r>
    </w:p>
    <w:p w14:paraId="6A0D8DAF" w14:textId="77777777" w:rsidR="000D5A7F" w:rsidRPr="0043573E" w:rsidRDefault="000D5A7F" w:rsidP="000D5A7F">
      <w:pPr>
        <w:numPr>
          <w:ilvl w:val="0"/>
          <w:numId w:val="1"/>
        </w:numPr>
        <w:spacing w:line="240" w:lineRule="auto"/>
      </w:pPr>
      <w:r w:rsidRPr="0043573E">
        <w:rPr>
          <w:b/>
          <w:bCs/>
        </w:rPr>
        <w:t>Phase 0 (Dependency Management Setup):</w:t>
      </w:r>
      <w:r w:rsidRPr="0043573E">
        <w:t xml:space="preserve"> A robust, automated framework for managing all 60+ external dependencies is in place and has been tested.</w:t>
      </w:r>
    </w:p>
    <w:p w14:paraId="2501551B" w14:textId="77777777" w:rsidR="000D5A7F" w:rsidRDefault="000D5A7F" w:rsidP="000D5A7F">
      <w:pPr>
        <w:numPr>
          <w:ilvl w:val="0"/>
          <w:numId w:val="1"/>
        </w:numPr>
        <w:spacing w:line="240" w:lineRule="auto"/>
      </w:pPr>
      <w:r w:rsidRPr="0043573E">
        <w:rPr>
          <w:b/>
          <w:bCs/>
        </w:rPr>
        <w:t>"Vertical Slice" Prototype:</w:t>
      </w:r>
      <w:r w:rsidRPr="0043573E">
        <w:t xml:space="preserve"> A simple, end-to-end </w:t>
      </w:r>
      <w:proofErr w:type="spellStart"/>
      <w:r w:rsidRPr="0043573E">
        <w:t>backtesting</w:t>
      </w:r>
      <w:proofErr w:type="spellEnd"/>
      <w:r w:rsidRPr="0043573E">
        <w:t xml:space="preserve"> feature has been built. This prototype successfully validated the core architecture, proving that the UI, API Gateway, Kafka, Trading Engine, and Database can all communicate correctly.</w:t>
      </w:r>
    </w:p>
    <w:p w14:paraId="788FA8F6" w14:textId="77777777" w:rsidR="000D5A7F" w:rsidRDefault="000D5A7F" w:rsidP="00496D38">
      <w:pPr>
        <w:spacing w:line="240" w:lineRule="auto"/>
      </w:pPr>
    </w:p>
    <w:p w14:paraId="21AA2044" w14:textId="1B49EDB8" w:rsidR="002C6AE1" w:rsidRPr="0043573E" w:rsidRDefault="002C6AE1" w:rsidP="002C6AE1">
      <w:pPr>
        <w:spacing w:line="240" w:lineRule="auto"/>
        <w:rPr>
          <w:b/>
          <w:bCs/>
        </w:rPr>
      </w:pPr>
      <w:r>
        <w:rPr>
          <w:b/>
          <w:bCs/>
        </w:rPr>
        <w:t>8</w:t>
      </w:r>
      <w:r w:rsidRPr="0043573E">
        <w:rPr>
          <w:b/>
          <w:bCs/>
        </w:rPr>
        <w:t>. Your First Task: Codebase Familiari</w:t>
      </w:r>
      <w:r>
        <w:rPr>
          <w:b/>
          <w:bCs/>
        </w:rPr>
        <w:t>s</w:t>
      </w:r>
      <w:r w:rsidRPr="0043573E">
        <w:rPr>
          <w:b/>
          <w:bCs/>
        </w:rPr>
        <w:t>ation</w:t>
      </w:r>
    </w:p>
    <w:p w14:paraId="16A49903" w14:textId="77777777" w:rsidR="002C6AE1" w:rsidRDefault="002C6AE1" w:rsidP="002C6AE1">
      <w:pPr>
        <w:spacing w:line="240" w:lineRule="auto"/>
      </w:pPr>
      <w:r w:rsidRPr="0043573E">
        <w:t>Before I provide you with the detailed prompt for Phase 1, your first and most important task is to thoroughly analy</w:t>
      </w:r>
      <w:r>
        <w:t>s</w:t>
      </w:r>
      <w:r w:rsidRPr="0043573E">
        <w:t>e the existing codebase in this repository. Your goal is to build a complete mental model of the project's current state.</w:t>
      </w:r>
    </w:p>
    <w:p w14:paraId="438EC66E" w14:textId="77777777" w:rsidR="002C6AE1" w:rsidRPr="0043573E" w:rsidRDefault="002C6AE1" w:rsidP="002C6AE1">
      <w:pPr>
        <w:spacing w:line="240" w:lineRule="auto"/>
      </w:pPr>
    </w:p>
    <w:p w14:paraId="575F4898" w14:textId="77777777" w:rsidR="002C6AE1" w:rsidRPr="0043573E" w:rsidRDefault="002C6AE1" w:rsidP="002C6AE1">
      <w:pPr>
        <w:spacing w:line="240" w:lineRule="auto"/>
      </w:pPr>
      <w:r w:rsidRPr="0043573E">
        <w:t>Please examine:</w:t>
      </w:r>
    </w:p>
    <w:p w14:paraId="7D70D8DD" w14:textId="5BF571CF" w:rsidR="002C6AE1" w:rsidRPr="0043573E" w:rsidRDefault="002C6AE1" w:rsidP="002C6AE1">
      <w:pPr>
        <w:numPr>
          <w:ilvl w:val="0"/>
          <w:numId w:val="4"/>
        </w:numPr>
        <w:spacing w:line="240" w:lineRule="auto"/>
      </w:pPr>
      <w:r w:rsidRPr="0043573E">
        <w:t>The overall directory structure (/</w:t>
      </w:r>
      <w:proofErr w:type="spellStart"/>
      <w:r w:rsidRPr="0043573E">
        <w:t>nautilus_trader_engine</w:t>
      </w:r>
      <w:proofErr w:type="spellEnd"/>
      <w:r w:rsidRPr="0043573E">
        <w:t>, /</w:t>
      </w:r>
      <w:proofErr w:type="spellStart"/>
      <w:r w:rsidRPr="0043573E">
        <w:t>ai_assistant</w:t>
      </w:r>
      <w:proofErr w:type="spellEnd"/>
      <w:r w:rsidRPr="0043573E">
        <w:t xml:space="preserve">, /frontend, </w:t>
      </w:r>
      <w:r>
        <w:t xml:space="preserve">/services, /infrastructure, </w:t>
      </w:r>
      <w:r w:rsidRPr="0043573E">
        <w:t>etc.).</w:t>
      </w:r>
    </w:p>
    <w:p w14:paraId="6D3C9AD5" w14:textId="77777777" w:rsidR="002C6AE1" w:rsidRPr="0043573E" w:rsidRDefault="002C6AE1" w:rsidP="002C6AE1">
      <w:pPr>
        <w:numPr>
          <w:ilvl w:val="0"/>
          <w:numId w:val="4"/>
        </w:numPr>
        <w:spacing w:line="240" w:lineRule="auto"/>
      </w:pPr>
      <w:r w:rsidRPr="0043573E">
        <w:t>The key components and their current level of implementation.</w:t>
      </w:r>
    </w:p>
    <w:p w14:paraId="490CC3A8" w14:textId="77777777" w:rsidR="002C6AE1" w:rsidRPr="0043573E" w:rsidRDefault="002C6AE1" w:rsidP="002C6AE1">
      <w:pPr>
        <w:numPr>
          <w:ilvl w:val="0"/>
          <w:numId w:val="4"/>
        </w:numPr>
        <w:spacing w:line="240" w:lineRule="auto"/>
      </w:pPr>
      <w:r w:rsidRPr="0043573E">
        <w:t>The existing CI/CD workflows, especially the dependency-</w:t>
      </w:r>
      <w:proofErr w:type="spellStart"/>
      <w:r w:rsidRPr="0043573E">
        <w:t>monitoring.yml</w:t>
      </w:r>
      <w:proofErr w:type="spellEnd"/>
      <w:r w:rsidRPr="0043573E">
        <w:t xml:space="preserve"> file.</w:t>
      </w:r>
    </w:p>
    <w:p w14:paraId="09BADBA0" w14:textId="77777777" w:rsidR="002C6AE1" w:rsidRDefault="002C6AE1" w:rsidP="002C6AE1">
      <w:pPr>
        <w:numPr>
          <w:ilvl w:val="0"/>
          <w:numId w:val="4"/>
        </w:numPr>
        <w:spacing w:line="240" w:lineRule="auto"/>
      </w:pPr>
      <w:r w:rsidRPr="0043573E">
        <w:t>The code and configuration of the completed "vertical slice" prototype, paying close attention to how the services interact.</w:t>
      </w:r>
    </w:p>
    <w:p w14:paraId="42110E3D" w14:textId="77777777" w:rsidR="00C1685B" w:rsidRPr="0043573E" w:rsidRDefault="00C1685B" w:rsidP="00496D38">
      <w:pPr>
        <w:spacing w:line="240" w:lineRule="auto"/>
      </w:pPr>
    </w:p>
    <w:p w14:paraId="6985B156" w14:textId="000A1005" w:rsidR="0043573E" w:rsidRPr="0043573E" w:rsidRDefault="0043573E" w:rsidP="0043573E">
      <w:pPr>
        <w:spacing w:line="240" w:lineRule="auto"/>
      </w:pPr>
      <w:r w:rsidRPr="0043573E">
        <w:t>Please take the time you need to complete this analysis. Once you have familiari</w:t>
      </w:r>
      <w:r>
        <w:t>s</w:t>
      </w:r>
      <w:r w:rsidRPr="0043573E">
        <w:t xml:space="preserve">ed yourself with the entire repository and understand the project's architecture and current state, please </w:t>
      </w:r>
      <w:r w:rsidR="00496D38">
        <w:t xml:space="preserve">provide your detailed understanding of the project by mentioning </w:t>
      </w:r>
      <w:r w:rsidR="00392B53">
        <w:t>(</w:t>
      </w:r>
      <w:proofErr w:type="spellStart"/>
      <w:r w:rsidR="00392B53">
        <w:t>i</w:t>
      </w:r>
      <w:proofErr w:type="spellEnd"/>
      <w:r w:rsidR="00392B53">
        <w:t xml:space="preserve">) </w:t>
      </w:r>
      <w:r w:rsidR="00496D38">
        <w:t xml:space="preserve">what has been completed, and </w:t>
      </w:r>
      <w:r w:rsidR="00496D38">
        <w:t>according to you</w:t>
      </w:r>
      <w:r w:rsidR="00496D38">
        <w:t>,</w:t>
      </w:r>
      <w:r w:rsidR="00496D38">
        <w:t xml:space="preserve"> </w:t>
      </w:r>
      <w:r w:rsidR="00392B53">
        <w:t xml:space="preserve">(ii) </w:t>
      </w:r>
      <w:r w:rsidR="00496D38">
        <w:t xml:space="preserve">what is still pending, </w:t>
      </w:r>
      <w:r w:rsidR="00392B53">
        <w:t xml:space="preserve">(iii) </w:t>
      </w:r>
      <w:r w:rsidR="00496D38">
        <w:t>what can be improved further before we move to the next Phase of the development</w:t>
      </w:r>
      <w:r w:rsidR="00392B53">
        <w:t xml:space="preserve">, (iv) </w:t>
      </w:r>
      <w:r w:rsidR="00496D38">
        <w:t xml:space="preserve">the confirmation that we can </w:t>
      </w:r>
      <w:r w:rsidR="00C1685B">
        <w:t>we can proceed to the next Phase</w:t>
      </w:r>
      <w:r w:rsidRPr="0043573E">
        <w:t>.</w:t>
      </w:r>
    </w:p>
    <w:p w14:paraId="18828228" w14:textId="77777777" w:rsidR="004D2F88" w:rsidRDefault="004D2F88" w:rsidP="0043573E">
      <w:pPr>
        <w:spacing w:line="240" w:lineRule="auto"/>
      </w:pPr>
    </w:p>
    <w:sectPr w:rsidR="004D2F88"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B329E"/>
    <w:multiLevelType w:val="multilevel"/>
    <w:tmpl w:val="9DAE9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64C0A"/>
    <w:multiLevelType w:val="multilevel"/>
    <w:tmpl w:val="B970A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13820"/>
    <w:multiLevelType w:val="multilevel"/>
    <w:tmpl w:val="CF84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21761D"/>
    <w:multiLevelType w:val="multilevel"/>
    <w:tmpl w:val="301C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0F21DF"/>
    <w:multiLevelType w:val="multilevel"/>
    <w:tmpl w:val="473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6" w15:restartNumberingAfterBreak="0">
    <w:nsid w:val="54545F6A"/>
    <w:multiLevelType w:val="multilevel"/>
    <w:tmpl w:val="4BA6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6C1349"/>
    <w:multiLevelType w:val="multilevel"/>
    <w:tmpl w:val="1F1E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9" w15:restartNumberingAfterBreak="0">
    <w:nsid w:val="7988174D"/>
    <w:multiLevelType w:val="multilevel"/>
    <w:tmpl w:val="36B66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8E5F89"/>
    <w:multiLevelType w:val="multilevel"/>
    <w:tmpl w:val="A846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491330">
    <w:abstractNumId w:val="3"/>
  </w:num>
  <w:num w:numId="2" w16cid:durableId="1436364256">
    <w:abstractNumId w:val="6"/>
  </w:num>
  <w:num w:numId="3" w16cid:durableId="64643871">
    <w:abstractNumId w:val="2"/>
  </w:num>
  <w:num w:numId="4" w16cid:durableId="17900118">
    <w:abstractNumId w:val="9"/>
  </w:num>
  <w:num w:numId="5" w16cid:durableId="954409003">
    <w:abstractNumId w:val="4"/>
  </w:num>
  <w:num w:numId="6" w16cid:durableId="1325739272">
    <w:abstractNumId w:val="5"/>
  </w:num>
  <w:num w:numId="7" w16cid:durableId="34232482">
    <w:abstractNumId w:val="8"/>
  </w:num>
  <w:num w:numId="8" w16cid:durableId="1680043093">
    <w:abstractNumId w:val="10"/>
  </w:num>
  <w:num w:numId="9" w16cid:durableId="280302167">
    <w:abstractNumId w:val="0"/>
  </w:num>
  <w:num w:numId="10" w16cid:durableId="232665950">
    <w:abstractNumId w:val="1"/>
  </w:num>
  <w:num w:numId="11" w16cid:durableId="11695204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revisionView w:inkAnnotations="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73E"/>
    <w:rsid w:val="000D5A7F"/>
    <w:rsid w:val="000F62E2"/>
    <w:rsid w:val="00120798"/>
    <w:rsid w:val="001A7C00"/>
    <w:rsid w:val="0022042B"/>
    <w:rsid w:val="002C6AE1"/>
    <w:rsid w:val="00392B53"/>
    <w:rsid w:val="003C4F73"/>
    <w:rsid w:val="003D541B"/>
    <w:rsid w:val="0043573E"/>
    <w:rsid w:val="00496D38"/>
    <w:rsid w:val="004D2F88"/>
    <w:rsid w:val="00621A1B"/>
    <w:rsid w:val="00632A75"/>
    <w:rsid w:val="006C5EF2"/>
    <w:rsid w:val="00746C86"/>
    <w:rsid w:val="009803D4"/>
    <w:rsid w:val="009A1F2F"/>
    <w:rsid w:val="00A27AF7"/>
    <w:rsid w:val="00AE1A98"/>
    <w:rsid w:val="00C13FCA"/>
    <w:rsid w:val="00C1685B"/>
    <w:rsid w:val="00C6450F"/>
    <w:rsid w:val="00D14FC4"/>
    <w:rsid w:val="00FA5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B17F2"/>
  <w15:chartTrackingRefBased/>
  <w15:docId w15:val="{1B30F29A-7EC0-4959-AA33-DCD0A23B8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73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73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3573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3573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3573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3573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3573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73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73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3573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3573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3573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3573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3573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35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73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73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3573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573E"/>
    <w:rPr>
      <w:i/>
      <w:iCs/>
      <w:color w:val="404040" w:themeColor="text1" w:themeTint="BF"/>
    </w:rPr>
  </w:style>
  <w:style w:type="paragraph" w:styleId="ListParagraph">
    <w:name w:val="List Paragraph"/>
    <w:basedOn w:val="Normal"/>
    <w:uiPriority w:val="34"/>
    <w:qFormat/>
    <w:rsid w:val="0043573E"/>
    <w:pPr>
      <w:ind w:left="720"/>
      <w:contextualSpacing/>
    </w:pPr>
  </w:style>
  <w:style w:type="character" w:styleId="IntenseEmphasis">
    <w:name w:val="Intense Emphasis"/>
    <w:basedOn w:val="DefaultParagraphFont"/>
    <w:uiPriority w:val="21"/>
    <w:qFormat/>
    <w:rsid w:val="0043573E"/>
    <w:rPr>
      <w:i/>
      <w:iCs/>
      <w:color w:val="0F4761" w:themeColor="accent1" w:themeShade="BF"/>
    </w:rPr>
  </w:style>
  <w:style w:type="paragraph" w:styleId="IntenseQuote">
    <w:name w:val="Intense Quote"/>
    <w:basedOn w:val="Normal"/>
    <w:next w:val="Normal"/>
    <w:link w:val="IntenseQuoteChar"/>
    <w:uiPriority w:val="30"/>
    <w:qFormat/>
    <w:rsid w:val="00435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73E"/>
    <w:rPr>
      <w:i/>
      <w:iCs/>
      <w:color w:val="0F4761" w:themeColor="accent1" w:themeShade="BF"/>
    </w:rPr>
  </w:style>
  <w:style w:type="character" w:styleId="IntenseReference">
    <w:name w:val="Intense Reference"/>
    <w:basedOn w:val="DefaultParagraphFont"/>
    <w:uiPriority w:val="32"/>
    <w:qFormat/>
    <w:rsid w:val="004357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6279669">
      <w:bodyDiv w:val="1"/>
      <w:marLeft w:val="0"/>
      <w:marRight w:val="0"/>
      <w:marTop w:val="0"/>
      <w:marBottom w:val="0"/>
      <w:divBdr>
        <w:top w:val="none" w:sz="0" w:space="0" w:color="auto"/>
        <w:left w:val="none" w:sz="0" w:space="0" w:color="auto"/>
        <w:bottom w:val="none" w:sz="0" w:space="0" w:color="auto"/>
        <w:right w:val="none" w:sz="0" w:space="0" w:color="auto"/>
      </w:divBdr>
    </w:div>
    <w:div w:id="2135326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6</Pages>
  <Words>2972</Words>
  <Characters>16947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17</cp:revision>
  <dcterms:created xsi:type="dcterms:W3CDTF">2025-08-27T13:02:00Z</dcterms:created>
  <dcterms:modified xsi:type="dcterms:W3CDTF">2025-08-27T14:07:00Z</dcterms:modified>
</cp:coreProperties>
</file>