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Specification: Visual Kanban Orchestration for Parallel AI Agent Ecosystems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Cognitive Bottleneck of Multi-Agent Software Development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from sequential, single-threaded software development to multi-agent parallel execution introduces profound shifts in local developer workflows. When operating autonomous coding assistants such as Claude Code, developers traditionally rely on continuous visual polling to monitor execution states. The standard physical configuration—often manifested as a two-by-two grid of PowerShell terminals on a single monitor—represents the upper limit of human working memory for real-time visual polling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When the agent count scales beyond four concurrent sessions, requiring overlapping window groups, secondary virtual desktops, or minimized tabs, developers inevitably encounter "Forgotten Agent Syndrome"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this failure mode, agents silently stall at permission prompts, wait for contextual clarification, or hang on error states, suspended indefinitely because the required human intervention is hidden from view</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achieve true horizontal scaling of AI coding tasks without subscribing to overly complex, commercially gated project management products like Nimbalyst, the architectural paradigm must shift from manual terminal management to an automated, event-driven orchestrator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bespoke, personal Kanban board solves this by aggregating abstract background processes into a single, high-visibility state observation platform.</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cognitive friction of monitoring multiple active agents can be mathematically modeled to demonstrate why the PowerShell grid layout fails at scale. The total cognitive load can be expressed through the following formulation: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9896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69896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this model, the aggregate cognitive load is defined by the number of agents, where the semantic complexity of the specific coding task occurring in a given terminal is multiplied by the time elapsed since the developer last inspected that specific terminal's output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variable representing the specific penalty for manual window switching is multiplied by the probability of an agent stalling for permission or input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As the number of concurrent sessions increases beyond four, the time between inspections grows proportionally for hidden terminals. Concurrently, the probability of an agent entering an idle state remains constant per agent, meaning the aggregate likelihood of a stalled workspace approaches absolute certainty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drastically increases the cognitive load, leading to hidden execution states where agents sit idle, maximizing developer friction and severely degrading overall development velocity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centralized, automated dashboard is an architectural necessity to transform these hidden terminal sessions into reactive visual signals, artificially reducing the window-switching penalty to zero and surfacing idle probabilities immediately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Building this system requires the integration of four distinct technological pillars: filesystem concurrency isolation, deterministic event-driven telemetry, native pseudo-terminal integration, and a highly responsive visual mapping interface.</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Filesystem Concurrency and State Management Paradigms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Before constructing a visual interface to monitor multiple agents, the underlying local filesystem architecture must be hardened to support high-concurrency modifications. If a developer attempts to execute five or more Claude Code agents simultaneously within the same local repository directory, the agents will inevitably collide over file-based locks and shared state variables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Git utilizes strict file-based locking mechanisms, specifically the .git/index.lock file, to protect the integrity of the repository database during staging and committing operations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When multiple AI agents execute concurrent Git commands in the same working directory, secondary agents will receive fatal lock contention errors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These errors often lead to abandoned operations, unbounded uncommitted state scattered across the working directory, or system-wide Git operation freezes until the stale lock is manually deleted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Furthermore, agents operating in the same directory suffer from severe context contamination; one agent's intermediate, uncommitted edits will be read by a parallel agent, leading to hallucinations, cascaded breakages, and architectural decisions based on a volatile and corrupted view of the codebase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Git Worktree Architecture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practical architectural solution to filesystem concurrency for local development is the implementation of Git Worktrees. Git Worktrees enable a single repository database to support multiple independent working directories, allowing each parallel AI agent to check out a different branch simultaneously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provides each agent with its own isolated execution environment, preventing direct file-level conflicts, context contamination, and lock contention without incurring the extreme storage and network costs of cloning the entire repository multiple times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isolation is achieved through a two-pointer internal architecture. When an orchestrator script creates a new worktree for an agent, Git splits the local state into private and shared domains. A specific variable points to the private directory for that specific worktree, holding its own private HEAD, staging index, and per-worktree logs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Meanwhile, a common directory variable routes all shared data back to the canonical .git directory, allowing all agents to share the same overarching object database, commit history, and remote configurations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Because each agent executes commands against its own private index file, Git lock contention is entirely eliminated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Isolation Strategy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Git Object Storage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Working File Storage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Filesystem Isolation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Creation Latency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Runtime Isolation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Git Worktrees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Shared (Single database)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Full copy per tree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Full (Separate index and HEAD)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Seconds (Local checkout)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None (Shared network/ports)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Separate Clones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Full duplication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Full copy per clone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Full (Complete duplication)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Minutes (Network fetch)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None (Shared network/ports)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Docker Containers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Shared via OverlayFS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Delta-only writable layer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Full (Mount namespaces)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(Image pull + init)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Full (PID, Network, Mount)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Standard Branch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Single copy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Single copy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None (Shared directory)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Near-instant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None (Shared network/ports)</w:t>
            </w:r>
          </w:p>
        </w:tc>
      </w:tr>
    </w:tbl>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Alternative Paradigms: STate-ORiented Management (STORM)</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Git Worktrees provide physical filesystem isolation, recent academic research highlights the limitations of this approach. Frameworks such as STate-ORiented Management (STORM) argue that physical workspace isolation defers all conflict resolution to a post-hoc merge step, where recovering from logically incompatible code changes is exponentially more expensive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STORM mediates agent states by acting as an interception layer for all file reads and writes within a shared workspace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It ensures that each agent operates on a consistent view of the codebase, enforcing local state consistency at write time by verifying that a file's read dependencies have not been modified by another agent since they were last observed</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STORM has demonstrated significant empirical advantages, outperforming Git-worktree-based multi-agent baselines by substantial margins on benchmarks like Commit0-Lite by surfacing conflicts pre-commit rather than post-commit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However, implementing a STORM-like interception layer requires deep modifications to the file I/O operations of the AI agent itself</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For a developer building a personal orchestrator utilizing the proprietary Claude Code binary, intercepting raw filesystem calls is architecturally prohibitive. Therefore, Git Worktrees remain the most robust and accessible foundation for local parallel orchestration, provided that the orchestrator incorporates frequent, automated merging to minimize the deferred conflict window</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Dependency Amplification and Worktree Lifecycle Management</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implementation of parallel worktrees introduces secondary challenges regarding disk space amplification and dependency management that the orchestrator must handle programmatically. While the Git history is shared, the working files are not. In modern development ecosystems, isolated worktrees require independent installations of dependencies, meaning each worktree will generate its own node_modules directory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Creating eight parallel agents could easily consume massive amounts of disk space, leading to rapid storage exhaustion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mitigate dependency bloat and installation latency when the Kanban orchestrator automatically spawns new agents, the system must leverage offline caching mechanisms. Bootstrapping a new worktree should utilize optimized package manager commands that heavily leverage the developer's shared user-level cache, making subsequent installations significantly faster than cold network fetches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Furthermore, shared immutable configurations, such as environment variables, must be securely symlinked from the main repository to the isolated worktrees to maintain environmental consistency across the fleet without duplicating sensitive credentials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orchestrator must also strictly manage the lifecycle of these isolated environments. When a Kanban card transitions to the "Done" state, the backend must automatically execute cleanup routines. Stale worktrees that are simply deleted from the filesystem without notifying Git will leave orphaned metadata in the parent repository. The orchestrator must systematically invoke removal and pruning commands to purge the .git/worktrees directory of disconnected states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Automated scripts can be configured to periodically scan the workspace and execute pruning commands to ensure that aborted agent sessions do not permanently leak disk space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Event-Driven Telemetry via Lifecycle Hooks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 the filesystem isolated and managed, the orchestrator requires a highly deterministic telemetry engine to track what each agent is building and when it requires human intervention. Traditional methods of polling the local filesystem or scraping pseudo-terminal outputs are fundamentally flawed; they are computationally expensive, prone to parsing errors due to ANSI escape codes, and introduce unacceptable latency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Instead, the orchestrator must utilize an event-driven architecture powered by Claude Code's native lifecycle hooks.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Hooks are deterministic, infrastructure-level callbacks that Claude Code fires automatically at specific milestones during a session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By configuring these hooks within the project's .claude/settings.json file, the developer transforms the AI agents from passive CLI processes into active telemetry broadcasters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configuration schema supports multiple execution methods, including running arbitrary shell commands, dispatching prompts to LLMs, or spawning subagents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For connecting local agents to a Kanban dashboard, the HTTP hook implementation provides the lowest friction and highest reliability, allowing agents to push JSON payloads directly to a local Node.js server acting as the orchestrator backend</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orchestrator relies on a specific sequence of lifecycle events to maintain high-fidelity state synchronization with the visual Kanban board.</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Lifecycle Event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Execution Timing</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Orchestrator Mapping &amp; Action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SessionStart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session begins or resumes.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Instantiates a new "In Progress" card on the board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PreToolUse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Immediately before an agent executes a tool.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Updates the card's live activity feed with the specific tool name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PostToolUse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Immediately after a tool successfully completes.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Confirms execution success and updates the activity log timestamp</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Notification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 agent sends a system notification or requires input.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Pushes the Kanban card into an "In Review" (Amber Alert) state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SessionEnd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 session terminates or completes its objective.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Transitions the card to the "Done" column and triggers worktree cleanup</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implement this telemetry pipeline, the developer must inject a specific configuration into the .claude/settings.json file. The JSON payload sent by Claude Code over standard input or HTTP POST contains deep execution context, including the session ID, current working directory, the specific tool being invoked, and the tool arguments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architectural blueprint demonstrates how to bind the critical Notification event to a local HTTP endpoint. The orchestrator uses the matcher field to filter the event stream with extreme precision. By utilizing regular expressions or pipe-separated literal strings, the configuration ensures that the webhook only fires when the agent specifically requires human input, such as hitting a permission gate or sitting idle waiting for elicitation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JSON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"hooks"</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"Notification"</w:t>
      </w:r>
      <w:r w:rsidDel="00000000" w:rsidR="00000000" w:rsidRPr="00000000">
        <w:rPr>
          <w:rFonts w:ascii="Google Sans" w:cs="Google Sans" w:eastAsia="Google Sans" w:hAnsi="Google Sans"/>
          <w:color w:val="1f1f1f"/>
          <w:shd w:fill="141414" w:val="clear"/>
          <w:rtl w:val="0"/>
        </w:rPr>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"matcher"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"permission_prompt|idle_prompt|elicitation_dialog|agent_needs_input"</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"hooks"</w:t>
      </w:r>
      <w:r w:rsidDel="00000000" w:rsidR="00000000" w:rsidRPr="00000000">
        <w:rPr>
          <w:rFonts w:ascii="Google Sans" w:cs="Google Sans" w:eastAsia="Google Sans" w:hAnsi="Google Sans"/>
          <w:color w:val="1f1f1f"/>
          <w:shd w:fill="141414" w:val="clear"/>
          <w:rtl w:val="0"/>
        </w:rPr>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"http://localhost:8080/api/telemetry/notification"</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"timeout"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5</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"allowedHttpHookUrls"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"http://localhost:8080/api/telemetry/*"</w:t>
      </w:r>
      <w:r w:rsidDel="00000000" w:rsidR="00000000" w:rsidRPr="00000000">
        <w:rPr>
          <w:rFonts w:ascii="Google Sans" w:cs="Google Sans" w:eastAsia="Google Sans" w:hAnsi="Google Sans"/>
          <w:color w:val="1f1f1f"/>
          <w:shd w:fill="141414" w:val="clear"/>
          <w:rtl w:val="0"/>
        </w:rPr>
        <w:t xml:space="preserve">]</w:t>
        <w:br w:type="textWrapping"/>
        <w:t xml:space="preserve">}</w:t>
        <w:br w:type="textWrapping"/>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this hook fires, the orchestrator's Node.js backend receives an HTTP POST request containing the session metadata. By leveraging these deterministic event streams rather than relying on manual visual polling of terminal windows, the system guarantees that no agent sits idle without the developer's immediate awareness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Error Recovery via Asynchronous Rewaking</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edge cases where background agents are instructed to run complex, long-running validation scripts or compilation pipelines independently, developers can utilize advanced execution flags within the hook schema. When a command hook is configured with the asyncRewake boolean set to true, the hook process immediately detaches and runs entirely in the background, freeing the Claude Code agent to continue its main interaction loop without waiting for the script to finish</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if the detached background script encounters a critical failure and exits with standard code 2, the system actively wakes the AI model</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standard error output of the failed script is injected directly into the model's context window as a system reminder, forcing the agent to react to the failure autonomously</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daemonization strategy is invaluable for maintaining velocity across parallel sessions. It allows agents to run extensive test suites in their isolated worktrees asynchronously, only alerting the developer via the Kanban board if the agent is unable to autonomously resolve the error surfaced by the rewaken event</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Building the Orchestrator Backend: Node.js and Pseudo-Terminals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read-only monitoring dashboard effectively solves the visibility problem, but it fails to provide the deep interactivity required to actually control the fleet of agents. If a developer sees an "Amber Alert" on a Kanban card indicating a blocked agent, forcing them to minimize the browser, open PowerShell, and manually hunt for the correct terminal window to type "y" introduces an unacceptable window-switching penalty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eliminate this friction entirely, the Kanban board must function as an interactive Terminal Integrated Development Environment (IDE).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architectural gold standard for this requirement is a Node.js backend utilizing node-pty paired with an xterm.js frontend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technology stack allows the orchestrator to spawn, monitor, interact with, and forcefully terminate native system pseudo-terminals directly within the browser application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 telemetry engine detects a new session and the Kanban card is transitioned to the "In Progress" column, the Node.js backend uses node-pty to fork a new, hidden PowerShell process (pwsh.exe or powershell.exe) on the host operating system</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backend then executes the Claude Code CLI command within that specific pseudo-terminal, routing it to the dynamically generated Git worktree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Because node-pty captures the raw binary standard input and output streams of the child process, the backend can pipe the exact terminal output directly to the frontend interface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Windows Native Compilation and ConPTY Integration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the developer is operating in a London-based environment utilizing Windows PowerShell, the integration of node-pty introduces significant native compilation hurdles that must be systematically addressed during the initial setup of the orchestrator backend.</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Unix-like systems, pseudo-terminals are deeply integrated into the kernel, allowing seamless process forking and input/output capture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Historically, Windows lacked a native pseudo-terminal implementation, forcing older tools to rely on fragile screen-scraping hacks via legacy libraries, which frequently resulted in corrupted ANSI escape codes, dropped buffers, and frozen terminal states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Modern iterations of Windows 10 (build 18309 and newer) and Windows 11 resolve this architectural deficiency by providing the native Microsoft ConPTY API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successfully leverage the ConPTY API, the node-pty library relies on native C++ bindings that must be compiled directly on the host machine during the npm install phase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requires the developer to establish a comprehensive native compilation toolchain. The strict requirements for compiling this backend on Windows are rigid:</w:t>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Visual Studio Build Tools:</w:t>
      </w:r>
      <w:r w:rsidDel="00000000" w:rsidR="00000000" w:rsidRPr="00000000">
        <w:rPr>
          <w:rFonts w:ascii="Google Sans" w:cs="Google Sans" w:eastAsia="Google Sans" w:hAnsi="Google Sans"/>
          <w:color w:val="1f1f1f"/>
          <w:rtl w:val="0"/>
        </w:rPr>
        <w:t xml:space="preserve"> The developer must install the Visual Studio 2022 Build Tools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Using newer versions, such as Visual Studio 2025, is not currently natively supported by the underlying node-gyp compiler and will result in fatal build errors unless complex environment variables (e.g., GYP_MSVS_VERSION=2022) are manually configured prior to installation</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 Desktop Development Workload:</w:t>
      </w:r>
      <w:r w:rsidDel="00000000" w:rsidR="00000000" w:rsidRPr="00000000">
        <w:rPr>
          <w:rFonts w:ascii="Google Sans" w:cs="Google Sans" w:eastAsia="Google Sans" w:hAnsi="Google Sans"/>
          <w:color w:val="1f1f1f"/>
          <w:rtl w:val="0"/>
        </w:rPr>
        <w:t xml:space="preserve"> During the Visual Studio installation process, the specific "Desktop development with C++" workload must be explicitly selected</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Furthermore, the installation must include the correct Spectre-mitigated libraries to satisfy standard security compilation flags required by Node.js native modules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Python 3 Accessibility:</w:t>
      </w:r>
      <w:r w:rsidDel="00000000" w:rsidR="00000000" w:rsidRPr="00000000">
        <w:rPr>
          <w:rFonts w:ascii="Google Sans" w:cs="Google Sans" w:eastAsia="Google Sans" w:hAnsi="Google Sans"/>
          <w:color w:val="1f1f1f"/>
          <w:rtl w:val="0"/>
        </w:rPr>
        <w:t xml:space="preserve"> The node-gyp build orchestration tool requires a local, globally accessible installation of Python 3 to parse and execute the compilation scripts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successfully compiled, node-pty binds natively to the ConPTY API, providing highly reliable, raw byte-stream access to the underlying PowerShell instances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However, developers must remain highly vigilant against "Redirection Redundancy." In Windows environments, invoking standard CLI tools through complex PowerShell pipelines (e.g., heavily piped output streams or encapsulated execution policies) can interfere with the binary standard I/O streams expected by the ConPTY interface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interference results in blocked buffers where the child process hangs indefinitely waiting for a flush command. The orchestrator backend must therefore invoke the Claude Code daemon directly using native executables and bypass complex PowerShell pipelines entirely when spawning background agent processes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Throttling and Batching IPC Streams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Implementing this interactive stack requires careful performance tuning. Large Language Models streaming dense code generations at high velocities produce massive bursts of pseudo-terminal output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If the Node.js backend pipes this raw byte stream directly over the local Inter-Process Communication (IPC) bridge or WebSocket to the frontend in real-time without moderation, it will easily saturate the connection, overwhelm the browser's rendering engine, and cause severe freezing of the User Interface thread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maintain a responsive application, the Node.js backend must implement a strict batching and throttling logic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Terminal output must be buffered in backend memory and flushed to the frontend at exact 16-millisecond intervals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precise 16-millisecond timing aligns perfectly with the standard 60 frames-per-second (FPS) refresh rate of modern displays, ensuring that the terminal rendering remains perfectly smooth while drastically reducing the volume of individual IPC messages sent across the local network stack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throttling strategy is critical for a multi-agent orchestrator, as attempting to render four or more active terminal instances simultaneously without it will result in catastrophic performance degradation during heavy parallel code generation phases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Frontend Visual Interface: Shadcn Kanban and Server-Sent Events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frontend of the orchestrator serves as the developer's unified control plane, translating the raw telemetry data and PTY streams into intuitive visual signals. Given the explicit requirement to build this custom logic rather than subscribing to paid, overly complicated SaaS project management tools, leveraging an open-source, zero-dependency user interface framework is the most optimal approach.</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recommended architectural standard for this specific implementation is the React-based janhesters/shadcn-kanban-board template, or a highly customized implementation utilizing the underlying @dnd-kit primitives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Shadcn/UI ecosystem is characterized by its accessibility-first design and zero-dependency nature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Unlike traditional NPM packages, Shadcn components are copied directly into the project's codebase rather than installed via package managers. This ensures long-term maintainability, allows for deep, unconstrained customization of the Kanban cards to support complex terminal embeddings, and maintains an exceptionally minimal application bundle size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of the Kanban board must reflect the internal state of the Claude Code fleet with absolute precision. The Kanban columns are not managed manually by the developer dragging and dropping cards; rather, they serve as real-time reflections of the backend state engine driven by the telemetry hooks.</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Kanban Column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Defined Agent State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Telemetry Trigger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Automated UI Behavior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 Do (Backlog)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Unassigned tasks mapped to fresh, isolated Git worktrees.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Manual creation or API injection from external task systems.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Static cards waiting for a worker agent process to be spawned and attached.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 Progress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 is actively executing the agentic loop and generating code.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SessionStart / PostToolUse events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Live activity feed updates; card pulses subtly to indicate active execution.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 Review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 requires human intervention, permission, or has halted on an error.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Notification event (permission_prompt)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Amber Alert:</w:t>
            </w:r>
            <w:r w:rsidDel="00000000" w:rsidR="00000000" w:rsidRPr="00000000">
              <w:rPr>
                <w:rFonts w:ascii="Google Sans" w:cs="Google Sans" w:eastAsia="Google Sans" w:hAnsi="Google Sans"/>
                <w:color w:val="1f1f1f"/>
                <w:rtl w:val="0"/>
              </w:rPr>
              <w:t xml:space="preserve"> Card turns bright yellow, forces itself to the top of the column, and triggers an OS notification.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 has finished the assigned task or the session has terminated.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SessionEnd event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Card greys out; exposes action buttons for one-click Git worktree pruning and branch merging.</w:t>
            </w:r>
          </w:p>
        </w:tc>
      </w:tr>
    </w:tbl>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crucial design pattern for the Kanban interface is context isolation. A "Single-board" structure aggregates all active agents across the entire machine into one view, which is suitable for tracking global machine resources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a "Multi-board" workspace pattern is highly recommended for managing complex monorepos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this configuration, the orchestrator groups active agents by their parent repository or specific Git worktree, ensuring that the developer can mentally separate agents working on a backend API refactor from agents building frontend components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achieve true real-time reactivity without overwhelming the browser's network stack, the Node.js backend should stream state updates to the React frontend using Server-Sent Events (SSE). While WebSockets provide bidirectional communication, SSE is a unidirectional protocol that is highly optimized for continuously streaming text and JSON payloads from a server to a client over a single, persistent HTTP connection</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Because the Kanban cards only need to listen for state changes generated by the local telemetry engine, SSE is architecturally perfectly suited for this observation layer, reducing implementation complexity compared to maintaining robust WebSocket connections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Inline Terminal Rendering with xterm.js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developer clicks on an active Kanban card, the interface must provide immediate access to the agent's environment. This is accomplished by embedding an xterm.js instance directly within a modal or side-panel of the Kanban card</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xterm.js is an advanced terminal emulator written in TypeScript that renders the raw ANSI escape codes streamed from the Node.js backend's pseudo-terminals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creates an "inline attachment" paradigm. The developer can view the live, batched output of the agent, interact with it, approve permission prompts, or manually interrupt it via standard keyboard inputs, all without ever leaving the Kanban view or searching through hidden PowerShell windows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Implementing xterm.js in a React application requires careful handling of DOM focus events. A common architectural bug occurs when switching between different active Kanban cards, causing the browser to lose focus on the hidden textarea element that xterm.js uses to capture keystrokes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 frontend application must implement robust lifecycle hooks to programmatically force focus back onto the terminal instance whenever a card's modal is opened or clicked, ensuring that developer inputs are always accurately routed to the underlying Claude Code process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Furthermore, for maximum performance, the xterm-addon-webgl module can be implemented to offload the heavy text rendering operations to the GPU, significantly reducing CPU overhead when multiple agents are streaming dense logs simultaneously</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Terminal Automation and Layout Scripting</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Node.js and xterm.js architecture represents the ultimate solution for a fully integrated, bespoke Kanban experience, some developers may still prefer the native performance, familiar styling, and robust shortcut ecosystem of the standalone Windows Terminal application (wt.exe) for executing the actual code generation. In this scenario, the custom Kanban board serves purely as a read-only monitoring and orchestration surface, acting as the intelligence layer that controls the native terminal environment.</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developer chooses to decouple the terminal execution from the browser UI, the Kanban orchestrator can still achieve rapid context switching by dynamically generating complex layout scripts to control Windows Terminal</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The Windows Terminal executable supports highly advanced command-line arguments that allow external programs to programmatically construct sophisticated panel grids, split panes, and route specific working directories to distinct quadrants of the screen</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 telemetry engine detects that multiple agents have entered an "In Review" state simultaneously, the Kanban board can present a "Resolve Grid" action button. The orchestrator's Node.js backend then utilizes the native child_process module to shell out to the operating system, invoking wt.exe with a precisely chained sequence of split-pane commands. This instantly spawns those specific stalled sessions in a unified, perfectly balanced grid, bringing them to the forefront of the developer's workspace.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accomplish this, the backend must programmatically construct a command string utilizing the split-pane (or sp) subcommand</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This is combined with the -H (horizontal) and -V (vertical) orientation flags, and the -d (starting directory) flag to route each pane to the correct isolated Git worktree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The --size argument can also be injected, utilizing float values between 0.0 and 1.0, to ensure that the parent pane is divided equally, overriding the default fifty-percent split behavior if a custom grid ratio is desired</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standard automated command structure generated by the backend to create a perfectly balanced 2x2 grid running PowerShell, specifically routed to four independent Git worktrees, is executed as follows: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PowerShell</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wt.exe </w:t>
      </w:r>
      <w:r w:rsidDel="00000000" w:rsidR="00000000" w:rsidRPr="00000000">
        <w:rPr>
          <w:rFonts w:ascii="Google Sans" w:cs="Google Sans" w:eastAsia="Google Sans" w:hAnsi="Google Sans"/>
          <w:i w:val="0"/>
          <w:iCs w:val="0"/>
          <w:color w:val="ff96da"/>
          <w:sz w:val="20"/>
          <w:szCs w:val="20"/>
          <w:shd w:fill="141414" w:val="clear"/>
          <w:rtl w:val="0"/>
        </w:rPr>
        <w:t xml:space="preserve">-d</w:t>
      </w:r>
      <w:r w:rsidDel="00000000" w:rsidR="00000000" w:rsidRPr="00000000">
        <w:rPr>
          <w:rFonts w:ascii="Google Sans" w:cs="Google Sans" w:eastAsia="Google Sans" w:hAnsi="Google Sans"/>
          <w:color w:val="1f1f1f"/>
          <w:shd w:fill="141414" w:val="clear"/>
          <w:rtl w:val="0"/>
        </w:rPr>
        <w:t xml:space="preserve"> C:\Projects\Worktree1 pwsh ; </w:t>
      </w:r>
      <w:r w:rsidDel="00000000" w:rsidR="00000000" w:rsidRPr="00000000">
        <w:rPr>
          <w:rFonts w:ascii="Google Sans" w:cs="Google Sans" w:eastAsia="Google Sans" w:hAnsi="Google Sans"/>
          <w:i w:val="0"/>
          <w:iCs w:val="0"/>
          <w:color w:val="ff5a59"/>
          <w:sz w:val="20"/>
          <w:szCs w:val="20"/>
          <w:shd w:fill="141414" w:val="clear"/>
          <w:rtl w:val="0"/>
        </w:rPr>
        <w:t xml:space="preserve">split-pane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-H</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-d</w:t>
      </w:r>
      <w:r w:rsidDel="00000000" w:rsidR="00000000" w:rsidRPr="00000000">
        <w:rPr>
          <w:rFonts w:ascii="Google Sans" w:cs="Google Sans" w:eastAsia="Google Sans" w:hAnsi="Google Sans"/>
          <w:color w:val="1f1f1f"/>
          <w:shd w:fill="141414" w:val="clear"/>
          <w:rtl w:val="0"/>
        </w:rPr>
        <w:t xml:space="preserve"> C:\Projects\Worktree2 pwsh ; </w:t>
      </w:r>
      <w:r w:rsidDel="00000000" w:rsidR="00000000" w:rsidRPr="00000000">
        <w:rPr>
          <w:rFonts w:ascii="Google Sans" w:cs="Google Sans" w:eastAsia="Google Sans" w:hAnsi="Google Sans"/>
          <w:i w:val="0"/>
          <w:iCs w:val="0"/>
          <w:color w:val="ff5a59"/>
          <w:sz w:val="20"/>
          <w:szCs w:val="20"/>
          <w:shd w:fill="141414" w:val="clear"/>
          <w:rtl w:val="0"/>
        </w:rPr>
        <w:t xml:space="preserve">move-focus</w:t>
      </w:r>
      <w:r w:rsidDel="00000000" w:rsidR="00000000" w:rsidRPr="00000000">
        <w:rPr>
          <w:rFonts w:ascii="Google Sans" w:cs="Google Sans" w:eastAsia="Google Sans" w:hAnsi="Google Sans"/>
          <w:color w:val="1f1f1f"/>
          <w:shd w:fill="141414" w:val="clear"/>
          <w:rtl w:val="0"/>
        </w:rPr>
        <w:t xml:space="preserve"> left ; </w:t>
      </w:r>
      <w:r w:rsidDel="00000000" w:rsidR="00000000" w:rsidRPr="00000000">
        <w:rPr>
          <w:rFonts w:ascii="Google Sans" w:cs="Google Sans" w:eastAsia="Google Sans" w:hAnsi="Google Sans"/>
          <w:i w:val="0"/>
          <w:iCs w:val="0"/>
          <w:color w:val="ff5a59"/>
          <w:sz w:val="20"/>
          <w:szCs w:val="20"/>
          <w:shd w:fill="141414" w:val="clear"/>
          <w:rtl w:val="0"/>
        </w:rPr>
        <w:t xml:space="preserve">split-pane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-V</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-d</w:t>
      </w:r>
      <w:r w:rsidDel="00000000" w:rsidR="00000000" w:rsidRPr="00000000">
        <w:rPr>
          <w:rFonts w:ascii="Google Sans" w:cs="Google Sans" w:eastAsia="Google Sans" w:hAnsi="Google Sans"/>
          <w:color w:val="1f1f1f"/>
          <w:shd w:fill="141414" w:val="clear"/>
          <w:rtl w:val="0"/>
        </w:rPr>
        <w:t xml:space="preserve"> C:\Projects\Worktree3 pwsh ; </w:t>
      </w:r>
      <w:r w:rsidDel="00000000" w:rsidR="00000000" w:rsidRPr="00000000">
        <w:rPr>
          <w:rFonts w:ascii="Google Sans" w:cs="Google Sans" w:eastAsia="Google Sans" w:hAnsi="Google Sans"/>
          <w:i w:val="0"/>
          <w:iCs w:val="0"/>
          <w:color w:val="ff5a59"/>
          <w:sz w:val="20"/>
          <w:szCs w:val="20"/>
          <w:shd w:fill="141414" w:val="clear"/>
          <w:rtl w:val="0"/>
        </w:rPr>
        <w:t xml:space="preserve">move-focus</w:t>
      </w:r>
      <w:r w:rsidDel="00000000" w:rsidR="00000000" w:rsidRPr="00000000">
        <w:rPr>
          <w:rFonts w:ascii="Google Sans" w:cs="Google Sans" w:eastAsia="Google Sans" w:hAnsi="Google Sans"/>
          <w:color w:val="1f1f1f"/>
          <w:shd w:fill="141414" w:val="clear"/>
          <w:rtl w:val="0"/>
        </w:rPr>
        <w:t xml:space="preserve"> right ; </w:t>
      </w:r>
      <w:r w:rsidDel="00000000" w:rsidR="00000000" w:rsidRPr="00000000">
        <w:rPr>
          <w:rFonts w:ascii="Google Sans" w:cs="Google Sans" w:eastAsia="Google Sans" w:hAnsi="Google Sans"/>
          <w:i w:val="0"/>
          <w:iCs w:val="0"/>
          <w:color w:val="ff5a59"/>
          <w:sz w:val="20"/>
          <w:szCs w:val="20"/>
          <w:shd w:fill="141414" w:val="clear"/>
          <w:rtl w:val="0"/>
        </w:rPr>
        <w:t xml:space="preserve">split-pane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-V</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-d</w:t>
      </w:r>
      <w:r w:rsidDel="00000000" w:rsidR="00000000" w:rsidRPr="00000000">
        <w:rPr>
          <w:rFonts w:ascii="Google Sans" w:cs="Google Sans" w:eastAsia="Google Sans" w:hAnsi="Google Sans"/>
          <w:color w:val="1f1f1f"/>
          <w:shd w:fill="141414" w:val="clear"/>
          <w:rtl w:val="0"/>
        </w:rPr>
        <w:t xml:space="preserve"> C:\Projects\Worktree4 pwsh</w:t>
        <w:br w:type="textWrapping"/>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leveraging these native system APIs, the custom Kanban orchestrator completely eliminates the manual burden of opening tabs, navigating to the correct directories, and executing the Claude Code attach commands. The Kanban board acts as the central intelligence layer, tracking the telemetry, mapping the states, and programmatically summoning the native terminal environments exactly when—and only when—human intervention is required.</w:t>
      </w:r>
    </w:p>
    <w:p w:rsidR="00000000" w:rsidDel="00000000" w:rsidP="00000000" w:rsidRDefault="00000000" w:rsidRPr="00000000" w14:paraId="0000008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Synthesizing the Complete Custom Pipeline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Building a personal Kanban board to orchestrate parallel Claude Code agents resolves the critical cognitive bottlenecks of modern AI-assisted development. By shifting away from manual terminal management and rigid 2x2 grids, developers can horizontally scale their execution throughput without succumbing to the friction of lost context and hidden agent stalls.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implement this architecture from scratch using free and open-source tools, bypassing the complexity of commercial platforms, the following cohesive roadmap should be executed:</w:t>
      </w:r>
    </w:p>
    <w:p w:rsidR="00000000" w:rsidDel="00000000" w:rsidP="00000000" w:rsidRDefault="00000000" w:rsidRPr="00000000" w14:paraId="00000092">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Filesystem Hardening and Isolation:</w:t>
      </w:r>
      <w:r w:rsidDel="00000000" w:rsidR="00000000" w:rsidRPr="00000000">
        <w:rPr>
          <w:rFonts w:ascii="Google Sans" w:cs="Google Sans" w:eastAsia="Google Sans" w:hAnsi="Google Sans"/>
          <w:color w:val="1f1f1f"/>
          <w:rtl w:val="0"/>
        </w:rPr>
        <w:t xml:space="preserve"> Cease executing parallel agents within the same repository directory. Implement a strict Git Worktree isolation policy to eliminate file locking contention and context contamination. Ensure that the orchestrator utilizes npm ci --prefer-offline and .env symlinking to manage dependency bloat and installation latency across the fleet.</w:t>
      </w:r>
    </w:p>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Telemetry Pipeline Construction:</w:t>
      </w:r>
      <w:r w:rsidDel="00000000" w:rsidR="00000000" w:rsidRPr="00000000">
        <w:rPr>
          <w:rFonts w:ascii="Google Sans" w:cs="Google Sans" w:eastAsia="Google Sans" w:hAnsi="Google Sans"/>
          <w:color w:val="1f1f1f"/>
          <w:rtl w:val="0"/>
        </w:rPr>
        <w:t xml:space="preserve"> Modify the global ~/.claude/settings.json file to include explicit HTTP lifecycle hooks. Specifically, target the Notification event to accurately capture permission prompts and idle states, and utilize the asyncRewake flag to handle background daemon failures.</w:t>
      </w:r>
    </w:p>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Backend Integration:</w:t>
      </w:r>
      <w:r w:rsidDel="00000000" w:rsidR="00000000" w:rsidRPr="00000000">
        <w:rPr>
          <w:rFonts w:ascii="Google Sans" w:cs="Google Sans" w:eastAsia="Google Sans" w:hAnsi="Google Sans"/>
          <w:color w:val="1f1f1f"/>
          <w:rtl w:val="0"/>
        </w:rPr>
        <w:t xml:space="preserve"> Construct a local Node.js server to receive the webhook telemetry. To support interactive execution, compile the node-pty library against the Windows ConPTY API, ensuring the Visual Studio 2022 C++ workloads are correctly configured. Implement a strict 16ms buffering logic to safely pipe high-velocity token streams to the frontend without freezing the UI thread.</w:t>
      </w:r>
    </w:p>
    <w:p w:rsidR="00000000" w:rsidDel="00000000" w:rsidP="00000000" w:rsidRDefault="00000000" w:rsidRPr="00000000" w14:paraId="00000095">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Frontend Orchestration:</w:t>
      </w:r>
      <w:r w:rsidDel="00000000" w:rsidR="00000000" w:rsidRPr="00000000">
        <w:rPr>
          <w:rFonts w:ascii="Google Sans" w:cs="Google Sans" w:eastAsia="Google Sans" w:hAnsi="Google Sans"/>
          <w:color w:val="1f1f1f"/>
          <w:rtl w:val="0"/>
        </w:rPr>
        <w:t xml:space="preserve"> Deploy the zero-dependency janhesters/shadcn-kanban-board template within a React application. Utilize Server-Sent Events to stream unidirectional state changes from the backend, mapping agent states to the "In Progress" and "In Review" (Amber Alert) columns. Embed xterm.js to provide inline, seamless terminal access directly from the Kanban cards, or utilize programmatic wt.exe layout scripts if native terminal rendering is preferred.</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adhering to these exhaustive architectural specifications, the resulting system will transform fragmented, hidden terminal sessions into a unified, high-visibility control plane. This bespoke orchestrator maximizes absolute control over the autonomous coding process while entirely eliminating the cognitive friction of manual monitoring, enabling seamless scaling of AI agents within the local development environment.</w:t>
      </w:r>
    </w:p>
    <w:p w:rsidR="00000000" w:rsidDel="00000000" w:rsidP="00000000" w:rsidRDefault="00000000" w:rsidRPr="00000000" w14:paraId="0000009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Technical_Design_Specification_Visual_Kanban_Orchestrator_for_Claude_Code_Agents.md.md</w:t>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Git Worktrees for Parallel AI Agent Execution | Augment Code, </w:t>
      </w:r>
      <w:hyperlink r:id="rId7">
        <w:r w:rsidDel="00000000" w:rsidR="00000000" w:rsidRPr="00000000">
          <w:rPr>
            <w:rFonts w:ascii="Google Sans" w:cs="Google Sans" w:eastAsia="Google Sans" w:hAnsi="Google Sans"/>
            <w:color w:val="0000ee"/>
            <w:sz w:val="24"/>
            <w:szCs w:val="24"/>
            <w:u w:val="single"/>
            <w:rtl w:val="0"/>
          </w:rPr>
          <w:t xml:space="preserve">https://www.augmentcode.com/guides/git-worktrees-parallel-ai-agent-execution</w:t>
        </w:r>
      </w:hyperlink>
      <w:r w:rsidDel="00000000" w:rsidR="00000000" w:rsidRPr="00000000">
        <w:rPr>
          <w:rtl w:val="0"/>
        </w:rPr>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ApiariTools/swarm: Spin up a swarm of agents, each in their own git worktree, </w:t>
      </w:r>
      <w:hyperlink r:id="rId8">
        <w:r w:rsidDel="00000000" w:rsidR="00000000" w:rsidRPr="00000000">
          <w:rPr>
            <w:rFonts w:ascii="Google Sans" w:cs="Google Sans" w:eastAsia="Google Sans" w:hAnsi="Google Sans"/>
            <w:color w:val="0000ee"/>
            <w:sz w:val="24"/>
            <w:szCs w:val="24"/>
            <w:u w:val="single"/>
            <w:rtl w:val="0"/>
          </w:rPr>
          <w:t xml:space="preserve">https://github.com/ApiariTools/swarm</w:t>
        </w:r>
      </w:hyperlink>
      <w:r w:rsidDel="00000000" w:rsidR="00000000" w:rsidRPr="00000000">
        <w:rPr>
          <w:rtl w:val="0"/>
        </w:rPr>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[2605.20563] Multi-agent Collaboration with State Management - arXiv, </w:t>
      </w:r>
      <w:hyperlink r:id="rId9">
        <w:r w:rsidDel="00000000" w:rsidR="00000000" w:rsidRPr="00000000">
          <w:rPr>
            <w:rFonts w:ascii="Google Sans" w:cs="Google Sans" w:eastAsia="Google Sans" w:hAnsi="Google Sans"/>
            <w:color w:val="0000ee"/>
            <w:sz w:val="24"/>
            <w:szCs w:val="24"/>
            <w:u w:val="single"/>
            <w:rtl w:val="0"/>
          </w:rPr>
          <w:t xml:space="preserve">https://arxiv.org/abs/2605.20563</w:t>
        </w:r>
      </w:hyperlink>
      <w:r w:rsidDel="00000000" w:rsidR="00000000" w:rsidRPr="00000000">
        <w:rPr>
          <w:rtl w:val="0"/>
        </w:rPr>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Multi-agent Collaboration with State Management - arXiv, </w:t>
      </w:r>
      <w:hyperlink r:id="rId10">
        <w:r w:rsidDel="00000000" w:rsidR="00000000" w:rsidRPr="00000000">
          <w:rPr>
            <w:rFonts w:ascii="Google Sans" w:cs="Google Sans" w:eastAsia="Google Sans" w:hAnsi="Google Sans"/>
            <w:color w:val="0000ee"/>
            <w:sz w:val="24"/>
            <w:szCs w:val="24"/>
            <w:u w:val="single"/>
            <w:rtl w:val="0"/>
          </w:rPr>
          <w:t xml:space="preserve">https://arxiv.org/html/2605.20563v1</w:t>
        </w:r>
      </w:hyperlink>
      <w:r w:rsidDel="00000000" w:rsidR="00000000" w:rsidRPr="00000000">
        <w:rPr>
          <w:rtl w:val="0"/>
        </w:rPr>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Multi-agent Collaboration with State Management - ResearchGate, </w:t>
      </w:r>
      <w:hyperlink r:id="rId11">
        <w:r w:rsidDel="00000000" w:rsidR="00000000" w:rsidRPr="00000000">
          <w:rPr>
            <w:rFonts w:ascii="Google Sans" w:cs="Google Sans" w:eastAsia="Google Sans" w:hAnsi="Google Sans"/>
            <w:color w:val="0000ee"/>
            <w:sz w:val="24"/>
            <w:szCs w:val="24"/>
            <w:u w:val="single"/>
            <w:rtl w:val="0"/>
          </w:rPr>
          <w:t xml:space="preserve">https://www.researchgate.net/publication/405090181_Multi-agent_Collaboration_with_State_Management</w:t>
        </w:r>
      </w:hyperlink>
      <w:r w:rsidDel="00000000" w:rsidR="00000000" w:rsidRPr="00000000">
        <w:rPr>
          <w:rtl w:val="0"/>
        </w:rPr>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 Worktrees for Parallel Development: 3x Throughput with AI Agents - James Phoenix, </w:t>
      </w:r>
      <w:hyperlink r:id="rId12">
        <w:r w:rsidDel="00000000" w:rsidR="00000000" w:rsidRPr="00000000">
          <w:rPr>
            <w:rFonts w:ascii="Google Sans" w:cs="Google Sans" w:eastAsia="Google Sans" w:hAnsi="Google Sans"/>
            <w:color w:val="0000ee"/>
            <w:sz w:val="24"/>
            <w:szCs w:val="24"/>
            <w:u w:val="single"/>
            <w:rtl w:val="0"/>
          </w:rPr>
          <w:t xml:space="preserve">https://understandingdata.com/posts/git-worktrees-parallel-dev/</w:t>
        </w:r>
      </w:hyperlink>
      <w:r w:rsidDel="00000000" w:rsidR="00000000" w:rsidRPr="00000000">
        <w:rPr>
          <w:rtl w:val="0"/>
        </w:rPr>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VS Code Branch Switching (post worktree vscode update) - Stack Overflow, </w:t>
      </w:r>
      <w:hyperlink r:id="rId13">
        <w:r w:rsidDel="00000000" w:rsidR="00000000" w:rsidRPr="00000000">
          <w:rPr>
            <w:rFonts w:ascii="Google Sans" w:cs="Google Sans" w:eastAsia="Google Sans" w:hAnsi="Google Sans"/>
            <w:color w:val="0000ee"/>
            <w:sz w:val="24"/>
            <w:szCs w:val="24"/>
            <w:u w:val="single"/>
            <w:rtl w:val="0"/>
          </w:rPr>
          <w:t xml:space="preserve">https://stackoverflow.com/questions/79935372/vs-code-branch-switching-post-worktree-vscode-update</w:t>
        </w:r>
      </w:hyperlink>
      <w:r w:rsidDel="00000000" w:rsidR="00000000" w:rsidRPr="00000000">
        <w:rPr>
          <w:rtl w:val="0"/>
        </w:rPr>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there a way to get rid local 'worktree' folders which point towards non-existent branches on remote - Stack Overflow, </w:t>
      </w:r>
      <w:hyperlink r:id="rId14">
        <w:r w:rsidDel="00000000" w:rsidR="00000000" w:rsidRPr="00000000">
          <w:rPr>
            <w:rFonts w:ascii="Google Sans" w:cs="Google Sans" w:eastAsia="Google Sans" w:hAnsi="Google Sans"/>
            <w:color w:val="0000ee"/>
            <w:sz w:val="24"/>
            <w:szCs w:val="24"/>
            <w:u w:val="single"/>
            <w:rtl w:val="0"/>
          </w:rPr>
          <w:t xml:space="preserve">https://stackoverflow.com/questions/74244099/is-there-a-way-to-get-rid-local-worktree-folders-which-point-towards-non-exist</w:t>
        </w:r>
      </w:hyperlink>
      <w:r w:rsidDel="00000000" w:rsidR="00000000" w:rsidRPr="00000000">
        <w:rPr>
          <w:rtl w:val="0"/>
        </w:rPr>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node-pty - Yarn Classic, </w:t>
      </w:r>
      <w:hyperlink r:id="rId15">
        <w:r w:rsidDel="00000000" w:rsidR="00000000" w:rsidRPr="00000000">
          <w:rPr>
            <w:rFonts w:ascii="Google Sans" w:cs="Google Sans" w:eastAsia="Google Sans" w:hAnsi="Google Sans"/>
            <w:color w:val="0000ee"/>
            <w:sz w:val="24"/>
            <w:szCs w:val="24"/>
            <w:u w:val="single"/>
            <w:rtl w:val="0"/>
          </w:rPr>
          <w:t xml:space="preserve">https://classic.yarnpkg.com/en/package/node-pty</w:t>
        </w:r>
      </w:hyperlink>
      <w:r w:rsidDel="00000000" w:rsidR="00000000" w:rsidRPr="00000000">
        <w:rPr>
          <w:rtl w:val="0"/>
        </w:rPr>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Code Hooks - DEV Community, </w:t>
      </w:r>
      <w:hyperlink r:id="rId16">
        <w:r w:rsidDel="00000000" w:rsidR="00000000" w:rsidRPr="00000000">
          <w:rPr>
            <w:rFonts w:ascii="Google Sans" w:cs="Google Sans" w:eastAsia="Google Sans" w:hAnsi="Google Sans"/>
            <w:color w:val="0000ee"/>
            <w:sz w:val="24"/>
            <w:szCs w:val="24"/>
            <w:u w:val="single"/>
            <w:rtl w:val="0"/>
          </w:rPr>
          <w:t xml:space="preserve">https://dev.to/helderberto/claude-code-hooks-1k7a</w:t>
        </w:r>
      </w:hyperlink>
      <w:r w:rsidDel="00000000" w:rsidR="00000000" w:rsidRPr="00000000">
        <w:rPr>
          <w:rtl w:val="0"/>
        </w:rPr>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Code Hooks: When CLAUDE.md Stops Being Enough | by Abhirup Pal - Medium, </w:t>
      </w:r>
      <w:hyperlink r:id="rId17">
        <w:r w:rsidDel="00000000" w:rsidR="00000000" w:rsidRPr="00000000">
          <w:rPr>
            <w:rFonts w:ascii="Google Sans" w:cs="Google Sans" w:eastAsia="Google Sans" w:hAnsi="Google Sans"/>
            <w:color w:val="0000ee"/>
            <w:sz w:val="24"/>
            <w:szCs w:val="24"/>
            <w:u w:val="single"/>
            <w:rtl w:val="0"/>
          </w:rPr>
          <w:t xml:space="preserve">https://medium.com/@abhirup.pal93/claude-code-hooks-when-claude-md-stops-being-enough-0c66c548dbbd</w:t>
        </w:r>
      </w:hyperlink>
      <w:r w:rsidDel="00000000" w:rsidR="00000000" w:rsidRPr="00000000">
        <w:rPr>
          <w:rtl w:val="0"/>
        </w:rPr>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ind w:left="600" w:hanging="360"/>
      </w:pPr>
      <w:hyperlink r:id="rId18">
        <w:r w:rsidDel="00000000" w:rsidR="00000000" w:rsidRPr="00000000">
          <w:rPr>
            <w:rFonts w:ascii="Google Sans" w:cs="Google Sans" w:eastAsia="Google Sans" w:hAnsi="Google Sans"/>
            <w:color w:val="0000ee"/>
            <w:sz w:val="24"/>
            <w:szCs w:val="24"/>
            <w:u w:val="single"/>
            <w:rtl w:val="0"/>
          </w:rPr>
          <w:t xml:space="preserve">https://blog.vincentqiao.com/en/posts/claude-code-settings-hooks/</w:t>
        </w:r>
      </w:hyperlink>
      <w:r w:rsidDel="00000000" w:rsidR="00000000" w:rsidRPr="00000000">
        <w:rPr>
          <w:rtl w:val="0"/>
        </w:rPr>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Code Hooks Configuration Builder Tool - Generate and Validate Hooks for settings.json | hidekazu-konishi.com, </w:t>
      </w:r>
      <w:hyperlink r:id="rId19">
        <w:r w:rsidDel="00000000" w:rsidR="00000000" w:rsidRPr="00000000">
          <w:rPr>
            <w:rFonts w:ascii="Google Sans" w:cs="Google Sans" w:eastAsia="Google Sans" w:hAnsi="Google Sans"/>
            <w:color w:val="0000ee"/>
            <w:sz w:val="24"/>
            <w:szCs w:val="24"/>
            <w:u w:val="single"/>
            <w:rtl w:val="0"/>
          </w:rPr>
          <w:t xml:space="preserve">https://hidekazu-konishi.com/tools/claude_code_hooks_config_builder_tool.html</w:t>
        </w:r>
      </w:hyperlink>
      <w:r w:rsidDel="00000000" w:rsidR="00000000" w:rsidRPr="00000000">
        <w:rPr>
          <w:rtl w:val="0"/>
        </w:rPr>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Enterprise Claude Code with Managed Settings - systemprompt.io, </w:t>
      </w:r>
      <w:hyperlink r:id="rId20">
        <w:r w:rsidDel="00000000" w:rsidR="00000000" w:rsidRPr="00000000">
          <w:rPr>
            <w:rFonts w:ascii="Google Sans" w:cs="Google Sans" w:eastAsia="Google Sans" w:hAnsi="Google Sans"/>
            <w:color w:val="0000ee"/>
            <w:sz w:val="24"/>
            <w:szCs w:val="24"/>
            <w:u w:val="single"/>
            <w:rtl w:val="0"/>
          </w:rPr>
          <w:t xml:space="preserve">https://systemprompt.io/guides/enterprise-claude-code-managed-settings</w:t>
        </w:r>
      </w:hyperlink>
      <w:r w:rsidDel="00000000" w:rsidR="00000000" w:rsidRPr="00000000">
        <w:rPr>
          <w:rtl w:val="0"/>
        </w:rPr>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Hooks - Claude Code, </w:t>
      </w:r>
      <w:hyperlink r:id="rId21">
        <w:r w:rsidDel="00000000" w:rsidR="00000000" w:rsidRPr="00000000">
          <w:rPr>
            <w:rFonts w:ascii="Google Sans" w:cs="Google Sans" w:eastAsia="Google Sans" w:hAnsi="Google Sans"/>
            <w:color w:val="0000ee"/>
            <w:sz w:val="24"/>
            <w:szCs w:val="24"/>
            <w:u w:val="single"/>
            <w:rtl w:val="0"/>
          </w:rPr>
          <w:t xml:space="preserve">https://instructkr-claude-code.mintlify.app/advanced/hooks</w:t>
        </w:r>
      </w:hyperlink>
      <w:r w:rsidDel="00000000" w:rsidR="00000000" w:rsidRPr="00000000">
        <w:rPr>
          <w:rtl w:val="0"/>
        </w:rPr>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claude-code-hooks/.claude/hooks/HOOKS-README.md at main · shanraisshan/claude-code-hooks · GitHub, </w:t>
      </w:r>
      <w:hyperlink r:id="rId22">
        <w:r w:rsidDel="00000000" w:rsidR="00000000" w:rsidRPr="00000000">
          <w:rPr>
            <w:rFonts w:ascii="Google Sans" w:cs="Google Sans" w:eastAsia="Google Sans" w:hAnsi="Google Sans"/>
            <w:color w:val="0000ee"/>
            <w:sz w:val="24"/>
            <w:szCs w:val="24"/>
            <w:u w:val="single"/>
            <w:rtl w:val="0"/>
          </w:rPr>
          <w:t xml:space="preserve">https://github.com/shanraisshan/claude-code-hooks/blob/main/.claude/hooks/HOOKS-README.md</w:t>
        </w:r>
      </w:hyperlink>
      <w:r w:rsidDel="00000000" w:rsidR="00000000" w:rsidRPr="00000000">
        <w:rPr>
          <w:rtl w:val="0"/>
        </w:rPr>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Hooks reference - Claude Code Docs, </w:t>
      </w:r>
      <w:hyperlink r:id="rId23">
        <w:r w:rsidDel="00000000" w:rsidR="00000000" w:rsidRPr="00000000">
          <w:rPr>
            <w:rFonts w:ascii="Google Sans" w:cs="Google Sans" w:eastAsia="Google Sans" w:hAnsi="Google Sans"/>
            <w:color w:val="0000ee"/>
            <w:sz w:val="24"/>
            <w:szCs w:val="24"/>
            <w:u w:val="single"/>
            <w:rtl w:val="0"/>
          </w:rPr>
          <w:t xml:space="preserve">https://code.claude.com/docs/en/hooks</w:t>
        </w:r>
      </w:hyperlink>
      <w:r w:rsidDel="00000000" w:rsidR="00000000" w:rsidRPr="00000000">
        <w:rPr>
          <w:rtl w:val="0"/>
        </w:rPr>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Trying to provide the correct answer for controlling Claude Code processing using Hooks, </w:t>
      </w:r>
      <w:hyperlink r:id="rId24">
        <w:r w:rsidDel="00000000" w:rsidR="00000000" w:rsidRPr="00000000">
          <w:rPr>
            <w:rFonts w:ascii="Google Sans" w:cs="Google Sans" w:eastAsia="Google Sans" w:hAnsi="Google Sans"/>
            <w:color w:val="0000ee"/>
            <w:sz w:val="24"/>
            <w:szCs w:val="24"/>
            <w:u w:val="single"/>
            <w:rtl w:val="0"/>
          </w:rPr>
          <w:t xml:space="preserve">https://note.com/nocode_solutions/n/na2d03b67b68e?hl=en</w:t>
        </w:r>
      </w:hyperlink>
      <w:r w:rsidDel="00000000" w:rsidR="00000000" w:rsidRPr="00000000">
        <w:rPr>
          <w:rtl w:val="0"/>
        </w:rPr>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InbarR/tmax: Cross-platform multi-terminal app with tiling layouts, floating panels, and a keyboard-driven workflow - GitHub, </w:t>
      </w:r>
      <w:hyperlink r:id="rId25">
        <w:r w:rsidDel="00000000" w:rsidR="00000000" w:rsidRPr="00000000">
          <w:rPr>
            <w:rFonts w:ascii="Google Sans" w:cs="Google Sans" w:eastAsia="Google Sans" w:hAnsi="Google Sans"/>
            <w:color w:val="0000ee"/>
            <w:sz w:val="24"/>
            <w:szCs w:val="24"/>
            <w:u w:val="single"/>
            <w:rtl w:val="0"/>
          </w:rPr>
          <w:t xml:space="preserve">https://github.com/InbarR/tmax</w:t>
        </w:r>
      </w:hyperlink>
      <w:r w:rsidDel="00000000" w:rsidR="00000000" w:rsidRPr="00000000">
        <w:rPr>
          <w:rtl w:val="0"/>
        </w:rPr>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I setup a ConPTY using PowerShell v5.1? - Stack Overflow, </w:t>
      </w:r>
      <w:hyperlink r:id="rId26">
        <w:r w:rsidDel="00000000" w:rsidR="00000000" w:rsidRPr="00000000">
          <w:rPr>
            <w:rFonts w:ascii="Google Sans" w:cs="Google Sans" w:eastAsia="Google Sans" w:hAnsi="Google Sans"/>
            <w:color w:val="0000ee"/>
            <w:sz w:val="24"/>
            <w:szCs w:val="24"/>
            <w:u w:val="single"/>
            <w:rtl w:val="0"/>
          </w:rPr>
          <w:t xml:space="preserve">https://stackoverflow.com/questions/79015294/how-do-i-setup-a-conpty-using-powershell-v5-1</w:t>
        </w:r>
      </w:hyperlink>
      <w:r w:rsidDel="00000000" w:rsidR="00000000" w:rsidRPr="00000000">
        <w:rPr>
          <w:rtl w:val="0"/>
        </w:rPr>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microsoft/node-pty: Fork pseudoterminals in Node.JS - GitHub, </w:t>
      </w:r>
      <w:hyperlink r:id="rId27">
        <w:r w:rsidDel="00000000" w:rsidR="00000000" w:rsidRPr="00000000">
          <w:rPr>
            <w:rFonts w:ascii="Google Sans" w:cs="Google Sans" w:eastAsia="Google Sans" w:hAnsi="Google Sans"/>
            <w:color w:val="0000ee"/>
            <w:sz w:val="24"/>
            <w:szCs w:val="24"/>
            <w:u w:val="single"/>
            <w:rtl w:val="0"/>
          </w:rPr>
          <w:t xml:space="preserve">https://github.com/microsoft/node-PTY</w:t>
        </w:r>
      </w:hyperlink>
      <w:r w:rsidDel="00000000" w:rsidR="00000000" w:rsidRPr="00000000">
        <w:rPr>
          <w:rtl w:val="0"/>
        </w:rPr>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gstack/CHANGELOG.md at main - GitHub, </w:t>
      </w:r>
      <w:hyperlink r:id="rId28">
        <w:r w:rsidDel="00000000" w:rsidR="00000000" w:rsidRPr="00000000">
          <w:rPr>
            <w:rFonts w:ascii="Google Sans" w:cs="Google Sans" w:eastAsia="Google Sans" w:hAnsi="Google Sans"/>
            <w:color w:val="0000ee"/>
            <w:sz w:val="24"/>
            <w:szCs w:val="24"/>
            <w:u w:val="single"/>
            <w:rtl w:val="0"/>
          </w:rPr>
          <w:t xml:space="preserve">https://github.com/garrytan/gstack/blob/main/CHANGELOG.md</w:t>
        </w:r>
      </w:hyperlink>
      <w:r w:rsidDel="00000000" w:rsidR="00000000" w:rsidRPr="00000000">
        <w:rPr>
          <w:rtl w:val="0"/>
        </w:rPr>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Modern SSH Client &amp; Terminal Manager - Netcatty, </w:t>
      </w:r>
      <w:hyperlink r:id="rId29">
        <w:r w:rsidDel="00000000" w:rsidR="00000000" w:rsidRPr="00000000">
          <w:rPr>
            <w:rFonts w:ascii="Google Sans" w:cs="Google Sans" w:eastAsia="Google Sans" w:hAnsi="Google Sans"/>
            <w:color w:val="0000ee"/>
            <w:sz w:val="24"/>
            <w:szCs w:val="24"/>
            <w:u w:val="single"/>
            <w:rtl w:val="0"/>
          </w:rPr>
          <w:t xml:space="preserve">https://netcatty.app/zh/release-notes/</w:t>
        </w:r>
      </w:hyperlink>
      <w:r w:rsidDel="00000000" w:rsidR="00000000" w:rsidRPr="00000000">
        <w:rPr>
          <w:rtl w:val="0"/>
        </w:rPr>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janhesters/shadcn-kanban-board - GitHub, </w:t>
      </w:r>
      <w:hyperlink r:id="rId30">
        <w:r w:rsidDel="00000000" w:rsidR="00000000" w:rsidRPr="00000000">
          <w:rPr>
            <w:rFonts w:ascii="Google Sans" w:cs="Google Sans" w:eastAsia="Google Sans" w:hAnsi="Google Sans"/>
            <w:color w:val="0000ee"/>
            <w:sz w:val="24"/>
            <w:szCs w:val="24"/>
            <w:u w:val="single"/>
            <w:rtl w:val="0"/>
          </w:rPr>
          <w:t xml:space="preserve">https://github.com/janhesters/shadcn-kanban-board</w:t>
        </w:r>
      </w:hyperlink>
      <w:r w:rsidDel="00000000" w:rsidR="00000000" w:rsidRPr="00000000">
        <w:rPr>
          <w:rtl w:val="0"/>
        </w:rPr>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WebSockets vs Server-Sent Events - Which One Should You Use, </w:t>
      </w:r>
      <w:hyperlink r:id="rId31">
        <w:r w:rsidDel="00000000" w:rsidR="00000000" w:rsidRPr="00000000">
          <w:rPr>
            <w:rFonts w:ascii="Google Sans" w:cs="Google Sans" w:eastAsia="Google Sans" w:hAnsi="Google Sans"/>
            <w:color w:val="0000ee"/>
            <w:sz w:val="24"/>
            <w:szCs w:val="24"/>
            <w:u w:val="single"/>
            <w:rtl w:val="0"/>
          </w:rPr>
          <w:t xml:space="preserve">https://www.theprojectjugaad.com/blogs/websockets-vs-server-sent-events/</w:t>
        </w:r>
      </w:hyperlink>
      <w:r w:rsidDel="00000000" w:rsidR="00000000" w:rsidRPr="00000000">
        <w:rPr>
          <w:rtl w:val="0"/>
        </w:rPr>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server-sent events - Web APIs | MDN, </w:t>
      </w:r>
      <w:hyperlink r:id="rId32">
        <w:r w:rsidDel="00000000" w:rsidR="00000000" w:rsidRPr="00000000">
          <w:rPr>
            <w:rFonts w:ascii="Google Sans" w:cs="Google Sans" w:eastAsia="Google Sans" w:hAnsi="Google Sans"/>
            <w:color w:val="0000ee"/>
            <w:sz w:val="24"/>
            <w:szCs w:val="24"/>
            <w:u w:val="single"/>
            <w:rtl w:val="0"/>
          </w:rPr>
          <w:t xml:space="preserve">https://developer.mozilla.org/en-US/docs/Web/API/Server-sent_events/Using_server-sent_events</w:t>
        </w:r>
      </w:hyperlink>
      <w:r w:rsidDel="00000000" w:rsidR="00000000" w:rsidRPr="00000000">
        <w:rPr>
          <w:rtl w:val="0"/>
        </w:rPr>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Posit Workbench Licenses – Workbench Documentation Release 2026.07.1 - Posit Docs, </w:t>
      </w:r>
      <w:hyperlink r:id="rId33">
        <w:r w:rsidDel="00000000" w:rsidR="00000000" w:rsidRPr="00000000">
          <w:rPr>
            <w:rFonts w:ascii="Google Sans" w:cs="Google Sans" w:eastAsia="Google Sans" w:hAnsi="Google Sans"/>
            <w:color w:val="0000ee"/>
            <w:sz w:val="24"/>
            <w:szCs w:val="24"/>
            <w:u w:val="single"/>
            <w:rtl w:val="0"/>
          </w:rPr>
          <w:t xml:space="preserve">https://docs.posit.co/ide/server-pro/licenses/</w:t>
        </w:r>
      </w:hyperlink>
      <w:r w:rsidDel="00000000" w:rsidR="00000000" w:rsidRPr="00000000">
        <w:rPr>
          <w:rtl w:val="0"/>
        </w:rPr>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Windows Terminal - Split Panes | Christophe Avonture, </w:t>
      </w:r>
      <w:hyperlink r:id="rId34">
        <w:r w:rsidDel="00000000" w:rsidR="00000000" w:rsidRPr="00000000">
          <w:rPr>
            <w:rFonts w:ascii="Google Sans" w:cs="Google Sans" w:eastAsia="Google Sans" w:hAnsi="Google Sans"/>
            <w:color w:val="0000ee"/>
            <w:sz w:val="24"/>
            <w:szCs w:val="24"/>
            <w:u w:val="single"/>
            <w:rtl w:val="0"/>
          </w:rPr>
          <w:t xml:space="preserve">https://www.avonture.be/blog/windows-terminal-split-panes/</w:t>
        </w:r>
      </w:hyperlink>
      <w:r w:rsidDel="00000000" w:rsidR="00000000" w:rsidRPr="00000000">
        <w:rPr>
          <w:rtl w:val="0"/>
        </w:rPr>
      </w:r>
    </w:p>
    <w:p w:rsidR="00000000" w:rsidDel="00000000" w:rsidP="00000000" w:rsidRDefault="00000000" w:rsidRPr="00000000" w14:paraId="000000B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Control Split-Panes in Windows Terminal through PowerShell - Tech thoughts, </w:t>
      </w:r>
      <w:hyperlink r:id="rId35">
        <w:r w:rsidDel="00000000" w:rsidR="00000000" w:rsidRPr="00000000">
          <w:rPr>
            <w:rFonts w:ascii="Google Sans" w:cs="Google Sans" w:eastAsia="Google Sans" w:hAnsi="Google Sans"/>
            <w:color w:val="0000ee"/>
            <w:sz w:val="24"/>
            <w:szCs w:val="24"/>
            <w:u w:val="single"/>
            <w:rtl w:val="0"/>
          </w:rPr>
          <w:t xml:space="preserve">https://powershellone.wordpress.com/2021/04/06/control-split-panes-in-windows-terminal-through-powershell/</w:t>
        </w:r>
      </w:hyperlink>
      <w:r w:rsidDel="00000000" w:rsidR="00000000" w:rsidRPr="00000000">
        <w:rPr>
          <w:rtl w:val="0"/>
        </w:rPr>
      </w:r>
    </w:p>
    <w:p w:rsidR="00000000" w:rsidDel="00000000" w:rsidP="00000000" w:rsidRDefault="00000000" w:rsidRPr="00000000" w14:paraId="000000B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Windows Terminal command line arguments | Microsoft Learn, </w:t>
      </w:r>
      <w:hyperlink r:id="rId36">
        <w:r w:rsidDel="00000000" w:rsidR="00000000" w:rsidRPr="00000000">
          <w:rPr>
            <w:rFonts w:ascii="Google Sans" w:cs="Google Sans" w:eastAsia="Google Sans" w:hAnsi="Google Sans"/>
            <w:color w:val="0000ee"/>
            <w:sz w:val="24"/>
            <w:szCs w:val="24"/>
            <w:u w:val="single"/>
            <w:rtl w:val="0"/>
          </w:rPr>
          <w:t xml:space="preserve">https://learn.microsoft.com/en-us/windows/terminal/command-line-arguments</w:t>
        </w:r>
      </w:hyperlink>
      <w:r w:rsidDel="00000000" w:rsidR="00000000" w:rsidRPr="00000000">
        <w:rPr>
          <w:rtl w:val="0"/>
        </w:rPr>
      </w:r>
    </w:p>
    <w:p w:rsidR="00000000" w:rsidDel="00000000" w:rsidP="00000000" w:rsidRDefault="00000000" w:rsidRPr="00000000" w14:paraId="000000B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Windows Terminal : Split pane with different root path (Powershell) - Stack Overflow, </w:t>
      </w:r>
      <w:hyperlink r:id="rId37">
        <w:r w:rsidDel="00000000" w:rsidR="00000000" w:rsidRPr="00000000">
          <w:rPr>
            <w:rFonts w:ascii="Google Sans" w:cs="Google Sans" w:eastAsia="Google Sans" w:hAnsi="Google Sans"/>
            <w:color w:val="0000ee"/>
            <w:sz w:val="24"/>
            <w:szCs w:val="24"/>
            <w:u w:val="single"/>
            <w:rtl w:val="0"/>
          </w:rPr>
          <w:t xml:space="preserve">https://stackoverflow.com/questions/76517359/windows-terminal-split-pane-with-different-root-path-powershell</w:t>
        </w:r>
      </w:hyperlink>
      <w:r w:rsidDel="00000000" w:rsidR="00000000" w:rsidRPr="00000000">
        <w:rPr>
          <w:rtl w:val="0"/>
        </w:rPr>
      </w:r>
    </w:p>
    <w:p w:rsidR="00000000" w:rsidDel="00000000" w:rsidP="00000000" w:rsidRDefault="00000000" w:rsidRPr="00000000" w14:paraId="000000B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split Windows Terminal into 8 equal panes "programmatically"? - Stack Overflow, </w:t>
      </w:r>
      <w:hyperlink r:id="rId38">
        <w:r w:rsidDel="00000000" w:rsidR="00000000" w:rsidRPr="00000000">
          <w:rPr>
            <w:rFonts w:ascii="Google Sans" w:cs="Google Sans" w:eastAsia="Google Sans" w:hAnsi="Google Sans"/>
            <w:color w:val="0000ee"/>
            <w:sz w:val="24"/>
            <w:szCs w:val="24"/>
            <w:u w:val="single"/>
            <w:rtl w:val="0"/>
          </w:rPr>
          <w:t xml:space="preserve">https://stackoverflow.com/questions/61157071/how-to-split-windows-terminal-into-8-equal-panes-programmatically</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systemprompt.io/guides/enterprise-claude-code-managed-settings" TargetMode="External"/><Relationship Id="rId22" Type="http://schemas.openxmlformats.org/officeDocument/2006/relationships/hyperlink" Target="https://github.com/shanraisshan/claude-code-hooks/blob/main/.claude/hooks/HOOKS-README.md" TargetMode="External"/><Relationship Id="rId21" Type="http://schemas.openxmlformats.org/officeDocument/2006/relationships/hyperlink" Target="https://instructkr-claude-code.mintlify.app/advanced/hooks" TargetMode="External"/><Relationship Id="rId24" Type="http://schemas.openxmlformats.org/officeDocument/2006/relationships/hyperlink" Target="https://note.com/nocode_solutions/n/na2d03b67b68e?hl=en" TargetMode="External"/><Relationship Id="rId23" Type="http://schemas.openxmlformats.org/officeDocument/2006/relationships/hyperlink" Target="https://code.claude.com/docs/en/hook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abs/2605.20563" TargetMode="External"/><Relationship Id="rId26" Type="http://schemas.openxmlformats.org/officeDocument/2006/relationships/hyperlink" Target="https://stackoverflow.com/questions/79015294/how-do-i-setup-a-conpty-using-powershell-v5-1" TargetMode="External"/><Relationship Id="rId25" Type="http://schemas.openxmlformats.org/officeDocument/2006/relationships/hyperlink" Target="https://github.com/InbarR/tmax" TargetMode="External"/><Relationship Id="rId28" Type="http://schemas.openxmlformats.org/officeDocument/2006/relationships/hyperlink" Target="https://github.com/garrytan/gstack/blob/main/CHANGELOG.md" TargetMode="External"/><Relationship Id="rId27" Type="http://schemas.openxmlformats.org/officeDocument/2006/relationships/hyperlink" Target="https://github.com/microsoft/node-PTY"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netcatty.app/zh/release-notes/" TargetMode="External"/><Relationship Id="rId7" Type="http://schemas.openxmlformats.org/officeDocument/2006/relationships/hyperlink" Target="https://www.augmentcode.com/guides/git-worktrees-parallel-ai-agent-execution" TargetMode="External"/><Relationship Id="rId8" Type="http://schemas.openxmlformats.org/officeDocument/2006/relationships/hyperlink" Target="https://github.com/ApiariTools/swarm" TargetMode="External"/><Relationship Id="rId31" Type="http://schemas.openxmlformats.org/officeDocument/2006/relationships/hyperlink" Target="https://www.theprojectjugaad.com/blogs/websockets-vs-server-sent-events/" TargetMode="External"/><Relationship Id="rId30" Type="http://schemas.openxmlformats.org/officeDocument/2006/relationships/hyperlink" Target="https://github.com/janhesters/shadcn-kanban-board" TargetMode="External"/><Relationship Id="rId11" Type="http://schemas.openxmlformats.org/officeDocument/2006/relationships/hyperlink" Target="https://www.researchgate.net/publication/405090181_Multi-agent_Collaboration_with_State_Management" TargetMode="External"/><Relationship Id="rId33" Type="http://schemas.openxmlformats.org/officeDocument/2006/relationships/hyperlink" Target="https://docs.posit.co/ide/server-pro/licenses/" TargetMode="External"/><Relationship Id="rId10" Type="http://schemas.openxmlformats.org/officeDocument/2006/relationships/hyperlink" Target="https://arxiv.org/html/2605.20563v1" TargetMode="External"/><Relationship Id="rId32" Type="http://schemas.openxmlformats.org/officeDocument/2006/relationships/hyperlink" Target="https://developer.mozilla.org/en-US/docs/Web/API/Server-sent_events/Using_server-sent_events" TargetMode="External"/><Relationship Id="rId13" Type="http://schemas.openxmlformats.org/officeDocument/2006/relationships/hyperlink" Target="https://stackoverflow.com/questions/79935372/vs-code-branch-switching-post-worktree-vscode-update" TargetMode="External"/><Relationship Id="rId35" Type="http://schemas.openxmlformats.org/officeDocument/2006/relationships/hyperlink" Target="https://powershellone.wordpress.com/2021/04/06/control-split-panes-in-windows-terminal-through-powershell/" TargetMode="External"/><Relationship Id="rId12" Type="http://schemas.openxmlformats.org/officeDocument/2006/relationships/hyperlink" Target="https://understandingdata.com/posts/git-worktrees-parallel-dev/" TargetMode="External"/><Relationship Id="rId34" Type="http://schemas.openxmlformats.org/officeDocument/2006/relationships/hyperlink" Target="https://www.avonture.be/blog/windows-terminal-split-panes/" TargetMode="External"/><Relationship Id="rId15" Type="http://schemas.openxmlformats.org/officeDocument/2006/relationships/hyperlink" Target="https://classic.yarnpkg.com/en/package/node-pty" TargetMode="External"/><Relationship Id="rId37" Type="http://schemas.openxmlformats.org/officeDocument/2006/relationships/hyperlink" Target="https://stackoverflow.com/questions/76517359/windows-terminal-split-pane-with-different-root-path-powershell" TargetMode="External"/><Relationship Id="rId14" Type="http://schemas.openxmlformats.org/officeDocument/2006/relationships/hyperlink" Target="https://stackoverflow.com/questions/74244099/is-there-a-way-to-get-rid-local-worktree-folders-which-point-towards-non-exist" TargetMode="External"/><Relationship Id="rId36" Type="http://schemas.openxmlformats.org/officeDocument/2006/relationships/hyperlink" Target="https://learn.microsoft.com/en-us/windows/terminal/command-line-arguments" TargetMode="External"/><Relationship Id="rId17" Type="http://schemas.openxmlformats.org/officeDocument/2006/relationships/hyperlink" Target="https://medium.com/@abhirup.pal93/claude-code-hooks-when-claude-md-stops-being-enough-0c66c548dbbd" TargetMode="External"/><Relationship Id="rId16" Type="http://schemas.openxmlformats.org/officeDocument/2006/relationships/hyperlink" Target="https://dev.to/helderberto/claude-code-hooks-1k7a" TargetMode="External"/><Relationship Id="rId38" Type="http://schemas.openxmlformats.org/officeDocument/2006/relationships/hyperlink" Target="https://stackoverflow.com/questions/61157071/how-to-split-windows-terminal-into-8-equal-panes-programmatically" TargetMode="External"/><Relationship Id="rId19" Type="http://schemas.openxmlformats.org/officeDocument/2006/relationships/hyperlink" Target="https://hidekazu-konishi.com/tools/claude_code_hooks_config_builder_tool.html" TargetMode="External"/><Relationship Id="rId18" Type="http://schemas.openxmlformats.org/officeDocument/2006/relationships/hyperlink" Target="https://blog.vincentqiao.com/en/posts/claude-code-settings-hook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