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52712B" w:rsidRDefault="0052712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52712B" w:rsidRDefault="0052712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52712B" w:rsidRDefault="0052712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52712B" w:rsidRDefault="0052712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52712B" w:rsidRDefault="0052712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52712B" w:rsidRDefault="0052712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52712B" w:rsidRDefault="0052712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52712B" w:rsidRDefault="0052712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52712B" w:rsidRDefault="0052712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52712B" w:rsidRDefault="0052712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52712B" w:rsidRDefault="0052712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52712B" w:rsidRDefault="0052712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持久层</w:t>
                              </w:r>
                            </w:p>
                            <w:p w:rsidR="0052712B" w:rsidRDefault="0052712B"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2712B" w:rsidRDefault="0052712B"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52712B" w:rsidRDefault="0052712B"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52712B" w:rsidRDefault="0052712B"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52712B" w:rsidRDefault="0052712B"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52712B" w:rsidRDefault="0052712B"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52712B" w:rsidRDefault="0052712B" w:rsidP="00A418AA">
                        <w:pPr>
                          <w:jc w:val="center"/>
                        </w:pPr>
                        <w:r>
                          <w:rPr>
                            <w:rFonts w:hint="eastAsia"/>
                          </w:rPr>
                          <w:t>持久层</w:t>
                        </w:r>
                      </w:p>
                      <w:p w:rsidR="0052712B" w:rsidRDefault="0052712B"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52712B" w:rsidRDefault="0052712B"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52712B" w:rsidRDefault="0052712B"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52712B" w:rsidRDefault="0052712B"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52712B" w:rsidRDefault="0052712B"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52712B" w:rsidRDefault="0052712B"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52712B" w:rsidRDefault="0052712B"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52712B" w:rsidRDefault="0052712B"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52712B" w:rsidRDefault="0052712B"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52712B" w:rsidRDefault="0052712B"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p>
    <w:p w:rsidR="0050770E" w:rsidRDefault="0027281F" w:rsidP="005E6E1C">
      <w:pPr>
        <w:rPr>
          <w:rFonts w:ascii="微软雅黑" w:eastAsia="微软雅黑" w:hAnsi="微软雅黑"/>
        </w:rPr>
      </w:pPr>
      <w:r>
        <w:rPr>
          <w:rFonts w:ascii="微软雅黑" w:eastAsia="微软雅黑" w:hAnsi="微软雅黑"/>
        </w:rPr>
        <w:t>P</w:t>
      </w:r>
      <w:r>
        <w:rPr>
          <w:rFonts w:ascii="微软雅黑" w:eastAsia="微软雅黑" w:hAnsi="微软雅黑" w:hint="eastAsia"/>
        </w:rPr>
        <w:t>arquet项目分为几个模块：</w:t>
      </w:r>
    </w:p>
    <w:p w:rsidR="0027281F" w:rsidRPr="0027281F" w:rsidRDefault="00645A4C" w:rsidP="0027281F">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szCs w:val="21"/>
          <w:shd w:val="clear" w:color="auto" w:fill="FFFFFF"/>
        </w:rPr>
        <w:t>-format:</w:t>
      </w:r>
      <w:r w:rsidR="00DD201A">
        <w:rPr>
          <w:rFonts w:ascii="Helvetica" w:hAnsi="Helvetica" w:cs="Helvetica" w:hint="eastAsia"/>
          <w:szCs w:val="21"/>
          <w:shd w:val="clear" w:color="auto" w:fill="FFFFFF"/>
        </w:rPr>
        <w:t>包含</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文件的格式规范以及</w:t>
      </w:r>
      <w:r w:rsidR="00DD201A">
        <w:rPr>
          <w:rFonts w:ascii="Helvetica" w:hAnsi="Helvetica" w:cs="Helvetica" w:hint="eastAsia"/>
          <w:szCs w:val="21"/>
          <w:shd w:val="clear" w:color="auto" w:fill="FFFFFF"/>
        </w:rPr>
        <w:t>thrift</w:t>
      </w:r>
      <w:r w:rsidR="00DD201A">
        <w:rPr>
          <w:rFonts w:ascii="Helvetica" w:hAnsi="Helvetica" w:cs="Helvetica" w:hint="eastAsia"/>
          <w:szCs w:val="21"/>
          <w:shd w:val="clear" w:color="auto" w:fill="FFFFFF"/>
        </w:rPr>
        <w:t>定义的读取</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文件的元数据定义</w:t>
      </w:r>
    </w:p>
    <w:p w:rsidR="008E1F63" w:rsidRPr="008E1F63" w:rsidRDefault="008E1F63" w:rsidP="008E1F63">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包含多个子模块，用于读写嵌套的、列式存储的数据流的核心组件，并将这些核心组件映射到</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格式。并提供</w:t>
      </w:r>
      <w:r>
        <w:rPr>
          <w:rFonts w:ascii="Helvetica" w:hAnsi="Helvetica" w:cs="Helvetica" w:hint="eastAsia"/>
          <w:szCs w:val="21"/>
          <w:shd w:val="clear" w:color="auto" w:fill="FFFFFF"/>
        </w:rPr>
        <w:t>hadoop</w:t>
      </w:r>
      <w:r>
        <w:rPr>
          <w:rFonts w:ascii="Helvetica" w:hAnsi="Helvetica" w:cs="Helvetica" w:hint="eastAsia"/>
          <w:szCs w:val="21"/>
          <w:shd w:val="clear" w:color="auto" w:fill="FFFFFF"/>
        </w:rPr>
        <w:t>上的</w:t>
      </w:r>
      <w:r>
        <w:rPr>
          <w:rFonts w:ascii="Helvetica" w:hAnsi="Helvetica" w:cs="Helvetica"/>
          <w:color w:val="2A2A2A"/>
          <w:sz w:val="18"/>
          <w:szCs w:val="18"/>
          <w:shd w:val="clear" w:color="auto" w:fill="FFFFFF"/>
        </w:rPr>
        <w:t>Input/Output Formats, Pig loaders</w:t>
      </w:r>
      <w:r>
        <w:rPr>
          <w:rFonts w:ascii="Helvetica" w:hAnsi="Helvetica" w:cs="Helvetica" w:hint="eastAsia"/>
          <w:color w:val="2A2A2A"/>
          <w:sz w:val="18"/>
          <w:szCs w:val="18"/>
          <w:shd w:val="clear" w:color="auto" w:fill="FFFFFF"/>
        </w:rPr>
        <w:t>，以及其他与</w:t>
      </w:r>
      <w:r>
        <w:rPr>
          <w:rFonts w:ascii="Helvetica" w:hAnsi="Helvetica" w:cs="Helvetica" w:hint="eastAsia"/>
          <w:color w:val="2A2A2A"/>
          <w:sz w:val="18"/>
          <w:szCs w:val="18"/>
          <w:shd w:val="clear" w:color="auto" w:fill="FFFFFF"/>
        </w:rPr>
        <w:t>parquet</w:t>
      </w:r>
      <w:r>
        <w:rPr>
          <w:rFonts w:ascii="Helvetica" w:hAnsi="Helvetica" w:cs="Helvetica" w:hint="eastAsia"/>
          <w:color w:val="2A2A2A"/>
          <w:sz w:val="18"/>
          <w:szCs w:val="18"/>
          <w:shd w:val="clear" w:color="auto" w:fill="FFFFFF"/>
        </w:rPr>
        <w:t>交互的其他</w:t>
      </w:r>
      <w:r>
        <w:rPr>
          <w:rFonts w:ascii="Helvetica" w:hAnsi="Helvetica" w:cs="Helvetica" w:hint="eastAsia"/>
          <w:color w:val="2A2A2A"/>
          <w:sz w:val="18"/>
          <w:szCs w:val="18"/>
          <w:shd w:val="clear" w:color="auto" w:fill="FFFFFF"/>
        </w:rPr>
        <w:t>java</w:t>
      </w:r>
      <w:r>
        <w:rPr>
          <w:rFonts w:ascii="Helvetica" w:hAnsi="Helvetica" w:cs="Helvetica" w:hint="eastAsia"/>
          <w:color w:val="2A2A2A"/>
          <w:sz w:val="18"/>
          <w:szCs w:val="18"/>
          <w:shd w:val="clear" w:color="auto" w:fill="FFFFFF"/>
        </w:rPr>
        <w:t>工具</w:t>
      </w:r>
    </w:p>
    <w:p w:rsidR="008E1F63" w:rsidRPr="007951F6" w:rsidRDefault="007951F6" w:rsidP="008E1F63">
      <w:pPr>
        <w:pStyle w:val="a3"/>
        <w:numPr>
          <w:ilvl w:val="0"/>
          <w:numId w:val="26"/>
        </w:numPr>
        <w:ind w:firstLineChars="0"/>
        <w:rPr>
          <w:rFonts w:ascii="微软雅黑" w:eastAsia="微软雅黑" w:hAnsi="微软雅黑"/>
        </w:rPr>
      </w:pP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提供读写</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的</w:t>
      </w:r>
      <w:r>
        <w:rPr>
          <w:rFonts w:ascii="Helvetica" w:hAnsi="Helvetica" w:cs="Helvetica" w:hint="eastAsia"/>
          <w:szCs w:val="21"/>
          <w:shd w:val="clear" w:color="auto" w:fill="FFFFFF"/>
        </w:rPr>
        <w:t>c++</w:t>
      </w:r>
      <w:r>
        <w:rPr>
          <w:rFonts w:ascii="Helvetica" w:hAnsi="Helvetica" w:cs="Helvetica" w:hint="eastAsia"/>
          <w:szCs w:val="21"/>
          <w:shd w:val="clear" w:color="auto" w:fill="FFFFFF"/>
        </w:rPr>
        <w:t>库</w:t>
      </w:r>
    </w:p>
    <w:p w:rsidR="007951F6" w:rsidRDefault="00F67503" w:rsidP="008E1F63">
      <w:pPr>
        <w:pStyle w:val="a3"/>
        <w:numPr>
          <w:ilvl w:val="0"/>
          <w:numId w:val="26"/>
        </w:numPr>
        <w:ind w:firstLineChars="0"/>
        <w:rPr>
          <w:rFonts w:ascii="微软雅黑" w:eastAsia="微软雅黑" w:hAnsi="微软雅黑"/>
        </w:rPr>
      </w:pPr>
      <w:r w:rsidRPr="00733326">
        <w:rPr>
          <w:rFonts w:ascii="微软雅黑" w:eastAsia="微软雅黑" w:hAnsi="微软雅黑"/>
        </w:rPr>
        <w:t>P</w:t>
      </w:r>
      <w:r w:rsidRPr="00733326">
        <w:rPr>
          <w:rFonts w:ascii="微软雅黑" w:eastAsia="微软雅黑" w:hAnsi="微软雅黑" w:hint="eastAsia"/>
        </w:rPr>
        <w:t>arquet-compatibility：</w:t>
      </w:r>
      <w:r w:rsidRPr="0027281F">
        <w:rPr>
          <w:rFonts w:ascii="微软雅黑" w:eastAsia="微软雅黑" w:hAnsi="微软雅黑" w:hint="eastAsia"/>
        </w:rPr>
        <w:t xml:space="preserve"> </w:t>
      </w:r>
      <w:r w:rsidR="00BB0E5E">
        <w:rPr>
          <w:rFonts w:ascii="微软雅黑" w:eastAsia="微软雅黑" w:hAnsi="微软雅黑" w:hint="eastAsia"/>
        </w:rPr>
        <w:t>兼容性测试项目，用于验证在不同语言中能够读写其他语言中的parquet文件</w:t>
      </w:r>
    </w:p>
    <w:p w:rsidR="00BB0E5E" w:rsidRPr="00E5231F" w:rsidRDefault="00271D9D" w:rsidP="00E5231F">
      <w:pPr>
        <w:pStyle w:val="a3"/>
        <w:numPr>
          <w:ilvl w:val="0"/>
          <w:numId w:val="33"/>
        </w:numPr>
        <w:ind w:firstLineChars="0"/>
        <w:rPr>
          <w:rFonts w:ascii="微软雅黑" w:eastAsia="微软雅黑" w:hAnsi="微软雅黑"/>
          <w:b/>
        </w:rPr>
      </w:pPr>
      <w:r w:rsidRPr="00E5231F">
        <w:rPr>
          <w:rFonts w:ascii="微软雅黑" w:eastAsia="微软雅黑" w:hAnsi="微软雅黑"/>
          <w:b/>
        </w:rPr>
        <w:lastRenderedPageBreak/>
        <w:t>P</w:t>
      </w:r>
      <w:r w:rsidRPr="00E5231F">
        <w:rPr>
          <w:rFonts w:ascii="微软雅黑" w:eastAsia="微软雅黑" w:hAnsi="微软雅黑" w:hint="eastAsia"/>
          <w:b/>
        </w:rPr>
        <w:t>arquet中的概念</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块</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：它是</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上的最小的副本单位，</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会把一个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存储在本地的一个文件并且维护分散在不同的机器上的多个副本，通常情况下一个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的大小为</w:t>
      </w:r>
      <w:r w:rsidRPr="000E0422">
        <w:rPr>
          <w:rFonts w:ascii="Arial" w:eastAsia="宋体" w:hAnsi="Arial" w:cs="Arial"/>
          <w:color w:val="333333"/>
          <w:kern w:val="0"/>
          <w:szCs w:val="21"/>
        </w:rPr>
        <w:t>256M</w:t>
      </w:r>
      <w:r w:rsidRPr="000E0422">
        <w:rPr>
          <w:rFonts w:ascii="Arial" w:eastAsia="宋体" w:hAnsi="Arial" w:cs="Arial"/>
          <w:color w:val="333333"/>
          <w:kern w:val="0"/>
          <w:szCs w:val="21"/>
        </w:rPr>
        <w:t>、</w:t>
      </w:r>
      <w:r w:rsidRPr="000E0422">
        <w:rPr>
          <w:rFonts w:ascii="Arial" w:eastAsia="宋体" w:hAnsi="Arial" w:cs="Arial"/>
          <w:color w:val="333333"/>
          <w:kern w:val="0"/>
          <w:szCs w:val="21"/>
        </w:rPr>
        <w:t>512M</w:t>
      </w:r>
      <w:r w:rsidRPr="000E0422">
        <w:rPr>
          <w:rFonts w:ascii="Arial" w:eastAsia="宋体" w:hAnsi="Arial" w:cs="Arial"/>
          <w:color w:val="333333"/>
          <w:kern w:val="0"/>
          <w:szCs w:val="21"/>
        </w:rPr>
        <w:t>等。</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w:t>
      </w:r>
      <w:r w:rsidRPr="000E0422">
        <w:rPr>
          <w:rFonts w:ascii="Arial" w:eastAsia="宋体" w:hAnsi="Arial" w:cs="Arial"/>
          <w:color w:val="333333"/>
          <w:kern w:val="0"/>
          <w:szCs w:val="21"/>
        </w:rPr>
        <w:t>(File)</w:t>
      </w:r>
      <w:r w:rsidRPr="000E0422">
        <w:rPr>
          <w:rFonts w:ascii="Arial" w:eastAsia="宋体" w:hAnsi="Arial" w:cs="Arial"/>
          <w:color w:val="333333"/>
          <w:kern w:val="0"/>
          <w:szCs w:val="21"/>
        </w:rPr>
        <w:t>：一个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的文件，包括数据和元数据，数据分散存储在多个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中。</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行组</w:t>
      </w:r>
      <w:r w:rsidRPr="000E0422">
        <w:rPr>
          <w:rFonts w:ascii="Arial" w:eastAsia="宋体" w:hAnsi="Arial" w:cs="Arial"/>
          <w:color w:val="333333"/>
          <w:kern w:val="0"/>
          <w:szCs w:val="21"/>
        </w:rPr>
        <w:t>(Row Group)</w:t>
      </w:r>
      <w:r w:rsidRPr="000E0422">
        <w:rPr>
          <w:rFonts w:ascii="Arial" w:eastAsia="宋体" w:hAnsi="Arial" w:cs="Arial"/>
          <w:color w:val="333333"/>
          <w:kern w:val="0"/>
          <w:szCs w:val="21"/>
        </w:rPr>
        <w:t>：按照行将数据物理上划分为多个</w:t>
      </w:r>
      <w:r w:rsidR="00BE36EA">
        <w:rPr>
          <w:rFonts w:ascii="Arial" w:eastAsia="宋体" w:hAnsi="Arial" w:cs="Arial" w:hint="eastAsia"/>
          <w:color w:val="333333"/>
          <w:kern w:val="0"/>
          <w:szCs w:val="21"/>
        </w:rPr>
        <w:t>逻辑</w:t>
      </w:r>
      <w:r w:rsidRPr="000E0422">
        <w:rPr>
          <w:rFonts w:ascii="Arial" w:eastAsia="宋体" w:hAnsi="Arial" w:cs="Arial"/>
          <w:color w:val="333333"/>
          <w:kern w:val="0"/>
          <w:szCs w:val="21"/>
        </w:rPr>
        <w:t>单元，每一个行组包含一定的行数，在一个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文件中至少存储一个行组，</w:t>
      </w:r>
      <w:r w:rsidRPr="000E0422">
        <w:rPr>
          <w:rFonts w:ascii="Arial" w:eastAsia="宋体" w:hAnsi="Arial" w:cs="Arial"/>
          <w:color w:val="333333"/>
          <w:kern w:val="0"/>
          <w:szCs w:val="21"/>
        </w:rPr>
        <w:t>Parquet</w:t>
      </w:r>
      <w:r w:rsidR="0045189F">
        <w:rPr>
          <w:rFonts w:ascii="Arial" w:eastAsia="宋体" w:hAnsi="Arial" w:cs="Arial"/>
          <w:color w:val="333333"/>
          <w:kern w:val="0"/>
          <w:szCs w:val="21"/>
        </w:rPr>
        <w:t>读写的时候会将整个行组缓存在内存中，所以每一个行组的大小是由内存大</w:t>
      </w:r>
      <w:r w:rsidRPr="000E0422">
        <w:rPr>
          <w:rFonts w:ascii="Arial" w:eastAsia="宋体" w:hAnsi="Arial" w:cs="Arial"/>
          <w:color w:val="333333"/>
          <w:kern w:val="0"/>
          <w:szCs w:val="21"/>
        </w:rPr>
        <w:t>小决定的。</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列块</w:t>
      </w:r>
      <w:r w:rsidRPr="000E0422">
        <w:rPr>
          <w:rFonts w:ascii="Arial" w:eastAsia="宋体" w:hAnsi="Arial" w:cs="Arial"/>
          <w:color w:val="333333"/>
          <w:kern w:val="0"/>
          <w:szCs w:val="21"/>
        </w:rPr>
        <w:t>(Column Chunk)</w:t>
      </w:r>
      <w:r w:rsidRPr="000E0422">
        <w:rPr>
          <w:rFonts w:ascii="Arial" w:eastAsia="宋体" w:hAnsi="Arial" w:cs="Arial"/>
          <w:color w:val="333333"/>
          <w:kern w:val="0"/>
          <w:szCs w:val="21"/>
        </w:rPr>
        <w:t>：在一个行组中每一列保存在一个列块中，行组中的所有列连续的存储在这个行组文件中。不同的列块可能使用不同的算法进行压缩。</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页</w:t>
      </w:r>
      <w:r w:rsidRPr="000E0422">
        <w:rPr>
          <w:rFonts w:ascii="Arial" w:eastAsia="宋体" w:hAnsi="Arial" w:cs="Arial"/>
          <w:color w:val="333333"/>
          <w:kern w:val="0"/>
          <w:szCs w:val="21"/>
        </w:rPr>
        <w:t>(Page)</w:t>
      </w:r>
      <w:r w:rsidRPr="000E0422">
        <w:rPr>
          <w:rFonts w:ascii="Arial" w:eastAsia="宋体" w:hAnsi="Arial" w:cs="Arial"/>
          <w:color w:val="333333"/>
          <w:kern w:val="0"/>
          <w:szCs w:val="21"/>
        </w:rPr>
        <w:t>：每一个列块划分为多个页，一个页是最小的编码的单位，在同一个列块的不同页可能使用不同的编码方式。</w:t>
      </w:r>
    </w:p>
    <w:p w:rsidR="0050770E" w:rsidRPr="000E0422" w:rsidRDefault="00BE36EA" w:rsidP="00280BBA">
      <w:pPr>
        <w:ind w:leftChars="200" w:left="420"/>
        <w:rPr>
          <w:rFonts w:ascii="微软雅黑" w:eastAsia="微软雅黑" w:hAnsi="微软雅黑"/>
        </w:rPr>
      </w:pPr>
      <w:r w:rsidRPr="00BE36EA">
        <w:rPr>
          <w:rFonts w:ascii="微软雅黑" w:eastAsia="微软雅黑" w:hAnsi="微软雅黑"/>
        </w:rPr>
        <w:t>通常情况下，在存储Parquet数据的时候会按照HDFS的Block大小设置行组的大小，由于一般情况下每一个Mapper任务处理数据的最小单位是一个Block，这样可以把每一个行组由一个Mapper任务处理，增大任务执行并行度。</w:t>
      </w:r>
    </w:p>
    <w:p w:rsidR="0050770E" w:rsidRDefault="00645FE0" w:rsidP="00280BBA">
      <w:pPr>
        <w:ind w:leftChars="200" w:left="420"/>
        <w:rPr>
          <w:rFonts w:ascii="微软雅黑" w:eastAsia="微软雅黑" w:hAnsi="微软雅黑"/>
        </w:rPr>
      </w:pPr>
      <w:r>
        <w:rPr>
          <w:rFonts w:ascii="微软雅黑" w:eastAsia="微软雅黑" w:hAnsi="微软雅黑" w:hint="eastAsia"/>
        </w:rPr>
        <w:t>从层级上看，</w:t>
      </w:r>
      <w:r w:rsidR="00AB7F7B">
        <w:rPr>
          <w:rFonts w:ascii="微软雅黑" w:eastAsia="微软雅黑" w:hAnsi="微软雅黑" w:hint="eastAsia"/>
        </w:rPr>
        <w:t>一个parquet文件由一个或多个行组组成，一个行组至少包含每一列的一个列块，</w:t>
      </w:r>
      <w:r w:rsidR="0082732B">
        <w:rPr>
          <w:rFonts w:ascii="微软雅黑" w:eastAsia="微软雅黑" w:hAnsi="微软雅黑" w:hint="eastAsia"/>
        </w:rPr>
        <w:t>一个列块包含一个或多个page页</w:t>
      </w:r>
    </w:p>
    <w:p w:rsidR="0050770E" w:rsidRPr="0087703B" w:rsidRDefault="0087703B" w:rsidP="0087703B">
      <w:pPr>
        <w:pStyle w:val="a3"/>
        <w:numPr>
          <w:ilvl w:val="0"/>
          <w:numId w:val="33"/>
        </w:numPr>
        <w:ind w:firstLineChars="0"/>
        <w:rPr>
          <w:rFonts w:ascii="微软雅黑" w:eastAsia="微软雅黑" w:hAnsi="微软雅黑"/>
          <w:b/>
        </w:rPr>
      </w:pPr>
      <w:r w:rsidRPr="0087703B">
        <w:rPr>
          <w:rFonts w:ascii="微软雅黑" w:eastAsia="微软雅黑" w:hAnsi="微软雅黑"/>
          <w:b/>
        </w:rPr>
        <w:t>P</w:t>
      </w:r>
      <w:r w:rsidRPr="0087703B">
        <w:rPr>
          <w:rFonts w:ascii="微软雅黑" w:eastAsia="微软雅黑" w:hAnsi="微软雅黑" w:hint="eastAsia"/>
          <w:b/>
        </w:rPr>
        <w:t>arquet文件格式与thrift定义</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lastRenderedPageBreak/>
        <w:t>&lt;Column 2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length in bytes of 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50770E" w:rsidRDefault="0001601D" w:rsidP="005E6E1C">
      <w:pPr>
        <w:rPr>
          <w:rFonts w:ascii="微软雅黑" w:eastAsia="微软雅黑" w:hAnsi="微软雅黑"/>
        </w:rPr>
      </w:pPr>
      <w:r>
        <w:rPr>
          <w:rFonts w:ascii="微软雅黑" w:eastAsia="微软雅黑" w:hAnsi="微软雅黑" w:hint="eastAsia"/>
        </w:rPr>
        <w:t>上例中，N列被划分成M个行组。文件元数据，包含所有列元数据的开始位置，元数据中的更多细节，可以在thrift文件中找到</w:t>
      </w:r>
      <w:r w:rsidR="00EF13FE">
        <w:rPr>
          <w:rFonts w:ascii="微软雅黑" w:eastAsia="微软雅黑" w:hAnsi="微软雅黑" w:hint="eastAsia"/>
        </w:rPr>
        <w:t>。读取器首先读取文件元数据找到需要读取的所有列块，然后列块被顺序的读取</w:t>
      </w:r>
      <w:r w:rsidR="00950A0C">
        <w:rPr>
          <w:rFonts w:ascii="微软雅黑" w:eastAsia="微软雅黑" w:hAnsi="微软雅黑" w:hint="eastAsia"/>
        </w:rPr>
        <w:t>。下面是parquet文件的详细结构图：</w:t>
      </w:r>
    </w:p>
    <w:p w:rsidR="00950A0C" w:rsidRDefault="00950A0C" w:rsidP="005E6E1C">
      <w:pPr>
        <w:rPr>
          <w:rFonts w:ascii="微软雅黑" w:eastAsia="微软雅黑" w:hAnsi="微软雅黑" w:hint="eastAsia"/>
        </w:rPr>
      </w:pPr>
      <w:r>
        <w:rPr>
          <w:noProof/>
        </w:rPr>
        <w:drawing>
          <wp:inline distT="0" distB="0" distL="0" distR="0">
            <wp:extent cx="5274310" cy="4194876"/>
            <wp:effectExtent l="0" t="0" r="0" b="0"/>
            <wp:docPr id="51" name="图片 51"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94876"/>
                    </a:xfrm>
                    <a:prstGeom prst="rect">
                      <a:avLst/>
                    </a:prstGeom>
                    <a:noFill/>
                    <a:ln>
                      <a:noFill/>
                    </a:ln>
                  </pic:spPr>
                </pic:pic>
              </a:graphicData>
            </a:graphic>
          </wp:inline>
        </w:drawing>
      </w:r>
    </w:p>
    <w:p w:rsidR="000F37E2" w:rsidRDefault="007D487C" w:rsidP="005E6E1C">
      <w:pPr>
        <w:rPr>
          <w:rFonts w:ascii="微软雅黑" w:eastAsia="微软雅黑" w:hAnsi="微软雅黑" w:hint="eastAsia"/>
        </w:rPr>
      </w:pPr>
      <w:r>
        <w:rPr>
          <w:rFonts w:ascii="微软雅黑" w:eastAsia="微软雅黑" w:hAnsi="微软雅黑" w:hint="eastAsia"/>
        </w:rPr>
        <w:t>下面，我们来仔细分析parquet文件中的各种结构：</w:t>
      </w:r>
    </w:p>
    <w:p w:rsidR="007D487C" w:rsidRPr="00F64EF3" w:rsidRDefault="00F64EF3" w:rsidP="00F64EF3">
      <w:pPr>
        <w:pStyle w:val="a3"/>
        <w:numPr>
          <w:ilvl w:val="0"/>
          <w:numId w:val="36"/>
        </w:numPr>
        <w:ind w:firstLineChars="0"/>
        <w:rPr>
          <w:rFonts w:ascii="微软雅黑" w:eastAsia="微软雅黑" w:hAnsi="微软雅黑" w:hint="eastAsia"/>
          <w:b/>
        </w:rPr>
      </w:pPr>
      <w:r w:rsidRPr="00F64EF3">
        <w:rPr>
          <w:rFonts w:ascii="微软雅黑" w:eastAsia="微软雅黑" w:hAnsi="微软雅黑" w:hint="eastAsia"/>
          <w:b/>
        </w:rPr>
        <w:t>File</w:t>
      </w:r>
      <w:r w:rsidRPr="00F64EF3">
        <w:rPr>
          <w:rFonts w:ascii="微软雅黑" w:eastAsia="微软雅黑" w:hAnsi="微软雅黑"/>
          <w:b/>
        </w:rPr>
        <w:t xml:space="preserve"> F</w:t>
      </w:r>
      <w:r w:rsidRPr="00F64EF3">
        <w:rPr>
          <w:rFonts w:ascii="微软雅黑" w:eastAsia="微软雅黑" w:hAnsi="微软雅黑" w:hint="eastAsia"/>
          <w:b/>
        </w:rPr>
        <w:t>ooter</w:t>
      </w:r>
    </w:p>
    <w:p w:rsidR="0050770E" w:rsidRDefault="000F37E2" w:rsidP="000F37E2">
      <w:pPr>
        <w:ind w:leftChars="200" w:left="420"/>
        <w:rPr>
          <w:rFonts w:ascii="微软雅黑" w:eastAsia="微软雅黑" w:hAnsi="微软雅黑"/>
        </w:rPr>
      </w:pPr>
      <w:r>
        <w:rPr>
          <w:rFonts w:ascii="微软雅黑" w:eastAsia="微软雅黑" w:hAnsi="微软雅黑" w:hint="eastAsia"/>
        </w:rPr>
        <w:t>我们可以看到，parquet文件和orc文件一样，都是在文件末尾存储各类元数据信息。</w:t>
      </w:r>
      <w:r>
        <w:rPr>
          <w:rFonts w:ascii="微软雅黑" w:eastAsia="微软雅黑" w:hAnsi="微软雅黑" w:hint="eastAsia"/>
        </w:rPr>
        <w:lastRenderedPageBreak/>
        <w:t>之所以都如此，就是因为在hadoop系的各种列式、高性能存储中，都有一个假设：数据只会追加，而不会改变！甚至parquet都假定数据一次性写入后，都不会任何变化！</w:t>
      </w:r>
      <w:r w:rsidR="00AD3975">
        <w:rPr>
          <w:rFonts w:ascii="微软雅黑" w:eastAsia="微软雅黑" w:hAnsi="微软雅黑" w:hint="eastAsia"/>
        </w:rPr>
        <w:t>这就给数据的分析，以及文件存储格式的定义带来了无限的好处。</w:t>
      </w:r>
    </w:p>
    <w:p w:rsidR="002C6324" w:rsidRDefault="00254159" w:rsidP="000F37E2">
      <w:pPr>
        <w:ind w:leftChars="200" w:left="420"/>
        <w:rPr>
          <w:rFonts w:ascii="微软雅黑" w:eastAsia="微软雅黑" w:hAnsi="微软雅黑"/>
        </w:rPr>
      </w:pPr>
      <w:r>
        <w:rPr>
          <w:rFonts w:ascii="微软雅黑" w:eastAsia="微软雅黑" w:hAnsi="微软雅黑" w:hint="eastAsia"/>
        </w:rPr>
        <w:t>从图中可以看到，Footer由几个部分组成：</w:t>
      </w:r>
    </w:p>
    <w:p w:rsidR="00254159" w:rsidRPr="00B2455D" w:rsidRDefault="00B2455D" w:rsidP="00B2455D">
      <w:pPr>
        <w:pStyle w:val="a3"/>
        <w:numPr>
          <w:ilvl w:val="1"/>
          <w:numId w:val="36"/>
        </w:numPr>
        <w:ind w:firstLineChars="0"/>
        <w:rPr>
          <w:rFonts w:ascii="微软雅黑" w:eastAsia="微软雅黑" w:hAnsi="微软雅黑" w:hint="eastAsia"/>
          <w:b/>
        </w:rPr>
      </w:pPr>
      <w:r w:rsidRPr="00B2455D">
        <w:rPr>
          <w:rFonts w:ascii="微软雅黑" w:eastAsia="微软雅黑" w:hAnsi="微软雅黑" w:hint="eastAsia"/>
          <w:b/>
        </w:rPr>
        <w:t>Footer</w:t>
      </w:r>
      <w:r w:rsidRPr="00B2455D">
        <w:rPr>
          <w:rFonts w:ascii="微软雅黑" w:eastAsia="微软雅黑" w:hAnsi="微软雅黑"/>
          <w:b/>
        </w:rPr>
        <w:t xml:space="preserve"> L</w:t>
      </w:r>
      <w:r w:rsidRPr="00B2455D">
        <w:rPr>
          <w:rFonts w:ascii="微软雅黑" w:eastAsia="微软雅黑" w:hAnsi="微软雅黑" w:hint="eastAsia"/>
          <w:b/>
        </w:rPr>
        <w:t>ength</w:t>
      </w:r>
    </w:p>
    <w:p w:rsidR="00AC4D3F" w:rsidRDefault="00CC1B97" w:rsidP="00420C02">
      <w:pPr>
        <w:ind w:leftChars="400" w:left="840"/>
        <w:rPr>
          <w:rFonts w:ascii="微软雅黑" w:eastAsia="微软雅黑" w:hAnsi="微软雅黑" w:hint="eastAsia"/>
        </w:rPr>
      </w:pPr>
      <w:r w:rsidRPr="00CC1B97">
        <w:rPr>
          <w:rFonts w:ascii="微软雅黑" w:eastAsia="微软雅黑" w:hAnsi="微软雅黑"/>
        </w:rPr>
        <w:t>存储了文件元数据的大小，通过该值和文件长度可以计算出元数据的偏移量</w:t>
      </w:r>
      <w:r>
        <w:rPr>
          <w:rFonts w:ascii="微软雅黑" w:eastAsia="微软雅黑" w:hAnsi="微软雅黑" w:hint="eastAsia"/>
        </w:rPr>
        <w:t>。</w:t>
      </w:r>
    </w:p>
    <w:p w:rsidR="00AC4D3F" w:rsidRPr="00334FF8" w:rsidRDefault="00334FF8" w:rsidP="00334FF8">
      <w:pPr>
        <w:pStyle w:val="a3"/>
        <w:numPr>
          <w:ilvl w:val="1"/>
          <w:numId w:val="36"/>
        </w:numPr>
        <w:ind w:firstLineChars="0"/>
        <w:rPr>
          <w:rFonts w:ascii="微软雅黑" w:eastAsia="微软雅黑" w:hAnsi="微软雅黑"/>
          <w:b/>
        </w:rPr>
      </w:pPr>
      <w:r w:rsidRPr="00334FF8">
        <w:rPr>
          <w:rFonts w:ascii="微软雅黑" w:eastAsia="微软雅黑" w:hAnsi="微软雅黑" w:hint="eastAsia"/>
          <w:b/>
        </w:rPr>
        <w:t>File</w:t>
      </w:r>
      <w:r w:rsidRPr="00334FF8">
        <w:rPr>
          <w:rFonts w:ascii="微软雅黑" w:eastAsia="微软雅黑" w:hAnsi="微软雅黑"/>
          <w:b/>
        </w:rPr>
        <w:t>M</w:t>
      </w:r>
      <w:r w:rsidRPr="00334FF8">
        <w:rPr>
          <w:rFonts w:ascii="微软雅黑" w:eastAsia="微软雅黑" w:hAnsi="微软雅黑" w:hint="eastAsia"/>
          <w:b/>
        </w:rPr>
        <w:t>etadata</w:t>
      </w:r>
    </w:p>
    <w:p w:rsidR="00AC4D3F" w:rsidRDefault="00CC6CCD" w:rsidP="00334FF8">
      <w:pPr>
        <w:ind w:leftChars="400" w:left="840"/>
        <w:rPr>
          <w:rFonts w:ascii="微软雅黑" w:eastAsia="微软雅黑" w:hAnsi="微软雅黑"/>
        </w:rPr>
      </w:pPr>
      <w:r>
        <w:rPr>
          <w:rFonts w:ascii="微软雅黑" w:eastAsia="微软雅黑" w:hAnsi="微软雅黑"/>
        </w:rPr>
        <w:t>文件的元数据中</w:t>
      </w:r>
      <w:r>
        <w:rPr>
          <w:rFonts w:ascii="微软雅黑" w:eastAsia="微软雅黑" w:hAnsi="微软雅黑" w:hint="eastAsia"/>
        </w:rPr>
        <w:t>首先</w:t>
      </w:r>
      <w:r>
        <w:rPr>
          <w:rFonts w:ascii="微软雅黑" w:eastAsia="微软雅黑" w:hAnsi="微软雅黑"/>
        </w:rPr>
        <w:t>包括</w:t>
      </w:r>
      <w:r w:rsidRPr="00CC6CCD">
        <w:rPr>
          <w:rFonts w:ascii="微软雅黑" w:eastAsia="微软雅黑" w:hAnsi="微软雅黑"/>
        </w:rPr>
        <w:t>当前文件的Schema信息</w:t>
      </w:r>
      <w:r>
        <w:rPr>
          <w:rFonts w:ascii="微软雅黑" w:eastAsia="微软雅黑" w:hAnsi="微软雅黑" w:hint="eastAsia"/>
        </w:rPr>
        <w:t>、额外自定义的key-value数据、</w:t>
      </w:r>
      <w:r w:rsidR="0093163A">
        <w:rPr>
          <w:rFonts w:ascii="微软雅黑" w:eastAsia="微软雅黑" w:hAnsi="微软雅黑" w:hint="eastAsia"/>
        </w:rPr>
        <w:t>以及</w:t>
      </w:r>
      <w:r w:rsidR="0093163A">
        <w:rPr>
          <w:rFonts w:ascii="微软雅黑" w:eastAsia="微软雅黑" w:hAnsi="微软雅黑"/>
        </w:rPr>
        <w:t>每一个行组的元数据信息</w:t>
      </w:r>
      <w:bookmarkStart w:id="0" w:name="_GoBack"/>
      <w:bookmarkEnd w:id="0"/>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hint="eastAsia"/>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6D47A2B"/>
    <w:multiLevelType w:val="hybridMultilevel"/>
    <w:tmpl w:val="F0101E0E"/>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B0E2A91"/>
    <w:multiLevelType w:val="hybridMultilevel"/>
    <w:tmpl w:val="6C789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4A30AF"/>
    <w:multiLevelType w:val="hybridMultilevel"/>
    <w:tmpl w:val="DDB05F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CEB7CBA"/>
    <w:multiLevelType w:val="multilevel"/>
    <w:tmpl w:val="635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9C16104"/>
    <w:multiLevelType w:val="hybridMultilevel"/>
    <w:tmpl w:val="1FCC20C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2"/>
  </w:num>
  <w:num w:numId="3">
    <w:abstractNumId w:val="16"/>
  </w:num>
  <w:num w:numId="4">
    <w:abstractNumId w:val="29"/>
  </w:num>
  <w:num w:numId="5">
    <w:abstractNumId w:val="30"/>
  </w:num>
  <w:num w:numId="6">
    <w:abstractNumId w:val="24"/>
  </w:num>
  <w:num w:numId="7">
    <w:abstractNumId w:val="25"/>
  </w:num>
  <w:num w:numId="8">
    <w:abstractNumId w:val="15"/>
  </w:num>
  <w:num w:numId="9">
    <w:abstractNumId w:val="19"/>
  </w:num>
  <w:num w:numId="10">
    <w:abstractNumId w:val="21"/>
  </w:num>
  <w:num w:numId="11">
    <w:abstractNumId w:val="26"/>
  </w:num>
  <w:num w:numId="12">
    <w:abstractNumId w:val="23"/>
  </w:num>
  <w:num w:numId="13">
    <w:abstractNumId w:val="11"/>
  </w:num>
  <w:num w:numId="14">
    <w:abstractNumId w:val="7"/>
  </w:num>
  <w:num w:numId="15">
    <w:abstractNumId w:val="33"/>
  </w:num>
  <w:num w:numId="16">
    <w:abstractNumId w:val="22"/>
  </w:num>
  <w:num w:numId="17">
    <w:abstractNumId w:val="17"/>
  </w:num>
  <w:num w:numId="18">
    <w:abstractNumId w:val="20"/>
  </w:num>
  <w:num w:numId="19">
    <w:abstractNumId w:val="34"/>
  </w:num>
  <w:num w:numId="20">
    <w:abstractNumId w:val="18"/>
  </w:num>
  <w:num w:numId="21">
    <w:abstractNumId w:val="35"/>
  </w:num>
  <w:num w:numId="22">
    <w:abstractNumId w:val="1"/>
  </w:num>
  <w:num w:numId="23">
    <w:abstractNumId w:val="10"/>
  </w:num>
  <w:num w:numId="24">
    <w:abstractNumId w:val="2"/>
  </w:num>
  <w:num w:numId="25">
    <w:abstractNumId w:val="0"/>
  </w:num>
  <w:num w:numId="26">
    <w:abstractNumId w:val="8"/>
  </w:num>
  <w:num w:numId="27">
    <w:abstractNumId w:val="12"/>
  </w:num>
  <w:num w:numId="28">
    <w:abstractNumId w:val="3"/>
  </w:num>
  <w:num w:numId="29">
    <w:abstractNumId w:val="9"/>
  </w:num>
  <w:num w:numId="30">
    <w:abstractNumId w:val="13"/>
  </w:num>
  <w:num w:numId="31">
    <w:abstractNumId w:val="5"/>
  </w:num>
  <w:num w:numId="32">
    <w:abstractNumId w:val="27"/>
  </w:num>
  <w:num w:numId="33">
    <w:abstractNumId w:val="14"/>
  </w:num>
  <w:num w:numId="34">
    <w:abstractNumId w:val="28"/>
  </w:num>
  <w:num w:numId="35">
    <w:abstractNumId w:val="31"/>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1601D"/>
    <w:rsid w:val="000217AB"/>
    <w:rsid w:val="00025943"/>
    <w:rsid w:val="00026C44"/>
    <w:rsid w:val="00030FFE"/>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0422"/>
    <w:rsid w:val="000E1D44"/>
    <w:rsid w:val="000F1F90"/>
    <w:rsid w:val="000F37E2"/>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159"/>
    <w:rsid w:val="002547CA"/>
    <w:rsid w:val="002600C9"/>
    <w:rsid w:val="00270105"/>
    <w:rsid w:val="00271280"/>
    <w:rsid w:val="00271D9D"/>
    <w:rsid w:val="0027281F"/>
    <w:rsid w:val="002735B0"/>
    <w:rsid w:val="00273F36"/>
    <w:rsid w:val="0027418F"/>
    <w:rsid w:val="00276792"/>
    <w:rsid w:val="002778A9"/>
    <w:rsid w:val="00280520"/>
    <w:rsid w:val="00280BBA"/>
    <w:rsid w:val="00282D69"/>
    <w:rsid w:val="00290A2A"/>
    <w:rsid w:val="0029494F"/>
    <w:rsid w:val="002A19B6"/>
    <w:rsid w:val="002C6324"/>
    <w:rsid w:val="002C644A"/>
    <w:rsid w:val="002E0653"/>
    <w:rsid w:val="002E2BFE"/>
    <w:rsid w:val="002E2D26"/>
    <w:rsid w:val="002E3A62"/>
    <w:rsid w:val="002E4174"/>
    <w:rsid w:val="002E5602"/>
    <w:rsid w:val="002E5BBC"/>
    <w:rsid w:val="00301AF1"/>
    <w:rsid w:val="003070AC"/>
    <w:rsid w:val="003179CE"/>
    <w:rsid w:val="003301C1"/>
    <w:rsid w:val="0033104C"/>
    <w:rsid w:val="00332FFA"/>
    <w:rsid w:val="00334FF8"/>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20C02"/>
    <w:rsid w:val="0045189F"/>
    <w:rsid w:val="00453A77"/>
    <w:rsid w:val="00462486"/>
    <w:rsid w:val="004644BB"/>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6E11"/>
    <w:rsid w:val="0055713A"/>
    <w:rsid w:val="0056314A"/>
    <w:rsid w:val="005717CC"/>
    <w:rsid w:val="00571E0D"/>
    <w:rsid w:val="00571F9D"/>
    <w:rsid w:val="00575315"/>
    <w:rsid w:val="0057709B"/>
    <w:rsid w:val="00585E81"/>
    <w:rsid w:val="00590594"/>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45A4C"/>
    <w:rsid w:val="00645FE0"/>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3326"/>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951F6"/>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D487C"/>
    <w:rsid w:val="007E29A4"/>
    <w:rsid w:val="007E40ED"/>
    <w:rsid w:val="007F1903"/>
    <w:rsid w:val="007F4E49"/>
    <w:rsid w:val="00802A78"/>
    <w:rsid w:val="00802C14"/>
    <w:rsid w:val="00811E7D"/>
    <w:rsid w:val="00812871"/>
    <w:rsid w:val="00825FA0"/>
    <w:rsid w:val="00826E0D"/>
    <w:rsid w:val="0082732B"/>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7703B"/>
    <w:rsid w:val="0088171E"/>
    <w:rsid w:val="00883043"/>
    <w:rsid w:val="00886F22"/>
    <w:rsid w:val="00891163"/>
    <w:rsid w:val="00896CA8"/>
    <w:rsid w:val="008974EE"/>
    <w:rsid w:val="008A0001"/>
    <w:rsid w:val="008A5855"/>
    <w:rsid w:val="008B08B6"/>
    <w:rsid w:val="008B22DB"/>
    <w:rsid w:val="008B5E26"/>
    <w:rsid w:val="008B6D03"/>
    <w:rsid w:val="008C0528"/>
    <w:rsid w:val="008C0911"/>
    <w:rsid w:val="008C0C92"/>
    <w:rsid w:val="008D1A93"/>
    <w:rsid w:val="008D3DD0"/>
    <w:rsid w:val="008E1916"/>
    <w:rsid w:val="008E1F63"/>
    <w:rsid w:val="008E32C9"/>
    <w:rsid w:val="008E5B74"/>
    <w:rsid w:val="008E6B6D"/>
    <w:rsid w:val="008F09B3"/>
    <w:rsid w:val="008F2B64"/>
    <w:rsid w:val="008F57CF"/>
    <w:rsid w:val="008F5FAC"/>
    <w:rsid w:val="0090541A"/>
    <w:rsid w:val="00910F8B"/>
    <w:rsid w:val="00911157"/>
    <w:rsid w:val="00913472"/>
    <w:rsid w:val="009136BF"/>
    <w:rsid w:val="00920992"/>
    <w:rsid w:val="00925FD1"/>
    <w:rsid w:val="0092758D"/>
    <w:rsid w:val="0093163A"/>
    <w:rsid w:val="00937F3A"/>
    <w:rsid w:val="00941D73"/>
    <w:rsid w:val="00950A0C"/>
    <w:rsid w:val="00950CF4"/>
    <w:rsid w:val="009556A2"/>
    <w:rsid w:val="00960344"/>
    <w:rsid w:val="00961D11"/>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B7F7B"/>
    <w:rsid w:val="00AC34B3"/>
    <w:rsid w:val="00AC3CAD"/>
    <w:rsid w:val="00AC4D3F"/>
    <w:rsid w:val="00AC6857"/>
    <w:rsid w:val="00AD3975"/>
    <w:rsid w:val="00AE6819"/>
    <w:rsid w:val="00AE7A6A"/>
    <w:rsid w:val="00AF2B58"/>
    <w:rsid w:val="00B03FE9"/>
    <w:rsid w:val="00B076E8"/>
    <w:rsid w:val="00B15117"/>
    <w:rsid w:val="00B219F3"/>
    <w:rsid w:val="00B2455D"/>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0E5E"/>
    <w:rsid w:val="00BB2612"/>
    <w:rsid w:val="00BB3D3E"/>
    <w:rsid w:val="00BB49C7"/>
    <w:rsid w:val="00BB7CA1"/>
    <w:rsid w:val="00BC24EF"/>
    <w:rsid w:val="00BC3789"/>
    <w:rsid w:val="00BC3A85"/>
    <w:rsid w:val="00BC40AA"/>
    <w:rsid w:val="00BE36E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C0617"/>
    <w:rsid w:val="00CC1B97"/>
    <w:rsid w:val="00CC6CCD"/>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D201A"/>
    <w:rsid w:val="00DD2FE0"/>
    <w:rsid w:val="00DE1CDD"/>
    <w:rsid w:val="00DE246A"/>
    <w:rsid w:val="00DE5B08"/>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5231F"/>
    <w:rsid w:val="00E65528"/>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EF13FE"/>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4EF3"/>
    <w:rsid w:val="00F67503"/>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324C5"/>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 w:type="character" w:styleId="a6">
    <w:name w:val="Hyperlink"/>
    <w:basedOn w:val="a0"/>
    <w:uiPriority w:val="99"/>
    <w:semiHidden/>
    <w:unhideWhenUsed/>
    <w:rsid w:val="00645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696421758">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73646896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15157</TotalTime>
  <Pages>46</Pages>
  <Words>3966</Words>
  <Characters>22608</Characters>
  <Application>Microsoft Office Word</Application>
  <DocSecurity>0</DocSecurity>
  <Lines>188</Lines>
  <Paragraphs>53</Paragraphs>
  <ScaleCrop>false</ScaleCrop>
  <Company>微软中国</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641</cp:revision>
  <dcterms:created xsi:type="dcterms:W3CDTF">2018-05-02T10:15:00Z</dcterms:created>
  <dcterms:modified xsi:type="dcterms:W3CDTF">2018-07-12T23:47:00Z</dcterms:modified>
</cp:coreProperties>
</file>