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87C6FD">
      <w:pPr>
        <w:jc w:val="center"/>
        <w:rPr>
          <w:rFonts w:hint="eastAsia" w:ascii="Times New Roman" w:hAnsi="Times New Roman" w:cs="Times New Roman"/>
          <w:b/>
          <w:bCs/>
          <w:sz w:val="24"/>
          <w:szCs w:val="28"/>
        </w:rPr>
      </w:pPr>
      <w:r>
        <w:rPr>
          <w:rFonts w:hint="eastAsia" w:ascii="Times New Roman" w:hAnsi="Times New Roman" w:cs="Times New Roman"/>
          <w:b/>
          <w:bCs/>
          <w:sz w:val="24"/>
          <w:szCs w:val="28"/>
        </w:rPr>
        <w:t>Group Project</w:t>
      </w:r>
    </w:p>
    <w:p w14:paraId="79E9ADB3">
      <w:pPr>
        <w:rPr>
          <w:rFonts w:ascii="Times New Roman" w:hAnsi="Times New Roman" w:cs="Times New Roman"/>
          <w:sz w:val="24"/>
          <w:szCs w:val="28"/>
        </w:rPr>
      </w:pPr>
    </w:p>
    <w:p w14:paraId="2D171B93">
      <w:pPr>
        <w:rPr>
          <w:rFonts w:hint="eastAsia" w:ascii="Times New Roman" w:hAnsi="Times New Roman" w:cs="Times New Roman"/>
          <w:b/>
          <w:bCs/>
          <w:sz w:val="24"/>
          <w:szCs w:val="28"/>
        </w:rPr>
      </w:pPr>
      <w:r>
        <w:rPr>
          <w:rFonts w:hint="eastAsia" w:ascii="Times New Roman" w:hAnsi="Times New Roman" w:cs="Times New Roman"/>
          <w:b/>
          <w:bCs/>
          <w:sz w:val="24"/>
          <w:szCs w:val="28"/>
        </w:rPr>
        <w:t>Raw data type</w:t>
      </w:r>
    </w:p>
    <w:p w14:paraId="31F18687">
      <w:pPr>
        <w:jc w:val="center"/>
        <w:rPr>
          <w:rFonts w:hint="eastAsia"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>T</w:t>
      </w:r>
      <w:r>
        <w:rPr>
          <w:rFonts w:hint="eastAsia" w:ascii="Times New Roman" w:hAnsi="Times New Roman" w:cs="Times New Roman"/>
          <w:b/>
          <w:bCs/>
          <w:sz w:val="24"/>
          <w:szCs w:val="28"/>
        </w:rPr>
        <w:t>rd_co2</w:t>
      </w:r>
    </w:p>
    <w:p w14:paraId="3632BDC2">
      <w:pPr>
        <w:jc w:val="center"/>
        <w:rPr>
          <w:rFonts w:hint="eastAsia" w:ascii="Times New Roman" w:hAnsi="Times New Roman" w:cs="Times New Roman"/>
          <w:b/>
          <w:bCs/>
          <w:sz w:val="24"/>
          <w:szCs w:val="28"/>
        </w:rPr>
      </w:pPr>
    </w:p>
    <w:p w14:paraId="19C2C96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drawing>
          <wp:inline distT="0" distB="0" distL="0" distR="0">
            <wp:extent cx="5274310" cy="1242695"/>
            <wp:effectExtent l="0" t="0" r="2540" b="0"/>
            <wp:docPr id="693065671" name="图片 5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65671" name="图片 5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009E4">
      <w:pPr>
        <w:rPr>
          <w:rFonts w:ascii="Times New Roman" w:hAnsi="Times New Roman" w:cs="Times New Roman"/>
          <w:sz w:val="24"/>
          <w:szCs w:val="28"/>
        </w:rPr>
      </w:pPr>
    </w:p>
    <w:p w14:paraId="60B53E85">
      <w:pPr>
        <w:jc w:val="center"/>
        <w:rPr>
          <w:rFonts w:hint="eastAsia"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>T</w:t>
      </w:r>
      <w:r>
        <w:rPr>
          <w:rFonts w:hint="eastAsia" w:ascii="Times New Roman" w:hAnsi="Times New Roman" w:cs="Times New Roman"/>
          <w:b/>
          <w:bCs/>
          <w:sz w:val="24"/>
          <w:szCs w:val="28"/>
        </w:rPr>
        <w:t>rd_year2</w:t>
      </w:r>
    </w:p>
    <w:p w14:paraId="352840E4">
      <w:pPr>
        <w:jc w:val="center"/>
        <w:rPr>
          <w:rFonts w:hint="eastAsia" w:ascii="Times New Roman" w:hAnsi="Times New Roman" w:cs="Times New Roman"/>
          <w:b/>
          <w:bCs/>
          <w:sz w:val="24"/>
          <w:szCs w:val="28"/>
        </w:rPr>
      </w:pPr>
    </w:p>
    <w:p w14:paraId="12C8B25E">
      <w:pPr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drawing>
          <wp:inline distT="0" distB="0" distL="0" distR="0">
            <wp:extent cx="5274310" cy="617220"/>
            <wp:effectExtent l="0" t="0" r="2540" b="0"/>
            <wp:docPr id="9846751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75164" name="图片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3A8D4">
      <w:pPr>
        <w:jc w:val="center"/>
        <w:rPr>
          <w:rFonts w:ascii="Times New Roman" w:hAnsi="Times New Roman" w:cs="Times New Roman"/>
          <w:b/>
          <w:bCs/>
          <w:sz w:val="24"/>
          <w:szCs w:val="28"/>
        </w:rPr>
      </w:pPr>
    </w:p>
    <w:p w14:paraId="5670DBA7">
      <w:pPr>
        <w:jc w:val="center"/>
        <w:rPr>
          <w:rFonts w:hint="eastAsia"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t>A</w:t>
      </w:r>
      <w:r>
        <w:rPr>
          <w:rFonts w:hint="eastAsia" w:ascii="Times New Roman" w:hAnsi="Times New Roman" w:cs="Times New Roman"/>
          <w:b/>
          <w:bCs/>
          <w:sz w:val="24"/>
          <w:szCs w:val="28"/>
        </w:rPr>
        <w:t>f_forecast2</w:t>
      </w:r>
    </w:p>
    <w:p w14:paraId="06BE1BE1">
      <w:pPr>
        <w:jc w:val="center"/>
        <w:rPr>
          <w:rFonts w:hint="eastAsia" w:ascii="Times New Roman" w:hAnsi="Times New Roman" w:cs="Times New Roman"/>
          <w:b/>
          <w:bCs/>
          <w:sz w:val="24"/>
          <w:szCs w:val="28"/>
        </w:rPr>
      </w:pPr>
    </w:p>
    <w:p w14:paraId="42A7884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drawing>
          <wp:inline distT="0" distB="0" distL="0" distR="0">
            <wp:extent cx="5274310" cy="750570"/>
            <wp:effectExtent l="0" t="0" r="2540" b="0"/>
            <wp:docPr id="1985113868" name="图片 1" descr="图片包含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13868" name="图片 1" descr="图片包含 Word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42607">
      <w:pPr>
        <w:rPr>
          <w:rFonts w:ascii="Times New Roman" w:hAnsi="Times New Roman" w:cs="Times New Roman"/>
          <w:sz w:val="24"/>
          <w:szCs w:val="28"/>
        </w:rPr>
      </w:pPr>
    </w:p>
    <w:p w14:paraId="51F4B435">
      <w:pPr>
        <w:rPr>
          <w:rFonts w:hint="eastAsia" w:ascii="Times New Roman" w:hAnsi="Times New Roman" w:cs="Times New Roman"/>
          <w:b/>
          <w:bCs/>
          <w:sz w:val="24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8"/>
          <w:lang w:val="en-US" w:eastAsia="zh-CN"/>
        </w:rPr>
        <w:t>ER Diagram</w:t>
      </w:r>
    </w:p>
    <w:p w14:paraId="4CEB3E18">
      <w:pPr>
        <w:rPr>
          <w:rFonts w:hint="eastAsia" w:ascii="Times New Roman" w:hAnsi="Times New Roman" w:cs="Times New Roman"/>
          <w:sz w:val="24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drawing>
          <wp:inline distT="0" distB="0" distL="114300" distR="114300">
            <wp:extent cx="5265420" cy="1445260"/>
            <wp:effectExtent l="0" t="0" r="5080" b="2540"/>
            <wp:docPr id="5" name="图片 5" descr="84a49f494785ca8599be2a9e8ea79faa(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4a49f494785ca8599be2a9e8ea79faa(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4133">
      <w:pPr>
        <w:rPr>
          <w:rFonts w:hint="default" w:ascii="Times New Roman" w:hAnsi="Times New Roman" w:cs="Times New Roman"/>
          <w:sz w:val="24"/>
          <w:szCs w:val="28"/>
          <w:lang w:val="en-US" w:eastAsia="zh-CN"/>
        </w:rPr>
      </w:pPr>
    </w:p>
    <w:p w14:paraId="6E0F86F9">
      <w:pPr>
        <w:rPr>
          <w:rFonts w:hint="eastAsia" w:ascii="Times New Roman" w:hAnsi="Times New Roman" w:cs="Times New Roman"/>
          <w:b/>
          <w:bCs/>
          <w:sz w:val="24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28"/>
          <w:lang w:val="en-US" w:eastAsia="zh-CN"/>
        </w:rPr>
        <w:t>Relation Data Model</w:t>
      </w:r>
    </w:p>
    <w:p w14:paraId="1A7F72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Company(</w:t>
      </w:r>
      <w:r>
        <w:rPr>
          <w:rFonts w:hint="eastAsia"/>
          <w:u w:val="single"/>
          <w:lang w:val="en-US" w:eastAsia="zh-CN"/>
        </w:rPr>
        <w:t>Stkcd</w:t>
      </w:r>
      <w:r>
        <w:rPr>
          <w:rFonts w:hint="eastAsia"/>
          <w:lang w:val="en-US" w:eastAsia="zh-CN"/>
        </w:rPr>
        <w:t>, Stknme, Nnindcd, Nnindnme,……)</w:t>
      </w:r>
    </w:p>
    <w:p w14:paraId="07A908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Brokern(</w:t>
      </w:r>
      <w:r>
        <w:rPr>
          <w:rFonts w:hint="eastAsia"/>
          <w:u w:val="single"/>
          <w:lang w:val="en-US" w:eastAsia="zh-CN"/>
        </w:rPr>
        <w:t>InstituitionID</w:t>
      </w:r>
      <w:r>
        <w:rPr>
          <w:rFonts w:hint="eastAsia"/>
          <w:lang w:val="en-US" w:eastAsia="zh-CN"/>
        </w:rPr>
        <w:t>, Brokern)</w:t>
      </w:r>
    </w:p>
    <w:p w14:paraId="2AE62B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Forecast(</w:t>
      </w:r>
      <w:r>
        <w:rPr>
          <w:rFonts w:hint="eastAsia"/>
          <w:i/>
          <w:iCs/>
          <w:u w:val="single"/>
          <w:lang w:val="en-US" w:eastAsia="zh-CN"/>
        </w:rPr>
        <w:t>Stkcd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i/>
          <w:iCs/>
          <w:u w:val="single"/>
          <w:lang w:val="en-US" w:eastAsia="zh-CN"/>
        </w:rPr>
        <w:t>InstituitionID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u w:val="single"/>
          <w:lang w:val="en-US" w:eastAsia="zh-CN"/>
        </w:rPr>
        <w:t>Rptdt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u w:val="single"/>
          <w:lang w:val="en-US" w:eastAsia="zh-CN"/>
        </w:rPr>
        <w:t>Fenddt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u w:val="single"/>
          <w:lang w:val="en-US" w:eastAsia="zh-CN"/>
        </w:rPr>
        <w:t>DeclareDate</w:t>
      </w:r>
      <w:r>
        <w:rPr>
          <w:rFonts w:hint="eastAsia"/>
          <w:lang w:val="en-US" w:eastAsia="zh-CN"/>
        </w:rPr>
        <w:t>, ReportID, Feps)</w:t>
      </w:r>
    </w:p>
    <w:p w14:paraId="2BA7FDB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YearRR(</w:t>
      </w:r>
      <w:r>
        <w:rPr>
          <w:rFonts w:hint="eastAsia"/>
          <w:i/>
          <w:iCs/>
          <w:u w:val="single"/>
          <w:lang w:val="en-US" w:eastAsia="zh-CN"/>
        </w:rPr>
        <w:t>Stkcd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  <w:u w:val="single"/>
          <w:lang w:val="en-US" w:eastAsia="zh-CN"/>
        </w:rPr>
        <w:t>Trdynt</w:t>
      </w:r>
      <w:r>
        <w:rPr>
          <w:rFonts w:hint="eastAsia"/>
          <w:lang w:val="en-US" w:eastAsia="zh-CN"/>
        </w:rPr>
        <w:t>, Yretwd)</w:t>
      </w:r>
    </w:p>
    <w:p w14:paraId="6E19C8C2">
      <w:pPr>
        <w:rPr>
          <w:rFonts w:hint="default" w:ascii="Times New Roman" w:hAnsi="Times New Roman" w:cs="Times New Roman"/>
          <w:sz w:val="24"/>
          <w:szCs w:val="28"/>
          <w:lang w:val="en-US" w:eastAsia="zh-CN"/>
        </w:rPr>
      </w:pPr>
    </w:p>
    <w:p w14:paraId="049F7CC1">
      <w:pPr>
        <w:rPr>
          <w:rFonts w:hint="default" w:ascii="Times New Roman" w:hAnsi="Times New Roman" w:cs="Times New Roman"/>
          <w:b/>
          <w:bCs/>
          <w:sz w:val="24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4"/>
          <w:szCs w:val="28"/>
          <w:lang w:val="en-US" w:eastAsia="zh-CN"/>
        </w:rPr>
        <w:t>SQL codes and query outputs</w:t>
      </w:r>
    </w:p>
    <w:p w14:paraId="63C9331F">
      <w:pPr>
        <w:rPr>
          <w:rFonts w:hint="default" w:ascii="Times New Roman" w:hAnsi="Times New Roman" w:cs="Times New Roman"/>
          <w:b/>
          <w:bCs/>
          <w:sz w:val="24"/>
          <w:szCs w:val="28"/>
          <w:lang w:val="en-US" w:eastAsia="zh-CN"/>
        </w:rPr>
      </w:pPr>
    </w:p>
    <w:p w14:paraId="30251518">
      <w:pPr>
        <w:pStyle w:val="44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Show a list of industries (Nnindcd, Nnindnme) and the number of listed firms in each industry based on 证监会2012版行业分类</w:t>
      </w:r>
    </w:p>
    <w:p w14:paraId="19A6FDC2">
      <w:pPr>
        <w:pStyle w:val="44"/>
        <w:ind w:left="440"/>
        <w:rPr>
          <w:rFonts w:ascii="Times New Roman" w:hAnsi="Times New Roman" w:cs="Times New Roman"/>
          <w:sz w:val="24"/>
          <w:szCs w:val="28"/>
        </w:rPr>
      </w:pPr>
    </w:p>
    <w:p w14:paraId="01DBB60A">
      <w:pPr>
        <w:pStyle w:val="44"/>
        <w:ind w:left="440"/>
        <w:rPr>
          <w:rFonts w:hint="eastAsia" w:ascii="Times New Roman" w:hAnsi="Times New Roman" w:cs="Times New Roman"/>
          <w:b/>
          <w:bCs/>
          <w:sz w:val="24"/>
          <w:szCs w:val="28"/>
        </w:rPr>
      </w:pPr>
      <w:r>
        <w:rPr>
          <w:rFonts w:hint="eastAsia" w:ascii="Times New Roman" w:hAnsi="Times New Roman" w:cs="Times New Roman"/>
          <w:b/>
          <w:bCs/>
          <w:sz w:val="24"/>
          <w:szCs w:val="28"/>
        </w:rPr>
        <w:t>Code：</w:t>
      </w:r>
    </w:p>
    <w:p w14:paraId="5C1A1CF8">
      <w:pPr>
        <w:pStyle w:val="44"/>
        <w:ind w:left="44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CREATE VIEW firms_count (Nnindcd, Nnindnme, firms_count) </w:t>
      </w:r>
    </w:p>
    <w:p w14:paraId="70D62A63">
      <w:pPr>
        <w:pStyle w:val="44"/>
        <w:ind w:left="44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AS SELECT Nnindcd, Nnindnme, COUNT(*)</w:t>
      </w:r>
    </w:p>
    <w:p w14:paraId="6324FF10">
      <w:pPr>
        <w:pStyle w:val="44"/>
        <w:ind w:left="44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FROM trd_co2</w:t>
      </w:r>
    </w:p>
    <w:p w14:paraId="21BCB444">
      <w:pPr>
        <w:pStyle w:val="44"/>
        <w:ind w:left="44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GROUP BY Nnindcd, Nnindnme;</w:t>
      </w:r>
    </w:p>
    <w:p w14:paraId="5F5C5883">
      <w:pPr>
        <w:pStyle w:val="44"/>
        <w:ind w:left="44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SELECT * FROM firms_count;</w:t>
      </w:r>
    </w:p>
    <w:p w14:paraId="74BC8230">
      <w:pPr>
        <w:pStyle w:val="44"/>
        <w:ind w:left="440"/>
        <w:rPr>
          <w:rFonts w:ascii="Times New Roman" w:hAnsi="Times New Roman" w:cs="Times New Roman"/>
          <w:sz w:val="24"/>
          <w:szCs w:val="28"/>
        </w:rPr>
      </w:pPr>
    </w:p>
    <w:p w14:paraId="7EDB5B27">
      <w:pPr>
        <w:pStyle w:val="44"/>
        <w:ind w:left="440"/>
        <w:rPr>
          <w:rFonts w:hint="eastAsia" w:ascii="Times New Roman" w:hAnsi="Times New Roman" w:cs="Times New Roman"/>
          <w:b/>
          <w:bCs/>
          <w:sz w:val="24"/>
          <w:szCs w:val="28"/>
        </w:rPr>
      </w:pPr>
      <w:r>
        <w:rPr>
          <w:rFonts w:hint="eastAsia" w:ascii="Times New Roman" w:hAnsi="Times New Roman" w:cs="Times New Roman"/>
          <w:b/>
          <w:bCs/>
          <w:sz w:val="24"/>
          <w:szCs w:val="28"/>
        </w:rPr>
        <w:t>Result：</w:t>
      </w:r>
    </w:p>
    <w:p w14:paraId="2EDB6839">
      <w:pPr>
        <w:pStyle w:val="44"/>
        <w:ind w:left="440"/>
        <w:rPr>
          <w:rFonts w:hint="eastAsia" w:ascii="Times New Roman" w:hAnsi="Times New Roman" w:cs="Times New Roman"/>
          <w:b/>
          <w:bCs/>
          <w:sz w:val="24"/>
          <w:szCs w:val="28"/>
        </w:rPr>
      </w:pPr>
    </w:p>
    <w:p w14:paraId="6EC58939">
      <w:pPr>
        <w:pStyle w:val="44"/>
        <w:ind w:left="440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drawing>
          <wp:inline distT="0" distB="0" distL="0" distR="0">
            <wp:extent cx="2365375" cy="2856230"/>
            <wp:effectExtent l="0" t="0" r="9525" b="1270"/>
            <wp:docPr id="1041384368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84368" name="图片 1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D7F9">
      <w:pPr>
        <w:pStyle w:val="44"/>
        <w:ind w:left="440"/>
        <w:rPr>
          <w:rFonts w:ascii="Times New Roman" w:hAnsi="Times New Roman" w:cs="Times New Roman"/>
          <w:b/>
          <w:bCs/>
          <w:sz w:val="24"/>
          <w:szCs w:val="28"/>
        </w:rPr>
      </w:pPr>
    </w:p>
    <w:p w14:paraId="3D6ED2F5">
      <w:pPr>
        <w:pStyle w:val="44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Show a list of brokerage firms (InstitutionID, Brokern) and the number of reports released by each brokerage firm in 2023</w:t>
      </w:r>
    </w:p>
    <w:p w14:paraId="5F9FD080">
      <w:pPr>
        <w:pStyle w:val="44"/>
        <w:ind w:left="440"/>
        <w:rPr>
          <w:rFonts w:ascii="Times New Roman" w:hAnsi="Times New Roman" w:cs="Times New Roman"/>
          <w:sz w:val="24"/>
          <w:szCs w:val="28"/>
        </w:rPr>
      </w:pPr>
    </w:p>
    <w:p w14:paraId="110EB3FE">
      <w:pPr>
        <w:pStyle w:val="44"/>
        <w:ind w:left="440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hint="eastAsia" w:ascii="Times New Roman" w:hAnsi="Times New Roman" w:cs="Times New Roman"/>
          <w:b/>
          <w:bCs/>
          <w:sz w:val="24"/>
          <w:szCs w:val="28"/>
        </w:rPr>
        <w:t>Code:</w:t>
      </w:r>
    </w:p>
    <w:p w14:paraId="7C1BC38D">
      <w:pPr>
        <w:pStyle w:val="44"/>
        <w:tabs>
          <w:tab w:val="left" w:pos="1600"/>
        </w:tabs>
        <w:ind w:left="440"/>
        <w:jc w:val="left"/>
        <w:rPr>
          <w:rFonts w:ascii="Times New Roman" w:hAnsi="Times New Roman" w:cs="Times New Roman"/>
          <w:sz w:val="24"/>
          <w:szCs w:val="28"/>
        </w:rPr>
      </w:pPr>
      <w:bookmarkStart w:id="0" w:name="OLE_LINK2"/>
      <w:r>
        <w:rPr>
          <w:rFonts w:ascii="Times New Roman" w:hAnsi="Times New Roman" w:cs="Times New Roman"/>
          <w:sz w:val="24"/>
          <w:szCs w:val="28"/>
        </w:rPr>
        <w:t>CREATE VIEW report_count (InstitutionID, Brokern, report_count)</w:t>
      </w:r>
    </w:p>
    <w:p w14:paraId="502A05D6">
      <w:pPr>
        <w:pStyle w:val="44"/>
        <w:tabs>
          <w:tab w:val="left" w:pos="1600"/>
        </w:tabs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AS SELECT InstitutionID, Brokern, COUNT(*)</w:t>
      </w:r>
    </w:p>
    <w:p w14:paraId="772EC844">
      <w:pPr>
        <w:pStyle w:val="44"/>
        <w:tabs>
          <w:tab w:val="left" w:pos="1600"/>
        </w:tabs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FROM af_forecast2</w:t>
      </w:r>
    </w:p>
    <w:p w14:paraId="39D425F5">
      <w:pPr>
        <w:pStyle w:val="44"/>
        <w:tabs>
          <w:tab w:val="left" w:pos="1600"/>
        </w:tabs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GROUP BY InstitutionID, Brokern</w:t>
      </w:r>
    </w:p>
    <w:p w14:paraId="1AC0F1E3">
      <w:pPr>
        <w:pStyle w:val="44"/>
        <w:tabs>
          <w:tab w:val="left" w:pos="1600"/>
        </w:tabs>
        <w:ind w:left="44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</w:t>
      </w:r>
      <w:r>
        <w:rPr>
          <w:rFonts w:hint="eastAsia" w:ascii="Times New Roman" w:hAnsi="Times New Roman" w:cs="Times New Roman"/>
          <w:sz w:val="24"/>
          <w:szCs w:val="28"/>
        </w:rPr>
        <w:t>elect * from report_count;</w:t>
      </w:r>
    </w:p>
    <w:bookmarkEnd w:id="0"/>
    <w:p w14:paraId="770C48AF">
      <w:pPr>
        <w:pStyle w:val="44"/>
        <w:tabs>
          <w:tab w:val="left" w:pos="1600"/>
        </w:tabs>
        <w:ind w:left="440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hint="eastAsia" w:ascii="Times New Roman" w:hAnsi="Times New Roman" w:cs="Times New Roman"/>
          <w:b/>
          <w:bCs/>
          <w:sz w:val="24"/>
          <w:szCs w:val="28"/>
        </w:rPr>
        <w:t>Result:</w:t>
      </w:r>
    </w:p>
    <w:p w14:paraId="2D4D5CC2">
      <w:pPr>
        <w:pStyle w:val="44"/>
        <w:tabs>
          <w:tab w:val="left" w:pos="1600"/>
        </w:tabs>
        <w:ind w:left="44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drawing>
          <wp:inline distT="0" distB="0" distL="0" distR="0">
            <wp:extent cx="1967230" cy="2753995"/>
            <wp:effectExtent l="0" t="0" r="1270" b="1905"/>
            <wp:docPr id="437511508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11508" name="图片 2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8"/>
        </w:rPr>
        <w:tab/>
      </w:r>
    </w:p>
    <w:p w14:paraId="0BEC49A2">
      <w:pPr>
        <w:pStyle w:val="44"/>
        <w:tabs>
          <w:tab w:val="left" w:pos="1600"/>
        </w:tabs>
        <w:ind w:left="440"/>
        <w:rPr>
          <w:rFonts w:ascii="Times New Roman" w:hAnsi="Times New Roman" w:cs="Times New Roman"/>
          <w:sz w:val="24"/>
          <w:szCs w:val="28"/>
        </w:rPr>
      </w:pPr>
    </w:p>
    <w:p w14:paraId="02D18673">
      <w:pPr>
        <w:pStyle w:val="44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Which company (Stkcd, Stknme) had the best annual stock performance in each year of 2000-2023?</w:t>
      </w:r>
    </w:p>
    <w:p w14:paraId="3B1F9EE7">
      <w:pPr>
        <w:pStyle w:val="44"/>
        <w:ind w:left="440"/>
        <w:rPr>
          <w:rFonts w:ascii="Times New Roman" w:hAnsi="Times New Roman" w:cs="Times New Roman"/>
          <w:sz w:val="24"/>
          <w:szCs w:val="28"/>
        </w:rPr>
      </w:pPr>
    </w:p>
    <w:p w14:paraId="471FD571">
      <w:pPr>
        <w:pStyle w:val="44"/>
        <w:ind w:left="440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hint="eastAsia" w:ascii="Times New Roman" w:hAnsi="Times New Roman" w:cs="Times New Roman"/>
          <w:b/>
          <w:bCs/>
          <w:sz w:val="24"/>
          <w:szCs w:val="28"/>
        </w:rPr>
        <w:t>Code:</w:t>
      </w:r>
    </w:p>
    <w:p w14:paraId="2B4C3282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CREATE VIEW `csmar`.`best_stock` (`Year` , `Stkcd` , `Stknme` , `Yretwd`) AS</w:t>
      </w:r>
    </w:p>
    <w:p w14:paraId="253A72A1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SELECT </w:t>
      </w:r>
    </w:p>
    <w:p w14:paraId="4E4C5651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`b`.`Trdynt` AS `Year`,</w:t>
      </w:r>
      <w:bookmarkStart w:id="2" w:name="_GoBack"/>
      <w:bookmarkEnd w:id="2"/>
    </w:p>
    <w:p w14:paraId="6198345F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`a`.`Stkcd` AS `Stkcd`,</w:t>
      </w:r>
    </w:p>
    <w:p w14:paraId="271DFD46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`a`.`Stknme` AS `Stknme`,</w:t>
      </w:r>
    </w:p>
    <w:p w14:paraId="448A3B53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`b`.`Yretwd` AS `Yretwd`</w:t>
      </w:r>
    </w:p>
    <w:p w14:paraId="0612B147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FROM</w:t>
      </w:r>
    </w:p>
    <w:p w14:paraId="1627A745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((`csmar`.`trd_year2` `b`</w:t>
      </w:r>
    </w:p>
    <w:p w14:paraId="0A48B792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JOIN `csmar`.`trd_co2` `a` ON ((`a`.`Stkcd` = `b`.`Stkcd`)))</w:t>
      </w:r>
    </w:p>
    <w:p w14:paraId="22B703AE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JOIN (SELECT </w:t>
      </w:r>
    </w:p>
    <w:p w14:paraId="6214E10F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    `csmar`.`trd_year2`.`Trdynt` AS `Trdynt`,</w:t>
      </w:r>
    </w:p>
    <w:p w14:paraId="560AD4CA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        `csmar`.`trd_year2`.`Stkcd` AS `Stkcd`,</w:t>
      </w:r>
    </w:p>
    <w:p w14:paraId="78922923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        `csmar`.`trd_year2`.`Yretwd` AS `Yretwd`</w:t>
      </w:r>
    </w:p>
    <w:p w14:paraId="1A41292A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FROM</w:t>
      </w:r>
    </w:p>
    <w:p w14:paraId="50D4F710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    `csmar`.`trd_year2`</w:t>
      </w:r>
    </w:p>
    <w:p w14:paraId="1517139B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WHERE</w:t>
      </w:r>
    </w:p>
    <w:p w14:paraId="3157DF47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    (`csmar`.`trd_year2`.`Trdynt` , `csmar`.`trd_year2`.`Yretwd`) IN (SELECT </w:t>
      </w:r>
    </w:p>
    <w:p w14:paraId="131D6297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            `csmar`.`trd_year2`.`Trdynt`,</w:t>
      </w:r>
    </w:p>
    <w:p w14:paraId="695BEC62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                MAX(`csmar`.`trd_year2`.`Yretwd`)</w:t>
      </w:r>
    </w:p>
    <w:p w14:paraId="068847EB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        FROM</w:t>
      </w:r>
    </w:p>
    <w:p w14:paraId="353BAD75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            `csmar`.`trd_year2`</w:t>
      </w:r>
    </w:p>
    <w:p w14:paraId="4D7A25FD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        GROUP BY `csmar`.`trd_year2`.`Trdynt`)) `max_returns` ON (((`b`.`Stkcd` = `max_returns`.`Stkcd`)</w:t>
      </w:r>
    </w:p>
    <w:p w14:paraId="6210357F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    AND (`b`.`Trdynt` = `max_returns`.`Trdynt`)</w:t>
      </w:r>
    </w:p>
    <w:p w14:paraId="22E13A21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    AND (`b`.`Yretwd` = `max_returns`.`Yretwd`))))</w:t>
      </w:r>
    </w:p>
    <w:p w14:paraId="357FDA88">
      <w:pPr>
        <w:pStyle w:val="44"/>
        <w:ind w:left="440" w:firstLine="2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ORDER BY `b`.`Trdynt`</w:t>
      </w:r>
    </w:p>
    <w:p w14:paraId="04EF6562">
      <w:pPr>
        <w:pStyle w:val="44"/>
        <w:ind w:left="440" w:firstLine="240"/>
        <w:rPr>
          <w:rFonts w:ascii="Times New Roman" w:hAnsi="Times New Roman" w:cs="Times New Roman"/>
          <w:sz w:val="24"/>
          <w:szCs w:val="28"/>
        </w:rPr>
      </w:pPr>
    </w:p>
    <w:p w14:paraId="7B9867D1">
      <w:pPr>
        <w:pStyle w:val="44"/>
        <w:ind w:left="44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select * from best_stock where year between 2000 and 2020</w:t>
      </w:r>
    </w:p>
    <w:p w14:paraId="20D3B08B">
      <w:pPr>
        <w:pStyle w:val="44"/>
        <w:ind w:left="440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hint="eastAsia" w:ascii="Times New Roman" w:hAnsi="Times New Roman" w:cs="Times New Roman"/>
          <w:b/>
          <w:bCs/>
          <w:sz w:val="24"/>
          <w:szCs w:val="28"/>
        </w:rPr>
        <w:t>Result:</w:t>
      </w:r>
    </w:p>
    <w:p w14:paraId="74288275">
      <w:pPr>
        <w:pStyle w:val="44"/>
        <w:ind w:left="440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drawing>
          <wp:inline distT="0" distB="0" distL="0" distR="0">
            <wp:extent cx="1715135" cy="2768600"/>
            <wp:effectExtent l="0" t="0" r="12065" b="0"/>
            <wp:docPr id="1243513295" name="图片 3" descr="表格,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13295" name="图片 3" descr="表格, 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CB06">
      <w:pPr>
        <w:pStyle w:val="44"/>
        <w:ind w:left="440"/>
        <w:rPr>
          <w:rFonts w:ascii="Times New Roman" w:hAnsi="Times New Roman" w:cs="Times New Roman"/>
          <w:b/>
          <w:bCs/>
          <w:sz w:val="24"/>
          <w:szCs w:val="28"/>
        </w:rPr>
      </w:pPr>
    </w:p>
    <w:p w14:paraId="18767D39">
      <w:pPr>
        <w:pStyle w:val="44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Which company in each industry received the highest number of analyst reports in 2023?</w:t>
      </w:r>
    </w:p>
    <w:p w14:paraId="14AEB798">
      <w:pPr>
        <w:pStyle w:val="44"/>
        <w:ind w:left="0" w:firstLine="420" w:firstLineChars="0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hint="eastAsia" w:ascii="Times New Roman" w:hAnsi="Times New Roman" w:cs="Times New Roman"/>
          <w:b/>
          <w:bCs/>
          <w:sz w:val="24"/>
          <w:szCs w:val="28"/>
        </w:rPr>
        <w:t>Code：</w:t>
      </w:r>
    </w:p>
    <w:p w14:paraId="0DC60B6D">
      <w:pPr>
        <w:pStyle w:val="44"/>
        <w:ind w:left="0" w:firstLine="420" w:firstLineChars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>CREATE VIEW report_count1 AS</w:t>
      </w:r>
    </w:p>
    <w:p w14:paraId="01B119D6">
      <w:pPr>
        <w:pStyle w:val="44"/>
        <w:ind w:left="0" w:firstLine="420" w:firstLineChars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SELECT </w:t>
      </w:r>
    </w:p>
    <w:p w14:paraId="0238D3EE">
      <w:pPr>
        <w:pStyle w:val="44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   </w:t>
      </w: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8"/>
        </w:rPr>
        <w:t xml:space="preserve"> tc.Nnindcd AS Industry,</w:t>
      </w:r>
    </w:p>
    <w:p w14:paraId="5926F2E1">
      <w:pPr>
        <w:pStyle w:val="44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    </w:t>
      </w: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8"/>
        </w:rPr>
        <w:t>tc.Stkcd AS Company,</w:t>
      </w:r>
    </w:p>
    <w:p w14:paraId="46409306">
      <w:pPr>
        <w:pStyle w:val="44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    </w:t>
      </w: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8"/>
        </w:rPr>
        <w:t>COUNT(af.InstitutionID) AS ReportCount</w:t>
      </w:r>
    </w:p>
    <w:p w14:paraId="365537F4">
      <w:pPr>
        <w:pStyle w:val="44"/>
        <w:ind w:left="0" w:firstLine="420" w:firstLineChars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FROM </w:t>
      </w:r>
    </w:p>
    <w:p w14:paraId="7E505F42">
      <w:pPr>
        <w:pStyle w:val="44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   </w:t>
      </w: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8"/>
        </w:rPr>
        <w:t xml:space="preserve"> trd_co2 tc</w:t>
      </w:r>
    </w:p>
    <w:p w14:paraId="6C635C16">
      <w:pPr>
        <w:pStyle w:val="44"/>
        <w:ind w:left="0" w:firstLine="420" w:firstLineChars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JOIN </w:t>
      </w:r>
    </w:p>
    <w:p w14:paraId="3AD0B499">
      <w:pPr>
        <w:pStyle w:val="44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    </w:t>
      </w: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8"/>
        </w:rPr>
        <w:t>af_forecast2 af ON tc.Stkcd = af.Stkcd</w:t>
      </w:r>
    </w:p>
    <w:p w14:paraId="73AD2E1E">
      <w:pPr>
        <w:pStyle w:val="44"/>
        <w:ind w:left="0" w:firstLine="420" w:firstLineChars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WHERE </w:t>
      </w:r>
    </w:p>
    <w:p w14:paraId="55CF1B40">
      <w:pPr>
        <w:pStyle w:val="44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    </w:t>
      </w: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8"/>
        </w:rPr>
        <w:t>YEAR(STR_TO_DATE(af.Rptdt, '%Y/%m/%d')) = 2023</w:t>
      </w:r>
    </w:p>
    <w:p w14:paraId="055544E3">
      <w:pPr>
        <w:pStyle w:val="44"/>
        <w:ind w:left="0" w:firstLine="420" w:firstLineChars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GROUP BY </w:t>
      </w:r>
    </w:p>
    <w:p w14:paraId="33407BC0">
      <w:pPr>
        <w:pStyle w:val="44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    </w:t>
      </w: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8"/>
        </w:rPr>
        <w:t xml:space="preserve">tc.Nnindcd, </w:t>
      </w:r>
    </w:p>
    <w:p w14:paraId="4BD852EF">
      <w:pPr>
        <w:pStyle w:val="44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    </w:t>
      </w: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8"/>
        </w:rPr>
        <w:t>tc.Stkcd</w:t>
      </w:r>
    </w:p>
    <w:p w14:paraId="44F28107">
      <w:pPr>
        <w:pStyle w:val="44"/>
        <w:ind w:left="0" w:firstLine="420" w:firstLineChars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ORDER BY </w:t>
      </w:r>
    </w:p>
    <w:p w14:paraId="264CBA18">
      <w:pPr>
        <w:pStyle w:val="44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   </w:t>
      </w: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8"/>
        </w:rPr>
        <w:t xml:space="preserve"> tc.Nnindcd, </w:t>
      </w:r>
    </w:p>
    <w:p w14:paraId="715FB746">
      <w:pPr>
        <w:pStyle w:val="44"/>
        <w:ind w:left="0" w:firstLine="658" w:firstLineChars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>ReportCount DESC;</w:t>
      </w:r>
    </w:p>
    <w:p w14:paraId="494E2779">
      <w:pPr>
        <w:ind w:firstLine="420" w:firstLineChars="0"/>
        <w:rPr>
          <w:rFonts w:hint="eastAsia"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select * from report_count1</w:t>
      </w:r>
    </w:p>
    <w:p w14:paraId="4CC6E060">
      <w:pPr>
        <w:rPr>
          <w:rFonts w:ascii="Times New Roman" w:hAnsi="Times New Roman" w:cs="Times New Roman"/>
          <w:sz w:val="24"/>
          <w:szCs w:val="28"/>
        </w:rPr>
      </w:pPr>
    </w:p>
    <w:p w14:paraId="5C3A3E33">
      <w:pPr>
        <w:rPr>
          <w:rFonts w:hint="eastAsia" w:ascii="Times New Roman" w:hAnsi="Times New Roman" w:cs="Times New Roman"/>
          <w:b/>
          <w:bCs/>
          <w:sz w:val="24"/>
          <w:szCs w:val="28"/>
        </w:rPr>
      </w:pPr>
      <w:r>
        <w:rPr>
          <w:rFonts w:hint="eastAsia" w:ascii="Times New Roman" w:hAnsi="Times New Roman" w:cs="Times New Roman"/>
          <w:b/>
          <w:bCs/>
          <w:sz w:val="24"/>
          <w:szCs w:val="28"/>
        </w:rPr>
        <w:t>Result:</w:t>
      </w:r>
    </w:p>
    <w:p w14:paraId="373800F4">
      <w:pPr>
        <w:pStyle w:val="44"/>
        <w:ind w:left="0"/>
      </w:pPr>
    </w:p>
    <w:p w14:paraId="5A5C0460">
      <w:pPr>
        <w:pStyle w:val="44"/>
        <w:ind w:left="0"/>
      </w:pPr>
      <w:r>
        <w:drawing>
          <wp:inline distT="0" distB="0" distL="114300" distR="114300">
            <wp:extent cx="1383030" cy="28257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r="48837"/>
                    <a:stretch>
                      <a:fillRect/>
                    </a:stretch>
                  </pic:blipFill>
                  <pic:spPr>
                    <a:xfrm>
                      <a:off x="0" y="0"/>
                      <a:ext cx="138303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D6873">
      <w:pPr>
        <w:pStyle w:val="44"/>
        <w:ind w:left="0"/>
      </w:pPr>
    </w:p>
    <w:p w14:paraId="6A4332EC">
      <w:pPr>
        <w:pStyle w:val="44"/>
        <w:numPr>
          <w:ilvl w:val="0"/>
          <w:numId w:val="1"/>
        </w:numPr>
        <w:rPr>
          <w:rFonts w:hint="eastAsia"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How many companies and how many industries are covered by each brokerage firm in 2023?</w:t>
      </w:r>
    </w:p>
    <w:p w14:paraId="7B323E8B">
      <w:pPr>
        <w:pStyle w:val="44"/>
        <w:ind w:left="0" w:firstLine="420" w:firstLineChars="0"/>
        <w:rPr>
          <w:rFonts w:hint="eastAsia" w:ascii="Times New Roman" w:hAnsi="Times New Roman" w:cs="Times New Roman"/>
          <w:b/>
          <w:bCs/>
          <w:sz w:val="24"/>
          <w:szCs w:val="28"/>
        </w:rPr>
      </w:pPr>
    </w:p>
    <w:p w14:paraId="5EF3EDF3">
      <w:pPr>
        <w:pStyle w:val="44"/>
        <w:ind w:left="0" w:firstLine="420" w:firstLineChars="0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hint="eastAsia" w:ascii="Times New Roman" w:hAnsi="Times New Roman" w:cs="Times New Roman"/>
          <w:b/>
          <w:bCs/>
          <w:sz w:val="24"/>
          <w:szCs w:val="28"/>
        </w:rPr>
        <w:t>Code：</w:t>
      </w:r>
    </w:p>
    <w:p w14:paraId="4EFC6655">
      <w:pPr>
        <w:pStyle w:val="44"/>
        <w:ind w:left="0" w:firstLine="420" w:firstLineChars="0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>CREATE VIEW Brokern_count1 AS</w:t>
      </w:r>
    </w:p>
    <w:p w14:paraId="43EEA9AA">
      <w:pPr>
        <w:pStyle w:val="44"/>
        <w:ind w:left="0" w:firstLine="420" w:firstLineChars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SELECT </w:t>
      </w:r>
    </w:p>
    <w:p w14:paraId="35EFAFFB">
      <w:pPr>
        <w:pStyle w:val="44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   </w:t>
      </w: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8"/>
        </w:rPr>
        <w:t xml:space="preserve"> af.Brokern AS Broker,</w:t>
      </w:r>
    </w:p>
    <w:p w14:paraId="473F0620">
      <w:pPr>
        <w:pStyle w:val="44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    </w:t>
      </w: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8"/>
        </w:rPr>
        <w:t>COUNT(DISTINCT af.Stkcd) AS CompanyCount,</w:t>
      </w:r>
    </w:p>
    <w:p w14:paraId="57DAE093">
      <w:pPr>
        <w:pStyle w:val="44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    </w:t>
      </w: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8"/>
        </w:rPr>
        <w:t>COUNT(DISTINCT tc.Nnindcd) AS IndustryCount</w:t>
      </w:r>
    </w:p>
    <w:p w14:paraId="02E65746">
      <w:pPr>
        <w:pStyle w:val="44"/>
        <w:ind w:left="0" w:firstLine="420" w:firstLineChars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FROM </w:t>
      </w:r>
    </w:p>
    <w:p w14:paraId="59AED32C">
      <w:pPr>
        <w:pStyle w:val="44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    </w:t>
      </w: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8"/>
        </w:rPr>
        <w:t>af_forecast2 af</w:t>
      </w:r>
    </w:p>
    <w:p w14:paraId="22E8286A">
      <w:pPr>
        <w:pStyle w:val="44"/>
        <w:ind w:left="0" w:firstLine="420" w:firstLineChars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JOIN </w:t>
      </w:r>
    </w:p>
    <w:p w14:paraId="3F63246E">
      <w:pPr>
        <w:pStyle w:val="44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   </w:t>
      </w: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8"/>
        </w:rPr>
        <w:t xml:space="preserve"> trd_co2 tc ON af.Stkcd = tc.Stkcd</w:t>
      </w:r>
    </w:p>
    <w:p w14:paraId="59795318">
      <w:pPr>
        <w:pStyle w:val="44"/>
        <w:ind w:left="0" w:firstLine="420" w:firstLineChars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WHERE </w:t>
      </w:r>
    </w:p>
    <w:p w14:paraId="1E75B655">
      <w:pPr>
        <w:pStyle w:val="44"/>
        <w:ind w:left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    </w:t>
      </w:r>
      <w:r>
        <w:rPr>
          <w:rFonts w:hint="eastAsia" w:ascii="Times New Roman" w:hAnsi="Times New Roman" w:cs="Times New Roman"/>
          <w:sz w:val="24"/>
          <w:szCs w:val="28"/>
          <w:lang w:val="en-US" w:eastAsia="zh-CN"/>
        </w:rPr>
        <w:tab/>
      </w:r>
      <w:r>
        <w:rPr>
          <w:rFonts w:hint="eastAsia" w:ascii="Times New Roman" w:hAnsi="Times New Roman" w:cs="Times New Roman"/>
          <w:sz w:val="24"/>
          <w:szCs w:val="28"/>
        </w:rPr>
        <w:t>YEAR(STR_TO_DATE(af.Rptdt, '%Y/%m/%d')) = 2023</w:t>
      </w:r>
    </w:p>
    <w:p w14:paraId="24E0A2F6">
      <w:pPr>
        <w:pStyle w:val="44"/>
        <w:ind w:left="0" w:firstLine="420" w:firstLineChars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GROUP BY </w:t>
      </w:r>
    </w:p>
    <w:p w14:paraId="0F87C213">
      <w:pPr>
        <w:pStyle w:val="44"/>
        <w:ind w:left="0" w:firstLine="658" w:firstLineChars="0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>af.Brokern;</w:t>
      </w:r>
    </w:p>
    <w:p w14:paraId="70FE57BD">
      <w:pPr>
        <w:ind w:firstLine="420" w:firstLineChars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select * from Brokern_count1</w:t>
      </w:r>
    </w:p>
    <w:p w14:paraId="140C6204">
      <w:pPr>
        <w:ind w:firstLine="420" w:firstLineChars="0"/>
        <w:rPr>
          <w:rFonts w:hint="eastAsia" w:ascii="Times New Roman" w:hAnsi="Times New Roman" w:cs="Times New Roman"/>
          <w:sz w:val="24"/>
          <w:szCs w:val="28"/>
        </w:rPr>
      </w:pPr>
    </w:p>
    <w:p w14:paraId="05C64142">
      <w:pPr>
        <w:pStyle w:val="44"/>
        <w:ind w:left="0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hint="eastAsia" w:ascii="Times New Roman" w:hAnsi="Times New Roman" w:cs="Times New Roman"/>
          <w:b/>
          <w:bCs/>
          <w:sz w:val="24"/>
          <w:szCs w:val="28"/>
        </w:rPr>
        <w:t>Result</w:t>
      </w:r>
    </w:p>
    <w:p w14:paraId="0C765344">
      <w:pPr>
        <w:pStyle w:val="44"/>
        <w:ind w:left="0"/>
      </w:pPr>
    </w:p>
    <w:p w14:paraId="21C24324">
      <w:pPr>
        <w:pStyle w:val="44"/>
        <w:ind w:left="0"/>
        <w:rPr>
          <w:rFonts w:ascii="Times New Roman" w:hAnsi="Times New Roman" w:cs="Times New Roman"/>
          <w:b/>
          <w:bCs/>
          <w:sz w:val="24"/>
          <w:szCs w:val="28"/>
        </w:rPr>
      </w:pPr>
      <w:r>
        <w:drawing>
          <wp:inline distT="0" distB="0" distL="114300" distR="114300">
            <wp:extent cx="1757680" cy="2514600"/>
            <wp:effectExtent l="0" t="0" r="762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rcRect r="26936"/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A65F8">
      <w:pPr>
        <w:pStyle w:val="44"/>
        <w:ind w:left="0"/>
        <w:rPr>
          <w:rFonts w:hint="eastAsia" w:ascii="Times New Roman" w:hAnsi="Times New Roman" w:cs="Times New Roman"/>
          <w:b/>
          <w:bCs/>
          <w:sz w:val="24"/>
          <w:szCs w:val="28"/>
        </w:rPr>
      </w:pPr>
    </w:p>
    <w:p w14:paraId="34967E77">
      <w:pPr>
        <w:pStyle w:val="44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Show a list of forecasted earnings per share (Feps) for 比亚迪 (002594) by each brokerage firm at the end of 2023 (Note: choose Fenddt = 2024-12-31, choose the last Rptdt in year 2023 for each brokerage firm)</w:t>
      </w:r>
    </w:p>
    <w:p w14:paraId="0C7E7287">
      <w:pPr>
        <w:pStyle w:val="44"/>
        <w:ind w:left="440"/>
        <w:rPr>
          <w:rFonts w:ascii="Times New Roman" w:hAnsi="Times New Roman" w:cs="Times New Roman"/>
          <w:sz w:val="24"/>
          <w:szCs w:val="28"/>
        </w:rPr>
      </w:pPr>
    </w:p>
    <w:p w14:paraId="69FC499B">
      <w:pPr>
        <w:pStyle w:val="44"/>
        <w:ind w:left="440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hint="eastAsia" w:ascii="Times New Roman" w:hAnsi="Times New Roman" w:cs="Times New Roman"/>
          <w:b/>
          <w:bCs/>
          <w:sz w:val="24"/>
          <w:szCs w:val="28"/>
        </w:rPr>
        <w:t>Code:</w:t>
      </w:r>
    </w:p>
    <w:p w14:paraId="0EA0B1BA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CREATE VIEW forecasted_earnings (Stkcd, InstitutionID, Brokern, Feps) AS</w:t>
      </w:r>
    </w:p>
    <w:p w14:paraId="5CD1EC0B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SELECT </w:t>
      </w:r>
    </w:p>
    <w:p w14:paraId="7C595861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Stkcd, </w:t>
      </w:r>
    </w:p>
    <w:p w14:paraId="0AA08125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InstitutionID, </w:t>
      </w:r>
    </w:p>
    <w:p w14:paraId="4A871E51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Brokern, </w:t>
      </w:r>
    </w:p>
    <w:p w14:paraId="3CA2D3E8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Feps</w:t>
      </w:r>
    </w:p>
    <w:p w14:paraId="4DA833E3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FROM </w:t>
      </w:r>
    </w:p>
    <w:p w14:paraId="48DB65AE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af_forecast2</w:t>
      </w:r>
    </w:p>
    <w:p w14:paraId="23D8925D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WHERE </w:t>
      </w:r>
    </w:p>
    <w:p w14:paraId="4673BE92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Stkcd = '002594'</w:t>
      </w:r>
    </w:p>
    <w:p w14:paraId="6162B723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AND Fenddt = '2024/12/31'</w:t>
      </w:r>
    </w:p>
    <w:p w14:paraId="23189A39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AND Rptdt = (</w:t>
      </w:r>
    </w:p>
    <w:p w14:paraId="01E154C0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SELECT MAX(Rptdt)</w:t>
      </w:r>
    </w:p>
    <w:p w14:paraId="3C7D0DA3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FROM af_forecast2 AS sub</w:t>
      </w:r>
    </w:p>
    <w:p w14:paraId="2480EF6D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WHERE sub.InstitutionID = af_forecast2.InstitutionID</w:t>
      </w:r>
    </w:p>
    <w:p w14:paraId="016DDE7A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AND STR_TO_DATE(sub.Rptdt, '%Y/%m/%d') BETWEEN STR_TO_DATE('2023-01-01', '%Y-%m-%d') AND STR_TO_DATE('2023-12-31', '%Y-%m-%d')</w:t>
      </w:r>
    </w:p>
    <w:p w14:paraId="32E1B3F0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);</w:t>
      </w:r>
    </w:p>
    <w:p w14:paraId="17C0D76E">
      <w:pPr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hint="eastAsia" w:ascii="Times New Roman" w:hAnsi="Times New Roman" w:cs="Times New Roman"/>
          <w:sz w:val="24"/>
          <w:szCs w:val="28"/>
        </w:rPr>
        <w:t xml:space="preserve">        </w:t>
      </w:r>
      <w:bookmarkStart w:id="1" w:name="OLE_LINK1"/>
      <w:r>
        <w:rPr>
          <w:rFonts w:hint="eastAsia" w:ascii="Times New Roman" w:hAnsi="Times New Roman" w:cs="Times New Roman"/>
          <w:sz w:val="24"/>
          <w:szCs w:val="28"/>
        </w:rPr>
        <w:t>Select * from forecasted_earnings</w:t>
      </w:r>
    </w:p>
    <w:bookmarkEnd w:id="1"/>
    <w:p w14:paraId="5C15573F">
      <w:pPr>
        <w:pStyle w:val="44"/>
        <w:ind w:left="440"/>
        <w:jc w:val="left"/>
        <w:rPr>
          <w:rFonts w:ascii="Times New Roman" w:hAnsi="Times New Roman" w:cs="Times New Roman"/>
          <w:sz w:val="24"/>
          <w:szCs w:val="28"/>
        </w:rPr>
      </w:pPr>
    </w:p>
    <w:p w14:paraId="39C1063F">
      <w:pPr>
        <w:pStyle w:val="44"/>
        <w:ind w:left="440"/>
        <w:jc w:val="left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hint="eastAsia" w:ascii="Times New Roman" w:hAnsi="Times New Roman" w:cs="Times New Roman"/>
          <w:b/>
          <w:bCs/>
          <w:sz w:val="24"/>
          <w:szCs w:val="28"/>
        </w:rPr>
        <w:t>Result:</w:t>
      </w:r>
      <w:r>
        <w:rPr>
          <w:rFonts w:ascii="Times New Roman" w:hAnsi="Times New Roman" w:cs="Times New Roman"/>
          <w:b/>
          <w:bCs/>
          <w:sz w:val="24"/>
          <w:szCs w:val="28"/>
        </w:rPr>
        <w:tab/>
      </w:r>
    </w:p>
    <w:p w14:paraId="2341101A">
      <w:pPr>
        <w:pStyle w:val="44"/>
        <w:ind w:left="440"/>
        <w:jc w:val="left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8"/>
        </w:rPr>
        <w:drawing>
          <wp:inline distT="0" distB="0" distL="0" distR="0">
            <wp:extent cx="3002280" cy="756920"/>
            <wp:effectExtent l="0" t="0" r="7620" b="5080"/>
            <wp:docPr id="1289200940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00940" name="图片 1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</w:rPr>
      <w:id w:val="-143741199"/>
      <w:docPartObj>
        <w:docPartGallery w:val="autotext"/>
      </w:docPartObj>
    </w:sdtPr>
    <w:sdtEndPr>
      <w:rPr>
        <w:rFonts w:ascii="Times New Roman" w:hAnsi="Times New Roman" w:cs="Times New Roman"/>
      </w:rPr>
    </w:sdtEndPr>
    <w:sdtContent>
      <w:p w14:paraId="747FAF85">
        <w:pPr>
          <w:pStyle w:val="15"/>
          <w:jc w:val="center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 xml:space="preserve"> PAGE   \* MERGEFORMAT </w:instrText>
        </w:r>
        <w:r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</w:rPr>
          <w:t>2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617D8257">
    <w:pPr>
      <w:pStyle w:val="1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2C5A77"/>
    <w:multiLevelType w:val="multilevel"/>
    <w:tmpl w:val="0B2C5A77"/>
    <w:lvl w:ilvl="0" w:tentative="0">
      <w:start w:val="1"/>
      <w:numFmt w:val="decimal"/>
      <w:lvlText w:val="Q%1."/>
      <w:lvlJc w:val="left"/>
      <w:pPr>
        <w:tabs>
          <w:tab w:val="left" w:pos="442"/>
        </w:tabs>
        <w:ind w:left="440" w:hanging="440"/>
      </w:pPr>
      <w:rPr>
        <w:rFonts w:hint="eastAsia"/>
        <w:b/>
        <w:bCs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cwNjVlOTBmZjNlZmUwMWFjMDA2YjRkNTNiMWFkZDAifQ=="/>
  </w:docVars>
  <w:rsids>
    <w:rsidRoot w:val="00D14C2B"/>
    <w:rsid w:val="00001B3A"/>
    <w:rsid w:val="00021E51"/>
    <w:rsid w:val="000320F3"/>
    <w:rsid w:val="00034FC9"/>
    <w:rsid w:val="000420A1"/>
    <w:rsid w:val="00047FA2"/>
    <w:rsid w:val="00063708"/>
    <w:rsid w:val="00063D34"/>
    <w:rsid w:val="00080260"/>
    <w:rsid w:val="00082D44"/>
    <w:rsid w:val="000847FC"/>
    <w:rsid w:val="00087517"/>
    <w:rsid w:val="000A16D6"/>
    <w:rsid w:val="000A38DD"/>
    <w:rsid w:val="000B7990"/>
    <w:rsid w:val="000D3371"/>
    <w:rsid w:val="000D43FE"/>
    <w:rsid w:val="000E59E5"/>
    <w:rsid w:val="000E7E28"/>
    <w:rsid w:val="000F0978"/>
    <w:rsid w:val="000F16AC"/>
    <w:rsid w:val="00107953"/>
    <w:rsid w:val="00120F47"/>
    <w:rsid w:val="00134D96"/>
    <w:rsid w:val="001423AE"/>
    <w:rsid w:val="0015429D"/>
    <w:rsid w:val="00190C8D"/>
    <w:rsid w:val="001B0362"/>
    <w:rsid w:val="001F7557"/>
    <w:rsid w:val="00222834"/>
    <w:rsid w:val="002260F8"/>
    <w:rsid w:val="00253538"/>
    <w:rsid w:val="00265BE2"/>
    <w:rsid w:val="00274113"/>
    <w:rsid w:val="002764DC"/>
    <w:rsid w:val="00280BE3"/>
    <w:rsid w:val="0028591A"/>
    <w:rsid w:val="00296767"/>
    <w:rsid w:val="002C6E14"/>
    <w:rsid w:val="002E7DFA"/>
    <w:rsid w:val="002F5657"/>
    <w:rsid w:val="003003CF"/>
    <w:rsid w:val="0030055C"/>
    <w:rsid w:val="00305351"/>
    <w:rsid w:val="0030672E"/>
    <w:rsid w:val="00307137"/>
    <w:rsid w:val="00313F01"/>
    <w:rsid w:val="00320D71"/>
    <w:rsid w:val="003262E1"/>
    <w:rsid w:val="0033133D"/>
    <w:rsid w:val="00332F3A"/>
    <w:rsid w:val="00351918"/>
    <w:rsid w:val="0038037C"/>
    <w:rsid w:val="0038496C"/>
    <w:rsid w:val="003B3B31"/>
    <w:rsid w:val="003B557C"/>
    <w:rsid w:val="003B5D98"/>
    <w:rsid w:val="003D4436"/>
    <w:rsid w:val="003F56EA"/>
    <w:rsid w:val="003F71F2"/>
    <w:rsid w:val="004029BF"/>
    <w:rsid w:val="00415016"/>
    <w:rsid w:val="00424536"/>
    <w:rsid w:val="00435DED"/>
    <w:rsid w:val="00446EE4"/>
    <w:rsid w:val="004516D1"/>
    <w:rsid w:val="0047193C"/>
    <w:rsid w:val="004732D7"/>
    <w:rsid w:val="00474E3E"/>
    <w:rsid w:val="00493710"/>
    <w:rsid w:val="004B1358"/>
    <w:rsid w:val="004B39C6"/>
    <w:rsid w:val="004B649F"/>
    <w:rsid w:val="004C51E0"/>
    <w:rsid w:val="004D67C9"/>
    <w:rsid w:val="004E112D"/>
    <w:rsid w:val="004E5E4D"/>
    <w:rsid w:val="004F4C3A"/>
    <w:rsid w:val="004F56E9"/>
    <w:rsid w:val="004F5C95"/>
    <w:rsid w:val="004F6C70"/>
    <w:rsid w:val="005002BD"/>
    <w:rsid w:val="00504BA8"/>
    <w:rsid w:val="00510B5F"/>
    <w:rsid w:val="00523308"/>
    <w:rsid w:val="00524192"/>
    <w:rsid w:val="00526D29"/>
    <w:rsid w:val="00530FA7"/>
    <w:rsid w:val="00532D9B"/>
    <w:rsid w:val="005334DA"/>
    <w:rsid w:val="00537492"/>
    <w:rsid w:val="00540A92"/>
    <w:rsid w:val="00551099"/>
    <w:rsid w:val="00551E64"/>
    <w:rsid w:val="0055469C"/>
    <w:rsid w:val="00587608"/>
    <w:rsid w:val="005A087E"/>
    <w:rsid w:val="005A0C8D"/>
    <w:rsid w:val="005C21FF"/>
    <w:rsid w:val="005E698C"/>
    <w:rsid w:val="005F0E83"/>
    <w:rsid w:val="00601F3B"/>
    <w:rsid w:val="0060540A"/>
    <w:rsid w:val="00612728"/>
    <w:rsid w:val="00616E14"/>
    <w:rsid w:val="00617380"/>
    <w:rsid w:val="00634638"/>
    <w:rsid w:val="00634CF0"/>
    <w:rsid w:val="00641279"/>
    <w:rsid w:val="00641B72"/>
    <w:rsid w:val="006576DE"/>
    <w:rsid w:val="00681D42"/>
    <w:rsid w:val="00681E42"/>
    <w:rsid w:val="00687F30"/>
    <w:rsid w:val="006A5989"/>
    <w:rsid w:val="006B14A0"/>
    <w:rsid w:val="006C1083"/>
    <w:rsid w:val="006E5195"/>
    <w:rsid w:val="006E7B36"/>
    <w:rsid w:val="006F028F"/>
    <w:rsid w:val="006F1A59"/>
    <w:rsid w:val="00710C03"/>
    <w:rsid w:val="00721661"/>
    <w:rsid w:val="00724EA4"/>
    <w:rsid w:val="00725B8D"/>
    <w:rsid w:val="00730CAE"/>
    <w:rsid w:val="0073471C"/>
    <w:rsid w:val="00735C72"/>
    <w:rsid w:val="00740BF8"/>
    <w:rsid w:val="00765F01"/>
    <w:rsid w:val="007801F6"/>
    <w:rsid w:val="00780931"/>
    <w:rsid w:val="00783378"/>
    <w:rsid w:val="0078435F"/>
    <w:rsid w:val="0079519E"/>
    <w:rsid w:val="007A7911"/>
    <w:rsid w:val="007D3DEE"/>
    <w:rsid w:val="00802063"/>
    <w:rsid w:val="0083200C"/>
    <w:rsid w:val="00841E78"/>
    <w:rsid w:val="0084270A"/>
    <w:rsid w:val="008456B2"/>
    <w:rsid w:val="00851976"/>
    <w:rsid w:val="00856A43"/>
    <w:rsid w:val="008607E7"/>
    <w:rsid w:val="0086712A"/>
    <w:rsid w:val="00867484"/>
    <w:rsid w:val="00871AD0"/>
    <w:rsid w:val="008C2D28"/>
    <w:rsid w:val="008C3951"/>
    <w:rsid w:val="00905AD7"/>
    <w:rsid w:val="0091074D"/>
    <w:rsid w:val="00911F2E"/>
    <w:rsid w:val="009320BD"/>
    <w:rsid w:val="009634E5"/>
    <w:rsid w:val="00963F77"/>
    <w:rsid w:val="009664A5"/>
    <w:rsid w:val="009D3356"/>
    <w:rsid w:val="009E7BDC"/>
    <w:rsid w:val="009F334B"/>
    <w:rsid w:val="00A02E00"/>
    <w:rsid w:val="00A13F41"/>
    <w:rsid w:val="00A2319C"/>
    <w:rsid w:val="00A238BA"/>
    <w:rsid w:val="00A27497"/>
    <w:rsid w:val="00A55D8C"/>
    <w:rsid w:val="00A61AF6"/>
    <w:rsid w:val="00A64193"/>
    <w:rsid w:val="00A756B6"/>
    <w:rsid w:val="00A9314A"/>
    <w:rsid w:val="00AA0638"/>
    <w:rsid w:val="00AE43E6"/>
    <w:rsid w:val="00AF4A91"/>
    <w:rsid w:val="00B11A6B"/>
    <w:rsid w:val="00B13298"/>
    <w:rsid w:val="00B33BED"/>
    <w:rsid w:val="00B35733"/>
    <w:rsid w:val="00B52C1E"/>
    <w:rsid w:val="00B57A8D"/>
    <w:rsid w:val="00B604B1"/>
    <w:rsid w:val="00B71076"/>
    <w:rsid w:val="00B929F8"/>
    <w:rsid w:val="00BC03D7"/>
    <w:rsid w:val="00BC394E"/>
    <w:rsid w:val="00BC3EFD"/>
    <w:rsid w:val="00BC6B80"/>
    <w:rsid w:val="00BC7129"/>
    <w:rsid w:val="00BD0EF2"/>
    <w:rsid w:val="00BD507E"/>
    <w:rsid w:val="00BE05F2"/>
    <w:rsid w:val="00BF5BCF"/>
    <w:rsid w:val="00C33CA5"/>
    <w:rsid w:val="00C4623B"/>
    <w:rsid w:val="00C46C9D"/>
    <w:rsid w:val="00C665BD"/>
    <w:rsid w:val="00C6740F"/>
    <w:rsid w:val="00C74652"/>
    <w:rsid w:val="00C76734"/>
    <w:rsid w:val="00C841F1"/>
    <w:rsid w:val="00C94DD4"/>
    <w:rsid w:val="00CA3904"/>
    <w:rsid w:val="00CC08A8"/>
    <w:rsid w:val="00CF06EE"/>
    <w:rsid w:val="00D14C2B"/>
    <w:rsid w:val="00D23DFA"/>
    <w:rsid w:val="00D40B19"/>
    <w:rsid w:val="00D4447F"/>
    <w:rsid w:val="00D44945"/>
    <w:rsid w:val="00D54417"/>
    <w:rsid w:val="00D54C0C"/>
    <w:rsid w:val="00D61B4E"/>
    <w:rsid w:val="00D7189F"/>
    <w:rsid w:val="00D7533B"/>
    <w:rsid w:val="00D81C55"/>
    <w:rsid w:val="00D95538"/>
    <w:rsid w:val="00DA31A9"/>
    <w:rsid w:val="00DD17F8"/>
    <w:rsid w:val="00DD1C5E"/>
    <w:rsid w:val="00DE3CDC"/>
    <w:rsid w:val="00DE3D21"/>
    <w:rsid w:val="00DE653C"/>
    <w:rsid w:val="00DF11EB"/>
    <w:rsid w:val="00E054A4"/>
    <w:rsid w:val="00E20224"/>
    <w:rsid w:val="00E215E8"/>
    <w:rsid w:val="00E23309"/>
    <w:rsid w:val="00E252E6"/>
    <w:rsid w:val="00E25761"/>
    <w:rsid w:val="00E279A4"/>
    <w:rsid w:val="00E35A14"/>
    <w:rsid w:val="00E40D6D"/>
    <w:rsid w:val="00E74E45"/>
    <w:rsid w:val="00E8669E"/>
    <w:rsid w:val="00EB1058"/>
    <w:rsid w:val="00EB1FA7"/>
    <w:rsid w:val="00EB2368"/>
    <w:rsid w:val="00EB6143"/>
    <w:rsid w:val="00ED68C6"/>
    <w:rsid w:val="00ED7D70"/>
    <w:rsid w:val="00F172D5"/>
    <w:rsid w:val="00F31A6A"/>
    <w:rsid w:val="00F3211A"/>
    <w:rsid w:val="00F4049C"/>
    <w:rsid w:val="00F40ADD"/>
    <w:rsid w:val="00F478F1"/>
    <w:rsid w:val="00F5678D"/>
    <w:rsid w:val="00F62F6F"/>
    <w:rsid w:val="00F64619"/>
    <w:rsid w:val="00F66CB4"/>
    <w:rsid w:val="00F67A31"/>
    <w:rsid w:val="00F82123"/>
    <w:rsid w:val="00F8586A"/>
    <w:rsid w:val="00F87980"/>
    <w:rsid w:val="00F90783"/>
    <w:rsid w:val="00F911A0"/>
    <w:rsid w:val="00FB37FC"/>
    <w:rsid w:val="00FB69AA"/>
    <w:rsid w:val="00FF04D3"/>
    <w:rsid w:val="00FF13CB"/>
    <w:rsid w:val="00FF588A"/>
    <w:rsid w:val="0532343E"/>
    <w:rsid w:val="73B30D4B"/>
    <w:rsid w:val="76891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  <w:jc w:val="both"/>
    </w:pPr>
    <w:rPr>
      <w:rFonts w:ascii="Calibri" w:hAnsi="Calibri" w:cs="Calibri" w:eastAsiaTheme="minorEastAsia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7"/>
    <w:qFormat/>
    <w:uiPriority w:val="9"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3">
    <w:name w:val="heading 2"/>
    <w:basedOn w:val="1"/>
    <w:next w:val="1"/>
    <w:link w:val="36"/>
    <w:unhideWhenUsed/>
    <w:qFormat/>
    <w:uiPriority w:val="9"/>
    <w:pPr>
      <w:keepNext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4">
    <w:name w:val="heading 3"/>
    <w:basedOn w:val="1"/>
    <w:next w:val="1"/>
    <w:link w:val="37"/>
    <w:unhideWhenUsed/>
    <w:qFormat/>
    <w:uiPriority w:val="9"/>
    <w:pPr>
      <w:keepNext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5">
    <w:name w:val="heading 4"/>
    <w:basedOn w:val="1"/>
    <w:next w:val="1"/>
    <w:link w:val="38"/>
    <w:unhideWhenUsed/>
    <w:qFormat/>
    <w:uiPriority w:val="9"/>
    <w:pPr>
      <w:keepNext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6">
    <w:name w:val="heading 5"/>
    <w:basedOn w:val="1"/>
    <w:next w:val="1"/>
    <w:link w:val="39"/>
    <w:unhideWhenUsed/>
    <w:qFormat/>
    <w:uiPriority w:val="9"/>
    <w:pPr>
      <w:keepNext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">
    <w:name w:val="heading 6"/>
    <w:basedOn w:val="1"/>
    <w:next w:val="1"/>
    <w:link w:val="40"/>
    <w:unhideWhenUsed/>
    <w:qFormat/>
    <w:uiPriority w:val="9"/>
    <w:pPr>
      <w:keepNext/>
      <w:keepLines/>
      <w:spacing w:before="320" w:after="200"/>
      <w:outlineLvl w:val="5"/>
    </w:pPr>
    <w:rPr>
      <w:rFonts w:ascii="Arial" w:hAnsi="Arial" w:eastAsia="Arial" w:cs="Arial"/>
      <w:b/>
      <w:bCs/>
      <w:sz w:val="22"/>
    </w:rPr>
  </w:style>
  <w:style w:type="paragraph" w:styleId="8">
    <w:name w:val="heading 7"/>
    <w:basedOn w:val="1"/>
    <w:next w:val="1"/>
    <w:link w:val="41"/>
    <w:unhideWhenUsed/>
    <w:qFormat/>
    <w:uiPriority w:val="9"/>
    <w:pPr>
      <w:keepNext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</w:rPr>
  </w:style>
  <w:style w:type="paragraph" w:styleId="9">
    <w:name w:val="heading 8"/>
    <w:basedOn w:val="1"/>
    <w:next w:val="1"/>
    <w:link w:val="42"/>
    <w:unhideWhenUsed/>
    <w:qFormat/>
    <w:uiPriority w:val="9"/>
    <w:pPr>
      <w:keepNext/>
      <w:keepLines/>
      <w:spacing w:before="320" w:after="200"/>
      <w:outlineLvl w:val="7"/>
    </w:pPr>
    <w:rPr>
      <w:rFonts w:ascii="Arial" w:hAnsi="Arial" w:eastAsia="Arial" w:cs="Arial"/>
      <w:i/>
      <w:iCs/>
      <w:sz w:val="22"/>
    </w:rPr>
  </w:style>
  <w:style w:type="paragraph" w:styleId="10">
    <w:name w:val="heading 9"/>
    <w:basedOn w:val="1"/>
    <w:next w:val="1"/>
    <w:link w:val="43"/>
    <w:unhideWhenUsed/>
    <w:qFormat/>
    <w:uiPriority w:val="9"/>
    <w:pPr>
      <w:keepNext/>
      <w:keepLines/>
      <w:spacing w:before="320" w:after="200"/>
      <w:outlineLvl w:val="8"/>
    </w:pPr>
    <w:rPr>
      <w:rFonts w:ascii="Arial" w:hAnsi="Arial" w:eastAsia="Arial" w:cs="Arial"/>
      <w:i/>
      <w:iCs/>
      <w:szCs w:val="21"/>
    </w:rPr>
  </w:style>
  <w:style w:type="character" w:default="1" w:styleId="29">
    <w:name w:val="Default Paragraph Font"/>
    <w:semiHidden/>
    <w:unhideWhenUsed/>
    <w:qFormat/>
    <w:uiPriority w:val="1"/>
  </w:style>
  <w:style w:type="table" w:default="1" w:styleId="2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spacing w:after="57"/>
      <w:ind w:left="1701"/>
    </w:pPr>
  </w:style>
  <w:style w:type="paragraph" w:styleId="12">
    <w:name w:val="toc 5"/>
    <w:basedOn w:val="1"/>
    <w:next w:val="1"/>
    <w:unhideWhenUsed/>
    <w:qFormat/>
    <w:uiPriority w:val="39"/>
    <w:pPr>
      <w:spacing w:after="57"/>
      <w:ind w:left="1134"/>
    </w:pPr>
  </w:style>
  <w:style w:type="paragraph" w:styleId="13">
    <w:name w:val="toc 3"/>
    <w:basedOn w:val="1"/>
    <w:next w:val="1"/>
    <w:unhideWhenUsed/>
    <w:qFormat/>
    <w:uiPriority w:val="39"/>
    <w:pPr>
      <w:spacing w:after="57"/>
      <w:ind w:left="567"/>
    </w:pPr>
  </w:style>
  <w:style w:type="paragraph" w:styleId="14">
    <w:name w:val="toc 8"/>
    <w:basedOn w:val="1"/>
    <w:next w:val="1"/>
    <w:unhideWhenUsed/>
    <w:qFormat/>
    <w:uiPriority w:val="39"/>
    <w:pPr>
      <w:spacing w:after="57"/>
      <w:ind w:left="1984"/>
    </w:pPr>
  </w:style>
  <w:style w:type="paragraph" w:styleId="15">
    <w:name w:val="footer"/>
    <w:basedOn w:val="1"/>
    <w:link w:val="53"/>
    <w:unhideWhenUsed/>
    <w:qFormat/>
    <w:uiPriority w:val="99"/>
    <w:pPr>
      <w:tabs>
        <w:tab w:val="center" w:pos="7143"/>
        <w:tab w:val="right" w:pos="14287"/>
      </w:tabs>
    </w:pPr>
  </w:style>
  <w:style w:type="paragraph" w:styleId="16">
    <w:name w:val="header"/>
    <w:basedOn w:val="1"/>
    <w:link w:val="52"/>
    <w:unhideWhenUsed/>
    <w:qFormat/>
    <w:uiPriority w:val="99"/>
    <w:pPr>
      <w:tabs>
        <w:tab w:val="center" w:pos="7143"/>
        <w:tab w:val="right" w:pos="14287"/>
      </w:tabs>
    </w:pPr>
  </w:style>
  <w:style w:type="paragraph" w:styleId="17">
    <w:name w:val="toc 1"/>
    <w:basedOn w:val="1"/>
    <w:next w:val="1"/>
    <w:unhideWhenUsed/>
    <w:qFormat/>
    <w:uiPriority w:val="39"/>
    <w:pPr>
      <w:spacing w:after="57"/>
    </w:pPr>
  </w:style>
  <w:style w:type="paragraph" w:styleId="18">
    <w:name w:val="toc 4"/>
    <w:basedOn w:val="1"/>
    <w:next w:val="1"/>
    <w:unhideWhenUsed/>
    <w:qFormat/>
    <w:uiPriority w:val="39"/>
    <w:pPr>
      <w:spacing w:after="57"/>
      <w:ind w:left="850"/>
    </w:pPr>
  </w:style>
  <w:style w:type="paragraph" w:styleId="19">
    <w:name w:val="Subtitle"/>
    <w:basedOn w:val="1"/>
    <w:next w:val="1"/>
    <w:link w:val="47"/>
    <w:qFormat/>
    <w:uiPriority w:val="11"/>
    <w:pPr>
      <w:spacing w:before="200" w:after="200"/>
    </w:pPr>
    <w:rPr>
      <w:sz w:val="24"/>
      <w:szCs w:val="24"/>
    </w:rPr>
  </w:style>
  <w:style w:type="paragraph" w:styleId="20">
    <w:name w:val="footnote text"/>
    <w:basedOn w:val="1"/>
    <w:link w:val="75"/>
    <w:semiHidden/>
    <w:unhideWhenUsed/>
    <w:qFormat/>
    <w:uiPriority w:val="99"/>
    <w:pPr>
      <w:spacing w:after="40"/>
    </w:pPr>
    <w:rPr>
      <w:sz w:val="18"/>
    </w:rPr>
  </w:style>
  <w:style w:type="paragraph" w:styleId="21">
    <w:name w:val="toc 6"/>
    <w:basedOn w:val="1"/>
    <w:next w:val="1"/>
    <w:unhideWhenUsed/>
    <w:qFormat/>
    <w:uiPriority w:val="39"/>
    <w:pPr>
      <w:spacing w:after="57"/>
      <w:ind w:left="1417"/>
    </w:pPr>
  </w:style>
  <w:style w:type="paragraph" w:styleId="22">
    <w:name w:val="toc 2"/>
    <w:basedOn w:val="1"/>
    <w:next w:val="1"/>
    <w:unhideWhenUsed/>
    <w:qFormat/>
    <w:uiPriority w:val="39"/>
    <w:pPr>
      <w:spacing w:after="57"/>
      <w:ind w:left="283"/>
    </w:pPr>
  </w:style>
  <w:style w:type="paragraph" w:styleId="23">
    <w:name w:val="toc 9"/>
    <w:basedOn w:val="1"/>
    <w:next w:val="1"/>
    <w:unhideWhenUsed/>
    <w:qFormat/>
    <w:uiPriority w:val="39"/>
    <w:pPr>
      <w:spacing w:after="57"/>
      <w:ind w:left="2268"/>
    </w:pPr>
  </w:style>
  <w:style w:type="paragraph" w:styleId="2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sz w:val="24"/>
      <w:szCs w:val="24"/>
    </w:rPr>
  </w:style>
  <w:style w:type="paragraph" w:styleId="25">
    <w:name w:val="Normal (Web)"/>
    <w:basedOn w:val="1"/>
    <w:semiHidden/>
    <w:unhideWhenUsed/>
    <w:qFormat/>
    <w:uiPriority w:val="99"/>
    <w:pPr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100" w:beforeAutospacing="1" w:after="100" w:afterAutospacing="1"/>
      <w:jc w:val="left"/>
    </w:pPr>
    <w:rPr>
      <w:rFonts w:ascii="宋体" w:hAnsi="宋体" w:eastAsia="宋体" w:cs="宋体"/>
      <w:sz w:val="24"/>
      <w:szCs w:val="24"/>
    </w:rPr>
  </w:style>
  <w:style w:type="paragraph" w:styleId="26">
    <w:name w:val="Title"/>
    <w:basedOn w:val="1"/>
    <w:next w:val="1"/>
    <w:link w:val="46"/>
    <w:qFormat/>
    <w:uiPriority w:val="10"/>
    <w:pPr>
      <w:spacing w:before="300" w:after="200"/>
      <w:contextualSpacing/>
    </w:pPr>
    <w:rPr>
      <w:sz w:val="48"/>
      <w:szCs w:val="48"/>
    </w:rPr>
  </w:style>
  <w:style w:type="table" w:styleId="28">
    <w:name w:val="Table Grid"/>
    <w:basedOn w:val="27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30">
    <w:name w:val="Strong"/>
    <w:basedOn w:val="29"/>
    <w:qFormat/>
    <w:uiPriority w:val="22"/>
    <w:rPr>
      <w:b/>
    </w:rPr>
  </w:style>
  <w:style w:type="character" w:styleId="31">
    <w:name w:val="FollowedHyperlink"/>
    <w:basedOn w:val="29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32">
    <w:name w:val="Hyperlink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33">
    <w:name w:val="HTML Code"/>
    <w:basedOn w:val="29"/>
    <w:semiHidden/>
    <w:unhideWhenUsed/>
    <w:qFormat/>
    <w:uiPriority w:val="99"/>
    <w:rPr>
      <w:rFonts w:ascii="Courier New" w:hAnsi="Courier New"/>
      <w:sz w:val="20"/>
    </w:rPr>
  </w:style>
  <w:style w:type="character" w:styleId="34">
    <w:name w:val="footnote reference"/>
    <w:basedOn w:val="29"/>
    <w:unhideWhenUsed/>
    <w:qFormat/>
    <w:uiPriority w:val="99"/>
    <w:rPr>
      <w:vertAlign w:val="superscript"/>
    </w:rPr>
  </w:style>
  <w:style w:type="character" w:customStyle="1" w:styleId="35">
    <w:name w:val="Heading 1 Char"/>
    <w:basedOn w:val="29"/>
    <w:qFormat/>
    <w:uiPriority w:val="9"/>
    <w:rPr>
      <w:rFonts w:ascii="Arial" w:hAnsi="Arial" w:eastAsia="Arial" w:cs="Arial"/>
      <w:sz w:val="40"/>
      <w:szCs w:val="40"/>
    </w:rPr>
  </w:style>
  <w:style w:type="character" w:customStyle="1" w:styleId="36">
    <w:name w:val="标题 2 字符"/>
    <w:basedOn w:val="29"/>
    <w:link w:val="3"/>
    <w:qFormat/>
    <w:uiPriority w:val="9"/>
    <w:rPr>
      <w:rFonts w:ascii="Arial" w:hAnsi="Arial" w:eastAsia="Arial" w:cs="Arial"/>
      <w:sz w:val="34"/>
    </w:rPr>
  </w:style>
  <w:style w:type="character" w:customStyle="1" w:styleId="37">
    <w:name w:val="标题 3 字符"/>
    <w:basedOn w:val="29"/>
    <w:link w:val="4"/>
    <w:qFormat/>
    <w:uiPriority w:val="9"/>
    <w:rPr>
      <w:rFonts w:ascii="Arial" w:hAnsi="Arial" w:eastAsia="Arial" w:cs="Arial"/>
      <w:sz w:val="30"/>
      <w:szCs w:val="30"/>
    </w:rPr>
  </w:style>
  <w:style w:type="character" w:customStyle="1" w:styleId="38">
    <w:name w:val="标题 4 字符"/>
    <w:basedOn w:val="29"/>
    <w:link w:val="5"/>
    <w:qFormat/>
    <w:uiPriority w:val="9"/>
    <w:rPr>
      <w:rFonts w:ascii="Arial" w:hAnsi="Arial" w:eastAsia="Arial" w:cs="Arial"/>
      <w:b/>
      <w:bCs/>
      <w:sz w:val="26"/>
      <w:szCs w:val="26"/>
    </w:rPr>
  </w:style>
  <w:style w:type="character" w:customStyle="1" w:styleId="39">
    <w:name w:val="标题 5 字符"/>
    <w:basedOn w:val="29"/>
    <w:link w:val="6"/>
    <w:qFormat/>
    <w:uiPriority w:val="9"/>
    <w:rPr>
      <w:rFonts w:ascii="Arial" w:hAnsi="Arial" w:eastAsia="Arial" w:cs="Arial"/>
      <w:b/>
      <w:bCs/>
      <w:sz w:val="24"/>
      <w:szCs w:val="24"/>
    </w:rPr>
  </w:style>
  <w:style w:type="character" w:customStyle="1" w:styleId="40">
    <w:name w:val="标题 6 字符"/>
    <w:basedOn w:val="29"/>
    <w:link w:val="7"/>
    <w:qFormat/>
    <w:uiPriority w:val="9"/>
    <w:rPr>
      <w:rFonts w:ascii="Arial" w:hAnsi="Arial" w:eastAsia="Arial" w:cs="Arial"/>
      <w:b/>
      <w:bCs/>
      <w:sz w:val="22"/>
      <w:szCs w:val="22"/>
    </w:rPr>
  </w:style>
  <w:style w:type="character" w:customStyle="1" w:styleId="41">
    <w:name w:val="标题 7 字符"/>
    <w:basedOn w:val="29"/>
    <w:link w:val="8"/>
    <w:qFormat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customStyle="1" w:styleId="42">
    <w:name w:val="标题 8 字符"/>
    <w:basedOn w:val="29"/>
    <w:link w:val="9"/>
    <w:qFormat/>
    <w:uiPriority w:val="9"/>
    <w:rPr>
      <w:rFonts w:ascii="Arial" w:hAnsi="Arial" w:eastAsia="Arial" w:cs="Arial"/>
      <w:i/>
      <w:iCs/>
      <w:sz w:val="22"/>
      <w:szCs w:val="22"/>
    </w:rPr>
  </w:style>
  <w:style w:type="character" w:customStyle="1" w:styleId="43">
    <w:name w:val="标题 9 字符"/>
    <w:basedOn w:val="29"/>
    <w:link w:val="10"/>
    <w:qFormat/>
    <w:uiPriority w:val="9"/>
    <w:rPr>
      <w:rFonts w:ascii="Arial" w:hAnsi="Arial" w:eastAsia="Arial" w:cs="Arial"/>
      <w:i/>
      <w:iCs/>
      <w:sz w:val="21"/>
      <w:szCs w:val="21"/>
    </w:rPr>
  </w:style>
  <w:style w:type="paragraph" w:styleId="44">
    <w:name w:val="List Paragraph"/>
    <w:basedOn w:val="1"/>
    <w:qFormat/>
    <w:uiPriority w:val="34"/>
    <w:pPr>
      <w:ind w:left="720"/>
      <w:contextualSpacing/>
    </w:pPr>
  </w:style>
  <w:style w:type="paragraph" w:styleId="45">
    <w:name w:val="No Spacing"/>
    <w:qFormat/>
    <w:uiPriority w:val="1"/>
    <w:p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</w:pPr>
    <w:rPr>
      <w:rFonts w:ascii="Calibri" w:hAnsi="Calibri" w:cs="Calibri" w:eastAsiaTheme="minorEastAsia"/>
      <w:sz w:val="21"/>
      <w:szCs w:val="22"/>
      <w:lang w:val="en-US" w:eastAsia="zh-CN" w:bidi="ar-SA"/>
    </w:rPr>
  </w:style>
  <w:style w:type="character" w:customStyle="1" w:styleId="46">
    <w:name w:val="标题 字符"/>
    <w:basedOn w:val="29"/>
    <w:link w:val="26"/>
    <w:qFormat/>
    <w:uiPriority w:val="10"/>
    <w:rPr>
      <w:sz w:val="48"/>
      <w:szCs w:val="48"/>
    </w:rPr>
  </w:style>
  <w:style w:type="character" w:customStyle="1" w:styleId="47">
    <w:name w:val="副标题 字符"/>
    <w:basedOn w:val="29"/>
    <w:link w:val="19"/>
    <w:qFormat/>
    <w:uiPriority w:val="11"/>
    <w:rPr>
      <w:sz w:val="24"/>
      <w:szCs w:val="24"/>
    </w:rPr>
  </w:style>
  <w:style w:type="paragraph" w:styleId="48">
    <w:name w:val="Quote"/>
    <w:basedOn w:val="1"/>
    <w:next w:val="1"/>
    <w:link w:val="49"/>
    <w:qFormat/>
    <w:uiPriority w:val="29"/>
    <w:pPr>
      <w:ind w:left="720" w:right="720"/>
    </w:pPr>
    <w:rPr>
      <w:i/>
    </w:rPr>
  </w:style>
  <w:style w:type="character" w:customStyle="1" w:styleId="49">
    <w:name w:val="引用 字符"/>
    <w:link w:val="48"/>
    <w:qFormat/>
    <w:uiPriority w:val="29"/>
    <w:rPr>
      <w:i/>
    </w:rPr>
  </w:style>
  <w:style w:type="paragraph" w:styleId="50">
    <w:name w:val="Intense Quote"/>
    <w:basedOn w:val="1"/>
    <w:next w:val="1"/>
    <w:link w:val="51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</w:pPr>
    <w:rPr>
      <w:i/>
    </w:rPr>
  </w:style>
  <w:style w:type="character" w:customStyle="1" w:styleId="51">
    <w:name w:val="明显引用 字符"/>
    <w:link w:val="50"/>
    <w:qFormat/>
    <w:uiPriority w:val="30"/>
    <w:rPr>
      <w:i/>
    </w:rPr>
  </w:style>
  <w:style w:type="character" w:customStyle="1" w:styleId="52">
    <w:name w:val="页眉 字符"/>
    <w:basedOn w:val="29"/>
    <w:link w:val="16"/>
    <w:qFormat/>
    <w:uiPriority w:val="99"/>
  </w:style>
  <w:style w:type="character" w:customStyle="1" w:styleId="53">
    <w:name w:val="页脚 字符"/>
    <w:basedOn w:val="29"/>
    <w:link w:val="15"/>
    <w:qFormat/>
    <w:uiPriority w:val="99"/>
  </w:style>
  <w:style w:type="table" w:customStyle="1" w:styleId="54">
    <w:name w:val="Lined"/>
    <w:basedOn w:val="27"/>
    <w:qFormat/>
    <w:uiPriority w:val="99"/>
    <w:rPr>
      <w:color w:val="404040"/>
    </w:rPr>
    <w:tblPr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</w:style>
  <w:style w:type="table" w:customStyle="1" w:styleId="55">
    <w:name w:val="Lined - Accent 1"/>
    <w:basedOn w:val="27"/>
    <w:qFormat/>
    <w:uiPriority w:val="99"/>
    <w:rPr>
      <w:color w:val="404040"/>
    </w:rPr>
    <w:tblPr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</w:style>
  <w:style w:type="table" w:customStyle="1" w:styleId="56">
    <w:name w:val="Lined - Accent 2"/>
    <w:basedOn w:val="27"/>
    <w:qFormat/>
    <w:uiPriority w:val="99"/>
    <w:rPr>
      <w:color w:val="404040"/>
    </w:rPr>
    <w:tblPr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</w:style>
  <w:style w:type="table" w:customStyle="1" w:styleId="57">
    <w:name w:val="Lined - Accent 3"/>
    <w:basedOn w:val="27"/>
    <w:qFormat/>
    <w:uiPriority w:val="99"/>
    <w:rPr>
      <w:color w:val="404040"/>
    </w:rPr>
    <w:tblPr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</w:style>
  <w:style w:type="table" w:customStyle="1" w:styleId="58">
    <w:name w:val="Lined - Accent 4"/>
    <w:basedOn w:val="27"/>
    <w:qFormat/>
    <w:uiPriority w:val="99"/>
    <w:rPr>
      <w:color w:val="404040"/>
    </w:rPr>
    <w:tblPr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</w:style>
  <w:style w:type="table" w:customStyle="1" w:styleId="59">
    <w:name w:val="Lined - Accent 5"/>
    <w:basedOn w:val="27"/>
    <w:qFormat/>
    <w:uiPriority w:val="99"/>
    <w:rPr>
      <w:color w:val="404040"/>
    </w:rPr>
    <w:tblPr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</w:style>
  <w:style w:type="table" w:customStyle="1" w:styleId="60">
    <w:name w:val="Lined - Accent 6"/>
    <w:basedOn w:val="27"/>
    <w:qFormat/>
    <w:uiPriority w:val="99"/>
    <w:rPr>
      <w:color w:val="404040"/>
    </w:rPr>
    <w:tblPr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</w:style>
  <w:style w:type="table" w:customStyle="1" w:styleId="61">
    <w:name w:val="Bordered"/>
    <w:basedOn w:val="27"/>
    <w:qFormat/>
    <w:uiPriority w:val="99"/>
    <w:tblPr>
      <w:tblBorders>
        <w:top w:val="single" w:color="D9D9D9" w:sz="4" w:space="0"/>
        <w:left w:val="single" w:color="D9D9D9" w:sz="4" w:space="0"/>
        <w:bottom w:val="single" w:color="D9D9D9" w:sz="4" w:space="0"/>
        <w:right w:val="single" w:color="D9D9D9" w:sz="4" w:space="0"/>
        <w:insideH w:val="single" w:color="D9D9D9" w:sz="4" w:space="0"/>
        <w:insideV w:val="single" w:color="D9D9D9" w:sz="4" w:space="0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7F7F7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</w:tcBorders>
      </w:tcPr>
    </w:tblStylePr>
  </w:style>
  <w:style w:type="table" w:customStyle="1" w:styleId="62">
    <w:name w:val="Bordered - Accent 1"/>
    <w:basedOn w:val="27"/>
    <w:qFormat/>
    <w:uiPriority w:val="99"/>
    <w:tblPr>
      <w:tblBorders>
        <w:top w:val="single" w:color="B8CCE4" w:sz="4" w:space="0"/>
        <w:left w:val="single" w:color="B8CCE4" w:sz="4" w:space="0"/>
        <w:bottom w:val="single" w:color="B8CCE4" w:sz="4" w:space="0"/>
        <w:right w:val="single" w:color="B8CCE4" w:sz="4" w:space="0"/>
        <w:insideH w:val="single" w:color="B8CCE4" w:sz="4" w:space="0"/>
        <w:insideV w:val="single" w:color="B8CCE4" w:sz="4" w:space="0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sz="12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4F81BD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8CCE4" w:sz="4" w:space="0"/>
          <w:left w:val="single" w:color="B8CCE4" w:sz="4" w:space="0"/>
          <w:bottom w:val="single" w:color="B8CCE4" w:sz="4" w:space="0"/>
          <w:right w:val="single" w:color="B8CCE4" w:sz="4" w:space="0"/>
        </w:tcBorders>
      </w:tcPr>
    </w:tblStylePr>
  </w:style>
  <w:style w:type="table" w:customStyle="1" w:styleId="63">
    <w:name w:val="Bordered - Accent 2"/>
    <w:basedOn w:val="27"/>
    <w:qFormat/>
    <w:uiPriority w:val="99"/>
    <w:tblPr>
      <w:tblBorders>
        <w:top w:val="single" w:color="E5B8B7" w:sz="4" w:space="0"/>
        <w:left w:val="single" w:color="E5B8B7" w:sz="4" w:space="0"/>
        <w:bottom w:val="single" w:color="E5B8B7" w:sz="4" w:space="0"/>
        <w:right w:val="single" w:color="E5B8B7" w:sz="4" w:space="0"/>
        <w:insideH w:val="single" w:color="E5B8B7" w:sz="4" w:space="0"/>
        <w:insideV w:val="single" w:color="E5B8B7" w:sz="4" w:space="0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594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594" w:sz="12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D99594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594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sz="4" w:space="0"/>
          <w:left w:val="single" w:color="E5B8B7" w:sz="4" w:space="0"/>
          <w:bottom w:val="single" w:color="E5B8B7" w:sz="4" w:space="0"/>
          <w:right w:val="single" w:color="E5B8B7" w:sz="4" w:space="0"/>
        </w:tcBorders>
      </w:tcPr>
    </w:tblStylePr>
  </w:style>
  <w:style w:type="table" w:customStyle="1" w:styleId="64">
    <w:name w:val="Bordered - Accent 3"/>
    <w:basedOn w:val="27"/>
    <w:qFormat/>
    <w:uiPriority w:val="99"/>
    <w:tblPr>
      <w:tblBorders>
        <w:top w:val="single" w:color="D6E3BC" w:sz="4" w:space="0"/>
        <w:left w:val="single" w:color="D6E3BC" w:sz="4" w:space="0"/>
        <w:bottom w:val="single" w:color="D6E3BC" w:sz="4" w:space="0"/>
        <w:right w:val="single" w:color="D6E3BC" w:sz="4" w:space="0"/>
        <w:insideH w:val="single" w:color="D6E3BC" w:sz="4" w:space="0"/>
        <w:insideV w:val="single" w:color="D6E3BC" w:sz="4" w:space="0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cPr>
        <w:tcBorders>
          <w:bottom w:val="single" w:color="C2D69B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2D69B" w:sz="12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C2D69B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2D69B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C" w:sz="4" w:space="0"/>
          <w:left w:val="single" w:color="D6E3BC" w:sz="4" w:space="0"/>
          <w:bottom w:val="single" w:color="D6E3BC" w:sz="4" w:space="0"/>
          <w:right w:val="single" w:color="D6E3BC" w:sz="4" w:space="0"/>
        </w:tcBorders>
      </w:tcPr>
    </w:tblStylePr>
  </w:style>
  <w:style w:type="table" w:customStyle="1" w:styleId="65">
    <w:name w:val="Bordered - Accent 4"/>
    <w:basedOn w:val="27"/>
    <w:qFormat/>
    <w:uiPriority w:val="99"/>
    <w:tblPr>
      <w:tblBorders>
        <w:top w:val="single" w:color="CCC0D9" w:sz="4" w:space="0"/>
        <w:left w:val="single" w:color="CCC0D9" w:sz="4" w:space="0"/>
        <w:bottom w:val="single" w:color="CCC0D9" w:sz="4" w:space="0"/>
        <w:right w:val="single" w:color="CCC0D9" w:sz="4" w:space="0"/>
        <w:insideH w:val="single" w:color="CCC0D9" w:sz="4" w:space="0"/>
        <w:insideV w:val="single" w:color="CCC0D9" w:sz="4" w:space="0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7" w:sz="12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B2A1C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CC0D9" w:sz="4" w:space="0"/>
          <w:left w:val="single" w:color="CCC0D9" w:sz="4" w:space="0"/>
          <w:bottom w:val="single" w:color="CCC0D9" w:sz="4" w:space="0"/>
          <w:right w:val="single" w:color="CCC0D9" w:sz="4" w:space="0"/>
        </w:tcBorders>
      </w:tcPr>
    </w:tblStylePr>
  </w:style>
  <w:style w:type="table" w:customStyle="1" w:styleId="66">
    <w:name w:val="Bordered - Accent 5"/>
    <w:basedOn w:val="27"/>
    <w:qFormat/>
    <w:uiPriority w:val="99"/>
    <w:tblPr>
      <w:tblBorders>
        <w:top w:val="single" w:color="B6DDE8" w:sz="4" w:space="0"/>
        <w:left w:val="single" w:color="B6DDE8" w:sz="4" w:space="0"/>
        <w:bottom w:val="single" w:color="B6DDE8" w:sz="4" w:space="0"/>
        <w:right w:val="single" w:color="B6DDE8" w:sz="4" w:space="0"/>
        <w:insideH w:val="single" w:color="B6DDE8" w:sz="4" w:space="0"/>
        <w:insideV w:val="single" w:color="B6DDE8" w:sz="4" w:space="0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DDC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DDC" w:sz="12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92CDDC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DDC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8" w:sz="4" w:space="0"/>
          <w:left w:val="single" w:color="B6DDE8" w:sz="4" w:space="0"/>
          <w:bottom w:val="single" w:color="B6DDE8" w:sz="4" w:space="0"/>
          <w:right w:val="single" w:color="B6DDE8" w:sz="4" w:space="0"/>
        </w:tcBorders>
      </w:tcPr>
    </w:tblStylePr>
  </w:style>
  <w:style w:type="table" w:customStyle="1" w:styleId="67">
    <w:name w:val="Bordered - Accent 6"/>
    <w:basedOn w:val="27"/>
    <w:qFormat/>
    <w:uiPriority w:val="99"/>
    <w:tblPr>
      <w:tblBorders>
        <w:top w:val="single" w:color="FBD4B4" w:sz="4" w:space="0"/>
        <w:left w:val="single" w:color="FBD4B4" w:sz="4" w:space="0"/>
        <w:bottom w:val="single" w:color="FBD4B4" w:sz="4" w:space="0"/>
        <w:right w:val="single" w:color="FBD4B4" w:sz="4" w:space="0"/>
        <w:insideH w:val="single" w:color="FBD4B4" w:sz="4" w:space="0"/>
        <w:insideV w:val="single" w:color="FBD4B4" w:sz="4" w:space="0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cPr>
        <w:tcBorders>
          <w:bottom w:val="single" w:color="FABF8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BF8F" w:sz="12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FABF8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BF8F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sz="4" w:space="0"/>
          <w:left w:val="single" w:color="FBD4B4" w:sz="4" w:space="0"/>
          <w:bottom w:val="single" w:color="FBD4B4" w:sz="4" w:space="0"/>
          <w:right w:val="single" w:color="FBD4B4" w:sz="4" w:space="0"/>
        </w:tcBorders>
      </w:tcPr>
    </w:tblStylePr>
  </w:style>
  <w:style w:type="table" w:customStyle="1" w:styleId="68">
    <w:name w:val="Bordered &amp; Lined"/>
    <w:basedOn w:val="27"/>
    <w:qFormat/>
    <w:uiPriority w:val="99"/>
    <w:rPr>
      <w:color w:val="404040"/>
    </w:rPr>
    <w:tblPr>
      <w:tblBorders>
        <w:top w:val="single" w:color="595959" w:sz="4" w:space="0"/>
        <w:left w:val="single" w:color="595959" w:sz="4" w:space="0"/>
        <w:bottom w:val="single" w:color="595959" w:sz="4" w:space="0"/>
        <w:right w:val="single" w:color="595959" w:sz="4" w:space="0"/>
        <w:insideH w:val="single" w:color="595959" w:sz="4" w:space="0"/>
        <w:insideV w:val="single" w:color="595959" w:sz="4" w:space="0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auto" w:fill="D9D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</w:style>
  <w:style w:type="table" w:customStyle="1" w:styleId="69">
    <w:name w:val="Bordered &amp; Lined - Accent 1"/>
    <w:basedOn w:val="27"/>
    <w:qFormat/>
    <w:uiPriority w:val="99"/>
    <w:rPr>
      <w:color w:val="404040"/>
    </w:rPr>
    <w:tblPr>
      <w:tblBorders>
        <w:top w:val="single" w:color="1F497D" w:sz="4" w:space="0"/>
        <w:left w:val="single" w:color="1F497D" w:sz="4" w:space="0"/>
        <w:bottom w:val="single" w:color="1F497D" w:sz="4" w:space="0"/>
        <w:right w:val="single" w:color="1F497D" w:sz="4" w:space="0"/>
        <w:insideH w:val="single" w:color="1F497D" w:sz="4" w:space="0"/>
        <w:insideV w:val="single" w:color="1F497D" w:sz="4" w:space="0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</w:style>
  <w:style w:type="table" w:customStyle="1" w:styleId="70">
    <w:name w:val="Bordered &amp; Lined - Accent 2"/>
    <w:basedOn w:val="27"/>
    <w:qFormat/>
    <w:uiPriority w:val="99"/>
    <w:rPr>
      <w:color w:val="404040"/>
    </w:rPr>
    <w:tblPr>
      <w:tblBorders>
        <w:top w:val="single" w:color="C0504D" w:sz="4" w:space="0"/>
        <w:left w:val="single" w:color="C0504D" w:sz="4" w:space="0"/>
        <w:bottom w:val="single" w:color="C0504D" w:sz="4" w:space="0"/>
        <w:right w:val="single" w:color="C0504D" w:sz="4" w:space="0"/>
        <w:insideH w:val="single" w:color="C0504D" w:sz="4" w:space="0"/>
        <w:insideV w:val="single" w:color="C0504D" w:sz="4" w:space="0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</w:style>
  <w:style w:type="table" w:customStyle="1" w:styleId="71">
    <w:name w:val="Bordered &amp; Lined - Accent 3"/>
    <w:basedOn w:val="27"/>
    <w:qFormat/>
    <w:uiPriority w:val="99"/>
    <w:rPr>
      <w:color w:val="404040"/>
    </w:rPr>
    <w:tblPr>
      <w:tblBorders>
        <w:top w:val="single" w:color="76923C" w:sz="4" w:space="0"/>
        <w:left w:val="single" w:color="76923C" w:sz="4" w:space="0"/>
        <w:bottom w:val="single" w:color="76923C" w:sz="4" w:space="0"/>
        <w:right w:val="single" w:color="76923C" w:sz="4" w:space="0"/>
        <w:insideH w:val="single" w:color="76923C" w:sz="4" w:space="0"/>
        <w:insideV w:val="single" w:color="76923C" w:sz="4" w:space="0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</w:style>
  <w:style w:type="table" w:customStyle="1" w:styleId="72">
    <w:name w:val="Bordered &amp; Lined - Accent 4"/>
    <w:basedOn w:val="27"/>
    <w:qFormat/>
    <w:uiPriority w:val="99"/>
    <w:rPr>
      <w:color w:val="404040"/>
    </w:rPr>
    <w:tblPr>
      <w:tblBorders>
        <w:top w:val="single" w:color="8064A2" w:sz="4" w:space="0"/>
        <w:left w:val="single" w:color="8064A2" w:sz="4" w:space="0"/>
        <w:bottom w:val="single" w:color="8064A2" w:sz="4" w:space="0"/>
        <w:right w:val="single" w:color="8064A2" w:sz="4" w:space="0"/>
        <w:insideH w:val="single" w:color="8064A2" w:sz="4" w:space="0"/>
        <w:insideV w:val="single" w:color="8064A2" w:sz="4" w:space="0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</w:style>
  <w:style w:type="table" w:customStyle="1" w:styleId="73">
    <w:name w:val="Bordered &amp; Lined - Accent 5"/>
    <w:basedOn w:val="27"/>
    <w:qFormat/>
    <w:uiPriority w:val="99"/>
    <w:rPr>
      <w:color w:val="404040"/>
    </w:rPr>
    <w:tblPr>
      <w:tblBorders>
        <w:top w:val="single" w:color="31849B" w:sz="4" w:space="0"/>
        <w:left w:val="single" w:color="31849B" w:sz="4" w:space="0"/>
        <w:bottom w:val="single" w:color="31849B" w:sz="4" w:space="0"/>
        <w:right w:val="single" w:color="31849B" w:sz="4" w:space="0"/>
        <w:insideH w:val="single" w:color="31849B" w:sz="4" w:space="0"/>
        <w:insideV w:val="single" w:color="31849B" w:sz="4" w:space="0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</w:style>
  <w:style w:type="table" w:customStyle="1" w:styleId="74">
    <w:name w:val="Bordered &amp; Lined - Accent 6"/>
    <w:basedOn w:val="27"/>
    <w:qFormat/>
    <w:uiPriority w:val="99"/>
    <w:rPr>
      <w:color w:val="404040"/>
    </w:rPr>
    <w:tblPr>
      <w:tblBorders>
        <w:top w:val="single" w:color="E36C0A" w:sz="4" w:space="0"/>
        <w:left w:val="single" w:color="E36C0A" w:sz="4" w:space="0"/>
        <w:bottom w:val="single" w:color="E36C0A" w:sz="4" w:space="0"/>
        <w:right w:val="single" w:color="E36C0A" w:sz="4" w:space="0"/>
        <w:insideH w:val="single" w:color="E36C0A" w:sz="4" w:space="0"/>
        <w:insideV w:val="single" w:color="E36C0A" w:sz="4" w:space="0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</w:style>
  <w:style w:type="character" w:customStyle="1" w:styleId="75">
    <w:name w:val="脚注文本 字符"/>
    <w:link w:val="20"/>
    <w:qFormat/>
    <w:uiPriority w:val="99"/>
    <w:rPr>
      <w:sz w:val="18"/>
    </w:rPr>
  </w:style>
  <w:style w:type="paragraph" w:customStyle="1" w:styleId="76">
    <w:name w:val="TOC 标题1"/>
    <w:unhideWhenUsed/>
    <w:qFormat/>
    <w:uiPriority w:val="39"/>
    <w:pPr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</w:pPr>
    <w:rPr>
      <w:rFonts w:ascii="Calibri" w:hAnsi="Calibri" w:cs="Calibri" w:eastAsiaTheme="minorEastAsia"/>
      <w:sz w:val="21"/>
      <w:szCs w:val="22"/>
      <w:lang w:val="en-US" w:eastAsia="zh-CN" w:bidi="ar-SA"/>
    </w:rPr>
  </w:style>
  <w:style w:type="character" w:customStyle="1" w:styleId="77">
    <w:name w:val="标题 1 字符"/>
    <w:basedOn w:val="29"/>
    <w:link w:val="2"/>
    <w:qFormat/>
    <w:uiPriority w:val="9"/>
    <w:rPr>
      <w:b/>
      <w:bCs/>
      <w:sz w:val="44"/>
      <w:szCs w:val="44"/>
    </w:rPr>
  </w:style>
  <w:style w:type="character" w:customStyle="1" w:styleId="78">
    <w:name w:val="未处理的提及1"/>
    <w:basedOn w:val="29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黑体"/>
        <a:cs typeface="Arial"/>
      </a:majorFont>
      <a:minorFont>
        <a:latin typeface="Calibri"/>
        <a:ea typeface="宋体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415</Words>
  <Characters>2780</Characters>
  <Lines>25</Lines>
  <Paragraphs>7</Paragraphs>
  <TotalTime>960</TotalTime>
  <ScaleCrop>false</ScaleCrop>
  <LinksUpToDate>false</LinksUpToDate>
  <CharactersWithSpaces>3505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2024-10-29T03:40:00Z</dcterms:created>
  <dc:creator>Shijie Yang</dc:creator>
  <cp:lastModifiedBy>Payne</cp:lastModifiedBy>
  <dcterms:modified xsi:type="dcterms:W3CDTF">2024-12-04T07:04:46Z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17F0EB5D24A84B75A1A09F4FFC1D537C_12</vt:lpwstr>
  </property>
</Properties>
</file>