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70CC0" w14:textId="77777777" w:rsidR="00244672" w:rsidRDefault="00244672" w:rsidP="00244672">
      <w:pPr>
        <w:pStyle w:val="Intestazione"/>
        <w:tabs>
          <w:tab w:val="clear" w:pos="4819"/>
          <w:tab w:val="clear" w:pos="9638"/>
        </w:tabs>
      </w:pPr>
    </w:p>
    <w:p w14:paraId="1410FA9E" w14:textId="260BC455" w:rsidR="00244672" w:rsidRPr="00105120" w:rsidRDefault="00BC7154" w:rsidP="00244672">
      <w:pPr>
        <w:rPr>
          <w:b/>
        </w:rPr>
      </w:pPr>
      <w:r>
        <w:rPr>
          <w:b/>
        </w:rPr>
        <w:t>E’</w:t>
      </w:r>
      <w:r w:rsidR="00244672" w:rsidRPr="00105120">
        <w:rPr>
          <w:b/>
        </w:rPr>
        <w:t xml:space="preserve"> consentito usare</w:t>
      </w:r>
      <w:r>
        <w:rPr>
          <w:b/>
        </w:rPr>
        <w:t xml:space="preserve"> solo il libro di testo e le esercitazioni svolte durante</w:t>
      </w:r>
      <w:r w:rsidR="00244672" w:rsidRPr="00105120">
        <w:rPr>
          <w:b/>
        </w:rPr>
        <w:t xml:space="preserve"> </w:t>
      </w:r>
      <w:r>
        <w:rPr>
          <w:b/>
        </w:rPr>
        <w:t>il corso</w:t>
      </w:r>
      <w:r w:rsidR="00244672" w:rsidRPr="00105120">
        <w:rPr>
          <w:b/>
        </w:rPr>
        <w:t>.</w:t>
      </w:r>
    </w:p>
    <w:p w14:paraId="6A6B4335" w14:textId="77777777" w:rsidR="00244672" w:rsidRDefault="00244672" w:rsidP="00244672">
      <w:pPr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6D0A" w14:paraId="49286B9A" w14:textId="77777777" w:rsidTr="00BF6D0A">
        <w:tc>
          <w:tcPr>
            <w:tcW w:w="9628" w:type="dxa"/>
          </w:tcPr>
          <w:p w14:paraId="24C8EEEE" w14:textId="77777777" w:rsidR="00BF6D0A" w:rsidRPr="00BF6D0A" w:rsidRDefault="00BF6D0A" w:rsidP="00BF6D0A">
            <w:pPr>
              <w:rPr>
                <w:sz w:val="16"/>
                <w:szCs w:val="16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Da codice etico unisa </w:t>
            </w:r>
            <w:hyperlink r:id="rId7" w:tgtFrame="_blank" w:history="1">
              <w:r w:rsidRPr="00BF6D0A">
                <w:rPr>
                  <w:rFonts w:ascii="Arial" w:hAnsi="Arial" w:cs="Arial"/>
                  <w:color w:val="1155CC"/>
                  <w:sz w:val="16"/>
                  <w:szCs w:val="16"/>
                  <w:u w:val="single"/>
                  <w:shd w:val="clear" w:color="auto" w:fill="FFFFFF"/>
                </w:rPr>
                <w:t>http://web.unisa.it/uploads/rescue/41/76/codice-etico-e-di-comportamento-unisa.pdf</w:t>
              </w:r>
            </w:hyperlink>
          </w:p>
          <w:p w14:paraId="4B82F308" w14:textId="7279C1BF" w:rsidR="00BF6D0A" w:rsidRPr="00BF6D0A" w:rsidRDefault="00BF6D0A" w:rsidP="00BF6D0A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16"/>
                <w:szCs w:val="16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t>A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</w:rPr>
              <w:t>RT. 43 – VIOLAZIONE DEI DOVERI DEL CODICE - STUDENTI</w:t>
            </w:r>
          </w:p>
          <w:p w14:paraId="4AD42F53" w14:textId="69693EEF" w:rsidR="00BF6D0A" w:rsidRPr="00BF6D0A" w:rsidRDefault="00BF6D0A" w:rsidP="00BF6D0A">
            <w:pPr>
              <w:shd w:val="clear" w:color="auto" w:fill="FFFFFF"/>
              <w:rPr>
                <w:sz w:val="24"/>
                <w:szCs w:val="24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La violazione delle norme del presente Codice da parte degli studenti può dar luogo a sanzioni disciplinari, ai sensi del Regolamento Studenti dell'Ateneo.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2. Quando siano accertate attività tese a modificare indebitamente l'esito delle prove o impedirne una corretta valutazione, il docente o altro preposto al controllo dispone l'annullamento delle prove medesime e la segnalazione al Rettore ai fini dell'attivazione del procedimento disciplinare ai sensi del Regolamento studenti.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Da Regolamento studenti unisa </w:t>
            </w:r>
            <w:hyperlink r:id="rId8" w:tgtFrame="_blank" w:history="1">
              <w:r w:rsidRPr="00BF6D0A">
                <w:rPr>
                  <w:rFonts w:ascii="Arial" w:hAnsi="Arial" w:cs="Arial"/>
                  <w:color w:val="1155CC"/>
                  <w:sz w:val="16"/>
                  <w:szCs w:val="16"/>
                  <w:u w:val="single"/>
                  <w:shd w:val="clear" w:color="auto" w:fill="FFFFFF"/>
                </w:rPr>
                <w:t>http://web.unisa.it/uploads/rescue/31/19/reg_studenti_2014_web.pdf</w:t>
              </w:r>
            </w:hyperlink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ART. 40 – 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</w:rPr>
              <w:t>SANZIONI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DISCIPLINARI A CARICO DEGLI STUDENTI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Le sanzioni che si possono comminare sono le seguenti: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a) ammonizione;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b) interdizione temporanea da uno o più attività formative;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c) esclusione da uno o più esami o altra forma di verifica di profitto per un periodo fino a sei mesi;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d) sospensione temporanea dall’Università con conseguente perdita delle sessioni di esame.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2. La relativa competenza è attribuita al Senato accademico, fatto salvo il diritto dello studente destinatario del provvedimento di essere ascoltato.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3. L'applicazione delle sanzioni disciplinari deve rispondere a criteri di ragionevolezza ed equità, avuto riguardo alla natura della violazione, allo svolgimento dei fatti e alla valutazione degli elementi di prova. Le sanzioni sono comminate in ordine di gradualità secondo la gravità dei fatti.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4. La sanzione è comminata con decreto rettorale.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5. Tutte le sanzioni disciplinari sono registrate nella carriera scolastica dello studente e vengono conseguentemente trascritte nei fogli di congedo.</w:t>
            </w:r>
          </w:p>
        </w:tc>
      </w:tr>
    </w:tbl>
    <w:p w14:paraId="11CB597E" w14:textId="77777777" w:rsidR="0001627A" w:rsidRDefault="0001627A" w:rsidP="00244672">
      <w:pPr>
        <w:jc w:val="both"/>
        <w:rPr>
          <w:sz w:val="24"/>
        </w:rPr>
      </w:pPr>
    </w:p>
    <w:p w14:paraId="44FFCECE" w14:textId="06E96F20" w:rsidR="00E74E8C" w:rsidRDefault="00BC7154" w:rsidP="00E74E8C">
      <w:pPr>
        <w:spacing w:line="480" w:lineRule="auto"/>
        <w:jc w:val="both"/>
      </w:pPr>
      <w:r>
        <w:t xml:space="preserve">Si </w:t>
      </w:r>
      <w:r w:rsidRPr="00B55C8D">
        <w:t xml:space="preserve">implementi, mediante l’uso di </w:t>
      </w:r>
      <w:r>
        <w:t xml:space="preserve">opportune strutture dati, un programma per la gestione </w:t>
      </w:r>
      <w:r w:rsidR="007F61AA">
        <w:t xml:space="preserve">di </w:t>
      </w:r>
      <w:proofErr w:type="spellStart"/>
      <w:r>
        <w:t>playlist</w:t>
      </w:r>
      <w:proofErr w:type="spellEnd"/>
      <w:r>
        <w:t xml:space="preserve"> musicali. Ogni </w:t>
      </w:r>
      <w:proofErr w:type="spellStart"/>
      <w:r>
        <w:t>playlist</w:t>
      </w:r>
      <w:proofErr w:type="spellEnd"/>
      <w:r>
        <w:t xml:space="preserve"> tiene traccia di una sequenza di canzoni ognuna caratterizzata </w:t>
      </w:r>
      <w:r w:rsidR="00E74E8C">
        <w:t>dal titolo</w:t>
      </w:r>
      <w:r>
        <w:t xml:space="preserve">, </w:t>
      </w:r>
      <w:r w:rsidR="00E74E8C">
        <w:t xml:space="preserve">dal </w:t>
      </w:r>
      <w:r w:rsidR="007F61AA">
        <w:t xml:space="preserve">nome del </w:t>
      </w:r>
      <w:r w:rsidR="00E74E8C">
        <w:t>cantante</w:t>
      </w:r>
      <w:r w:rsidR="007F61AA">
        <w:t xml:space="preserve"> (o gruppo musicale)</w:t>
      </w:r>
      <w:r>
        <w:t xml:space="preserve"> e </w:t>
      </w:r>
      <w:r w:rsidR="00E74E8C">
        <w:t>dalla durata della canzone in secondi</w:t>
      </w:r>
      <w:r>
        <w:t xml:space="preserve">. </w:t>
      </w:r>
      <w:r w:rsidR="008C2A34">
        <w:t xml:space="preserve">Specificare e realizzare l’ADT </w:t>
      </w:r>
      <w:proofErr w:type="spellStart"/>
      <w:r w:rsidR="008C2A34">
        <w:t>playlist</w:t>
      </w:r>
      <w:proofErr w:type="spellEnd"/>
      <w:r w:rsidR="008C2A34">
        <w:t xml:space="preserve"> che </w:t>
      </w:r>
      <w:r w:rsidR="00E74E8C">
        <w:t xml:space="preserve">dovrà </w:t>
      </w:r>
      <w:r w:rsidR="008C2A34">
        <w:t>fornire operatori per</w:t>
      </w:r>
      <w:r w:rsidR="00E74E8C">
        <w:t>:</w:t>
      </w:r>
    </w:p>
    <w:p w14:paraId="6B48211E" w14:textId="77777777" w:rsidR="00E74E8C" w:rsidRDefault="00BC7154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 xml:space="preserve">creare una </w:t>
      </w:r>
      <w:proofErr w:type="spellStart"/>
      <w:r>
        <w:t>playlist</w:t>
      </w:r>
      <w:proofErr w:type="spellEnd"/>
      <w:r>
        <w:t>;</w:t>
      </w:r>
    </w:p>
    <w:p w14:paraId="6754D568" w14:textId="214DE556" w:rsidR="00BC7154" w:rsidRDefault="00E74E8C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>i</w:t>
      </w:r>
      <w:r w:rsidR="00BC7154">
        <w:t xml:space="preserve">nserire una canzone in coda ad una </w:t>
      </w:r>
      <w:proofErr w:type="spellStart"/>
      <w:r w:rsidR="00BC7154">
        <w:t>playlist</w:t>
      </w:r>
      <w:proofErr w:type="spellEnd"/>
      <w:r w:rsidR="00BC7154">
        <w:t>;</w:t>
      </w:r>
    </w:p>
    <w:p w14:paraId="21C1FDE1" w14:textId="70FA1566" w:rsidR="00E74E8C" w:rsidRDefault="00E74E8C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>r</w:t>
      </w:r>
      <w:r w:rsidR="00BC7154">
        <w:t xml:space="preserve">imuovere una canzone da una </w:t>
      </w:r>
      <w:proofErr w:type="spellStart"/>
      <w:r w:rsidR="00BC7154">
        <w:t>playlist</w:t>
      </w:r>
      <w:proofErr w:type="spellEnd"/>
      <w:r w:rsidR="008C2A34">
        <w:t>, data la sua posizione</w:t>
      </w:r>
      <w:r w:rsidR="00BC7154">
        <w:t>;</w:t>
      </w:r>
    </w:p>
    <w:p w14:paraId="5DB7B3F0" w14:textId="7F9C313B" w:rsidR="00BC7154" w:rsidRDefault="00E74E8C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>s</w:t>
      </w:r>
      <w:r w:rsidR="00BC7154">
        <w:t xml:space="preserve">postare </w:t>
      </w:r>
      <w:r>
        <w:t>in avanti (</w:t>
      </w:r>
      <w:proofErr w:type="spellStart"/>
      <w:r w:rsidRPr="00E74E8C">
        <w:rPr>
          <w:i/>
        </w:rPr>
        <w:t>forward</w:t>
      </w:r>
      <w:proofErr w:type="spellEnd"/>
      <w:r>
        <w:t xml:space="preserve">) </w:t>
      </w:r>
      <w:r w:rsidR="00BC7154">
        <w:t xml:space="preserve">la canzone </w:t>
      </w:r>
      <w:r>
        <w:t xml:space="preserve">che nella </w:t>
      </w:r>
      <w:proofErr w:type="spellStart"/>
      <w:r>
        <w:t>playlist</w:t>
      </w:r>
      <w:proofErr w:type="spellEnd"/>
      <w:r>
        <w:t xml:space="preserve"> occupa la</w:t>
      </w:r>
      <w:r w:rsidR="00BC7154">
        <w:t xml:space="preserve"> posizione </w:t>
      </w:r>
      <w:r w:rsidR="00BC7154" w:rsidRPr="00E74E8C">
        <w:rPr>
          <w:i/>
        </w:rPr>
        <w:t>i</w:t>
      </w:r>
      <w:r w:rsidR="007F61AA">
        <w:t>,</w:t>
      </w:r>
      <w:r w:rsidR="00BC7154">
        <w:t xml:space="preserve"> scambiando</w:t>
      </w:r>
      <w:r>
        <w:t>la</w:t>
      </w:r>
      <w:r w:rsidR="00BC7154">
        <w:t xml:space="preserve"> con </w:t>
      </w:r>
      <w:r>
        <w:t xml:space="preserve">la </w:t>
      </w:r>
      <w:r w:rsidR="00BC7154">
        <w:t xml:space="preserve">canzone </w:t>
      </w:r>
      <w:r>
        <w:t>in</w:t>
      </w:r>
      <w:r w:rsidR="00BC7154">
        <w:t xml:space="preserve"> posizione </w:t>
      </w:r>
      <w:r w:rsidR="00BC7154" w:rsidRPr="00E74E8C">
        <w:rPr>
          <w:i/>
        </w:rPr>
        <w:t>i+1</w:t>
      </w:r>
      <w:r w:rsidR="00BC7154">
        <w:t>;</w:t>
      </w:r>
    </w:p>
    <w:p w14:paraId="6B7EDE65" w14:textId="261991C2" w:rsidR="00BC7154" w:rsidRDefault="00E74E8C" w:rsidP="00E74E8C">
      <w:pPr>
        <w:pStyle w:val="Paragrafoelenco"/>
        <w:numPr>
          <w:ilvl w:val="0"/>
          <w:numId w:val="9"/>
        </w:numPr>
        <w:spacing w:line="480" w:lineRule="auto"/>
        <w:contextualSpacing/>
        <w:jc w:val="both"/>
      </w:pPr>
      <w:r>
        <w:t>s</w:t>
      </w:r>
      <w:r w:rsidR="00BC7154">
        <w:t xml:space="preserve">postare </w:t>
      </w:r>
      <w:r>
        <w:t>all’indietro (</w:t>
      </w:r>
      <w:r w:rsidRPr="00E74E8C">
        <w:rPr>
          <w:i/>
        </w:rPr>
        <w:t>back</w:t>
      </w:r>
      <w:r>
        <w:t xml:space="preserve">) </w:t>
      </w:r>
      <w:r w:rsidR="00BC7154">
        <w:t xml:space="preserve">la canzone </w:t>
      </w:r>
      <w:r>
        <w:t xml:space="preserve">che nella </w:t>
      </w:r>
      <w:proofErr w:type="spellStart"/>
      <w:r>
        <w:t>playlist</w:t>
      </w:r>
      <w:proofErr w:type="spellEnd"/>
      <w:r>
        <w:t xml:space="preserve"> occupa la </w:t>
      </w:r>
      <w:r w:rsidR="00BC7154">
        <w:t xml:space="preserve">posizione </w:t>
      </w:r>
      <w:r w:rsidR="00BC7154" w:rsidRPr="00E74E8C">
        <w:rPr>
          <w:i/>
        </w:rPr>
        <w:t>i</w:t>
      </w:r>
      <w:r w:rsidR="007F61AA">
        <w:t>,</w:t>
      </w:r>
      <w:r w:rsidR="00BC7154">
        <w:t xml:space="preserve"> scambiando</w:t>
      </w:r>
      <w:r>
        <w:t>la</w:t>
      </w:r>
      <w:r w:rsidR="00BC7154">
        <w:t xml:space="preserve"> con</w:t>
      </w:r>
      <w:r>
        <w:t xml:space="preserve"> la</w:t>
      </w:r>
      <w:r w:rsidR="00BC7154">
        <w:t xml:space="preserve"> canzone </w:t>
      </w:r>
      <w:r>
        <w:t>in</w:t>
      </w:r>
      <w:r w:rsidR="00BC7154">
        <w:t xml:space="preserve"> posizione </w:t>
      </w:r>
      <w:r w:rsidR="00BC7154" w:rsidRPr="00E74E8C">
        <w:rPr>
          <w:i/>
        </w:rPr>
        <w:t>i-1</w:t>
      </w:r>
      <w:r w:rsidR="00BC7154">
        <w:t>;</w:t>
      </w:r>
    </w:p>
    <w:p w14:paraId="7D26AB38" w14:textId="0D285BAF" w:rsidR="00BC7154" w:rsidRDefault="00E74E8C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>e</w:t>
      </w:r>
      <w:r w:rsidR="00BC7154">
        <w:t xml:space="preserve">strarre da una </w:t>
      </w:r>
      <w:proofErr w:type="spellStart"/>
      <w:r w:rsidR="00BC7154">
        <w:t>playlist</w:t>
      </w:r>
      <w:proofErr w:type="spellEnd"/>
      <w:r w:rsidR="00BC7154">
        <w:t xml:space="preserve"> la </w:t>
      </w:r>
      <w:proofErr w:type="spellStart"/>
      <w:r w:rsidR="00BC7154">
        <w:t>sottoplaylist</w:t>
      </w:r>
      <w:proofErr w:type="spellEnd"/>
      <w:r w:rsidR="00BC7154">
        <w:t xml:space="preserve"> </w:t>
      </w:r>
      <w:r>
        <w:t>composta</w:t>
      </w:r>
      <w:r w:rsidR="00BC7154">
        <w:t xml:space="preserve"> </w:t>
      </w:r>
      <w:r>
        <w:t xml:space="preserve">da tutte le canzoni di </w:t>
      </w:r>
      <w:r w:rsidR="008C2A34">
        <w:t>un determinato cantante;</w:t>
      </w:r>
    </w:p>
    <w:p w14:paraId="1EDFDCDA" w14:textId="406371E2" w:rsidR="008C2A34" w:rsidRDefault="008C2A34" w:rsidP="00E74E8C">
      <w:pPr>
        <w:pStyle w:val="Paragrafoelenco"/>
        <w:numPr>
          <w:ilvl w:val="0"/>
          <w:numId w:val="9"/>
        </w:numPr>
        <w:spacing w:line="480" w:lineRule="auto"/>
        <w:contextualSpacing/>
      </w:pPr>
      <w:r>
        <w:t xml:space="preserve">visualizzare una </w:t>
      </w:r>
      <w:proofErr w:type="spellStart"/>
      <w:r>
        <w:t>playlist</w:t>
      </w:r>
      <w:proofErr w:type="spellEnd"/>
      <w:r>
        <w:t>.</w:t>
      </w:r>
    </w:p>
    <w:p w14:paraId="7A355864" w14:textId="77777777" w:rsidR="008C2A34" w:rsidRDefault="008C2A34" w:rsidP="00BC7154"/>
    <w:p w14:paraId="4F837E27" w14:textId="620BCFF2" w:rsidR="00BC7154" w:rsidRDefault="008C2A34" w:rsidP="00BC7154">
      <w:r>
        <w:t>Inserire la specifica degli operatori come commenti nell’</w:t>
      </w:r>
      <w:proofErr w:type="spellStart"/>
      <w:r>
        <w:t>header</w:t>
      </w:r>
      <w:proofErr w:type="spellEnd"/>
      <w:r>
        <w:t xml:space="preserve"> file del modulo che implementa l’ADT </w:t>
      </w:r>
      <w:proofErr w:type="spellStart"/>
      <w:r>
        <w:t>playlist</w:t>
      </w:r>
      <w:proofErr w:type="spellEnd"/>
      <w:r>
        <w:t>.</w:t>
      </w:r>
    </w:p>
    <w:p w14:paraId="6B8D0097" w14:textId="77777777" w:rsidR="008C2A34" w:rsidRDefault="008C2A34" w:rsidP="00BC7154"/>
    <w:p w14:paraId="6C951349" w14:textId="0C8B6D17" w:rsidR="007852FD" w:rsidRPr="00E74E8C" w:rsidRDefault="00E74E8C" w:rsidP="00E74E8C">
      <w:pPr>
        <w:spacing w:line="480" w:lineRule="auto"/>
        <w:jc w:val="both"/>
      </w:pPr>
      <w:r>
        <w:t>Il programma di test dovrà verificare la corretta implementazione della struttura dati</w:t>
      </w:r>
      <w:r w:rsidR="007F61AA">
        <w:t xml:space="preserve"> </w:t>
      </w:r>
      <w:proofErr w:type="spellStart"/>
      <w:r w:rsidR="007F61AA">
        <w:t>playlist</w:t>
      </w:r>
      <w:proofErr w:type="spellEnd"/>
      <w:r>
        <w:t>.</w:t>
      </w:r>
    </w:p>
    <w:p w14:paraId="67F96C63" w14:textId="77777777" w:rsidR="00E41107" w:rsidRDefault="00E41107" w:rsidP="00BA1696">
      <w:pPr>
        <w:rPr>
          <w:noProof/>
          <w:sz w:val="24"/>
          <w:szCs w:val="24"/>
        </w:rPr>
      </w:pPr>
    </w:p>
    <w:p w14:paraId="7B79CF1B" w14:textId="77777777" w:rsidR="00105120" w:rsidRDefault="00105120" w:rsidP="00105120">
      <w:pPr>
        <w:pStyle w:val="Paragrafoelenco"/>
        <w:ind w:left="0"/>
        <w:rPr>
          <w:rFonts w:ascii="Times" w:hAnsi="Times"/>
        </w:rPr>
      </w:pPr>
    </w:p>
    <w:p w14:paraId="69CE7F36" w14:textId="4A840AF7" w:rsidR="007F61AA" w:rsidRPr="00261B3B" w:rsidRDefault="007F61AA" w:rsidP="00105120">
      <w:pPr>
        <w:pStyle w:val="Paragrafoelenco"/>
        <w:ind w:left="0"/>
        <w:rPr>
          <w:rFonts w:ascii="Times" w:hAnsi="Times"/>
        </w:rPr>
      </w:pPr>
      <w:r w:rsidRPr="007F61AA">
        <w:rPr>
          <w:rFonts w:ascii="Times" w:hAnsi="Times"/>
          <w:b/>
        </w:rPr>
        <w:t>N.B.</w:t>
      </w:r>
      <w:r>
        <w:rPr>
          <w:rFonts w:ascii="Times" w:hAnsi="Times"/>
        </w:rPr>
        <w:t xml:space="preserve"> I file da consegnare devono essere salvati in una cartella </w:t>
      </w:r>
      <w:r w:rsidR="0022297E" w:rsidRPr="0022297E">
        <w:rPr>
          <w:rFonts w:ascii="Times" w:hAnsi="Times"/>
          <w:b/>
        </w:rPr>
        <w:t xml:space="preserve">compressa (.zip </w:t>
      </w:r>
      <w:proofErr w:type="gramStart"/>
      <w:r w:rsidR="0022297E" w:rsidRPr="0022297E">
        <w:rPr>
          <w:rFonts w:ascii="Times" w:hAnsi="Times"/>
          <w:b/>
        </w:rPr>
        <w:t>o .</w:t>
      </w:r>
      <w:proofErr w:type="spellStart"/>
      <w:r w:rsidR="0022297E" w:rsidRPr="0022297E">
        <w:rPr>
          <w:rFonts w:ascii="Times" w:hAnsi="Times"/>
          <w:b/>
        </w:rPr>
        <w:t>rar</w:t>
      </w:r>
      <w:proofErr w:type="spellEnd"/>
      <w:proofErr w:type="gramEnd"/>
      <w:r w:rsidR="0022297E" w:rsidRPr="0022297E">
        <w:rPr>
          <w:rFonts w:ascii="Times" w:hAnsi="Times"/>
          <w:b/>
        </w:rPr>
        <w:t>)</w:t>
      </w:r>
      <w:r w:rsidR="0022297E">
        <w:rPr>
          <w:rFonts w:ascii="Times" w:hAnsi="Times"/>
        </w:rPr>
        <w:t xml:space="preserve"> </w:t>
      </w:r>
      <w:r>
        <w:rPr>
          <w:rFonts w:ascii="Times" w:hAnsi="Times"/>
        </w:rPr>
        <w:t xml:space="preserve">sul desktop che </w:t>
      </w:r>
      <w:r w:rsidR="0022297E" w:rsidRPr="0022297E">
        <w:rPr>
          <w:rFonts w:ascii="Times" w:hAnsi="Times"/>
          <w:b/>
        </w:rPr>
        <w:t>abbia</w:t>
      </w:r>
      <w:r>
        <w:rPr>
          <w:rFonts w:ascii="Times" w:hAnsi="Times"/>
        </w:rPr>
        <w:t xml:space="preserve"> il vostro cognome</w:t>
      </w:r>
      <w:r w:rsidR="008C2A34">
        <w:rPr>
          <w:rFonts w:ascii="Times" w:hAnsi="Times"/>
        </w:rPr>
        <w:t xml:space="preserve"> e nome (</w:t>
      </w:r>
      <w:r w:rsidR="008C2A34" w:rsidRPr="0022297E">
        <w:rPr>
          <w:rFonts w:ascii="Times" w:hAnsi="Times"/>
          <w:b/>
        </w:rPr>
        <w:t>COGNOME</w:t>
      </w:r>
      <w:r w:rsidR="0022297E" w:rsidRPr="0022297E">
        <w:rPr>
          <w:rFonts w:ascii="Times" w:hAnsi="Times"/>
          <w:b/>
        </w:rPr>
        <w:t>.</w:t>
      </w:r>
      <w:r w:rsidR="008C2A34" w:rsidRPr="0022297E">
        <w:rPr>
          <w:rFonts w:ascii="Times" w:hAnsi="Times"/>
          <w:b/>
        </w:rPr>
        <w:t>NOME</w:t>
      </w:r>
      <w:r w:rsidR="008C2A34">
        <w:rPr>
          <w:rFonts w:ascii="Times" w:hAnsi="Times"/>
        </w:rPr>
        <w:t>)</w:t>
      </w:r>
      <w:r>
        <w:rPr>
          <w:rFonts w:ascii="Times" w:hAnsi="Times"/>
        </w:rPr>
        <w:t>.</w:t>
      </w:r>
    </w:p>
    <w:p w14:paraId="657015D6" w14:textId="77777777" w:rsidR="001E0D80" w:rsidRDefault="001E0D80" w:rsidP="000619CF">
      <w:pPr>
        <w:tabs>
          <w:tab w:val="left" w:pos="3828"/>
        </w:tabs>
        <w:jc w:val="both"/>
        <w:rPr>
          <w:sz w:val="24"/>
          <w:szCs w:val="24"/>
        </w:rPr>
      </w:pPr>
      <w:bookmarkStart w:id="0" w:name="_GoBack"/>
      <w:bookmarkEnd w:id="0"/>
    </w:p>
    <w:sectPr w:rsidR="001E0D80" w:rsidSect="002A3F4C">
      <w:headerReference w:type="default" r:id="rId9"/>
      <w:footerReference w:type="default" r:id="rId10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F4F90" w14:textId="77777777" w:rsidR="00841235" w:rsidRDefault="00841235">
      <w:r>
        <w:separator/>
      </w:r>
    </w:p>
  </w:endnote>
  <w:endnote w:type="continuationSeparator" w:id="0">
    <w:p w14:paraId="7F247510" w14:textId="77777777" w:rsidR="00841235" w:rsidRDefault="0084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8C14D" w14:textId="77777777" w:rsidR="002D37FF" w:rsidRDefault="002D37FF">
    <w:pPr>
      <w:pStyle w:val="Pidipagina"/>
      <w:jc w:val="center"/>
      <w:rPr>
        <w:rFonts w:ascii="Arial" w:hAnsi="Arial" w:cs="Arial"/>
      </w:rPr>
    </w:pPr>
    <w:r>
      <w:rPr>
        <w:rStyle w:val="Numeropagina"/>
        <w:rFonts w:ascii="Arial" w:hAnsi="Arial" w:cs="Arial"/>
      </w:rPr>
      <w:t xml:space="preserve">Pag. </w:t>
    </w:r>
    <w:r w:rsidR="00B33405">
      <w:rPr>
        <w:rStyle w:val="Numeropagina"/>
        <w:rFonts w:ascii="Arial" w:hAnsi="Arial" w:cs="Arial"/>
      </w:rPr>
      <w:fldChar w:fldCharType="begin"/>
    </w:r>
    <w:r>
      <w:rPr>
        <w:rStyle w:val="Numeropagina"/>
        <w:rFonts w:ascii="Arial" w:hAnsi="Arial" w:cs="Arial"/>
      </w:rPr>
      <w:instrText xml:space="preserve"> PAGE </w:instrText>
    </w:r>
    <w:r w:rsidR="00B33405">
      <w:rPr>
        <w:rStyle w:val="Numeropagina"/>
        <w:rFonts w:ascii="Arial" w:hAnsi="Arial" w:cs="Arial"/>
      </w:rPr>
      <w:fldChar w:fldCharType="separate"/>
    </w:r>
    <w:r w:rsidR="0022297E">
      <w:rPr>
        <w:rStyle w:val="Numeropagina"/>
        <w:rFonts w:ascii="Arial" w:hAnsi="Arial" w:cs="Arial"/>
        <w:noProof/>
      </w:rPr>
      <w:t>1</w:t>
    </w:r>
    <w:r w:rsidR="00B33405">
      <w:rPr>
        <w:rStyle w:val="Numeropa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214DA" w14:textId="77777777" w:rsidR="00841235" w:rsidRDefault="00841235">
      <w:r>
        <w:separator/>
      </w:r>
    </w:p>
  </w:footnote>
  <w:footnote w:type="continuationSeparator" w:id="0">
    <w:p w14:paraId="01F9F0B9" w14:textId="77777777" w:rsidR="00841235" w:rsidRDefault="00841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637DD" w14:textId="7DDF5EF5" w:rsidR="00105120" w:rsidRDefault="00105120" w:rsidP="00105120">
    <w:pPr>
      <w:pStyle w:val="Intestazione"/>
      <w:rPr>
        <w:rFonts w:ascii="Arial" w:hAnsi="Arial"/>
        <w:sz w:val="22"/>
      </w:rPr>
    </w:pPr>
    <w:r>
      <w:rPr>
        <w:rFonts w:ascii="Arial" w:hAnsi="Arial"/>
        <w:sz w:val="22"/>
      </w:rPr>
      <w:t>Programmazione</w:t>
    </w:r>
    <w:r w:rsidR="00BC7154">
      <w:rPr>
        <w:rFonts w:ascii="Arial" w:hAnsi="Arial"/>
        <w:sz w:val="22"/>
      </w:rPr>
      <w:t xml:space="preserve"> e Strutture Dati</w:t>
    </w:r>
  </w:p>
  <w:p w14:paraId="01E15DFF" w14:textId="335248AF" w:rsidR="002D37FF" w:rsidRPr="00105120" w:rsidRDefault="00105120" w:rsidP="00105120">
    <w:pPr>
      <w:pStyle w:val="Intestazione"/>
    </w:pPr>
    <w:r>
      <w:rPr>
        <w:rFonts w:ascii="Arial" w:hAnsi="Arial"/>
        <w:sz w:val="22"/>
      </w:rPr>
      <w:t>Pr</w:t>
    </w:r>
    <w:r w:rsidR="00BC7154">
      <w:rPr>
        <w:rFonts w:ascii="Arial" w:hAnsi="Arial"/>
        <w:sz w:val="22"/>
      </w:rPr>
      <w:t>ima Prova Intercorso 19/04</w:t>
    </w:r>
    <w:r>
      <w:rPr>
        <w:rFonts w:ascii="Arial" w:hAnsi="Arial"/>
        <w:sz w:val="22"/>
      </w:rP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1A21B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40CA6"/>
    <w:multiLevelType w:val="multilevel"/>
    <w:tmpl w:val="C4A0EA14"/>
    <w:lvl w:ilvl="0">
      <w:start w:val="1"/>
      <w:numFmt w:val="decimal"/>
      <w:pStyle w:val="Puntoelen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51BA0CE7"/>
    <w:multiLevelType w:val="hybridMultilevel"/>
    <w:tmpl w:val="70A6F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77556"/>
    <w:multiLevelType w:val="hybridMultilevel"/>
    <w:tmpl w:val="52724AA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119A9"/>
    <w:multiLevelType w:val="hybridMultilevel"/>
    <w:tmpl w:val="5CFC8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3143"/>
    <w:multiLevelType w:val="hybridMultilevel"/>
    <w:tmpl w:val="04FC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611BE"/>
    <w:multiLevelType w:val="hybridMultilevel"/>
    <w:tmpl w:val="A1E8D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07A2"/>
    <w:multiLevelType w:val="hybridMultilevel"/>
    <w:tmpl w:val="073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F1B28"/>
    <w:multiLevelType w:val="hybridMultilevel"/>
    <w:tmpl w:val="FE2A1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10CC"/>
    <w:multiLevelType w:val="hybridMultilevel"/>
    <w:tmpl w:val="322E6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2D"/>
    <w:rsid w:val="00000E7E"/>
    <w:rsid w:val="00010A0A"/>
    <w:rsid w:val="00011802"/>
    <w:rsid w:val="00015EB4"/>
    <w:rsid w:val="0001627A"/>
    <w:rsid w:val="00016FB4"/>
    <w:rsid w:val="00033511"/>
    <w:rsid w:val="0003634B"/>
    <w:rsid w:val="000455FC"/>
    <w:rsid w:val="00056DB4"/>
    <w:rsid w:val="000613D0"/>
    <w:rsid w:val="000619CF"/>
    <w:rsid w:val="00064DE4"/>
    <w:rsid w:val="0007741C"/>
    <w:rsid w:val="000813C5"/>
    <w:rsid w:val="000838F8"/>
    <w:rsid w:val="00084025"/>
    <w:rsid w:val="000847A4"/>
    <w:rsid w:val="000864DF"/>
    <w:rsid w:val="00086D9D"/>
    <w:rsid w:val="00097941"/>
    <w:rsid w:val="000A0C50"/>
    <w:rsid w:val="000A2E86"/>
    <w:rsid w:val="000D0346"/>
    <w:rsid w:val="000E4DAD"/>
    <w:rsid w:val="000E5839"/>
    <w:rsid w:val="00105120"/>
    <w:rsid w:val="00105445"/>
    <w:rsid w:val="001112E8"/>
    <w:rsid w:val="0012088A"/>
    <w:rsid w:val="00130303"/>
    <w:rsid w:val="001463F6"/>
    <w:rsid w:val="00146ABC"/>
    <w:rsid w:val="0014785E"/>
    <w:rsid w:val="0015284D"/>
    <w:rsid w:val="00154896"/>
    <w:rsid w:val="00160BC7"/>
    <w:rsid w:val="00171E38"/>
    <w:rsid w:val="00174D09"/>
    <w:rsid w:val="0019040D"/>
    <w:rsid w:val="001D0F88"/>
    <w:rsid w:val="001D1A64"/>
    <w:rsid w:val="001D25B4"/>
    <w:rsid w:val="001E0D80"/>
    <w:rsid w:val="001E4B27"/>
    <w:rsid w:val="001E7B79"/>
    <w:rsid w:val="001F33DD"/>
    <w:rsid w:val="001F5914"/>
    <w:rsid w:val="00204826"/>
    <w:rsid w:val="00204F52"/>
    <w:rsid w:val="002058B4"/>
    <w:rsid w:val="002117C3"/>
    <w:rsid w:val="00216896"/>
    <w:rsid w:val="0022297E"/>
    <w:rsid w:val="002232E2"/>
    <w:rsid w:val="00231890"/>
    <w:rsid w:val="00243D54"/>
    <w:rsid w:val="00244672"/>
    <w:rsid w:val="00247063"/>
    <w:rsid w:val="00247E6F"/>
    <w:rsid w:val="0025160A"/>
    <w:rsid w:val="00252CA6"/>
    <w:rsid w:val="00257CC7"/>
    <w:rsid w:val="002609C2"/>
    <w:rsid w:val="002630A6"/>
    <w:rsid w:val="0026607B"/>
    <w:rsid w:val="0027078B"/>
    <w:rsid w:val="0027155B"/>
    <w:rsid w:val="0027220B"/>
    <w:rsid w:val="0027264F"/>
    <w:rsid w:val="002741C5"/>
    <w:rsid w:val="00280166"/>
    <w:rsid w:val="002A3B14"/>
    <w:rsid w:val="002A3F4C"/>
    <w:rsid w:val="002B52D5"/>
    <w:rsid w:val="002B5943"/>
    <w:rsid w:val="002C3B85"/>
    <w:rsid w:val="002D37FF"/>
    <w:rsid w:val="002E059E"/>
    <w:rsid w:val="002E3DAD"/>
    <w:rsid w:val="002E51AA"/>
    <w:rsid w:val="002F016A"/>
    <w:rsid w:val="002F66A8"/>
    <w:rsid w:val="003033F6"/>
    <w:rsid w:val="003170A2"/>
    <w:rsid w:val="00325E74"/>
    <w:rsid w:val="0033295C"/>
    <w:rsid w:val="00345394"/>
    <w:rsid w:val="00347966"/>
    <w:rsid w:val="00351449"/>
    <w:rsid w:val="00356683"/>
    <w:rsid w:val="0036166C"/>
    <w:rsid w:val="00364937"/>
    <w:rsid w:val="00372915"/>
    <w:rsid w:val="00374EFA"/>
    <w:rsid w:val="0037790B"/>
    <w:rsid w:val="00394C8D"/>
    <w:rsid w:val="00397CAF"/>
    <w:rsid w:val="003B568F"/>
    <w:rsid w:val="003C1E7C"/>
    <w:rsid w:val="003C6174"/>
    <w:rsid w:val="003C67B0"/>
    <w:rsid w:val="003E66E8"/>
    <w:rsid w:val="003F4607"/>
    <w:rsid w:val="00406C16"/>
    <w:rsid w:val="0041111D"/>
    <w:rsid w:val="004159C8"/>
    <w:rsid w:val="00416B10"/>
    <w:rsid w:val="004234DF"/>
    <w:rsid w:val="00424570"/>
    <w:rsid w:val="00431919"/>
    <w:rsid w:val="00434725"/>
    <w:rsid w:val="0046220A"/>
    <w:rsid w:val="00470F22"/>
    <w:rsid w:val="00473951"/>
    <w:rsid w:val="00494129"/>
    <w:rsid w:val="004A3182"/>
    <w:rsid w:val="004A5591"/>
    <w:rsid w:val="004A7B31"/>
    <w:rsid w:val="004B6A1A"/>
    <w:rsid w:val="004C032D"/>
    <w:rsid w:val="004C5D51"/>
    <w:rsid w:val="004C5ED7"/>
    <w:rsid w:val="004D4210"/>
    <w:rsid w:val="004D464C"/>
    <w:rsid w:val="004D5047"/>
    <w:rsid w:val="004E2BFA"/>
    <w:rsid w:val="004E4741"/>
    <w:rsid w:val="004F0875"/>
    <w:rsid w:val="004F2909"/>
    <w:rsid w:val="004F6D09"/>
    <w:rsid w:val="00502A1B"/>
    <w:rsid w:val="0050351F"/>
    <w:rsid w:val="005073F2"/>
    <w:rsid w:val="005161C0"/>
    <w:rsid w:val="005366C7"/>
    <w:rsid w:val="00540FAD"/>
    <w:rsid w:val="00582B7E"/>
    <w:rsid w:val="0058456F"/>
    <w:rsid w:val="00586D90"/>
    <w:rsid w:val="00595134"/>
    <w:rsid w:val="00595D68"/>
    <w:rsid w:val="005A067C"/>
    <w:rsid w:val="005A107E"/>
    <w:rsid w:val="005A2615"/>
    <w:rsid w:val="005B4617"/>
    <w:rsid w:val="005B7F02"/>
    <w:rsid w:val="005C66EA"/>
    <w:rsid w:val="005E4879"/>
    <w:rsid w:val="005E7E2F"/>
    <w:rsid w:val="005F12B5"/>
    <w:rsid w:val="005F364F"/>
    <w:rsid w:val="00606C4D"/>
    <w:rsid w:val="00615917"/>
    <w:rsid w:val="006345A5"/>
    <w:rsid w:val="006417A5"/>
    <w:rsid w:val="00647474"/>
    <w:rsid w:val="006515B7"/>
    <w:rsid w:val="00652CC7"/>
    <w:rsid w:val="006700A6"/>
    <w:rsid w:val="00672F9F"/>
    <w:rsid w:val="006812B4"/>
    <w:rsid w:val="00681581"/>
    <w:rsid w:val="00694FDE"/>
    <w:rsid w:val="00696139"/>
    <w:rsid w:val="006A1563"/>
    <w:rsid w:val="006A7323"/>
    <w:rsid w:val="006B3CB1"/>
    <w:rsid w:val="006B790C"/>
    <w:rsid w:val="006C3274"/>
    <w:rsid w:val="006E6EB6"/>
    <w:rsid w:val="006F138F"/>
    <w:rsid w:val="006F2B63"/>
    <w:rsid w:val="00701015"/>
    <w:rsid w:val="0071465D"/>
    <w:rsid w:val="00715D79"/>
    <w:rsid w:val="00730DE9"/>
    <w:rsid w:val="00735F49"/>
    <w:rsid w:val="00736198"/>
    <w:rsid w:val="00741F63"/>
    <w:rsid w:val="0074623A"/>
    <w:rsid w:val="007557F4"/>
    <w:rsid w:val="00777013"/>
    <w:rsid w:val="007852FD"/>
    <w:rsid w:val="00792263"/>
    <w:rsid w:val="00796C0B"/>
    <w:rsid w:val="007A033D"/>
    <w:rsid w:val="007B1676"/>
    <w:rsid w:val="007C0BA2"/>
    <w:rsid w:val="007C24E8"/>
    <w:rsid w:val="007C2FAD"/>
    <w:rsid w:val="007D29AF"/>
    <w:rsid w:val="007E17AB"/>
    <w:rsid w:val="007E2460"/>
    <w:rsid w:val="007E7F19"/>
    <w:rsid w:val="007F61AA"/>
    <w:rsid w:val="008050A3"/>
    <w:rsid w:val="00816027"/>
    <w:rsid w:val="00827E30"/>
    <w:rsid w:val="00841235"/>
    <w:rsid w:val="00853258"/>
    <w:rsid w:val="00857703"/>
    <w:rsid w:val="00861121"/>
    <w:rsid w:val="008725D8"/>
    <w:rsid w:val="00877D4E"/>
    <w:rsid w:val="00877FE2"/>
    <w:rsid w:val="00887CF0"/>
    <w:rsid w:val="00890B3C"/>
    <w:rsid w:val="008955FE"/>
    <w:rsid w:val="008A0DC1"/>
    <w:rsid w:val="008A19F6"/>
    <w:rsid w:val="008A1FF5"/>
    <w:rsid w:val="008B21FD"/>
    <w:rsid w:val="008B245F"/>
    <w:rsid w:val="008B417B"/>
    <w:rsid w:val="008B4AA6"/>
    <w:rsid w:val="008B73DC"/>
    <w:rsid w:val="008B750F"/>
    <w:rsid w:val="008C2A34"/>
    <w:rsid w:val="008D07E7"/>
    <w:rsid w:val="008D5876"/>
    <w:rsid w:val="008D7D7C"/>
    <w:rsid w:val="008E71F5"/>
    <w:rsid w:val="008F0006"/>
    <w:rsid w:val="00900A2B"/>
    <w:rsid w:val="00902DFD"/>
    <w:rsid w:val="009036D1"/>
    <w:rsid w:val="009054AB"/>
    <w:rsid w:val="00912625"/>
    <w:rsid w:val="00914236"/>
    <w:rsid w:val="009155CA"/>
    <w:rsid w:val="00920BD7"/>
    <w:rsid w:val="00924C27"/>
    <w:rsid w:val="00924C42"/>
    <w:rsid w:val="0093210E"/>
    <w:rsid w:val="009347BB"/>
    <w:rsid w:val="00947D49"/>
    <w:rsid w:val="00952936"/>
    <w:rsid w:val="009631A4"/>
    <w:rsid w:val="009669AA"/>
    <w:rsid w:val="009802F8"/>
    <w:rsid w:val="00992D9E"/>
    <w:rsid w:val="009A0067"/>
    <w:rsid w:val="009A0E41"/>
    <w:rsid w:val="009A628F"/>
    <w:rsid w:val="009A6FC7"/>
    <w:rsid w:val="009B22E1"/>
    <w:rsid w:val="009C32A8"/>
    <w:rsid w:val="009D0C49"/>
    <w:rsid w:val="009D1B92"/>
    <w:rsid w:val="009D558E"/>
    <w:rsid w:val="009D5B41"/>
    <w:rsid w:val="009E413C"/>
    <w:rsid w:val="009E4821"/>
    <w:rsid w:val="009E4DFD"/>
    <w:rsid w:val="009E7181"/>
    <w:rsid w:val="009E774E"/>
    <w:rsid w:val="009F2E54"/>
    <w:rsid w:val="009F3A24"/>
    <w:rsid w:val="00A10B5B"/>
    <w:rsid w:val="00A11988"/>
    <w:rsid w:val="00A16D90"/>
    <w:rsid w:val="00A211BD"/>
    <w:rsid w:val="00A21C27"/>
    <w:rsid w:val="00A30757"/>
    <w:rsid w:val="00A31560"/>
    <w:rsid w:val="00A333F1"/>
    <w:rsid w:val="00A3499D"/>
    <w:rsid w:val="00A46E76"/>
    <w:rsid w:val="00A56EB2"/>
    <w:rsid w:val="00A62910"/>
    <w:rsid w:val="00A72354"/>
    <w:rsid w:val="00A736F8"/>
    <w:rsid w:val="00A960A1"/>
    <w:rsid w:val="00A96D03"/>
    <w:rsid w:val="00AA2AD4"/>
    <w:rsid w:val="00AA589D"/>
    <w:rsid w:val="00AB664B"/>
    <w:rsid w:val="00AE34CC"/>
    <w:rsid w:val="00AE4856"/>
    <w:rsid w:val="00AF3925"/>
    <w:rsid w:val="00AF7130"/>
    <w:rsid w:val="00B15985"/>
    <w:rsid w:val="00B33405"/>
    <w:rsid w:val="00B55DCB"/>
    <w:rsid w:val="00B6763F"/>
    <w:rsid w:val="00B73967"/>
    <w:rsid w:val="00B7708A"/>
    <w:rsid w:val="00B85C91"/>
    <w:rsid w:val="00B85F70"/>
    <w:rsid w:val="00B9139F"/>
    <w:rsid w:val="00B927BE"/>
    <w:rsid w:val="00BA1696"/>
    <w:rsid w:val="00BA2232"/>
    <w:rsid w:val="00BB053A"/>
    <w:rsid w:val="00BB2515"/>
    <w:rsid w:val="00BB7E41"/>
    <w:rsid w:val="00BC7154"/>
    <w:rsid w:val="00BD1F26"/>
    <w:rsid w:val="00BD36ED"/>
    <w:rsid w:val="00BF2163"/>
    <w:rsid w:val="00BF5CAD"/>
    <w:rsid w:val="00BF6D0A"/>
    <w:rsid w:val="00C10C3C"/>
    <w:rsid w:val="00C126EE"/>
    <w:rsid w:val="00C23E1B"/>
    <w:rsid w:val="00C35E8C"/>
    <w:rsid w:val="00C36FBE"/>
    <w:rsid w:val="00C45B6E"/>
    <w:rsid w:val="00C47C69"/>
    <w:rsid w:val="00C6105B"/>
    <w:rsid w:val="00C725B2"/>
    <w:rsid w:val="00C75E19"/>
    <w:rsid w:val="00C81904"/>
    <w:rsid w:val="00C927BF"/>
    <w:rsid w:val="00CA33D4"/>
    <w:rsid w:val="00CD0193"/>
    <w:rsid w:val="00CD2EBD"/>
    <w:rsid w:val="00CD5773"/>
    <w:rsid w:val="00CF2CF4"/>
    <w:rsid w:val="00CF34CD"/>
    <w:rsid w:val="00CF4346"/>
    <w:rsid w:val="00CF5D66"/>
    <w:rsid w:val="00D01387"/>
    <w:rsid w:val="00D03C31"/>
    <w:rsid w:val="00D10E30"/>
    <w:rsid w:val="00D22CC4"/>
    <w:rsid w:val="00D22E56"/>
    <w:rsid w:val="00D25994"/>
    <w:rsid w:val="00D440CB"/>
    <w:rsid w:val="00D46CF0"/>
    <w:rsid w:val="00D57663"/>
    <w:rsid w:val="00D57EDE"/>
    <w:rsid w:val="00D62B69"/>
    <w:rsid w:val="00D66C80"/>
    <w:rsid w:val="00D71649"/>
    <w:rsid w:val="00D736ED"/>
    <w:rsid w:val="00D827F0"/>
    <w:rsid w:val="00D87163"/>
    <w:rsid w:val="00D873A6"/>
    <w:rsid w:val="00DA16AE"/>
    <w:rsid w:val="00DA640D"/>
    <w:rsid w:val="00DA7ABD"/>
    <w:rsid w:val="00DB28FA"/>
    <w:rsid w:val="00DB2B95"/>
    <w:rsid w:val="00DC53F5"/>
    <w:rsid w:val="00DC5697"/>
    <w:rsid w:val="00DC7A21"/>
    <w:rsid w:val="00DD28F0"/>
    <w:rsid w:val="00DD3AE6"/>
    <w:rsid w:val="00DD4252"/>
    <w:rsid w:val="00DD67C5"/>
    <w:rsid w:val="00DE4B43"/>
    <w:rsid w:val="00DF43A6"/>
    <w:rsid w:val="00DF5BA6"/>
    <w:rsid w:val="00E054EB"/>
    <w:rsid w:val="00E06578"/>
    <w:rsid w:val="00E06F21"/>
    <w:rsid w:val="00E109AD"/>
    <w:rsid w:val="00E16610"/>
    <w:rsid w:val="00E32D0E"/>
    <w:rsid w:val="00E400E1"/>
    <w:rsid w:val="00E41107"/>
    <w:rsid w:val="00E535B9"/>
    <w:rsid w:val="00E574CE"/>
    <w:rsid w:val="00E5788C"/>
    <w:rsid w:val="00E74E8C"/>
    <w:rsid w:val="00E75E81"/>
    <w:rsid w:val="00E83182"/>
    <w:rsid w:val="00EA4546"/>
    <w:rsid w:val="00EA4587"/>
    <w:rsid w:val="00EB1513"/>
    <w:rsid w:val="00EB1BDB"/>
    <w:rsid w:val="00EB736C"/>
    <w:rsid w:val="00EC0340"/>
    <w:rsid w:val="00EC2727"/>
    <w:rsid w:val="00EE09E8"/>
    <w:rsid w:val="00EE0A47"/>
    <w:rsid w:val="00EE27F9"/>
    <w:rsid w:val="00EE3BC1"/>
    <w:rsid w:val="00EE561D"/>
    <w:rsid w:val="00EE5957"/>
    <w:rsid w:val="00EE5C25"/>
    <w:rsid w:val="00EE6E99"/>
    <w:rsid w:val="00EE7348"/>
    <w:rsid w:val="00F060DD"/>
    <w:rsid w:val="00F26A85"/>
    <w:rsid w:val="00F31BC0"/>
    <w:rsid w:val="00F33EC1"/>
    <w:rsid w:val="00F35D85"/>
    <w:rsid w:val="00F371F4"/>
    <w:rsid w:val="00F42DDD"/>
    <w:rsid w:val="00F516EF"/>
    <w:rsid w:val="00F6127D"/>
    <w:rsid w:val="00F66775"/>
    <w:rsid w:val="00F76181"/>
    <w:rsid w:val="00F811ED"/>
    <w:rsid w:val="00F83641"/>
    <w:rsid w:val="00F8574E"/>
    <w:rsid w:val="00F857F7"/>
    <w:rsid w:val="00F93272"/>
    <w:rsid w:val="00F9469C"/>
    <w:rsid w:val="00F95708"/>
    <w:rsid w:val="00F962E2"/>
    <w:rsid w:val="00FA0DA2"/>
    <w:rsid w:val="00FA1E7E"/>
    <w:rsid w:val="00FA31E9"/>
    <w:rsid w:val="00FB3643"/>
    <w:rsid w:val="00FB7259"/>
    <w:rsid w:val="00FB7F65"/>
    <w:rsid w:val="00FC6F67"/>
    <w:rsid w:val="00FC7DE7"/>
    <w:rsid w:val="00FD631E"/>
    <w:rsid w:val="00FE355E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A6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3F4C"/>
  </w:style>
  <w:style w:type="paragraph" w:styleId="Titolo1">
    <w:name w:val="heading 1"/>
    <w:basedOn w:val="Normale"/>
    <w:next w:val="Normale"/>
    <w:qFormat/>
    <w:rsid w:val="002A3F4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rsid w:val="002A3F4C"/>
    <w:pPr>
      <w:keepNext/>
      <w:ind w:left="284"/>
      <w:jc w:val="both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2A3F4C"/>
    <w:pPr>
      <w:keepNext/>
      <w:ind w:left="284" w:firstLine="424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A3F4C"/>
    <w:pPr>
      <w:keepNext/>
      <w:outlineLvl w:val="3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">
    <w:name w:val="Carattere predefinito paragrafo"/>
    <w:uiPriority w:val="1"/>
    <w:unhideWhenUsed/>
  </w:style>
  <w:style w:type="paragraph" w:styleId="Intestazione">
    <w:name w:val="header"/>
    <w:basedOn w:val="Normale"/>
    <w:link w:val="IntestazioneCarattere"/>
    <w:rsid w:val="002A3F4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A3F4C"/>
    <w:pPr>
      <w:tabs>
        <w:tab w:val="center" w:pos="4819"/>
        <w:tab w:val="right" w:pos="9638"/>
      </w:tabs>
    </w:pPr>
  </w:style>
  <w:style w:type="paragraph" w:styleId="Puntoelenco">
    <w:name w:val="List Bullet"/>
    <w:basedOn w:val="Normale"/>
    <w:autoRedefine/>
    <w:rsid w:val="002A3F4C"/>
    <w:pPr>
      <w:numPr>
        <w:numId w:val="1"/>
      </w:numPr>
      <w:tabs>
        <w:tab w:val="left" w:pos="6521"/>
      </w:tabs>
    </w:pPr>
  </w:style>
  <w:style w:type="character" w:styleId="Numeropagina">
    <w:name w:val="page number"/>
    <w:basedOn w:val="Caratterepredefinitoparagrafo"/>
    <w:rsid w:val="002A3F4C"/>
  </w:style>
  <w:style w:type="paragraph" w:customStyle="1" w:styleId="Corpodeltesto">
    <w:name w:val="Corpo del testo"/>
    <w:basedOn w:val="Normale"/>
    <w:rsid w:val="002A3F4C"/>
    <w:rPr>
      <w:sz w:val="24"/>
    </w:rPr>
  </w:style>
  <w:style w:type="paragraph" w:styleId="Rientrocorpodeltesto">
    <w:name w:val="Body Text Indent"/>
    <w:basedOn w:val="Normale"/>
    <w:rsid w:val="002A3F4C"/>
    <w:pPr>
      <w:ind w:left="284"/>
    </w:pPr>
    <w:rPr>
      <w:sz w:val="24"/>
    </w:rPr>
  </w:style>
  <w:style w:type="paragraph" w:styleId="Rientrocorpodeltesto2">
    <w:name w:val="Body Text Indent 2"/>
    <w:basedOn w:val="Normale"/>
    <w:rsid w:val="002A3F4C"/>
    <w:pPr>
      <w:ind w:left="284" w:hanging="284"/>
      <w:jc w:val="both"/>
    </w:pPr>
    <w:rPr>
      <w:sz w:val="24"/>
    </w:rPr>
  </w:style>
  <w:style w:type="paragraph" w:styleId="Corpodeltesto2">
    <w:name w:val="Body Text 2"/>
    <w:basedOn w:val="Normale"/>
    <w:rsid w:val="002A3F4C"/>
    <w:pPr>
      <w:jc w:val="both"/>
    </w:pPr>
    <w:rPr>
      <w:sz w:val="24"/>
    </w:rPr>
  </w:style>
  <w:style w:type="paragraph" w:styleId="Rientrocorpodeltesto3">
    <w:name w:val="Body Text Indent 3"/>
    <w:basedOn w:val="Normale"/>
    <w:rsid w:val="002A3F4C"/>
    <w:pPr>
      <w:ind w:left="284"/>
      <w:jc w:val="both"/>
    </w:pPr>
    <w:rPr>
      <w:rFonts w:ascii="Arial" w:hAnsi="Arial" w:cs="Arial"/>
      <w:sz w:val="24"/>
    </w:rPr>
  </w:style>
  <w:style w:type="paragraph" w:styleId="Testofumetto">
    <w:name w:val="Balloon Text"/>
    <w:basedOn w:val="Normale"/>
    <w:semiHidden/>
    <w:rsid w:val="000979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7130"/>
    <w:pPr>
      <w:autoSpaceDE w:val="0"/>
      <w:autoSpaceDN w:val="0"/>
      <w:adjustRightInd w:val="0"/>
    </w:pPr>
    <w:rPr>
      <w:rFonts w:ascii="TimesNewRoman" w:hAnsi="TimesNewRoman" w:cs="TimesNewRoman"/>
    </w:rPr>
  </w:style>
  <w:style w:type="paragraph" w:styleId="Paragrafoelenco">
    <w:name w:val="List Paragraph"/>
    <w:basedOn w:val="Normale"/>
    <w:uiPriority w:val="34"/>
    <w:qFormat/>
    <w:rsid w:val="005073F2"/>
    <w:pPr>
      <w:ind w:left="708"/>
    </w:pPr>
  </w:style>
  <w:style w:type="table" w:styleId="Grigliatabella">
    <w:name w:val="Table Grid"/>
    <w:basedOn w:val="Tabellanormale"/>
    <w:uiPriority w:val="59"/>
    <w:rsid w:val="0063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uiPriority w:val="99"/>
    <w:semiHidden/>
    <w:unhideWhenUsed/>
    <w:rsid w:val="00992D9E"/>
    <w:rPr>
      <w:rFonts w:ascii="Courier New" w:eastAsia="Times New Roman" w:hAnsi="Courier New" w:cs="Courier New"/>
      <w:sz w:val="20"/>
      <w:szCs w:val="20"/>
    </w:rPr>
  </w:style>
  <w:style w:type="character" w:customStyle="1" w:styleId="IntestazioneCarattere">
    <w:name w:val="Intestazione Carattere"/>
    <w:basedOn w:val="Caratterepredefinitoparagrafo"/>
    <w:link w:val="Intestazione"/>
    <w:rsid w:val="0010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2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nisa.it/uploads/rescue/31/19/reg_studenti_2014_we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unisa.it/uploads/rescue/41/76/codice-etico-e-di-comportamento-unis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Cognome e Nome:</vt:lpstr>
    </vt:vector>
  </TitlesOfParts>
  <Company>Dipartimento di Informatica ed Applicazioni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Cognome e Nome:</dc:title>
  <dc:subject/>
  <dc:creator>salvaio</dc:creator>
  <cp:keywords/>
  <cp:lastModifiedBy>Nessuno</cp:lastModifiedBy>
  <cp:revision>2</cp:revision>
  <cp:lastPrinted>2017-02-14T11:13:00Z</cp:lastPrinted>
  <dcterms:created xsi:type="dcterms:W3CDTF">2017-04-18T07:13:00Z</dcterms:created>
  <dcterms:modified xsi:type="dcterms:W3CDTF">2017-04-18T07:13:00Z</dcterms:modified>
</cp:coreProperties>
</file>