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D74E1F5" w14:textId="77777777" w:rsidR="00FB3751" w:rsidRPr="00AB67AA" w:rsidRDefault="00FB3751" w:rsidP="00FB3751">
      <w:pPr>
        <w:spacing w:after="0" w:line="240" w:lineRule="auto"/>
        <w:rPr>
          <w:rFonts w:ascii="Times New Roman" w:eastAsia="Times New Roman" w:hAnsi="Times New Roman" w:cs="Times New Roman"/>
          <w:szCs w:val="24"/>
          <w:highlight w:val="yellow"/>
          <w:lang w:eastAsia="it-IT"/>
        </w:rPr>
      </w:pPr>
      <w:r w:rsidRPr="00AB67AA">
        <w:rPr>
          <w:rFonts w:eastAsia="Times New Roman" w:cs="Arial"/>
          <w:b/>
          <w:bCs/>
          <w:color w:val="000000"/>
          <w:sz w:val="26"/>
          <w:szCs w:val="26"/>
          <w:highlight w:val="yellow"/>
          <w:lang w:eastAsia="it-IT"/>
        </w:rPr>
        <w:t>Sistema organizzativo</w:t>
      </w:r>
      <w:r w:rsidRPr="00AB67AA">
        <w:rPr>
          <w:rFonts w:eastAsia="Times New Roman" w:cs="Arial"/>
          <w:color w:val="000000"/>
          <w:sz w:val="26"/>
          <w:szCs w:val="26"/>
          <w:highlight w:val="yellow"/>
          <w:lang w:eastAsia="it-IT"/>
        </w:rPr>
        <w:t xml:space="preserve"> è un Insieme di risorse. </w:t>
      </w:r>
    </w:p>
    <w:p w14:paraId="180D3FC2" w14:textId="77777777" w:rsidR="00FB3751" w:rsidRPr="00AB67AA" w:rsidRDefault="00FB3751" w:rsidP="00FB3751">
      <w:pPr>
        <w:spacing w:after="0" w:line="240" w:lineRule="auto"/>
        <w:rPr>
          <w:rFonts w:ascii="Times New Roman" w:eastAsia="Times New Roman" w:hAnsi="Times New Roman" w:cs="Times New Roman"/>
          <w:szCs w:val="24"/>
          <w:highlight w:val="yellow"/>
          <w:lang w:eastAsia="it-IT"/>
        </w:rPr>
      </w:pPr>
      <w:r w:rsidRPr="00AB67AA">
        <w:rPr>
          <w:rFonts w:eastAsia="Times New Roman" w:cs="Arial"/>
          <w:color w:val="000000"/>
          <w:sz w:val="26"/>
          <w:szCs w:val="26"/>
          <w:highlight w:val="yellow"/>
          <w:lang w:eastAsia="it-IT"/>
        </w:rPr>
        <w:t xml:space="preserve">Sistema informativo → </w:t>
      </w:r>
      <w:r w:rsidRPr="00AB67AA">
        <w:rPr>
          <w:rFonts w:ascii="Calibri" w:eastAsia="Times New Roman" w:hAnsi="Calibri" w:cs="Calibri"/>
          <w:color w:val="000000"/>
          <w:sz w:val="28"/>
          <w:szCs w:val="28"/>
          <w:highlight w:val="yellow"/>
          <w:lang w:eastAsia="it-IT"/>
        </w:rPr>
        <w:t>gestisce tutti quei processi che coinvolgono informazioni e risorse</w:t>
      </w:r>
    </w:p>
    <w:p w14:paraId="4F53C174"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AB67AA">
        <w:rPr>
          <w:rFonts w:eastAsia="Times New Roman" w:cs="Arial"/>
          <w:color w:val="000000"/>
          <w:sz w:val="26"/>
          <w:szCs w:val="26"/>
          <w:highlight w:val="yellow"/>
          <w:lang w:eastAsia="it-IT"/>
        </w:rPr>
        <w:t>Il sistema informatico è la parte del sistema informativo, tratta informazioni con tecnologie informatiche</w:t>
      </w:r>
    </w:p>
    <w:p w14:paraId="5B316006" w14:textId="77777777" w:rsidR="00FB3751" w:rsidRPr="00FB3751" w:rsidRDefault="00FB3751" w:rsidP="00AB35DC">
      <w:pPr>
        <w:spacing w:after="0" w:line="240" w:lineRule="auto"/>
        <w:jc w:val="both"/>
        <w:rPr>
          <w:rFonts w:ascii="Times New Roman" w:eastAsia="Times New Roman" w:hAnsi="Times New Roman" w:cs="Times New Roman"/>
          <w:szCs w:val="24"/>
          <w:lang w:eastAsia="it-IT"/>
        </w:rPr>
      </w:pPr>
    </w:p>
    <w:p w14:paraId="103D9AB4"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AB67AA">
        <w:rPr>
          <w:rFonts w:eastAsia="Times New Roman" w:cs="Arial"/>
          <w:color w:val="333333"/>
          <w:szCs w:val="24"/>
          <w:highlight w:val="yellow"/>
          <w:shd w:val="clear" w:color="auto" w:fill="FFFFFF"/>
          <w:lang w:eastAsia="it-IT"/>
        </w:rPr>
        <w:t xml:space="preserve">Un </w:t>
      </w:r>
      <w:r w:rsidRPr="00AB67AA">
        <w:rPr>
          <w:rFonts w:eastAsia="Times New Roman" w:cs="Arial"/>
          <w:b/>
          <w:bCs/>
          <w:color w:val="333333"/>
          <w:szCs w:val="24"/>
          <w:highlight w:val="yellow"/>
          <w:shd w:val="clear" w:color="auto" w:fill="FFFFFF"/>
          <w:lang w:eastAsia="it-IT"/>
        </w:rPr>
        <w:t xml:space="preserve">Dato </w:t>
      </w:r>
      <w:r w:rsidRPr="00AB67AA">
        <w:rPr>
          <w:rFonts w:eastAsia="Times New Roman" w:cs="Arial"/>
          <w:color w:val="333333"/>
          <w:szCs w:val="24"/>
          <w:highlight w:val="yellow"/>
          <w:shd w:val="clear" w:color="auto" w:fill="FFFFFF"/>
          <w:lang w:eastAsia="it-IT"/>
        </w:rPr>
        <w:t xml:space="preserve">è una </w:t>
      </w:r>
      <w:r w:rsidRPr="00AB67AA">
        <w:rPr>
          <w:rFonts w:eastAsia="Times New Roman" w:cs="Arial"/>
          <w:i/>
          <w:iCs/>
          <w:color w:val="333333"/>
          <w:szCs w:val="24"/>
          <w:highlight w:val="yellow"/>
          <w:shd w:val="clear" w:color="auto" w:fill="FFFFFF"/>
          <w:lang w:eastAsia="it-IT"/>
        </w:rPr>
        <w:t>rappresentazione oggettiva,</w:t>
      </w:r>
      <w:r w:rsidRPr="00AB67AA">
        <w:rPr>
          <w:rFonts w:eastAsia="Times New Roman" w:cs="Arial"/>
          <w:color w:val="333333"/>
          <w:szCs w:val="24"/>
          <w:highlight w:val="yellow"/>
          <w:shd w:val="clear" w:color="auto" w:fill="FFFFFF"/>
          <w:lang w:eastAsia="it-IT"/>
        </w:rPr>
        <w:t xml:space="preserve"> ciò che è immediatamente presente alla conoscenza; una volta che gli diamo un significato, esso diventa </w:t>
      </w:r>
      <w:r w:rsidRPr="00AB67AA">
        <w:rPr>
          <w:rFonts w:eastAsia="Times New Roman" w:cs="Arial"/>
          <w:b/>
          <w:bCs/>
          <w:color w:val="333333"/>
          <w:szCs w:val="24"/>
          <w:highlight w:val="yellow"/>
          <w:shd w:val="clear" w:color="auto" w:fill="FFFFFF"/>
          <w:lang w:eastAsia="it-IT"/>
        </w:rPr>
        <w:t>un'Informazione</w:t>
      </w:r>
      <w:r w:rsidRPr="00AB67AA">
        <w:rPr>
          <w:rFonts w:eastAsia="Times New Roman" w:cs="Arial"/>
          <w:color w:val="333333"/>
          <w:szCs w:val="24"/>
          <w:highlight w:val="yellow"/>
          <w:shd w:val="clear" w:color="auto" w:fill="FFFFFF"/>
          <w:lang w:eastAsia="it-IT"/>
        </w:rPr>
        <w:t>.</w:t>
      </w:r>
      <w:r w:rsidRPr="00FB3751">
        <w:rPr>
          <w:rFonts w:eastAsia="Times New Roman" w:cs="Arial"/>
          <w:color w:val="333333"/>
          <w:szCs w:val="24"/>
          <w:shd w:val="clear" w:color="auto" w:fill="FFFFFF"/>
          <w:lang w:eastAsia="it-IT"/>
        </w:rPr>
        <w:t> </w:t>
      </w:r>
    </w:p>
    <w:p w14:paraId="26649AAC"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FB3751">
        <w:rPr>
          <w:rFonts w:eastAsia="Times New Roman" w:cs="Arial"/>
          <w:color w:val="333333"/>
          <w:szCs w:val="24"/>
          <w:shd w:val="clear" w:color="auto" w:fill="FFFFFF"/>
          <w:lang w:eastAsia="it-IT"/>
        </w:rPr>
        <w:t>5 è un dato, se parliamo di temperatura è un’informazione.</w:t>
      </w:r>
    </w:p>
    <w:p w14:paraId="7C8E838F" w14:textId="77777777" w:rsidR="00FB3751" w:rsidRPr="00FB3751" w:rsidRDefault="00FB3751" w:rsidP="00FB3751">
      <w:pPr>
        <w:spacing w:after="0" w:line="240" w:lineRule="auto"/>
        <w:rPr>
          <w:rFonts w:ascii="Times New Roman" w:eastAsia="Times New Roman" w:hAnsi="Times New Roman" w:cs="Times New Roman"/>
          <w:szCs w:val="24"/>
          <w:lang w:eastAsia="it-IT"/>
        </w:rPr>
      </w:pPr>
    </w:p>
    <w:p w14:paraId="025A054E" w14:textId="77777777" w:rsidR="00FB3751" w:rsidRPr="00AB67AA" w:rsidRDefault="00FB3751" w:rsidP="00FB3751">
      <w:pPr>
        <w:spacing w:after="0" w:line="240" w:lineRule="auto"/>
        <w:rPr>
          <w:rFonts w:ascii="Times New Roman" w:eastAsia="Times New Roman" w:hAnsi="Times New Roman" w:cs="Times New Roman"/>
          <w:szCs w:val="24"/>
          <w:highlight w:val="yellow"/>
          <w:lang w:eastAsia="it-IT"/>
        </w:rPr>
      </w:pPr>
      <w:r w:rsidRPr="00AB67AA">
        <w:rPr>
          <w:rFonts w:eastAsia="Times New Roman" w:cs="Arial"/>
          <w:color w:val="000000"/>
          <w:sz w:val="26"/>
          <w:szCs w:val="26"/>
          <w:highlight w:val="yellow"/>
          <w:lang w:eastAsia="it-IT"/>
        </w:rPr>
        <w:t>Un database è una collezione di dati logicamente correlati da un qualche significato.</w:t>
      </w:r>
    </w:p>
    <w:p w14:paraId="528A3AA8"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AB67AA">
        <w:rPr>
          <w:rFonts w:ascii="Times New Roman" w:eastAsia="Times New Roman" w:hAnsi="Times New Roman" w:cs="Times New Roman"/>
          <w:b/>
          <w:bCs/>
          <w:color w:val="000000"/>
          <w:sz w:val="26"/>
          <w:szCs w:val="26"/>
          <w:highlight w:val="yellow"/>
          <w:lang w:eastAsia="it-IT"/>
        </w:rPr>
        <w:t>Basi di dati</w:t>
      </w:r>
      <w:r w:rsidRPr="00AB67AA">
        <w:rPr>
          <w:rFonts w:eastAsia="Times New Roman" w:cs="Arial"/>
          <w:color w:val="000000"/>
          <w:sz w:val="26"/>
          <w:szCs w:val="26"/>
          <w:highlight w:val="yellow"/>
          <w:lang w:eastAsia="it-IT"/>
        </w:rPr>
        <w:t xml:space="preserve"> → dati correlati tra loro</w:t>
      </w:r>
      <w:r w:rsidRPr="00FB3751">
        <w:rPr>
          <w:rFonts w:eastAsia="Times New Roman" w:cs="Arial"/>
          <w:color w:val="000000"/>
          <w:sz w:val="26"/>
          <w:szCs w:val="26"/>
          <w:lang w:eastAsia="it-IT"/>
        </w:rPr>
        <w:t> </w:t>
      </w:r>
    </w:p>
    <w:p w14:paraId="1BF91727" w14:textId="77777777" w:rsidR="00FB3751" w:rsidRPr="00FB3751" w:rsidRDefault="00FB3751" w:rsidP="00FB3751">
      <w:pPr>
        <w:spacing w:after="0" w:line="240" w:lineRule="auto"/>
        <w:rPr>
          <w:rFonts w:ascii="Times New Roman" w:eastAsia="Times New Roman" w:hAnsi="Times New Roman" w:cs="Times New Roman"/>
          <w:szCs w:val="24"/>
          <w:lang w:eastAsia="it-IT"/>
        </w:rPr>
      </w:pPr>
    </w:p>
    <w:p w14:paraId="3DF9EEA9"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AB67AA">
        <w:rPr>
          <w:rFonts w:eastAsia="Times New Roman" w:cs="Arial"/>
          <w:color w:val="000000"/>
          <w:sz w:val="26"/>
          <w:szCs w:val="26"/>
          <w:highlight w:val="yellow"/>
          <w:lang w:eastAsia="it-IT"/>
        </w:rPr>
        <w:t xml:space="preserve">Un </w:t>
      </w:r>
      <w:r w:rsidRPr="00AB67AA">
        <w:rPr>
          <w:rFonts w:ascii="Times New Roman" w:eastAsia="Times New Roman" w:hAnsi="Times New Roman" w:cs="Times New Roman"/>
          <w:b/>
          <w:bCs/>
          <w:color w:val="000000"/>
          <w:sz w:val="26"/>
          <w:szCs w:val="26"/>
          <w:highlight w:val="yellow"/>
          <w:lang w:eastAsia="it-IT"/>
        </w:rPr>
        <w:t xml:space="preserve">DBMS </w:t>
      </w:r>
      <w:r w:rsidRPr="00AB67AA">
        <w:rPr>
          <w:rFonts w:eastAsia="Times New Roman" w:cs="Arial"/>
          <w:color w:val="000000"/>
          <w:sz w:val="26"/>
          <w:szCs w:val="26"/>
          <w:highlight w:val="yellow"/>
          <w:lang w:eastAsia="it-IT"/>
        </w:rPr>
        <w:t>è un insieme di programmi che permettono di gestire basi di dati. È un software "general-purpose" che ne facilita la creazione, costruzione e gestione di database</w:t>
      </w:r>
      <w:r w:rsidRPr="00FB3751">
        <w:rPr>
          <w:rFonts w:eastAsia="Times New Roman" w:cs="Arial"/>
          <w:color w:val="000000"/>
          <w:sz w:val="26"/>
          <w:szCs w:val="26"/>
          <w:lang w:eastAsia="it-IT"/>
        </w:rPr>
        <w:t>.</w:t>
      </w:r>
    </w:p>
    <w:p w14:paraId="3845ABC7"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AB67AA">
        <w:rPr>
          <w:rFonts w:ascii="Times New Roman" w:eastAsia="Times New Roman" w:hAnsi="Times New Roman" w:cs="Times New Roman"/>
          <w:color w:val="000000"/>
          <w:sz w:val="26"/>
          <w:szCs w:val="26"/>
          <w:highlight w:val="yellow"/>
          <w:lang w:eastAsia="it-IT"/>
        </w:rPr>
        <w:t>Caratteristiche di una base di dati:</w:t>
      </w:r>
    </w:p>
    <w:p w14:paraId="63DBB7B9" w14:textId="77777777" w:rsidR="00FB3751" w:rsidRPr="00FB3751" w:rsidRDefault="00FB3751" w:rsidP="00FB3751">
      <w:pPr>
        <w:numPr>
          <w:ilvl w:val="0"/>
          <w:numId w:val="1"/>
        </w:numPr>
        <w:spacing w:after="0" w:line="240" w:lineRule="auto"/>
        <w:textAlignment w:val="baseline"/>
        <w:rPr>
          <w:rFonts w:eastAsia="Times New Roman" w:cs="Arial"/>
          <w:color w:val="000000"/>
          <w:sz w:val="20"/>
          <w:szCs w:val="20"/>
          <w:lang w:eastAsia="it-IT"/>
        </w:rPr>
      </w:pPr>
      <w:r w:rsidRPr="00AB67AA">
        <w:rPr>
          <w:rFonts w:eastAsia="Times New Roman" w:cs="Arial"/>
          <w:color w:val="000000"/>
          <w:sz w:val="26"/>
          <w:szCs w:val="26"/>
          <w:highlight w:val="yellow"/>
          <w:lang w:eastAsia="it-IT"/>
        </w:rPr>
        <w:t>Consistenza:</w:t>
      </w:r>
      <w:r w:rsidRPr="00FB3751">
        <w:rPr>
          <w:rFonts w:eastAsia="Times New Roman" w:cs="Arial"/>
          <w:color w:val="000000"/>
          <w:sz w:val="26"/>
          <w:szCs w:val="26"/>
          <w:lang w:eastAsia="it-IT"/>
        </w:rPr>
        <w:t xml:space="preserve"> i dati devono essere significativi</w:t>
      </w:r>
    </w:p>
    <w:p w14:paraId="7F242A84" w14:textId="77777777" w:rsidR="00FB3751" w:rsidRPr="00FB3751" w:rsidRDefault="00FB3751" w:rsidP="00FB3751">
      <w:pPr>
        <w:numPr>
          <w:ilvl w:val="0"/>
          <w:numId w:val="1"/>
        </w:numPr>
        <w:spacing w:after="0" w:line="240" w:lineRule="auto"/>
        <w:textAlignment w:val="baseline"/>
        <w:rPr>
          <w:rFonts w:eastAsia="Times New Roman" w:cs="Arial"/>
          <w:color w:val="000000"/>
          <w:sz w:val="20"/>
          <w:szCs w:val="20"/>
          <w:lang w:eastAsia="it-IT"/>
        </w:rPr>
      </w:pPr>
      <w:r w:rsidRPr="00AB67AA">
        <w:rPr>
          <w:rFonts w:eastAsia="Times New Roman" w:cs="Arial"/>
          <w:color w:val="000000"/>
          <w:sz w:val="26"/>
          <w:szCs w:val="26"/>
          <w:highlight w:val="yellow"/>
          <w:lang w:eastAsia="it-IT"/>
        </w:rPr>
        <w:t>Sicurezza</w:t>
      </w:r>
      <w:r w:rsidRPr="00FB3751">
        <w:rPr>
          <w:rFonts w:eastAsia="Times New Roman" w:cs="Arial"/>
          <w:color w:val="000000"/>
          <w:sz w:val="26"/>
          <w:szCs w:val="26"/>
          <w:lang w:eastAsia="it-IT"/>
        </w:rPr>
        <w:t>: si deve impedire che il BD venga danneggiato</w:t>
      </w:r>
    </w:p>
    <w:p w14:paraId="298002E4" w14:textId="77777777" w:rsidR="00FB3751" w:rsidRPr="00FB3751" w:rsidRDefault="00FB3751" w:rsidP="00FB3751">
      <w:pPr>
        <w:numPr>
          <w:ilvl w:val="0"/>
          <w:numId w:val="1"/>
        </w:numPr>
        <w:spacing w:after="0" w:line="240" w:lineRule="auto"/>
        <w:textAlignment w:val="baseline"/>
        <w:rPr>
          <w:rFonts w:eastAsia="Times New Roman" w:cs="Arial"/>
          <w:color w:val="000000"/>
          <w:sz w:val="20"/>
          <w:szCs w:val="20"/>
          <w:lang w:eastAsia="it-IT"/>
        </w:rPr>
      </w:pPr>
      <w:r w:rsidRPr="00AB67AA">
        <w:rPr>
          <w:rFonts w:eastAsia="Times New Roman" w:cs="Arial"/>
          <w:color w:val="000000"/>
          <w:sz w:val="26"/>
          <w:szCs w:val="26"/>
          <w:highlight w:val="yellow"/>
          <w:lang w:eastAsia="it-IT"/>
        </w:rPr>
        <w:t>Integrità</w:t>
      </w:r>
      <w:r w:rsidRPr="00FB3751">
        <w:rPr>
          <w:rFonts w:eastAsia="Times New Roman" w:cs="Arial"/>
          <w:color w:val="000000"/>
          <w:sz w:val="26"/>
          <w:szCs w:val="26"/>
          <w:lang w:eastAsia="it-IT"/>
        </w:rPr>
        <w:t>: garantire che le operazioni sul DB non provochino inconsistenza dei dati</w:t>
      </w:r>
    </w:p>
    <w:p w14:paraId="2EFB9EE6" w14:textId="77777777" w:rsidR="00FB3751" w:rsidRPr="00FB3751" w:rsidRDefault="00FB3751" w:rsidP="00FB3751">
      <w:pPr>
        <w:numPr>
          <w:ilvl w:val="0"/>
          <w:numId w:val="2"/>
        </w:numPr>
        <w:spacing w:after="0" w:line="240" w:lineRule="auto"/>
        <w:textAlignment w:val="baseline"/>
        <w:rPr>
          <w:rFonts w:eastAsia="Times New Roman" w:cs="Arial"/>
          <w:color w:val="000000"/>
          <w:sz w:val="20"/>
          <w:szCs w:val="20"/>
          <w:lang w:eastAsia="it-IT"/>
        </w:rPr>
      </w:pPr>
      <w:r w:rsidRPr="00AB67AA">
        <w:rPr>
          <w:rFonts w:eastAsia="Times New Roman" w:cs="Arial"/>
          <w:color w:val="000000"/>
          <w:sz w:val="26"/>
          <w:szCs w:val="26"/>
          <w:highlight w:val="yellow"/>
          <w:lang w:eastAsia="it-IT"/>
        </w:rPr>
        <w:t>Persistenza</w:t>
      </w:r>
      <w:r w:rsidRPr="00FB3751">
        <w:rPr>
          <w:rFonts w:eastAsia="Times New Roman" w:cs="Arial"/>
          <w:color w:val="000000"/>
          <w:sz w:val="26"/>
          <w:szCs w:val="26"/>
          <w:lang w:eastAsia="it-IT"/>
        </w:rPr>
        <w:t>: i dati non devono andar persi</w:t>
      </w:r>
    </w:p>
    <w:p w14:paraId="060BAEA2" w14:textId="77777777" w:rsidR="00FB3751" w:rsidRPr="00FB3751" w:rsidRDefault="00FB3751" w:rsidP="00FB3751">
      <w:pPr>
        <w:spacing w:after="0" w:line="240" w:lineRule="auto"/>
        <w:rPr>
          <w:rFonts w:ascii="Times New Roman" w:eastAsia="Times New Roman" w:hAnsi="Times New Roman" w:cs="Times New Roman"/>
          <w:szCs w:val="24"/>
          <w:lang w:eastAsia="it-IT"/>
        </w:rPr>
      </w:pPr>
    </w:p>
    <w:p w14:paraId="09371E7F"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AB67AA">
        <w:rPr>
          <w:rFonts w:eastAsia="Times New Roman" w:cs="Arial"/>
          <w:color w:val="000000"/>
          <w:sz w:val="26"/>
          <w:szCs w:val="26"/>
          <w:highlight w:val="yellow"/>
          <w:lang w:eastAsia="it-IT"/>
        </w:rPr>
        <w:t>Un DBMS permette di:</w:t>
      </w:r>
      <w:r w:rsidRPr="00FB3751">
        <w:rPr>
          <w:rFonts w:eastAsia="Times New Roman" w:cs="Arial"/>
          <w:color w:val="000000"/>
          <w:sz w:val="26"/>
          <w:szCs w:val="26"/>
          <w:lang w:eastAsia="it-IT"/>
        </w:rPr>
        <w:t>  </w:t>
      </w:r>
    </w:p>
    <w:p w14:paraId="2299B6F8"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57F96">
        <w:rPr>
          <w:rFonts w:eastAsia="Times New Roman" w:cs="Arial"/>
          <w:b/>
          <w:bCs/>
          <w:color w:val="000000"/>
          <w:sz w:val="26"/>
          <w:szCs w:val="26"/>
          <w:highlight w:val="red"/>
          <w:lang w:eastAsia="it-IT"/>
        </w:rPr>
        <w:t>Definire</w:t>
      </w:r>
      <w:r w:rsidRPr="00AB67AA">
        <w:rPr>
          <w:rFonts w:eastAsia="Times New Roman" w:cs="Arial"/>
          <w:b/>
          <w:bCs/>
          <w:color w:val="000000"/>
          <w:sz w:val="26"/>
          <w:szCs w:val="26"/>
          <w:highlight w:val="yellow"/>
          <w:lang w:eastAsia="it-IT"/>
        </w:rPr>
        <w:t xml:space="preserve"> </w:t>
      </w:r>
      <w:r w:rsidRPr="00AB67AA">
        <w:rPr>
          <w:rFonts w:eastAsia="Times New Roman" w:cs="Arial"/>
          <w:color w:val="000000"/>
          <w:sz w:val="26"/>
          <w:szCs w:val="26"/>
          <w:highlight w:val="yellow"/>
          <w:lang w:eastAsia="it-IT"/>
        </w:rPr>
        <w:t>→ specificando i tipi di dati, la struttura</w:t>
      </w:r>
      <w:r w:rsidRPr="00FB3751">
        <w:rPr>
          <w:rFonts w:eastAsia="Times New Roman" w:cs="Arial"/>
          <w:color w:val="000000"/>
          <w:sz w:val="26"/>
          <w:szCs w:val="26"/>
          <w:lang w:eastAsia="it-IT"/>
        </w:rPr>
        <w:t> </w:t>
      </w:r>
    </w:p>
    <w:p w14:paraId="7E0D10D8"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57F96">
        <w:rPr>
          <w:rFonts w:eastAsia="Times New Roman" w:cs="Arial"/>
          <w:b/>
          <w:bCs/>
          <w:color w:val="000000"/>
          <w:sz w:val="26"/>
          <w:szCs w:val="26"/>
          <w:highlight w:val="red"/>
          <w:lang w:eastAsia="it-IT"/>
        </w:rPr>
        <w:t>Costruire</w:t>
      </w:r>
      <w:r w:rsidRPr="00AB67AA">
        <w:rPr>
          <w:rFonts w:eastAsia="Times New Roman" w:cs="Arial"/>
          <w:b/>
          <w:bCs/>
          <w:color w:val="000000"/>
          <w:sz w:val="26"/>
          <w:szCs w:val="26"/>
          <w:highlight w:val="yellow"/>
          <w:lang w:eastAsia="it-IT"/>
        </w:rPr>
        <w:t xml:space="preserve"> </w:t>
      </w:r>
      <w:r w:rsidRPr="00AB67AA">
        <w:rPr>
          <w:rFonts w:eastAsia="Times New Roman" w:cs="Arial"/>
          <w:color w:val="000000"/>
          <w:sz w:val="26"/>
          <w:szCs w:val="26"/>
          <w:highlight w:val="yellow"/>
          <w:lang w:eastAsia="it-IT"/>
        </w:rPr>
        <w:t>→ memorizzando i dati</w:t>
      </w:r>
      <w:r w:rsidRPr="00FB3751">
        <w:rPr>
          <w:rFonts w:eastAsia="Times New Roman" w:cs="Arial"/>
          <w:color w:val="000000"/>
          <w:sz w:val="26"/>
          <w:szCs w:val="26"/>
          <w:lang w:eastAsia="it-IT"/>
        </w:rPr>
        <w:t> </w:t>
      </w:r>
    </w:p>
    <w:p w14:paraId="564C3CFB"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57F96">
        <w:rPr>
          <w:rFonts w:eastAsia="Times New Roman" w:cs="Arial"/>
          <w:b/>
          <w:bCs/>
          <w:color w:val="000000"/>
          <w:sz w:val="26"/>
          <w:szCs w:val="26"/>
          <w:highlight w:val="red"/>
          <w:lang w:eastAsia="it-IT"/>
        </w:rPr>
        <w:t>Manipolare</w:t>
      </w:r>
      <w:r w:rsidRPr="00AB67AA">
        <w:rPr>
          <w:rFonts w:eastAsia="Times New Roman" w:cs="Arial"/>
          <w:b/>
          <w:bCs/>
          <w:color w:val="000000"/>
          <w:sz w:val="26"/>
          <w:szCs w:val="26"/>
          <w:highlight w:val="yellow"/>
          <w:lang w:eastAsia="it-IT"/>
        </w:rPr>
        <w:t xml:space="preserve"> </w:t>
      </w:r>
      <w:r w:rsidRPr="00AB67AA">
        <w:rPr>
          <w:rFonts w:eastAsia="Times New Roman" w:cs="Arial"/>
          <w:color w:val="000000"/>
          <w:sz w:val="26"/>
          <w:szCs w:val="26"/>
          <w:highlight w:val="yellow"/>
          <w:lang w:eastAsia="it-IT"/>
        </w:rPr>
        <w:t>→ interrogare il database per trovare dati specifici, aggiornare il database per</w:t>
      </w:r>
      <w:r w:rsidRPr="00FB3751">
        <w:rPr>
          <w:rFonts w:eastAsia="Times New Roman" w:cs="Arial"/>
          <w:color w:val="000000"/>
          <w:sz w:val="26"/>
          <w:szCs w:val="26"/>
          <w:lang w:eastAsia="it-IT"/>
        </w:rPr>
        <w:t xml:space="preserve"> </w:t>
      </w:r>
      <w:r w:rsidRPr="00AB67AA">
        <w:rPr>
          <w:rFonts w:eastAsia="Times New Roman" w:cs="Arial"/>
          <w:color w:val="000000"/>
          <w:sz w:val="26"/>
          <w:szCs w:val="26"/>
          <w:highlight w:val="yellow"/>
          <w:lang w:eastAsia="it-IT"/>
        </w:rPr>
        <w:t>riflettere cambiamenti nel mondo reale</w:t>
      </w:r>
      <w:r w:rsidRPr="00FB3751">
        <w:rPr>
          <w:rFonts w:eastAsia="Times New Roman" w:cs="Arial"/>
          <w:color w:val="000000"/>
          <w:sz w:val="26"/>
          <w:szCs w:val="26"/>
          <w:lang w:eastAsia="it-IT"/>
        </w:rPr>
        <w:t>.</w:t>
      </w:r>
    </w:p>
    <w:p w14:paraId="45CC559B" w14:textId="77777777" w:rsidR="00FB3751" w:rsidRPr="00FB3751" w:rsidRDefault="00FB3751" w:rsidP="00FB3751">
      <w:pPr>
        <w:spacing w:after="0" w:line="240" w:lineRule="auto"/>
        <w:rPr>
          <w:rFonts w:ascii="Times New Roman" w:eastAsia="Times New Roman" w:hAnsi="Times New Roman" w:cs="Times New Roman"/>
          <w:szCs w:val="24"/>
          <w:lang w:eastAsia="it-IT"/>
        </w:rPr>
      </w:pPr>
    </w:p>
    <w:p w14:paraId="4AFCEEC7"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57F96">
        <w:rPr>
          <w:rFonts w:eastAsia="Times New Roman" w:cs="Arial"/>
          <w:b/>
          <w:bCs/>
          <w:color w:val="000000"/>
          <w:sz w:val="26"/>
          <w:szCs w:val="26"/>
          <w:highlight w:val="red"/>
          <w:lang w:eastAsia="it-IT"/>
        </w:rPr>
        <w:t>Metadato</w:t>
      </w:r>
      <w:r w:rsidRPr="00AB67AA">
        <w:rPr>
          <w:rFonts w:eastAsia="Times New Roman" w:cs="Arial"/>
          <w:b/>
          <w:bCs/>
          <w:color w:val="000000"/>
          <w:sz w:val="26"/>
          <w:szCs w:val="26"/>
          <w:highlight w:val="yellow"/>
          <w:lang w:eastAsia="it-IT"/>
        </w:rPr>
        <w:t xml:space="preserve"> </w:t>
      </w:r>
      <w:r w:rsidRPr="00AB67AA">
        <w:rPr>
          <w:rFonts w:eastAsia="Times New Roman" w:cs="Arial"/>
          <w:color w:val="000000"/>
          <w:sz w:val="26"/>
          <w:szCs w:val="26"/>
          <w:highlight w:val="yellow"/>
          <w:lang w:eastAsia="it-IT"/>
        </w:rPr>
        <w:t>dato di più alto livello che fornisce un significato strutturale al nostro database</w:t>
      </w:r>
      <w:r w:rsidRPr="00FB3751">
        <w:rPr>
          <w:rFonts w:eastAsia="Times New Roman" w:cs="Arial"/>
          <w:color w:val="000000"/>
          <w:sz w:val="26"/>
          <w:szCs w:val="26"/>
          <w:lang w:eastAsia="it-IT"/>
        </w:rPr>
        <w:t> </w:t>
      </w:r>
    </w:p>
    <w:p w14:paraId="64612F78" w14:textId="77777777" w:rsidR="00FB3751" w:rsidRPr="00FB3751" w:rsidRDefault="00FB3751" w:rsidP="00FB3751">
      <w:pPr>
        <w:spacing w:after="0" w:line="240" w:lineRule="auto"/>
        <w:jc w:val="center"/>
        <w:rPr>
          <w:rFonts w:ascii="Times New Roman" w:eastAsia="Times New Roman" w:hAnsi="Times New Roman" w:cs="Times New Roman"/>
          <w:szCs w:val="24"/>
          <w:lang w:eastAsia="it-IT"/>
        </w:rPr>
      </w:pPr>
      <w:r w:rsidRPr="00FB3751">
        <w:rPr>
          <w:rFonts w:eastAsia="Times New Roman" w:cs="Arial"/>
          <w:color w:val="000000"/>
          <w:sz w:val="20"/>
          <w:szCs w:val="20"/>
          <w:lang w:eastAsia="it-IT"/>
        </w:rPr>
        <w:t>Tipe Studente=</w:t>
      </w:r>
    </w:p>
    <w:p w14:paraId="7F66ED00" w14:textId="77777777" w:rsidR="00FB3751" w:rsidRPr="00FB3751" w:rsidRDefault="00FB3751" w:rsidP="00FB3751">
      <w:pPr>
        <w:spacing w:after="0" w:line="240" w:lineRule="auto"/>
        <w:jc w:val="center"/>
        <w:rPr>
          <w:rFonts w:ascii="Times New Roman" w:eastAsia="Times New Roman" w:hAnsi="Times New Roman" w:cs="Times New Roman"/>
          <w:szCs w:val="24"/>
          <w:lang w:eastAsia="it-IT"/>
        </w:rPr>
      </w:pPr>
      <w:r w:rsidRPr="00FB3751">
        <w:rPr>
          <w:rFonts w:eastAsia="Times New Roman" w:cs="Arial"/>
          <w:color w:val="000000"/>
          <w:sz w:val="20"/>
          <w:szCs w:val="20"/>
          <w:lang w:eastAsia="it-IT"/>
        </w:rPr>
        <w:t>nome: stringe;</w:t>
      </w:r>
    </w:p>
    <w:p w14:paraId="2A9F141C" w14:textId="77777777" w:rsidR="00FB3751" w:rsidRPr="00FB3751" w:rsidRDefault="00FB3751" w:rsidP="00FB3751">
      <w:pPr>
        <w:spacing w:after="0" w:line="240" w:lineRule="auto"/>
        <w:jc w:val="center"/>
        <w:rPr>
          <w:rFonts w:ascii="Times New Roman" w:eastAsia="Times New Roman" w:hAnsi="Times New Roman" w:cs="Times New Roman"/>
          <w:szCs w:val="24"/>
          <w:lang w:eastAsia="it-IT"/>
        </w:rPr>
      </w:pPr>
      <w:r w:rsidRPr="00FB3751">
        <w:rPr>
          <w:rFonts w:eastAsia="Times New Roman" w:cs="Arial"/>
          <w:color w:val="000000"/>
          <w:sz w:val="20"/>
          <w:szCs w:val="20"/>
          <w:lang w:eastAsia="it-IT"/>
        </w:rPr>
        <w:t>matricola: string;</w:t>
      </w:r>
    </w:p>
    <w:p w14:paraId="33D33A6F" w14:textId="77777777" w:rsidR="00FB3751" w:rsidRPr="00FB3751" w:rsidRDefault="00FB3751" w:rsidP="00FB3751">
      <w:pPr>
        <w:spacing w:after="0" w:line="240" w:lineRule="auto"/>
        <w:jc w:val="center"/>
        <w:rPr>
          <w:rFonts w:ascii="Times New Roman" w:eastAsia="Times New Roman" w:hAnsi="Times New Roman" w:cs="Times New Roman"/>
          <w:szCs w:val="24"/>
          <w:lang w:eastAsia="it-IT"/>
        </w:rPr>
      </w:pPr>
      <w:r w:rsidRPr="00FB3751">
        <w:rPr>
          <w:rFonts w:eastAsia="Times New Roman" w:cs="Arial"/>
          <w:color w:val="000000"/>
          <w:sz w:val="20"/>
          <w:szCs w:val="20"/>
          <w:lang w:eastAsia="it-IT"/>
        </w:rPr>
        <w:t>anno: string;</w:t>
      </w:r>
    </w:p>
    <w:p w14:paraId="49757A02" w14:textId="77777777" w:rsidR="00FB3751" w:rsidRPr="00FB3751" w:rsidRDefault="00FB3751" w:rsidP="00FB3751">
      <w:pPr>
        <w:spacing w:after="0" w:line="240" w:lineRule="auto"/>
        <w:jc w:val="center"/>
        <w:rPr>
          <w:rFonts w:ascii="Times New Roman" w:eastAsia="Times New Roman" w:hAnsi="Times New Roman" w:cs="Times New Roman"/>
          <w:szCs w:val="24"/>
          <w:lang w:eastAsia="it-IT"/>
        </w:rPr>
      </w:pPr>
      <w:r w:rsidRPr="00FB3751">
        <w:rPr>
          <w:rFonts w:eastAsia="Times New Roman" w:cs="Arial"/>
          <w:color w:val="000000"/>
          <w:sz w:val="20"/>
          <w:szCs w:val="20"/>
          <w:lang w:eastAsia="it-IT"/>
        </w:rPr>
        <w:t>end;</w:t>
      </w:r>
    </w:p>
    <w:p w14:paraId="3AD675B8" w14:textId="77777777" w:rsidR="00FB3751" w:rsidRPr="00FB3751" w:rsidRDefault="00FB3751" w:rsidP="00FB3751">
      <w:pPr>
        <w:spacing w:after="0" w:line="240" w:lineRule="auto"/>
        <w:rPr>
          <w:rFonts w:ascii="Times New Roman" w:eastAsia="Times New Roman" w:hAnsi="Times New Roman" w:cs="Times New Roman"/>
          <w:szCs w:val="24"/>
          <w:lang w:eastAsia="it-IT"/>
        </w:rPr>
      </w:pPr>
    </w:p>
    <w:p w14:paraId="506EE943" w14:textId="77777777" w:rsidR="00FB3751" w:rsidRPr="00FB3751" w:rsidRDefault="00FB3751" w:rsidP="00FB3751">
      <w:pPr>
        <w:spacing w:after="0" w:line="240" w:lineRule="auto"/>
        <w:jc w:val="center"/>
        <w:rPr>
          <w:rFonts w:ascii="Times New Roman" w:eastAsia="Times New Roman" w:hAnsi="Times New Roman" w:cs="Times New Roman"/>
          <w:szCs w:val="24"/>
          <w:lang w:eastAsia="it-IT"/>
        </w:rPr>
      </w:pPr>
      <w:r w:rsidRPr="00FB3751">
        <w:rPr>
          <w:rFonts w:eastAsia="Times New Roman" w:cs="Arial"/>
          <w:color w:val="000000"/>
          <w:sz w:val="28"/>
          <w:szCs w:val="28"/>
          <w:shd w:val="clear" w:color="auto" w:fill="F4CCCC"/>
          <w:lang w:eastAsia="it-IT"/>
        </w:rPr>
        <w:t>Multiutente </w:t>
      </w:r>
    </w:p>
    <w:p w14:paraId="49F78BE0"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B1DEE">
        <w:rPr>
          <w:rFonts w:eastAsia="Times New Roman" w:cs="Arial"/>
          <w:color w:val="000000"/>
          <w:sz w:val="26"/>
          <w:szCs w:val="26"/>
          <w:highlight w:val="yellow"/>
          <w:lang w:eastAsia="it-IT"/>
        </w:rPr>
        <w:t>Un DBMS multiutente deve consentire accesso al database a più utenti contemporaneamente.</w:t>
      </w:r>
      <w:r w:rsidRPr="00FB3751">
        <w:rPr>
          <w:rFonts w:eastAsia="Times New Roman" w:cs="Arial"/>
          <w:color w:val="000000"/>
          <w:sz w:val="26"/>
          <w:szCs w:val="26"/>
          <w:lang w:eastAsia="it-IT"/>
        </w:rPr>
        <w:t xml:space="preserve"> Utilizza un Software per definire Chi è autorizzato ad accedere o modificare quali dati. Esso deve gestire anche la concorrenza per garantire l'aggiornamento corretto.</w:t>
      </w:r>
    </w:p>
    <w:p w14:paraId="38BDF6BA" w14:textId="77777777" w:rsidR="00FB3751" w:rsidRPr="00FB3751" w:rsidRDefault="00FB3751" w:rsidP="00FB3751">
      <w:pPr>
        <w:spacing w:after="0" w:line="240" w:lineRule="auto"/>
        <w:rPr>
          <w:rFonts w:ascii="Times New Roman" w:eastAsia="Times New Roman" w:hAnsi="Times New Roman" w:cs="Times New Roman"/>
          <w:szCs w:val="24"/>
          <w:lang w:eastAsia="it-IT"/>
        </w:rPr>
      </w:pPr>
    </w:p>
    <w:p w14:paraId="6AAF1C0D"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B1DEE">
        <w:rPr>
          <w:rFonts w:eastAsia="Times New Roman" w:cs="Arial"/>
          <w:color w:val="000000"/>
          <w:sz w:val="26"/>
          <w:szCs w:val="26"/>
          <w:highlight w:val="yellow"/>
          <w:lang w:eastAsia="it-IT"/>
        </w:rPr>
        <w:t>Transazione (utente) → esecuzione e memorizzazione di un’attività/funzione</w:t>
      </w:r>
    </w:p>
    <w:p w14:paraId="5AD420CC"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B1DEE">
        <w:rPr>
          <w:rFonts w:eastAsia="Times New Roman" w:cs="Arial"/>
          <w:color w:val="000000"/>
          <w:sz w:val="26"/>
          <w:szCs w:val="26"/>
          <w:highlight w:val="yellow"/>
          <w:lang w:eastAsia="it-IT"/>
        </w:rPr>
        <w:t>Transazione (sistema) → sequenza indivisibile di operazioni</w:t>
      </w:r>
    </w:p>
    <w:p w14:paraId="16FB188A" w14:textId="77777777" w:rsidR="00FB3751" w:rsidRPr="00FB3751" w:rsidRDefault="00FB3751" w:rsidP="00FB3751">
      <w:pPr>
        <w:spacing w:after="0" w:line="240" w:lineRule="auto"/>
        <w:rPr>
          <w:rFonts w:ascii="Times New Roman" w:eastAsia="Times New Roman" w:hAnsi="Times New Roman" w:cs="Times New Roman"/>
          <w:szCs w:val="24"/>
          <w:lang w:eastAsia="it-IT"/>
        </w:rPr>
      </w:pPr>
    </w:p>
    <w:p w14:paraId="39E92539" w14:textId="77777777" w:rsidR="00FB3751" w:rsidRPr="00FB3751" w:rsidRDefault="00FB3751" w:rsidP="00FB3751">
      <w:pPr>
        <w:spacing w:after="0" w:line="240" w:lineRule="auto"/>
        <w:jc w:val="center"/>
        <w:rPr>
          <w:rFonts w:ascii="Times New Roman" w:eastAsia="Times New Roman" w:hAnsi="Times New Roman" w:cs="Times New Roman"/>
          <w:szCs w:val="24"/>
          <w:lang w:eastAsia="it-IT"/>
        </w:rPr>
      </w:pPr>
      <w:r w:rsidRPr="00FB3751">
        <w:rPr>
          <w:rFonts w:eastAsia="Times New Roman" w:cs="Arial"/>
          <w:color w:val="000000"/>
          <w:sz w:val="26"/>
          <w:szCs w:val="26"/>
          <w:shd w:val="clear" w:color="auto" w:fill="F4CCCC"/>
          <w:lang w:eastAsia="it-IT"/>
        </w:rPr>
        <w:t>DBMS vs File Processing </w:t>
      </w:r>
    </w:p>
    <w:p w14:paraId="4045D34C"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B1DEE">
        <w:rPr>
          <w:rFonts w:eastAsia="Times New Roman" w:cs="Arial"/>
          <w:color w:val="000000"/>
          <w:sz w:val="26"/>
          <w:szCs w:val="26"/>
          <w:highlight w:val="yellow"/>
          <w:lang w:eastAsia="it-IT"/>
        </w:rPr>
        <w:t>Nel DBMS definiamo una struttura, che può essere utilizzata dai vari programmi, mentre tradizionalmente (FP) i dati vengono conservati in un file</w:t>
      </w:r>
      <w:r w:rsidRPr="00FB3751">
        <w:rPr>
          <w:rFonts w:eastAsia="Times New Roman" w:cs="Arial"/>
          <w:color w:val="000000"/>
          <w:sz w:val="26"/>
          <w:szCs w:val="26"/>
          <w:lang w:eastAsia="it-IT"/>
        </w:rPr>
        <w:t>. Ogni programma contiene una descrizione della struttura (nei file), col rischio di incoerenza si può scambiare l’anno di iscrizione con l’anno dell’esame.</w:t>
      </w:r>
    </w:p>
    <w:p w14:paraId="0F14CE78" w14:textId="2C418B24" w:rsidR="00F32BB4" w:rsidRPr="00FB3751" w:rsidRDefault="00FB3751" w:rsidP="00FB3751">
      <w:pPr>
        <w:spacing w:after="240" w:line="240" w:lineRule="auto"/>
        <w:rPr>
          <w:rFonts w:ascii="Times New Roman" w:eastAsia="Times New Roman" w:hAnsi="Times New Roman" w:cs="Times New Roman"/>
          <w:szCs w:val="24"/>
          <w:lang w:eastAsia="it-IT"/>
        </w:rPr>
      </w:pPr>
      <w:r w:rsidRPr="00FB3751">
        <w:rPr>
          <w:rFonts w:ascii="Times New Roman" w:eastAsia="Times New Roman" w:hAnsi="Times New Roman" w:cs="Times New Roman"/>
          <w:color w:val="000000"/>
          <w:szCs w:val="24"/>
          <w:lang w:eastAsia="it-IT"/>
        </w:rPr>
        <w:br/>
      </w:r>
      <w:r w:rsidRPr="00FB3751">
        <w:rPr>
          <w:rFonts w:ascii="Times New Roman" w:eastAsia="Times New Roman" w:hAnsi="Times New Roman" w:cs="Times New Roman"/>
          <w:color w:val="000000"/>
          <w:szCs w:val="24"/>
          <w:lang w:eastAsia="it-IT"/>
        </w:rPr>
        <w:br/>
      </w:r>
    </w:p>
    <w:p w14:paraId="7B39D326" w14:textId="77777777" w:rsidR="00F32BB4" w:rsidRDefault="00F32BB4" w:rsidP="00FB3751">
      <w:pPr>
        <w:spacing w:after="0" w:line="240" w:lineRule="auto"/>
        <w:rPr>
          <w:rFonts w:eastAsia="Times New Roman" w:cs="Arial"/>
          <w:color w:val="000000"/>
          <w:sz w:val="26"/>
          <w:szCs w:val="26"/>
          <w:lang w:eastAsia="it-IT"/>
        </w:rPr>
      </w:pPr>
    </w:p>
    <w:p w14:paraId="1280555C" w14:textId="77777777" w:rsidR="00F32BB4" w:rsidRDefault="00F32BB4" w:rsidP="00FB3751">
      <w:pPr>
        <w:spacing w:after="0" w:line="240" w:lineRule="auto"/>
        <w:rPr>
          <w:rFonts w:eastAsia="Times New Roman" w:cs="Arial"/>
          <w:color w:val="000000"/>
          <w:sz w:val="26"/>
          <w:szCs w:val="26"/>
          <w:lang w:eastAsia="it-IT"/>
        </w:rPr>
      </w:pPr>
    </w:p>
    <w:p w14:paraId="25F64D53" w14:textId="29AD4964" w:rsidR="00F32BB4" w:rsidRDefault="00F32BB4" w:rsidP="00FB3751">
      <w:pPr>
        <w:spacing w:after="0" w:line="240" w:lineRule="auto"/>
        <w:rPr>
          <w:rFonts w:eastAsia="Times New Roman" w:cs="Arial"/>
          <w:color w:val="000000"/>
          <w:sz w:val="26"/>
          <w:szCs w:val="26"/>
          <w:lang w:eastAsia="it-IT"/>
        </w:rPr>
      </w:pPr>
      <w:r w:rsidRPr="009B1DEE">
        <w:rPr>
          <w:rFonts w:eastAsia="Times New Roman" w:cs="Arial"/>
          <w:color w:val="000000"/>
          <w:sz w:val="26"/>
          <w:szCs w:val="26"/>
          <w:highlight w:val="yellow"/>
          <w:lang w:eastAsia="it-IT"/>
        </w:rPr>
        <w:lastRenderedPageBreak/>
        <w:t>DBMS: Pro e Contro</w:t>
      </w:r>
    </w:p>
    <w:p w14:paraId="55D26140" w14:textId="000048D2" w:rsidR="00FB3751" w:rsidRPr="00FB3751" w:rsidRDefault="00FB3751" w:rsidP="00FB3751">
      <w:pPr>
        <w:spacing w:after="0" w:line="240" w:lineRule="auto"/>
        <w:rPr>
          <w:rFonts w:ascii="Times New Roman" w:eastAsia="Times New Roman" w:hAnsi="Times New Roman" w:cs="Times New Roman"/>
          <w:szCs w:val="24"/>
          <w:lang w:eastAsia="it-IT"/>
        </w:rPr>
      </w:pPr>
      <w:r w:rsidRPr="00957F96">
        <w:rPr>
          <w:rFonts w:eastAsia="Times New Roman" w:cs="Arial"/>
          <w:color w:val="000000"/>
          <w:sz w:val="26"/>
          <w:szCs w:val="26"/>
          <w:highlight w:val="red"/>
          <w:lang w:eastAsia="it-IT"/>
        </w:rPr>
        <w:t>PRO</w:t>
      </w:r>
      <w:r w:rsidRPr="009B1DEE">
        <w:rPr>
          <w:rFonts w:eastAsia="Times New Roman" w:cs="Arial"/>
          <w:color w:val="000000"/>
          <w:sz w:val="26"/>
          <w:szCs w:val="26"/>
          <w:highlight w:val="yellow"/>
          <w:lang w:eastAsia="it-IT"/>
        </w:rPr>
        <w:t xml:space="preserve"> → Gestione centralizzata -- Riduzione di ridondanze, errori ed inconsistenze -</w:t>
      </w:r>
      <w:r w:rsidRPr="00FB3751">
        <w:rPr>
          <w:rFonts w:eastAsia="Times New Roman" w:cs="Arial"/>
          <w:color w:val="000000"/>
          <w:sz w:val="26"/>
          <w:szCs w:val="26"/>
          <w:lang w:eastAsia="it-IT"/>
        </w:rPr>
        <w:t xml:space="preserve">-    </w:t>
      </w:r>
      <w:r w:rsidRPr="009B1DEE">
        <w:rPr>
          <w:rFonts w:eastAsia="Times New Roman" w:cs="Arial"/>
          <w:color w:val="000000"/>
          <w:sz w:val="26"/>
          <w:szCs w:val="26"/>
          <w:highlight w:val="yellow"/>
          <w:lang w:eastAsia="it-IT"/>
        </w:rPr>
        <w:t>Manutenzione semplificata -- Flessibilità</w:t>
      </w:r>
    </w:p>
    <w:p w14:paraId="02E9BD14"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57F96">
        <w:rPr>
          <w:rFonts w:eastAsia="Times New Roman" w:cs="Arial"/>
          <w:color w:val="000000"/>
          <w:sz w:val="26"/>
          <w:szCs w:val="26"/>
          <w:highlight w:val="red"/>
          <w:lang w:eastAsia="it-IT"/>
        </w:rPr>
        <w:t xml:space="preserve">CONTRO </w:t>
      </w:r>
      <w:r w:rsidRPr="009B1DEE">
        <w:rPr>
          <w:rFonts w:eastAsia="Times New Roman" w:cs="Arial"/>
          <w:color w:val="000000"/>
          <w:sz w:val="26"/>
          <w:szCs w:val="26"/>
          <w:highlight w:val="yellow"/>
          <w:lang w:eastAsia="it-IT"/>
        </w:rPr>
        <w:t>→ minore efficienza</w:t>
      </w:r>
      <w:r w:rsidRPr="00FB3751">
        <w:rPr>
          <w:rFonts w:eastAsia="Times New Roman" w:cs="Arial"/>
          <w:color w:val="000000"/>
          <w:sz w:val="26"/>
          <w:szCs w:val="26"/>
          <w:lang w:eastAsia="it-IT"/>
        </w:rPr>
        <w:t> </w:t>
      </w:r>
    </w:p>
    <w:p w14:paraId="5C076029" w14:textId="77777777" w:rsidR="00FB3751" w:rsidRPr="00FB3751" w:rsidRDefault="00FB3751" w:rsidP="00FB3751">
      <w:pPr>
        <w:spacing w:after="0" w:line="240" w:lineRule="auto"/>
        <w:rPr>
          <w:rFonts w:ascii="Times New Roman" w:eastAsia="Times New Roman" w:hAnsi="Times New Roman" w:cs="Times New Roman"/>
          <w:szCs w:val="24"/>
          <w:lang w:eastAsia="it-IT"/>
        </w:rPr>
      </w:pPr>
    </w:p>
    <w:p w14:paraId="2200F212" w14:textId="77777777" w:rsidR="00FB3751" w:rsidRPr="00FB3751" w:rsidRDefault="00FB3751" w:rsidP="00FB3751">
      <w:pPr>
        <w:spacing w:after="0" w:line="240" w:lineRule="auto"/>
        <w:jc w:val="center"/>
        <w:rPr>
          <w:rFonts w:ascii="Times New Roman" w:eastAsia="Times New Roman" w:hAnsi="Times New Roman" w:cs="Times New Roman"/>
          <w:szCs w:val="24"/>
          <w:lang w:eastAsia="it-IT"/>
        </w:rPr>
      </w:pPr>
      <w:r w:rsidRPr="009B1DEE">
        <w:rPr>
          <w:rFonts w:ascii="Times New Roman" w:eastAsia="Times New Roman" w:hAnsi="Times New Roman" w:cs="Times New Roman"/>
          <w:color w:val="000000"/>
          <w:sz w:val="26"/>
          <w:szCs w:val="26"/>
          <w:highlight w:val="yellow"/>
          <w:lang w:eastAsia="it-IT"/>
        </w:rPr>
        <w:t>File Processing</w:t>
      </w:r>
      <w:r w:rsidRPr="009B1DEE">
        <w:rPr>
          <w:rFonts w:eastAsia="Times New Roman" w:cs="Arial"/>
          <w:color w:val="000000"/>
          <w:sz w:val="26"/>
          <w:szCs w:val="26"/>
          <w:highlight w:val="yellow"/>
          <w:lang w:eastAsia="it-IT"/>
        </w:rPr>
        <w:t xml:space="preserve">: </w:t>
      </w:r>
      <w:r w:rsidRPr="009B1DEE">
        <w:rPr>
          <w:rFonts w:eastAsia="Times New Roman" w:cs="Arial"/>
          <w:i/>
          <w:iCs/>
          <w:color w:val="000000"/>
          <w:sz w:val="26"/>
          <w:szCs w:val="26"/>
          <w:highlight w:val="yellow"/>
          <w:lang w:eastAsia="it-IT"/>
        </w:rPr>
        <w:t>Pro e Contro</w:t>
      </w:r>
      <w:r w:rsidRPr="00FB3751">
        <w:rPr>
          <w:rFonts w:eastAsia="Times New Roman" w:cs="Arial"/>
          <w:i/>
          <w:iCs/>
          <w:color w:val="000000"/>
          <w:sz w:val="26"/>
          <w:szCs w:val="26"/>
          <w:lang w:eastAsia="it-IT"/>
        </w:rPr>
        <w:t> </w:t>
      </w:r>
    </w:p>
    <w:p w14:paraId="1953599C"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B1DEE">
        <w:rPr>
          <w:rFonts w:eastAsia="Times New Roman" w:cs="Arial"/>
          <w:color w:val="000000"/>
          <w:sz w:val="26"/>
          <w:szCs w:val="26"/>
          <w:highlight w:val="yellow"/>
          <w:lang w:eastAsia="it-IT"/>
        </w:rPr>
        <w:t>PRO → Possibilità di scrivere programmi efficienti.</w:t>
      </w:r>
    </w:p>
    <w:p w14:paraId="2DA16A93"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B1DEE">
        <w:rPr>
          <w:rFonts w:eastAsia="Times New Roman" w:cs="Arial"/>
          <w:color w:val="000000"/>
          <w:sz w:val="26"/>
          <w:szCs w:val="26"/>
          <w:highlight w:val="yellow"/>
          <w:lang w:eastAsia="it-IT"/>
        </w:rPr>
        <w:t>CONTRO → comporta elevato rischio di inconsistenze nei dati e ridondanza dei dati.</w:t>
      </w:r>
    </w:p>
    <w:p w14:paraId="24824605" w14:textId="231D6E76" w:rsidR="00FB3751" w:rsidRPr="00FB3751" w:rsidRDefault="00FB3751" w:rsidP="00FB3751">
      <w:pPr>
        <w:spacing w:after="240" w:line="240" w:lineRule="auto"/>
        <w:rPr>
          <w:rFonts w:ascii="Times New Roman" w:eastAsia="Times New Roman" w:hAnsi="Times New Roman" w:cs="Times New Roman"/>
          <w:szCs w:val="24"/>
          <w:lang w:eastAsia="it-IT"/>
        </w:rPr>
      </w:pPr>
    </w:p>
    <w:p w14:paraId="34C505A2" w14:textId="3CFFEEEC" w:rsidR="00FB3751" w:rsidRPr="00FB3751" w:rsidRDefault="00FB3751" w:rsidP="00FB3751">
      <w:pPr>
        <w:spacing w:after="0" w:line="240" w:lineRule="auto"/>
        <w:jc w:val="center"/>
        <w:rPr>
          <w:rFonts w:ascii="Times New Roman" w:eastAsia="Times New Roman" w:hAnsi="Times New Roman" w:cs="Times New Roman"/>
          <w:szCs w:val="24"/>
          <w:lang w:eastAsia="it-IT"/>
        </w:rPr>
      </w:pPr>
      <w:r w:rsidRPr="009B1DEE">
        <w:rPr>
          <w:rFonts w:eastAsia="Times New Roman" w:cs="Arial"/>
          <w:b/>
          <w:bCs/>
          <w:i/>
          <w:iCs/>
          <w:color w:val="FF0000"/>
          <w:sz w:val="36"/>
          <w:szCs w:val="36"/>
          <w:highlight w:val="yellow"/>
          <w:lang w:eastAsia="it-IT"/>
        </w:rPr>
        <w:t xml:space="preserve">Modello </w:t>
      </w:r>
      <w:r w:rsidRPr="009B1DEE">
        <w:rPr>
          <w:rFonts w:eastAsia="Times New Roman" w:cs="Arial"/>
          <w:color w:val="000000"/>
          <w:sz w:val="26"/>
          <w:szCs w:val="26"/>
          <w:highlight w:val="yellow"/>
          <w:lang w:eastAsia="it-IT"/>
        </w:rPr>
        <w:t>fornisce regole di rappresentazione</w:t>
      </w:r>
    </w:p>
    <w:p w14:paraId="0575ED33" w14:textId="77777777" w:rsidR="00FB3751" w:rsidRPr="00FB3751" w:rsidRDefault="00FB3751" w:rsidP="00FB3751">
      <w:pPr>
        <w:spacing w:after="0" w:line="240" w:lineRule="auto"/>
        <w:rPr>
          <w:rFonts w:ascii="Times New Roman" w:eastAsia="Times New Roman" w:hAnsi="Times New Roman" w:cs="Times New Roman"/>
          <w:szCs w:val="24"/>
          <w:lang w:eastAsia="it-IT"/>
        </w:rPr>
      </w:pPr>
    </w:p>
    <w:p w14:paraId="18196CBC"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B1DEE">
        <w:rPr>
          <w:rFonts w:ascii="Impact" w:eastAsia="Times New Roman" w:hAnsi="Impact" w:cs="Times New Roman"/>
          <w:b/>
          <w:bCs/>
          <w:i/>
          <w:iCs/>
          <w:color w:val="4A86E8"/>
          <w:sz w:val="26"/>
          <w:szCs w:val="26"/>
          <w:highlight w:val="yellow"/>
          <w:lang w:eastAsia="it-IT"/>
        </w:rPr>
        <w:t>Modello</w:t>
      </w:r>
      <w:r w:rsidRPr="009B1DEE">
        <w:rPr>
          <w:rFonts w:ascii="Georgia" w:eastAsia="Times New Roman" w:hAnsi="Georgia" w:cs="Times New Roman"/>
          <w:i/>
          <w:iCs/>
          <w:color w:val="4A86E8"/>
          <w:sz w:val="26"/>
          <w:szCs w:val="26"/>
          <w:highlight w:val="yellow"/>
          <w:lang w:eastAsia="it-IT"/>
        </w:rPr>
        <w:t xml:space="preserve"> </w:t>
      </w:r>
      <w:r w:rsidRPr="009B1DEE">
        <w:rPr>
          <w:rFonts w:eastAsia="Times New Roman" w:cs="Arial"/>
          <w:color w:val="000000"/>
          <w:sz w:val="26"/>
          <w:szCs w:val="26"/>
          <w:highlight w:val="yellow"/>
          <w:lang w:eastAsia="it-IT"/>
        </w:rPr>
        <w:t>→ Offre un insieme di costrutti per rappresentare la realtà in modo astratto</w:t>
      </w:r>
      <w:r w:rsidRPr="00FB3751">
        <w:rPr>
          <w:rFonts w:eastAsia="Times New Roman" w:cs="Arial"/>
          <w:color w:val="000000"/>
          <w:sz w:val="26"/>
          <w:szCs w:val="26"/>
          <w:lang w:eastAsia="it-IT"/>
        </w:rPr>
        <w:t>. </w:t>
      </w:r>
    </w:p>
    <w:p w14:paraId="226D2C69"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B1DEE">
        <w:rPr>
          <w:rFonts w:ascii="Georgia" w:eastAsia="Times New Roman" w:hAnsi="Georgia" w:cs="Times New Roman"/>
          <w:i/>
          <w:iCs/>
          <w:color w:val="4A86E8"/>
          <w:sz w:val="26"/>
          <w:szCs w:val="26"/>
          <w:highlight w:val="yellow"/>
          <w:lang w:eastAsia="it-IT"/>
        </w:rPr>
        <w:t>Costruttori</w:t>
      </w:r>
      <w:r w:rsidRPr="009B1DEE">
        <w:rPr>
          <w:rFonts w:eastAsia="Times New Roman" w:cs="Arial"/>
          <w:color w:val="000000"/>
          <w:sz w:val="26"/>
          <w:szCs w:val="26"/>
          <w:highlight w:val="yellow"/>
          <w:lang w:eastAsia="it-IT"/>
        </w:rPr>
        <w:t xml:space="preserve"> </w:t>
      </w:r>
      <w:r w:rsidRPr="009B1DEE">
        <w:rPr>
          <w:rFonts w:ascii="Georgia" w:eastAsia="Times New Roman" w:hAnsi="Georgia" w:cs="Times New Roman"/>
          <w:i/>
          <w:iCs/>
          <w:color w:val="4A86E8"/>
          <w:sz w:val="26"/>
          <w:szCs w:val="26"/>
          <w:highlight w:val="yellow"/>
          <w:lang w:eastAsia="it-IT"/>
        </w:rPr>
        <w:t>di tipo</w:t>
      </w:r>
      <w:r w:rsidRPr="009B1DEE">
        <w:rPr>
          <w:rFonts w:eastAsia="Times New Roman" w:cs="Arial"/>
          <w:color w:val="000000"/>
          <w:sz w:val="26"/>
          <w:szCs w:val="26"/>
          <w:highlight w:val="yellow"/>
          <w:lang w:eastAsia="it-IT"/>
        </w:rPr>
        <w:t> → permettono di definire nuovi tipi</w:t>
      </w:r>
      <w:r w:rsidRPr="00FB3751">
        <w:rPr>
          <w:rFonts w:eastAsia="Times New Roman" w:cs="Arial"/>
          <w:color w:val="000000"/>
          <w:sz w:val="26"/>
          <w:szCs w:val="26"/>
          <w:lang w:eastAsia="it-IT"/>
        </w:rPr>
        <w:t xml:space="preserve">, </w:t>
      </w:r>
      <w:r w:rsidRPr="009B1DEE">
        <w:rPr>
          <w:rFonts w:eastAsia="Times New Roman" w:cs="Arial"/>
          <w:color w:val="000000"/>
          <w:sz w:val="26"/>
          <w:szCs w:val="26"/>
          <w:highlight w:val="yellow"/>
          <w:lang w:eastAsia="it-IT"/>
        </w:rPr>
        <w:t>partendo da altri più elementari;</w:t>
      </w:r>
      <w:r w:rsidRPr="00FB3751">
        <w:rPr>
          <w:rFonts w:eastAsia="Times New Roman" w:cs="Arial"/>
          <w:color w:val="000000"/>
          <w:sz w:val="26"/>
          <w:szCs w:val="26"/>
          <w:lang w:eastAsia="it-IT"/>
        </w:rPr>
        <w:t xml:space="preserve"> ad esempio, </w:t>
      </w:r>
      <w:r w:rsidRPr="009B1DEE">
        <w:rPr>
          <w:rFonts w:eastAsia="Times New Roman" w:cs="Arial"/>
          <w:color w:val="000000"/>
          <w:sz w:val="26"/>
          <w:szCs w:val="26"/>
          <w:highlight w:val="yellow"/>
          <w:lang w:eastAsia="it-IT"/>
        </w:rPr>
        <w:t xml:space="preserve">il modello relazionale prevede il costruttore </w:t>
      </w:r>
      <w:r w:rsidRPr="009B1DEE">
        <w:rPr>
          <w:rFonts w:eastAsia="Times New Roman" w:cs="Arial"/>
          <w:b/>
          <w:bCs/>
          <w:color w:val="000000"/>
          <w:sz w:val="26"/>
          <w:szCs w:val="26"/>
          <w:highlight w:val="yellow"/>
          <w:lang w:eastAsia="it-IT"/>
        </w:rPr>
        <w:t>relazione</w:t>
      </w:r>
      <w:r w:rsidRPr="00FB3751">
        <w:rPr>
          <w:rFonts w:eastAsia="Times New Roman" w:cs="Arial"/>
          <w:color w:val="000000"/>
          <w:sz w:val="26"/>
          <w:szCs w:val="26"/>
          <w:lang w:eastAsia="it-IT"/>
        </w:rPr>
        <w:t xml:space="preserve">, </w:t>
      </w:r>
      <w:r w:rsidRPr="009B1DEE">
        <w:rPr>
          <w:rFonts w:eastAsia="Times New Roman" w:cs="Arial"/>
          <w:color w:val="000000"/>
          <w:sz w:val="26"/>
          <w:szCs w:val="26"/>
          <w:highlight w:val="yellow"/>
          <w:lang w:eastAsia="it-IT"/>
        </w:rPr>
        <w:t>che permette di definire insiemi di record omogenei</w:t>
      </w:r>
    </w:p>
    <w:p w14:paraId="514D6FE4" w14:textId="77777777" w:rsidR="00FB3751" w:rsidRPr="00FB3751" w:rsidRDefault="00FB3751" w:rsidP="00FB3751">
      <w:pPr>
        <w:spacing w:after="0" w:line="240" w:lineRule="auto"/>
        <w:rPr>
          <w:rFonts w:ascii="Times New Roman" w:eastAsia="Times New Roman" w:hAnsi="Times New Roman" w:cs="Times New Roman"/>
          <w:szCs w:val="24"/>
          <w:lang w:eastAsia="it-IT"/>
        </w:rPr>
      </w:pPr>
    </w:p>
    <w:p w14:paraId="22CA5D10"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B1DEE">
        <w:rPr>
          <w:rFonts w:eastAsia="Times New Roman" w:cs="Arial"/>
          <w:b/>
          <w:bCs/>
          <w:i/>
          <w:iCs/>
          <w:color w:val="8E7CC3"/>
          <w:sz w:val="26"/>
          <w:szCs w:val="26"/>
          <w:highlight w:val="yellow"/>
          <w:lang w:eastAsia="it-IT"/>
        </w:rPr>
        <w:t>Modello logico</w:t>
      </w:r>
      <w:r w:rsidRPr="009B1DEE">
        <w:rPr>
          <w:rFonts w:eastAsia="Times New Roman" w:cs="Arial"/>
          <w:color w:val="000000"/>
          <w:sz w:val="26"/>
          <w:szCs w:val="26"/>
          <w:highlight w:val="yellow"/>
          <w:lang w:eastAsia="it-IT"/>
        </w:rPr>
        <w:t xml:space="preserve"> → usato dal DBMS per l’organizzazione dei dati</w:t>
      </w:r>
      <w:r w:rsidRPr="00FB3751">
        <w:rPr>
          <w:rFonts w:eastAsia="Times New Roman" w:cs="Arial"/>
          <w:color w:val="000000"/>
          <w:sz w:val="26"/>
          <w:szCs w:val="26"/>
          <w:lang w:eastAsia="it-IT"/>
        </w:rPr>
        <w:t>.</w:t>
      </w:r>
    </w:p>
    <w:p w14:paraId="4861037B"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B1DEE">
        <w:rPr>
          <w:rFonts w:eastAsia="Times New Roman" w:cs="Arial"/>
          <w:b/>
          <w:bCs/>
          <w:i/>
          <w:iCs/>
          <w:color w:val="8E7CC3"/>
          <w:sz w:val="26"/>
          <w:szCs w:val="26"/>
          <w:highlight w:val="yellow"/>
          <w:lang w:eastAsia="it-IT"/>
        </w:rPr>
        <w:t>Modelli concettuali</w:t>
      </w:r>
      <w:r w:rsidRPr="009B1DEE">
        <w:rPr>
          <w:rFonts w:eastAsia="Times New Roman" w:cs="Arial"/>
          <w:color w:val="000000"/>
          <w:sz w:val="26"/>
          <w:szCs w:val="26"/>
          <w:highlight w:val="yellow"/>
          <w:lang w:eastAsia="it-IT"/>
        </w:rPr>
        <w:t xml:space="preserve"> → permettono di rappresentare i dati in modo indipendente da ogni sistema.</w:t>
      </w:r>
      <w:r w:rsidRPr="00FB3751">
        <w:rPr>
          <w:rFonts w:eastAsia="Times New Roman" w:cs="Arial"/>
          <w:color w:val="000000"/>
          <w:sz w:val="26"/>
          <w:szCs w:val="26"/>
          <w:lang w:eastAsia="it-IT"/>
        </w:rPr>
        <w:t xml:space="preserve"> Ho un’astrazione superiore, descrivo efficientemente la realtà da strutturare. {il più noto è il modello Entity-Relationship}</w:t>
      </w:r>
    </w:p>
    <w:p w14:paraId="4CCF6943"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B1DEE">
        <w:rPr>
          <w:rFonts w:eastAsia="Times New Roman" w:cs="Arial"/>
          <w:color w:val="000000"/>
          <w:sz w:val="26"/>
          <w:szCs w:val="26"/>
          <w:highlight w:val="yellow"/>
          <w:lang w:eastAsia="it-IT"/>
        </w:rPr>
        <w:t>Modelli concettuali</w:t>
      </w:r>
      <w:r w:rsidRPr="00FB3751">
        <w:rPr>
          <w:rFonts w:eastAsia="Times New Roman" w:cs="Arial"/>
          <w:color w:val="000000"/>
          <w:sz w:val="26"/>
          <w:szCs w:val="26"/>
          <w:lang w:eastAsia="it-IT"/>
        </w:rPr>
        <w:t>, perché? </w:t>
      </w:r>
    </w:p>
    <w:p w14:paraId="4C06188A"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B1DEE">
        <w:rPr>
          <w:rFonts w:eastAsia="Times New Roman" w:cs="Arial"/>
          <w:color w:val="000000"/>
          <w:sz w:val="26"/>
          <w:szCs w:val="26"/>
          <w:highlight w:val="yellow"/>
          <w:lang w:eastAsia="it-IT"/>
        </w:rPr>
        <w:t>servono per ragionare sulla realtà di interesse e rappresentarla, attraverso efficaci rappresentazioni grafiche</w:t>
      </w:r>
      <w:r w:rsidRPr="00FB3751">
        <w:rPr>
          <w:rFonts w:eastAsia="Times New Roman" w:cs="Arial"/>
          <w:color w:val="000000"/>
          <w:sz w:val="26"/>
          <w:szCs w:val="26"/>
          <w:lang w:eastAsia="it-IT"/>
        </w:rPr>
        <w:t>. indipendentemente dagli aspetti realizzativi.</w:t>
      </w:r>
    </w:p>
    <w:p w14:paraId="20E840E0" w14:textId="77777777" w:rsidR="00FB3751" w:rsidRPr="00FB3751" w:rsidRDefault="00FB3751" w:rsidP="00FB3751">
      <w:pPr>
        <w:spacing w:line="240" w:lineRule="auto"/>
        <w:rPr>
          <w:rFonts w:ascii="Times New Roman" w:eastAsia="Times New Roman" w:hAnsi="Times New Roman" w:cs="Times New Roman"/>
          <w:szCs w:val="24"/>
          <w:lang w:eastAsia="it-IT"/>
        </w:rPr>
      </w:pPr>
      <w:r w:rsidRPr="00FB3751">
        <w:rPr>
          <w:rFonts w:eastAsia="Times New Roman" w:cs="Arial"/>
          <w:color w:val="000000"/>
          <w:sz w:val="26"/>
          <w:szCs w:val="26"/>
          <w:lang w:eastAsia="it-IT"/>
        </w:rPr>
        <w:t> (Utile per avere documentazioni) (uso di editor grafico)</w:t>
      </w:r>
    </w:p>
    <w:p w14:paraId="090D8395" w14:textId="417DA329" w:rsidR="00FB3751" w:rsidRDefault="00FB3751" w:rsidP="00FB3751">
      <w:pPr>
        <w:spacing w:after="0" w:line="240" w:lineRule="auto"/>
        <w:rPr>
          <w:rFonts w:eastAsia="Times New Roman" w:cs="Arial"/>
          <w:color w:val="000000"/>
          <w:sz w:val="26"/>
          <w:szCs w:val="26"/>
          <w:lang w:eastAsia="it-IT"/>
        </w:rPr>
      </w:pPr>
      <w:r w:rsidRPr="00FB3751">
        <w:rPr>
          <w:rFonts w:eastAsia="Times New Roman" w:cs="Arial"/>
          <w:color w:val="000000"/>
          <w:sz w:val="26"/>
          <w:szCs w:val="26"/>
          <w:lang w:eastAsia="it-IT"/>
        </w:rPr>
        <w:t>Un modello offre regole di rappresentazione, se tramite quel modello produciamo un progetto espresso secondo le regole di quel modello; abbiamo uno schema fatto secondo quel modello.</w:t>
      </w:r>
    </w:p>
    <w:p w14:paraId="0BE9240E" w14:textId="77777777" w:rsidR="00066E2A" w:rsidRPr="00FB3751" w:rsidRDefault="00066E2A" w:rsidP="00FB3751">
      <w:pPr>
        <w:spacing w:after="0" w:line="240" w:lineRule="auto"/>
        <w:rPr>
          <w:rFonts w:ascii="Times New Roman" w:eastAsia="Times New Roman" w:hAnsi="Times New Roman" w:cs="Times New Roman"/>
          <w:szCs w:val="24"/>
          <w:lang w:eastAsia="it-IT"/>
        </w:rPr>
      </w:pPr>
    </w:p>
    <w:p w14:paraId="667D9310" w14:textId="77777777" w:rsidR="00FB3751" w:rsidRPr="00FB3751" w:rsidRDefault="00FB3751" w:rsidP="00FB3751">
      <w:pPr>
        <w:spacing w:after="0" w:line="240" w:lineRule="auto"/>
        <w:rPr>
          <w:rFonts w:ascii="Times New Roman" w:eastAsia="Times New Roman" w:hAnsi="Times New Roman" w:cs="Times New Roman"/>
          <w:szCs w:val="24"/>
          <w:lang w:eastAsia="it-IT"/>
        </w:rPr>
      </w:pPr>
    </w:p>
    <w:p w14:paraId="6DDF92B1" w14:textId="77777777" w:rsidR="00066E2A" w:rsidRDefault="00066E2A" w:rsidP="00FB3751">
      <w:pPr>
        <w:spacing w:after="0" w:line="240" w:lineRule="auto"/>
        <w:rPr>
          <w:rFonts w:eastAsia="Times New Roman" w:cs="Arial"/>
          <w:i/>
          <w:iCs/>
          <w:color w:val="FF0000"/>
          <w:sz w:val="36"/>
          <w:szCs w:val="36"/>
          <w:lang w:eastAsia="it-IT"/>
        </w:rPr>
      </w:pPr>
      <w:r w:rsidRPr="00066E2A">
        <w:rPr>
          <w:rFonts w:eastAsia="Times New Roman" w:cs="Arial"/>
          <w:color w:val="000000"/>
          <w:sz w:val="26"/>
          <w:szCs w:val="26"/>
          <w:lang w:eastAsia="it-IT"/>
        </w:rPr>
        <w:t>Usando le regole di rappresentazione del modello otteniamo uno</w:t>
      </w:r>
      <w:r>
        <w:rPr>
          <w:rFonts w:eastAsia="Times New Roman" w:cs="Arial"/>
          <w:i/>
          <w:iCs/>
          <w:color w:val="FF0000"/>
          <w:sz w:val="36"/>
          <w:szCs w:val="36"/>
          <w:lang w:eastAsia="it-IT"/>
        </w:rPr>
        <w:t xml:space="preserve"> </w:t>
      </w:r>
    </w:p>
    <w:p w14:paraId="7A7FC5E5" w14:textId="6617FB2B" w:rsidR="00FB3751" w:rsidRPr="00FB3751" w:rsidRDefault="00FB3751" w:rsidP="00FB3751">
      <w:pPr>
        <w:spacing w:after="0" w:line="240" w:lineRule="auto"/>
        <w:rPr>
          <w:rFonts w:ascii="Times New Roman" w:eastAsia="Times New Roman" w:hAnsi="Times New Roman" w:cs="Times New Roman"/>
          <w:szCs w:val="24"/>
          <w:lang w:eastAsia="it-IT"/>
        </w:rPr>
      </w:pPr>
      <w:r w:rsidRPr="009B1DEE">
        <w:rPr>
          <w:rFonts w:eastAsia="Times New Roman" w:cs="Arial"/>
          <w:i/>
          <w:iCs/>
          <w:color w:val="FF0000"/>
          <w:sz w:val="36"/>
          <w:szCs w:val="36"/>
          <w:highlight w:val="yellow"/>
          <w:lang w:eastAsia="it-IT"/>
        </w:rPr>
        <w:t xml:space="preserve">Schema→ </w:t>
      </w:r>
      <w:r w:rsidR="009472B5" w:rsidRPr="009B1DEE">
        <w:rPr>
          <w:rFonts w:eastAsia="Times New Roman" w:cs="Arial"/>
          <w:color w:val="000000"/>
          <w:sz w:val="26"/>
          <w:szCs w:val="26"/>
          <w:highlight w:val="yellow"/>
          <w:lang w:eastAsia="it-IT"/>
        </w:rPr>
        <w:t>descrive</w:t>
      </w:r>
      <w:r w:rsidRPr="009B1DEE">
        <w:rPr>
          <w:rFonts w:eastAsia="Times New Roman" w:cs="Arial"/>
          <w:color w:val="000000"/>
          <w:sz w:val="26"/>
          <w:szCs w:val="26"/>
          <w:highlight w:val="yellow"/>
          <w:lang w:eastAsia="it-IT"/>
        </w:rPr>
        <w:t xml:space="preserve"> la struttura della base di dati</w:t>
      </w:r>
      <w:r w:rsidRPr="00FB3751">
        <w:rPr>
          <w:rFonts w:eastAsia="Times New Roman" w:cs="Arial"/>
          <w:color w:val="000000"/>
          <w:sz w:val="26"/>
          <w:szCs w:val="26"/>
          <w:lang w:eastAsia="it-IT"/>
        </w:rPr>
        <w:t xml:space="preserve">. </w:t>
      </w:r>
      <w:r w:rsidRPr="009472B5">
        <w:rPr>
          <w:rFonts w:eastAsia="Times New Roman" w:cs="Arial"/>
          <w:color w:val="000000"/>
          <w:sz w:val="26"/>
          <w:szCs w:val="26"/>
          <w:u w:val="single"/>
          <w:lang w:eastAsia="it-IT"/>
        </w:rPr>
        <w:t>Aspetto intensionale</w:t>
      </w:r>
      <w:r w:rsidRPr="00FB3751">
        <w:rPr>
          <w:rFonts w:eastAsia="Times New Roman" w:cs="Arial"/>
          <w:color w:val="000000"/>
          <w:sz w:val="26"/>
          <w:szCs w:val="26"/>
          <w:lang w:eastAsia="it-IT"/>
        </w:rPr>
        <w:t>; nel modello relazionale, le intestazioni delle tabelle. (Nome, cognome, voto)</w:t>
      </w:r>
    </w:p>
    <w:p w14:paraId="12D7D06A" w14:textId="77777777" w:rsidR="00FB3751" w:rsidRPr="00FB3751" w:rsidRDefault="00FB3751" w:rsidP="00FB3751">
      <w:pPr>
        <w:spacing w:after="0" w:line="240" w:lineRule="auto"/>
        <w:rPr>
          <w:rFonts w:ascii="Times New Roman" w:eastAsia="Times New Roman" w:hAnsi="Times New Roman" w:cs="Times New Roman"/>
          <w:szCs w:val="24"/>
          <w:lang w:eastAsia="it-IT"/>
        </w:rPr>
      </w:pPr>
    </w:p>
    <w:p w14:paraId="7C632D79"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B1DEE">
        <w:rPr>
          <w:rFonts w:ascii="Trebuchet MS" w:eastAsia="Times New Roman" w:hAnsi="Trebuchet MS" w:cs="Times New Roman"/>
          <w:color w:val="913636"/>
          <w:sz w:val="26"/>
          <w:szCs w:val="26"/>
          <w:highlight w:val="yellow"/>
          <w:lang w:eastAsia="it-IT"/>
        </w:rPr>
        <w:t>Schema logico</w:t>
      </w:r>
      <w:r w:rsidRPr="009B1DEE">
        <w:rPr>
          <w:rFonts w:eastAsia="Times New Roman" w:cs="Arial"/>
          <w:color w:val="000000"/>
          <w:sz w:val="26"/>
          <w:szCs w:val="26"/>
          <w:highlight w:val="yellow"/>
          <w:lang w:eastAsia="it-IT"/>
        </w:rPr>
        <w:t>: descrizione della base di dati si ha una struttura relazionale. Definendone i campi.</w:t>
      </w:r>
      <w:r w:rsidRPr="00FB3751">
        <w:rPr>
          <w:rFonts w:eastAsia="Times New Roman" w:cs="Arial"/>
          <w:color w:val="000000"/>
          <w:sz w:val="26"/>
          <w:szCs w:val="26"/>
          <w:lang w:eastAsia="it-IT"/>
        </w:rPr>
        <w:tab/>
        <w:t>Docenza (corso, Nome Docente)</w:t>
      </w:r>
    </w:p>
    <w:p w14:paraId="03D4794A"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B1DEE">
        <w:rPr>
          <w:rFonts w:ascii="Trebuchet MS" w:eastAsia="Times New Roman" w:hAnsi="Trebuchet MS" w:cs="Times New Roman"/>
          <w:color w:val="913636"/>
          <w:sz w:val="26"/>
          <w:szCs w:val="26"/>
          <w:highlight w:val="yellow"/>
          <w:lang w:eastAsia="it-IT"/>
        </w:rPr>
        <w:t>Schema fisico</w:t>
      </w:r>
      <w:r w:rsidRPr="009B1DEE">
        <w:rPr>
          <w:rFonts w:eastAsia="Times New Roman" w:cs="Arial"/>
          <w:color w:val="000000"/>
          <w:sz w:val="26"/>
          <w:szCs w:val="26"/>
          <w:highlight w:val="yellow"/>
          <w:lang w:eastAsia="it-IT"/>
        </w:rPr>
        <w:t>: si occupa della memorizzazione dei dati -- rappresentazione fisica dello schema logico.</w:t>
      </w:r>
      <w:r w:rsidRPr="00FB3751">
        <w:rPr>
          <w:rFonts w:eastAsia="Times New Roman" w:cs="Arial"/>
          <w:color w:val="000000"/>
          <w:sz w:val="26"/>
          <w:szCs w:val="26"/>
          <w:lang w:eastAsia="it-IT"/>
        </w:rPr>
        <w:t xml:space="preserve"> (una tabella diventa un file)</w:t>
      </w:r>
    </w:p>
    <w:p w14:paraId="093DC8F4"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B1DEE">
        <w:rPr>
          <w:rFonts w:ascii="Trebuchet MS" w:eastAsia="Times New Roman" w:hAnsi="Trebuchet MS" w:cs="Times New Roman"/>
          <w:color w:val="913636"/>
          <w:sz w:val="26"/>
          <w:szCs w:val="26"/>
          <w:highlight w:val="yellow"/>
          <w:lang w:eastAsia="it-IT"/>
        </w:rPr>
        <w:t>Schema</w:t>
      </w:r>
      <w:r w:rsidRPr="009B1DEE">
        <w:rPr>
          <w:rFonts w:eastAsia="Times New Roman" w:cs="Arial"/>
          <w:color w:val="000000"/>
          <w:sz w:val="26"/>
          <w:szCs w:val="26"/>
          <w:highlight w:val="yellow"/>
          <w:lang w:eastAsia="it-IT"/>
        </w:rPr>
        <w:t xml:space="preserve"> </w:t>
      </w:r>
      <w:r w:rsidRPr="009B1DEE">
        <w:rPr>
          <w:rFonts w:ascii="Trebuchet MS" w:eastAsia="Times New Roman" w:hAnsi="Trebuchet MS" w:cs="Times New Roman"/>
          <w:color w:val="913636"/>
          <w:sz w:val="26"/>
          <w:szCs w:val="26"/>
          <w:highlight w:val="yellow"/>
          <w:lang w:eastAsia="it-IT"/>
        </w:rPr>
        <w:t>esterno</w:t>
      </w:r>
      <w:r w:rsidRPr="009B1DEE">
        <w:rPr>
          <w:rFonts w:eastAsia="Times New Roman" w:cs="Arial"/>
          <w:color w:val="000000"/>
          <w:sz w:val="26"/>
          <w:szCs w:val="26"/>
          <w:highlight w:val="yellow"/>
          <w:lang w:eastAsia="it-IT"/>
        </w:rPr>
        <w:t>: livello più vicino all'utente</w:t>
      </w:r>
    </w:p>
    <w:p w14:paraId="2252ED8B" w14:textId="77777777" w:rsidR="00FB3751" w:rsidRPr="00FB3751" w:rsidRDefault="00FB3751" w:rsidP="00FB3751">
      <w:pPr>
        <w:spacing w:after="0" w:line="240" w:lineRule="auto"/>
        <w:rPr>
          <w:rFonts w:ascii="Times New Roman" w:eastAsia="Times New Roman" w:hAnsi="Times New Roman" w:cs="Times New Roman"/>
          <w:szCs w:val="24"/>
          <w:lang w:eastAsia="it-IT"/>
        </w:rPr>
      </w:pPr>
    </w:p>
    <w:p w14:paraId="626FAA1C"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B1DEE">
        <w:rPr>
          <w:rFonts w:eastAsia="Times New Roman" w:cs="Arial"/>
          <w:color w:val="000000"/>
          <w:sz w:val="26"/>
          <w:szCs w:val="26"/>
          <w:highlight w:val="yellow"/>
          <w:lang w:eastAsia="it-IT"/>
        </w:rPr>
        <w:t>Indipendenza fisica → Il livello logico è indipendente da quello fisico; una tabella è utilizzata nello stesso modo qualunque sia la sua realizzazione fisica</w:t>
      </w:r>
    </w:p>
    <w:p w14:paraId="70DDF259" w14:textId="77777777" w:rsidR="00FB3751" w:rsidRPr="00FB3751" w:rsidRDefault="00FB3751" w:rsidP="00FB3751">
      <w:pPr>
        <w:spacing w:after="0" w:line="240" w:lineRule="auto"/>
        <w:rPr>
          <w:rFonts w:ascii="Times New Roman" w:eastAsia="Times New Roman" w:hAnsi="Times New Roman" w:cs="Times New Roman"/>
          <w:szCs w:val="24"/>
          <w:lang w:eastAsia="it-IT"/>
        </w:rPr>
      </w:pPr>
    </w:p>
    <w:p w14:paraId="0DA73C0B"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FB3751">
        <w:rPr>
          <w:rFonts w:eastAsia="Times New Roman" w:cs="Arial"/>
          <w:color w:val="000000"/>
          <w:sz w:val="26"/>
          <w:szCs w:val="26"/>
          <w:lang w:eastAsia="it-IT"/>
        </w:rPr>
        <w:t>Vista → piccolo specchietto sulla base di dati</w:t>
      </w:r>
    </w:p>
    <w:p w14:paraId="63B72146" w14:textId="77777777" w:rsidR="00FB3751" w:rsidRPr="00FB3751" w:rsidRDefault="00FB3751" w:rsidP="00FB3751">
      <w:pPr>
        <w:spacing w:after="0" w:line="240" w:lineRule="auto"/>
        <w:rPr>
          <w:rFonts w:ascii="Times New Roman" w:eastAsia="Times New Roman" w:hAnsi="Times New Roman" w:cs="Times New Roman"/>
          <w:szCs w:val="24"/>
          <w:lang w:eastAsia="it-IT"/>
        </w:rPr>
      </w:pPr>
    </w:p>
    <w:p w14:paraId="03846BE0"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FB3751">
        <w:rPr>
          <w:rFonts w:eastAsia="Times New Roman" w:cs="Arial"/>
          <w:color w:val="000000"/>
          <w:sz w:val="26"/>
          <w:szCs w:val="26"/>
          <w:lang w:eastAsia="it-IT"/>
        </w:rPr>
        <w:t>INDIPENDENZA FISICA DEI DATI</w:t>
      </w:r>
    </w:p>
    <w:p w14:paraId="0A2B2401"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B1DEE">
        <w:rPr>
          <w:rFonts w:eastAsia="Times New Roman" w:cs="Arial"/>
          <w:color w:val="000000"/>
          <w:sz w:val="26"/>
          <w:szCs w:val="26"/>
          <w:highlight w:val="yellow"/>
          <w:lang w:eastAsia="it-IT"/>
        </w:rPr>
        <w:t>Lo schema fisico (interno) può essere cambiato senza dover cambiare lo schema logico</w:t>
      </w:r>
      <w:r w:rsidRPr="00FB3751">
        <w:rPr>
          <w:rFonts w:eastAsia="Times New Roman" w:cs="Arial"/>
          <w:color w:val="000000"/>
          <w:sz w:val="26"/>
          <w:szCs w:val="26"/>
          <w:lang w:eastAsia="it-IT"/>
        </w:rPr>
        <w:t xml:space="preserve"> (e quindi anche quello esterno). </w:t>
      </w:r>
      <w:r w:rsidRPr="009B1DEE">
        <w:rPr>
          <w:rFonts w:eastAsia="Times New Roman" w:cs="Arial"/>
          <w:color w:val="000000"/>
          <w:sz w:val="26"/>
          <w:szCs w:val="26"/>
          <w:highlight w:val="yellow"/>
          <w:lang w:eastAsia="it-IT"/>
        </w:rPr>
        <w:t>Un cambiamento dello schema fisico può essere per migliorare l’esecuzione di aggiornamento o ritrovamento.</w:t>
      </w:r>
    </w:p>
    <w:p w14:paraId="3410F39C" w14:textId="6F49344F" w:rsidR="00FB3751" w:rsidRPr="00FB3751" w:rsidRDefault="00FB3751" w:rsidP="00FB3751">
      <w:pPr>
        <w:spacing w:after="240" w:line="240" w:lineRule="auto"/>
        <w:rPr>
          <w:rFonts w:ascii="Times New Roman" w:eastAsia="Times New Roman" w:hAnsi="Times New Roman" w:cs="Times New Roman"/>
          <w:szCs w:val="24"/>
          <w:lang w:eastAsia="it-IT"/>
        </w:rPr>
      </w:pPr>
      <w:r w:rsidRPr="00FB3751">
        <w:rPr>
          <w:rFonts w:ascii="Times New Roman" w:eastAsia="Times New Roman" w:hAnsi="Times New Roman" w:cs="Times New Roman"/>
          <w:color w:val="000000"/>
          <w:szCs w:val="24"/>
          <w:lang w:eastAsia="it-IT"/>
        </w:rPr>
        <w:br/>
      </w:r>
    </w:p>
    <w:p w14:paraId="095E78D3" w14:textId="77777777" w:rsidR="00FB3751" w:rsidRPr="00FB3751" w:rsidRDefault="00FB3751" w:rsidP="00FB3751">
      <w:pPr>
        <w:spacing w:after="0" w:line="240" w:lineRule="auto"/>
        <w:jc w:val="center"/>
        <w:rPr>
          <w:rFonts w:ascii="Times New Roman" w:eastAsia="Times New Roman" w:hAnsi="Times New Roman" w:cs="Times New Roman"/>
          <w:szCs w:val="24"/>
          <w:lang w:eastAsia="it-IT"/>
        </w:rPr>
      </w:pPr>
      <w:r w:rsidRPr="009B1DEE">
        <w:rPr>
          <w:rFonts w:ascii="Impact" w:eastAsia="Times New Roman" w:hAnsi="Impact" w:cs="Times New Roman"/>
          <w:color w:val="000000"/>
          <w:sz w:val="26"/>
          <w:szCs w:val="26"/>
          <w:highlight w:val="yellow"/>
          <w:shd w:val="clear" w:color="auto" w:fill="999999"/>
          <w:lang w:eastAsia="it-IT"/>
        </w:rPr>
        <w:lastRenderedPageBreak/>
        <w:t>MAPPING</w:t>
      </w:r>
      <w:r w:rsidRPr="00FB3751">
        <w:rPr>
          <w:rFonts w:eastAsia="Times New Roman" w:cs="Arial"/>
          <w:color w:val="000000"/>
          <w:sz w:val="26"/>
          <w:szCs w:val="26"/>
          <w:lang w:eastAsia="it-IT"/>
        </w:rPr>
        <w:tab/>
      </w:r>
    </w:p>
    <w:p w14:paraId="084DDF44"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B1DEE">
        <w:rPr>
          <w:rFonts w:eastAsia="Times New Roman" w:cs="Arial"/>
          <w:color w:val="000000"/>
          <w:sz w:val="26"/>
          <w:szCs w:val="26"/>
          <w:highlight w:val="yellow"/>
          <w:lang w:eastAsia="it-IT"/>
        </w:rPr>
        <w:t>Processo di trasformazione delle richieste e dei risultati.</w:t>
      </w:r>
      <w:r w:rsidRPr="00FB3751">
        <w:rPr>
          <w:rFonts w:eastAsia="Times New Roman" w:cs="Arial"/>
          <w:color w:val="000000"/>
          <w:sz w:val="26"/>
          <w:szCs w:val="26"/>
          <w:lang w:eastAsia="it-IT"/>
        </w:rPr>
        <w:t> </w:t>
      </w:r>
    </w:p>
    <w:p w14:paraId="2E7AF86A"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B1DEE">
        <w:rPr>
          <w:rFonts w:eastAsia="Times New Roman" w:cs="Arial"/>
          <w:color w:val="000000"/>
          <w:sz w:val="26"/>
          <w:szCs w:val="26"/>
          <w:highlight w:val="yellow"/>
          <w:lang w:eastAsia="it-IT"/>
        </w:rPr>
        <w:t xml:space="preserve">Permette la comunicazione tra i vari livelli, infatti, da una richiesta dallo schema esterno si arriva allo schema fisico (passando per quello logico), dove </w:t>
      </w:r>
      <w:r w:rsidRPr="009B1DEE">
        <w:rPr>
          <w:rFonts w:eastAsia="Times New Roman" w:cs="Arial"/>
          <w:color w:val="000000"/>
          <w:sz w:val="26"/>
          <w:szCs w:val="26"/>
          <w:highlight w:val="yellow"/>
          <w:lang w:eastAsia="it-IT"/>
        </w:rPr>
        <w:tab/>
        <w:t>risiedono i dati; viene elaborata la richiesta e la inoltra a ritroso.</w:t>
      </w:r>
      <w:r w:rsidRPr="00FB3751">
        <w:rPr>
          <w:rFonts w:eastAsia="Times New Roman" w:cs="Arial"/>
          <w:color w:val="000000"/>
          <w:sz w:val="26"/>
          <w:szCs w:val="26"/>
          <w:lang w:eastAsia="it-IT"/>
        </w:rPr>
        <w:tab/>
      </w:r>
      <w:r w:rsidRPr="00FB3751">
        <w:rPr>
          <w:rFonts w:eastAsia="Times New Roman" w:cs="Arial"/>
          <w:color w:val="000000"/>
          <w:sz w:val="26"/>
          <w:szCs w:val="26"/>
          <w:lang w:eastAsia="it-IT"/>
        </w:rPr>
        <w:tab/>
      </w:r>
      <w:r w:rsidRPr="00FB3751">
        <w:rPr>
          <w:rFonts w:eastAsia="Times New Roman" w:cs="Arial"/>
          <w:color w:val="000000"/>
          <w:sz w:val="26"/>
          <w:szCs w:val="26"/>
          <w:lang w:eastAsia="it-IT"/>
        </w:rPr>
        <w:tab/>
      </w:r>
      <w:r w:rsidRPr="00FB3751">
        <w:rPr>
          <w:rFonts w:eastAsia="Times New Roman" w:cs="Arial"/>
          <w:color w:val="000000"/>
          <w:sz w:val="26"/>
          <w:szCs w:val="26"/>
          <w:lang w:eastAsia="it-IT"/>
        </w:rPr>
        <w:tab/>
      </w:r>
    </w:p>
    <w:p w14:paraId="3E98C3A3" w14:textId="77777777" w:rsidR="00FB3751" w:rsidRPr="00FB3751" w:rsidRDefault="00FB3751" w:rsidP="00FB3751">
      <w:pPr>
        <w:spacing w:after="240" w:line="240" w:lineRule="auto"/>
        <w:rPr>
          <w:rFonts w:ascii="Times New Roman" w:eastAsia="Times New Roman" w:hAnsi="Times New Roman" w:cs="Times New Roman"/>
          <w:szCs w:val="24"/>
          <w:lang w:eastAsia="it-IT"/>
        </w:rPr>
      </w:pPr>
      <w:r w:rsidRPr="00FB3751">
        <w:rPr>
          <w:rFonts w:ascii="Times New Roman" w:eastAsia="Times New Roman" w:hAnsi="Times New Roman" w:cs="Times New Roman"/>
          <w:color w:val="000000"/>
          <w:szCs w:val="24"/>
          <w:lang w:eastAsia="it-IT"/>
        </w:rPr>
        <w:br/>
      </w:r>
      <w:r w:rsidRPr="00FB3751">
        <w:rPr>
          <w:rFonts w:ascii="Times New Roman" w:eastAsia="Times New Roman" w:hAnsi="Times New Roman" w:cs="Times New Roman"/>
          <w:color w:val="000000"/>
          <w:szCs w:val="24"/>
          <w:lang w:eastAsia="it-IT"/>
        </w:rPr>
        <w:br/>
      </w:r>
      <w:r w:rsidRPr="009B1DEE">
        <w:rPr>
          <w:rFonts w:ascii="Calibri" w:eastAsia="Times New Roman" w:hAnsi="Calibri" w:cs="Calibri"/>
          <w:color w:val="FF0000"/>
          <w:sz w:val="32"/>
          <w:szCs w:val="32"/>
          <w:highlight w:val="yellow"/>
          <w:shd w:val="clear" w:color="auto" w:fill="C0C0C0"/>
          <w:lang w:eastAsia="it-IT"/>
        </w:rPr>
        <w:t>ARCHITETTURA A 3 Livelli</w:t>
      </w:r>
    </w:p>
    <w:p w14:paraId="059628D9" w14:textId="77777777" w:rsidR="00FB3751" w:rsidRPr="00FB3751" w:rsidRDefault="00FB3751" w:rsidP="00FB3751">
      <w:pPr>
        <w:spacing w:after="0" w:line="240" w:lineRule="auto"/>
        <w:rPr>
          <w:rFonts w:ascii="Times New Roman" w:eastAsia="Times New Roman" w:hAnsi="Times New Roman" w:cs="Times New Roman"/>
          <w:szCs w:val="24"/>
          <w:lang w:eastAsia="it-IT"/>
        </w:rPr>
      </w:pPr>
    </w:p>
    <w:p w14:paraId="6CA9BE22"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B1DEE">
        <w:rPr>
          <w:rFonts w:eastAsia="Times New Roman" w:cs="Arial"/>
          <w:b/>
          <w:bCs/>
          <w:i/>
          <w:iCs/>
          <w:color w:val="000000"/>
          <w:sz w:val="26"/>
          <w:szCs w:val="26"/>
          <w:highlight w:val="red"/>
          <w:lang w:eastAsia="it-IT"/>
        </w:rPr>
        <w:t>VANTAGGI</w:t>
      </w:r>
      <w:r w:rsidRPr="009B1DEE">
        <w:rPr>
          <w:rFonts w:eastAsia="Times New Roman" w:cs="Arial"/>
          <w:i/>
          <w:iCs/>
          <w:color w:val="000000"/>
          <w:sz w:val="26"/>
          <w:szCs w:val="26"/>
          <w:highlight w:val="red"/>
          <w:lang w:eastAsia="it-IT"/>
        </w:rPr>
        <w:t xml:space="preserve"> </w:t>
      </w:r>
      <w:r w:rsidRPr="009B1DEE">
        <w:rPr>
          <w:rFonts w:eastAsia="Times New Roman" w:cs="Arial"/>
          <w:color w:val="000000"/>
          <w:sz w:val="26"/>
          <w:szCs w:val="26"/>
          <w:highlight w:val="yellow"/>
          <w:lang w:eastAsia="it-IT"/>
        </w:rPr>
        <w:t>→ L’architettura a 3 livelli consente facilmente di ottenere una reale indipendenza dei dati Il database risulta più flessibile e scalabile</w:t>
      </w:r>
      <w:r w:rsidRPr="00FB3751">
        <w:rPr>
          <w:rFonts w:eastAsia="Times New Roman" w:cs="Arial"/>
          <w:color w:val="000000"/>
          <w:sz w:val="26"/>
          <w:szCs w:val="26"/>
          <w:lang w:eastAsia="it-IT"/>
        </w:rPr>
        <w:t> </w:t>
      </w:r>
    </w:p>
    <w:p w14:paraId="46F00C1F" w14:textId="77777777" w:rsidR="00FB3751" w:rsidRPr="00FB3751" w:rsidRDefault="00FB3751" w:rsidP="00FB3751">
      <w:pPr>
        <w:spacing w:after="0" w:line="240" w:lineRule="auto"/>
        <w:rPr>
          <w:rFonts w:ascii="Times New Roman" w:eastAsia="Times New Roman" w:hAnsi="Times New Roman" w:cs="Times New Roman"/>
          <w:szCs w:val="24"/>
          <w:lang w:eastAsia="it-IT"/>
        </w:rPr>
      </w:pPr>
    </w:p>
    <w:p w14:paraId="020DDF27"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B1DEE">
        <w:rPr>
          <w:rFonts w:eastAsia="Times New Roman" w:cs="Arial"/>
          <w:b/>
          <w:bCs/>
          <w:i/>
          <w:iCs/>
          <w:color w:val="000000"/>
          <w:sz w:val="26"/>
          <w:szCs w:val="26"/>
          <w:highlight w:val="red"/>
          <w:lang w:eastAsia="it-IT"/>
        </w:rPr>
        <w:t>SVANTAGGI</w:t>
      </w:r>
      <w:r w:rsidRPr="009B1DEE">
        <w:rPr>
          <w:rFonts w:eastAsia="Times New Roman" w:cs="Arial"/>
          <w:b/>
          <w:bCs/>
          <w:i/>
          <w:iCs/>
          <w:color w:val="000000"/>
          <w:sz w:val="26"/>
          <w:szCs w:val="26"/>
          <w:highlight w:val="yellow"/>
          <w:lang w:eastAsia="it-IT"/>
        </w:rPr>
        <w:t xml:space="preserve"> </w:t>
      </w:r>
      <w:r w:rsidRPr="009B1DEE">
        <w:rPr>
          <w:rFonts w:eastAsia="Times New Roman" w:cs="Arial"/>
          <w:color w:val="000000"/>
          <w:sz w:val="26"/>
          <w:szCs w:val="26"/>
          <w:highlight w:val="yellow"/>
          <w:lang w:eastAsia="it-IT"/>
        </w:rPr>
        <w:t>→ C'è il problema di dover trasformare le richieste di dati tra i vari livelli. Il Mapping crea overhead causando inefficienze nel DBMS.</w:t>
      </w:r>
    </w:p>
    <w:p w14:paraId="69367F22" w14:textId="77777777" w:rsidR="00FB3751" w:rsidRPr="00FB3751" w:rsidRDefault="00FB3751" w:rsidP="00FB3751">
      <w:pPr>
        <w:spacing w:after="0" w:line="240" w:lineRule="auto"/>
        <w:rPr>
          <w:rFonts w:ascii="Times New Roman" w:eastAsia="Times New Roman" w:hAnsi="Times New Roman" w:cs="Times New Roman"/>
          <w:szCs w:val="24"/>
          <w:lang w:eastAsia="it-IT"/>
        </w:rPr>
      </w:pPr>
    </w:p>
    <w:p w14:paraId="6AB81C62" w14:textId="77777777" w:rsidR="00FB3751" w:rsidRPr="00FB3751" w:rsidRDefault="00FB3751" w:rsidP="00FB3751">
      <w:pPr>
        <w:spacing w:after="0" w:line="240" w:lineRule="auto"/>
        <w:jc w:val="center"/>
        <w:rPr>
          <w:rFonts w:ascii="Times New Roman" w:eastAsia="Times New Roman" w:hAnsi="Times New Roman" w:cs="Times New Roman"/>
          <w:szCs w:val="24"/>
          <w:lang w:eastAsia="it-IT"/>
        </w:rPr>
      </w:pPr>
      <w:r w:rsidRPr="009B1DEE">
        <w:rPr>
          <w:rFonts w:ascii="Trebuchet MS" w:eastAsia="Times New Roman" w:hAnsi="Trebuchet MS" w:cs="Times New Roman"/>
          <w:color w:val="000000"/>
          <w:sz w:val="26"/>
          <w:szCs w:val="26"/>
          <w:highlight w:val="yellow"/>
          <w:shd w:val="clear" w:color="auto" w:fill="6AA84F"/>
          <w:lang w:eastAsia="it-IT"/>
        </w:rPr>
        <w:t>Linguaggi di DBMS</w:t>
      </w:r>
    </w:p>
    <w:p w14:paraId="3425D510" w14:textId="77777777" w:rsidR="00FB3751" w:rsidRPr="00FB3751" w:rsidRDefault="00FB3751" w:rsidP="00FB3751">
      <w:pPr>
        <w:spacing w:after="200" w:line="240" w:lineRule="auto"/>
        <w:rPr>
          <w:rFonts w:ascii="Times New Roman" w:eastAsia="Times New Roman" w:hAnsi="Times New Roman" w:cs="Times New Roman"/>
          <w:szCs w:val="24"/>
          <w:lang w:eastAsia="it-IT"/>
        </w:rPr>
      </w:pPr>
      <w:r w:rsidRPr="00957F96">
        <w:rPr>
          <w:rFonts w:eastAsia="Times New Roman" w:cs="Arial"/>
          <w:color w:val="000000"/>
          <w:sz w:val="26"/>
          <w:szCs w:val="26"/>
          <w:highlight w:val="yellow"/>
          <w:lang w:eastAsia="it-IT"/>
        </w:rPr>
        <w:t>Un DBMS deve fornire ad ogni categoria di utenti interfacce e linguaggi adeguati a comunicare gli schemi di database progettati e per manipolare i dati.</w:t>
      </w:r>
    </w:p>
    <w:p w14:paraId="2A6B8B26"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B1DEE">
        <w:rPr>
          <w:rFonts w:ascii="Times New Roman" w:eastAsia="Times New Roman" w:hAnsi="Times New Roman" w:cs="Times New Roman"/>
          <w:b/>
          <w:bCs/>
          <w:i/>
          <w:iCs/>
          <w:color w:val="000000"/>
          <w:sz w:val="26"/>
          <w:szCs w:val="26"/>
          <w:highlight w:val="red"/>
          <w:lang w:eastAsia="it-IT"/>
        </w:rPr>
        <w:t>DDL</w:t>
      </w:r>
    </w:p>
    <w:p w14:paraId="7AC5FD74"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57F96">
        <w:rPr>
          <w:rFonts w:eastAsia="Times New Roman" w:cs="Arial"/>
          <w:color w:val="000000"/>
          <w:sz w:val="26"/>
          <w:szCs w:val="26"/>
          <w:highlight w:val="yellow"/>
          <w:lang w:eastAsia="it-IT"/>
        </w:rPr>
        <w:t>Linguaggio di definizione</w:t>
      </w:r>
      <w:r w:rsidRPr="00FB3751">
        <w:rPr>
          <w:rFonts w:eastAsia="Times New Roman" w:cs="Arial"/>
          <w:color w:val="000000"/>
          <w:sz w:val="26"/>
          <w:szCs w:val="26"/>
          <w:lang w:eastAsia="it-IT"/>
        </w:rPr>
        <w:t xml:space="preserve"> (DDL). </w:t>
      </w:r>
      <w:r w:rsidRPr="00957F96">
        <w:rPr>
          <w:rFonts w:eastAsia="Times New Roman" w:cs="Arial"/>
          <w:color w:val="000000"/>
          <w:sz w:val="26"/>
          <w:szCs w:val="26"/>
          <w:highlight w:val="yellow"/>
          <w:lang w:eastAsia="it-IT"/>
        </w:rPr>
        <w:t>Con esso informo il DBMS com’è il database</w:t>
      </w:r>
      <w:r w:rsidRPr="00FB3751">
        <w:rPr>
          <w:rFonts w:eastAsia="Times New Roman" w:cs="Arial"/>
          <w:color w:val="000000"/>
          <w:sz w:val="26"/>
          <w:szCs w:val="26"/>
          <w:lang w:eastAsia="it-IT"/>
        </w:rPr>
        <w:t xml:space="preserve">, </w:t>
      </w:r>
      <w:r w:rsidRPr="00957F96">
        <w:rPr>
          <w:rFonts w:eastAsia="Times New Roman" w:cs="Arial"/>
          <w:color w:val="000000"/>
          <w:sz w:val="26"/>
          <w:szCs w:val="26"/>
          <w:highlight w:val="yellow"/>
          <w:lang w:eastAsia="it-IT"/>
        </w:rPr>
        <w:t>costruendolo, vuoto, e i vincoli di integrità</w:t>
      </w:r>
      <w:r w:rsidRPr="00FB3751">
        <w:rPr>
          <w:rFonts w:eastAsia="Times New Roman" w:cs="Arial"/>
          <w:color w:val="000000"/>
          <w:sz w:val="26"/>
          <w:szCs w:val="26"/>
          <w:lang w:eastAsia="it-IT"/>
        </w:rPr>
        <w:t xml:space="preserve"> (restrizioni per definire la validità dei dati)</w:t>
      </w:r>
    </w:p>
    <w:p w14:paraId="18994461"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B1DEE">
        <w:rPr>
          <w:rFonts w:ascii="Times New Roman" w:eastAsia="Times New Roman" w:hAnsi="Times New Roman" w:cs="Times New Roman"/>
          <w:b/>
          <w:bCs/>
          <w:i/>
          <w:iCs/>
          <w:color w:val="000000"/>
          <w:sz w:val="26"/>
          <w:szCs w:val="26"/>
          <w:highlight w:val="red"/>
          <w:lang w:eastAsia="it-IT"/>
        </w:rPr>
        <w:t>DML</w:t>
      </w:r>
    </w:p>
    <w:p w14:paraId="4AE0ECD1"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57F96">
        <w:rPr>
          <w:rFonts w:eastAsia="Times New Roman" w:cs="Arial"/>
          <w:color w:val="000000"/>
          <w:sz w:val="26"/>
          <w:szCs w:val="26"/>
          <w:highlight w:val="yellow"/>
          <w:lang w:eastAsia="it-IT"/>
        </w:rPr>
        <w:t>Una volta che il DB viene popolato (riempito) con i dati.</w:t>
      </w:r>
      <w:r w:rsidRPr="00FB3751">
        <w:rPr>
          <w:rFonts w:eastAsia="Times New Roman" w:cs="Arial"/>
          <w:color w:val="000000"/>
          <w:sz w:val="26"/>
          <w:szCs w:val="26"/>
          <w:lang w:eastAsia="it-IT"/>
        </w:rPr>
        <w:t xml:space="preserve">  </w:t>
      </w:r>
      <w:r w:rsidRPr="00957F96">
        <w:rPr>
          <w:rFonts w:eastAsia="Times New Roman" w:cs="Arial"/>
          <w:color w:val="000000"/>
          <w:sz w:val="26"/>
          <w:szCs w:val="26"/>
          <w:highlight w:val="yellow"/>
          <w:lang w:eastAsia="it-IT"/>
        </w:rPr>
        <w:t>Il DBMS fornisce un linguaggio di manipolazione dati (DML) per consentire agli utenti di manipolare i dati.</w:t>
      </w:r>
    </w:p>
    <w:p w14:paraId="31E9F4E1"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957F96">
        <w:rPr>
          <w:rFonts w:eastAsia="Times New Roman" w:cs="Arial"/>
          <w:color w:val="000000"/>
          <w:sz w:val="26"/>
          <w:szCs w:val="26"/>
          <w:highlight w:val="yellow"/>
          <w:lang w:eastAsia="it-IT"/>
        </w:rPr>
        <w:t>Esistono due tipi di DML → Alto / Basso livello</w:t>
      </w:r>
    </w:p>
    <w:p w14:paraId="7764253D" w14:textId="77777777" w:rsidR="00FB3751" w:rsidRPr="00FB3751" w:rsidRDefault="00FB3751" w:rsidP="00FB3751">
      <w:pPr>
        <w:numPr>
          <w:ilvl w:val="0"/>
          <w:numId w:val="3"/>
        </w:numPr>
        <w:spacing w:after="0" w:line="240" w:lineRule="auto"/>
        <w:textAlignment w:val="baseline"/>
        <w:rPr>
          <w:rFonts w:eastAsia="Times New Roman" w:cs="Arial"/>
          <w:color w:val="000000"/>
          <w:sz w:val="20"/>
          <w:szCs w:val="20"/>
          <w:lang w:eastAsia="it-IT"/>
        </w:rPr>
      </w:pPr>
      <w:r w:rsidRPr="00957F96">
        <w:rPr>
          <w:rFonts w:eastAsia="Times New Roman" w:cs="Arial"/>
          <w:color w:val="000000"/>
          <w:sz w:val="26"/>
          <w:szCs w:val="26"/>
          <w:highlight w:val="green"/>
          <w:lang w:eastAsia="it-IT"/>
        </w:rPr>
        <w:t>Alto</w:t>
      </w:r>
      <w:r w:rsidRPr="00FB3751">
        <w:rPr>
          <w:rFonts w:eastAsia="Times New Roman" w:cs="Arial"/>
          <w:color w:val="000000"/>
          <w:sz w:val="26"/>
          <w:szCs w:val="26"/>
          <w:lang w:eastAsia="it-IT"/>
        </w:rPr>
        <w:t xml:space="preserve">: </w:t>
      </w:r>
      <w:r w:rsidRPr="00957F96">
        <w:rPr>
          <w:rFonts w:eastAsia="Times New Roman" w:cs="Arial"/>
          <w:color w:val="000000"/>
          <w:sz w:val="26"/>
          <w:szCs w:val="26"/>
          <w:highlight w:val="yellow"/>
          <w:lang w:eastAsia="it-IT"/>
        </w:rPr>
        <w:t>Consentono di specificare in maniera concisa operazioni complesse sui database</w:t>
      </w:r>
      <w:r w:rsidRPr="00FB3751">
        <w:rPr>
          <w:rFonts w:eastAsia="Times New Roman" w:cs="Arial"/>
          <w:color w:val="000000"/>
          <w:sz w:val="26"/>
          <w:szCs w:val="26"/>
          <w:lang w:eastAsia="it-IT"/>
        </w:rPr>
        <w:t xml:space="preserve">. </w:t>
      </w:r>
      <w:r w:rsidRPr="00957F96">
        <w:rPr>
          <w:rFonts w:eastAsia="Times New Roman" w:cs="Arial"/>
          <w:color w:val="000000"/>
          <w:sz w:val="26"/>
          <w:szCs w:val="26"/>
          <w:highlight w:val="green"/>
          <w:lang w:eastAsia="it-IT"/>
        </w:rPr>
        <w:t xml:space="preserve">Sono detti </w:t>
      </w:r>
      <w:r w:rsidRPr="00957F96">
        <w:rPr>
          <w:rFonts w:eastAsia="Times New Roman" w:cs="Arial"/>
          <w:b/>
          <w:bCs/>
          <w:i/>
          <w:iCs/>
          <w:color w:val="000000" w:themeColor="text1"/>
          <w:sz w:val="26"/>
          <w:szCs w:val="26"/>
          <w:highlight w:val="green"/>
          <w:lang w:eastAsia="it-IT"/>
        </w:rPr>
        <w:t>dichiarativi</w:t>
      </w:r>
      <w:r w:rsidRPr="00957F96">
        <w:rPr>
          <w:rFonts w:eastAsia="Times New Roman" w:cs="Arial"/>
          <w:i/>
          <w:iCs/>
          <w:color w:val="6AA84F"/>
          <w:sz w:val="26"/>
          <w:szCs w:val="26"/>
          <w:highlight w:val="green"/>
          <w:lang w:eastAsia="it-IT"/>
        </w:rPr>
        <w:t xml:space="preserve"> </w:t>
      </w:r>
      <w:r w:rsidRPr="00957F96">
        <w:rPr>
          <w:rFonts w:eastAsia="Times New Roman" w:cs="Arial"/>
          <w:color w:val="000000"/>
          <w:sz w:val="26"/>
          <w:szCs w:val="26"/>
          <w:highlight w:val="green"/>
          <w:lang w:eastAsia="it-IT"/>
        </w:rPr>
        <w:t xml:space="preserve">perché l’utente si interessa su quale dato deve essere ritrovato piuttosto che come farlo. Sono detti </w:t>
      </w:r>
      <w:r w:rsidRPr="00957F96">
        <w:rPr>
          <w:rFonts w:eastAsia="Times New Roman" w:cs="Arial"/>
          <w:b/>
          <w:bCs/>
          <w:color w:val="000000" w:themeColor="text1"/>
          <w:sz w:val="26"/>
          <w:szCs w:val="26"/>
          <w:highlight w:val="green"/>
          <w:lang w:eastAsia="it-IT"/>
        </w:rPr>
        <w:t>set-at-a-time</w:t>
      </w:r>
      <w:r w:rsidRPr="00957F96">
        <w:rPr>
          <w:rFonts w:eastAsia="Times New Roman" w:cs="Arial"/>
          <w:color w:val="000000" w:themeColor="text1"/>
          <w:sz w:val="26"/>
          <w:szCs w:val="26"/>
          <w:highlight w:val="green"/>
          <w:lang w:eastAsia="it-IT"/>
        </w:rPr>
        <w:t xml:space="preserve"> </w:t>
      </w:r>
      <w:r w:rsidRPr="00957F96">
        <w:rPr>
          <w:rFonts w:eastAsia="Times New Roman" w:cs="Arial"/>
          <w:color w:val="000000"/>
          <w:sz w:val="26"/>
          <w:szCs w:val="26"/>
          <w:highlight w:val="green"/>
          <w:lang w:eastAsia="it-IT"/>
        </w:rPr>
        <w:t>perché possono specificare e ritrovare molti record in singolo Statement DM</w:t>
      </w:r>
      <w:r w:rsidRPr="00FB3751">
        <w:rPr>
          <w:rFonts w:eastAsia="Times New Roman" w:cs="Arial"/>
          <w:color w:val="000000"/>
          <w:sz w:val="26"/>
          <w:szCs w:val="26"/>
          <w:lang w:eastAsia="it-IT"/>
        </w:rPr>
        <w:t xml:space="preserve">L (es. l’SQL). Quando è inglobato in un linguaggio general-purpose esso è detto data </w:t>
      </w:r>
      <w:r w:rsidRPr="00FB3751">
        <w:rPr>
          <w:rFonts w:eastAsia="Times New Roman" w:cs="Arial"/>
          <w:i/>
          <w:iCs/>
          <w:color w:val="6AA84F"/>
          <w:sz w:val="26"/>
          <w:szCs w:val="26"/>
          <w:lang w:eastAsia="it-IT"/>
        </w:rPr>
        <w:t>sublanguage</w:t>
      </w:r>
      <w:r w:rsidRPr="00FB3751">
        <w:rPr>
          <w:rFonts w:eastAsia="Times New Roman" w:cs="Arial"/>
          <w:color w:val="000000"/>
          <w:sz w:val="26"/>
          <w:szCs w:val="26"/>
          <w:lang w:eastAsia="it-IT"/>
        </w:rPr>
        <w:t xml:space="preserve">; se invece è usato da solo è detto </w:t>
      </w:r>
      <w:r w:rsidRPr="00FB3751">
        <w:rPr>
          <w:rFonts w:eastAsia="Times New Roman" w:cs="Arial"/>
          <w:i/>
          <w:iCs/>
          <w:color w:val="6AA84F"/>
          <w:sz w:val="26"/>
          <w:szCs w:val="26"/>
          <w:lang w:eastAsia="it-IT"/>
        </w:rPr>
        <w:t>query-Language;</w:t>
      </w:r>
      <w:r w:rsidRPr="00FB3751">
        <w:rPr>
          <w:rFonts w:eastAsia="Times New Roman" w:cs="Arial"/>
          <w:color w:val="000000"/>
          <w:sz w:val="26"/>
          <w:szCs w:val="26"/>
          <w:lang w:eastAsia="it-IT"/>
        </w:rPr>
        <w:t xml:space="preserve"> quest’ultimo è usato soprattutto da utenti meno esperti --Tutto ciò a scapito della flessibilità.</w:t>
      </w:r>
    </w:p>
    <w:p w14:paraId="57F59CA1" w14:textId="77777777" w:rsidR="00FB3751" w:rsidRPr="00FB3751" w:rsidRDefault="00FB3751" w:rsidP="00FB3751">
      <w:pPr>
        <w:numPr>
          <w:ilvl w:val="0"/>
          <w:numId w:val="3"/>
        </w:numPr>
        <w:spacing w:after="0" w:line="240" w:lineRule="auto"/>
        <w:textAlignment w:val="baseline"/>
        <w:rPr>
          <w:rFonts w:eastAsia="Times New Roman" w:cs="Arial"/>
          <w:color w:val="000000"/>
          <w:sz w:val="20"/>
          <w:szCs w:val="20"/>
          <w:lang w:eastAsia="it-IT"/>
        </w:rPr>
      </w:pPr>
      <w:r w:rsidRPr="00957F96">
        <w:rPr>
          <w:rFonts w:eastAsia="Times New Roman" w:cs="Arial"/>
          <w:color w:val="000000"/>
          <w:sz w:val="26"/>
          <w:szCs w:val="26"/>
          <w:highlight w:val="green"/>
          <w:lang w:eastAsia="it-IT"/>
        </w:rPr>
        <w:t>Basso</w:t>
      </w:r>
      <w:r w:rsidRPr="00FB3751">
        <w:rPr>
          <w:rFonts w:eastAsia="Times New Roman" w:cs="Arial"/>
          <w:color w:val="000000"/>
          <w:sz w:val="26"/>
          <w:szCs w:val="26"/>
          <w:lang w:eastAsia="it-IT"/>
        </w:rPr>
        <w:t xml:space="preserve">: </w:t>
      </w:r>
      <w:r w:rsidRPr="00957F96">
        <w:rPr>
          <w:rFonts w:eastAsia="Times New Roman" w:cs="Arial"/>
          <w:color w:val="000000"/>
          <w:sz w:val="26"/>
          <w:szCs w:val="26"/>
          <w:highlight w:val="yellow"/>
          <w:lang w:eastAsia="it-IT"/>
        </w:rPr>
        <w:t>devono essere inglobati in un linguaggio di programmazione general-purpose</w:t>
      </w:r>
      <w:r w:rsidRPr="00957F96">
        <w:rPr>
          <w:rFonts w:eastAsia="Times New Roman" w:cs="Arial"/>
          <w:color w:val="000000"/>
          <w:sz w:val="26"/>
          <w:szCs w:val="26"/>
          <w:highlight w:val="green"/>
          <w:lang w:eastAsia="it-IT"/>
        </w:rPr>
        <w:t xml:space="preserve">.  Sono detti </w:t>
      </w:r>
      <w:r w:rsidRPr="00957F96">
        <w:rPr>
          <w:rFonts w:eastAsia="Times New Roman" w:cs="Arial"/>
          <w:b/>
          <w:bCs/>
          <w:i/>
          <w:iCs/>
          <w:color w:val="000000" w:themeColor="text1"/>
          <w:sz w:val="26"/>
          <w:szCs w:val="26"/>
          <w:highlight w:val="green"/>
          <w:lang w:eastAsia="it-IT"/>
        </w:rPr>
        <w:t>record-</w:t>
      </w:r>
      <w:proofErr w:type="spellStart"/>
      <w:r w:rsidRPr="00957F96">
        <w:rPr>
          <w:rFonts w:eastAsia="Times New Roman" w:cs="Arial"/>
          <w:b/>
          <w:bCs/>
          <w:i/>
          <w:iCs/>
          <w:color w:val="000000" w:themeColor="text1"/>
          <w:sz w:val="26"/>
          <w:szCs w:val="26"/>
          <w:highlight w:val="green"/>
          <w:lang w:eastAsia="it-IT"/>
        </w:rPr>
        <w:t>at</w:t>
      </w:r>
      <w:proofErr w:type="spellEnd"/>
      <w:r w:rsidRPr="00957F96">
        <w:rPr>
          <w:rFonts w:eastAsia="Times New Roman" w:cs="Arial"/>
          <w:b/>
          <w:bCs/>
          <w:i/>
          <w:iCs/>
          <w:color w:val="000000" w:themeColor="text1"/>
          <w:sz w:val="26"/>
          <w:szCs w:val="26"/>
          <w:highlight w:val="green"/>
          <w:lang w:eastAsia="it-IT"/>
        </w:rPr>
        <w:t>-a-time</w:t>
      </w:r>
      <w:r w:rsidRPr="00957F96">
        <w:rPr>
          <w:rFonts w:eastAsia="Times New Roman" w:cs="Arial"/>
          <w:color w:val="000000" w:themeColor="text1"/>
          <w:sz w:val="26"/>
          <w:szCs w:val="26"/>
          <w:highlight w:val="green"/>
          <w:lang w:eastAsia="it-IT"/>
        </w:rPr>
        <w:t xml:space="preserve"> </w:t>
      </w:r>
      <w:r w:rsidRPr="00957F96">
        <w:rPr>
          <w:rFonts w:eastAsia="Times New Roman" w:cs="Arial"/>
          <w:color w:val="000000"/>
          <w:sz w:val="26"/>
          <w:szCs w:val="26"/>
          <w:highlight w:val="green"/>
          <w:lang w:eastAsia="it-IT"/>
        </w:rPr>
        <w:t>perché tipicamente ritrovano record individuali ;  hanno quindi bisogno di usare costrutti di programmazione  come l’iterazione per trattare il singolo record da un insieme di record.</w:t>
      </w:r>
    </w:p>
    <w:p w14:paraId="0486B5EB" w14:textId="77777777" w:rsidR="00FB3751" w:rsidRPr="00FB3751" w:rsidRDefault="00FB3751" w:rsidP="00FB3751">
      <w:pPr>
        <w:spacing w:after="0" w:line="240" w:lineRule="auto"/>
        <w:rPr>
          <w:rFonts w:ascii="Times New Roman" w:eastAsia="Times New Roman" w:hAnsi="Times New Roman" w:cs="Times New Roman"/>
          <w:szCs w:val="24"/>
          <w:lang w:eastAsia="it-IT"/>
        </w:rPr>
      </w:pPr>
    </w:p>
    <w:p w14:paraId="3EFD9B4A"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FB3751">
        <w:rPr>
          <w:rFonts w:eastAsia="Times New Roman" w:cs="Arial"/>
          <w:color w:val="000000"/>
          <w:sz w:val="26"/>
          <w:szCs w:val="26"/>
          <w:lang w:eastAsia="it-IT"/>
        </w:rPr>
        <w:t>L’utente pone l’interrogazione allo schema logico, lo schema fisico fornisce la risposta, la quale, passando per lo schema logico, arriva all’utente. </w:t>
      </w:r>
    </w:p>
    <w:p w14:paraId="223B3216" w14:textId="2B2623BD" w:rsidR="00FB3751" w:rsidRPr="00FB3751" w:rsidRDefault="00FB3751" w:rsidP="00FB3751">
      <w:pPr>
        <w:spacing w:after="240" w:line="240" w:lineRule="auto"/>
        <w:rPr>
          <w:rFonts w:ascii="Times New Roman" w:eastAsia="Times New Roman" w:hAnsi="Times New Roman" w:cs="Times New Roman"/>
          <w:szCs w:val="24"/>
          <w:lang w:eastAsia="it-IT"/>
        </w:rPr>
      </w:pPr>
      <w:r w:rsidRPr="00FB3751">
        <w:rPr>
          <w:rFonts w:ascii="Times New Roman" w:eastAsia="Times New Roman" w:hAnsi="Times New Roman" w:cs="Times New Roman"/>
          <w:color w:val="000000"/>
          <w:szCs w:val="24"/>
          <w:lang w:eastAsia="it-IT"/>
        </w:rPr>
        <w:br/>
      </w:r>
      <w:r w:rsidRPr="00957F96">
        <w:rPr>
          <w:rFonts w:eastAsia="Times New Roman" w:cs="Arial"/>
          <w:color w:val="000000"/>
          <w:sz w:val="26"/>
          <w:szCs w:val="26"/>
          <w:highlight w:val="green"/>
          <w:lang w:eastAsia="it-IT"/>
        </w:rPr>
        <w:t>ISTANZA = è lo stato del Database in un preciso istante.</w:t>
      </w:r>
      <w:r w:rsidR="00490370" w:rsidRPr="00957F96">
        <w:rPr>
          <w:rFonts w:eastAsia="Times New Roman" w:cs="Arial"/>
          <w:color w:val="000000"/>
          <w:sz w:val="26"/>
          <w:szCs w:val="26"/>
          <w:highlight w:val="green"/>
          <w:lang w:eastAsia="it-IT"/>
        </w:rPr>
        <w:t xml:space="preserve"> Aspetto estensionale</w:t>
      </w:r>
    </w:p>
    <w:p w14:paraId="53FD456A" w14:textId="77777777" w:rsidR="00FB3751" w:rsidRPr="00FB3751" w:rsidRDefault="00FB3751" w:rsidP="00FB3751">
      <w:pPr>
        <w:spacing w:after="0" w:line="240" w:lineRule="auto"/>
        <w:jc w:val="center"/>
        <w:rPr>
          <w:rFonts w:ascii="Times New Roman" w:eastAsia="Times New Roman" w:hAnsi="Times New Roman" w:cs="Times New Roman"/>
          <w:szCs w:val="24"/>
          <w:lang w:eastAsia="it-IT"/>
        </w:rPr>
      </w:pPr>
      <w:r w:rsidRPr="00957F96">
        <w:rPr>
          <w:rFonts w:ascii="Times New Roman" w:eastAsia="Times New Roman" w:hAnsi="Times New Roman" w:cs="Times New Roman"/>
          <w:b/>
          <w:bCs/>
          <w:color w:val="660000"/>
          <w:sz w:val="34"/>
          <w:szCs w:val="34"/>
          <w:highlight w:val="yellow"/>
          <w:lang w:eastAsia="it-IT"/>
        </w:rPr>
        <w:t>Modello E-R</w:t>
      </w:r>
    </w:p>
    <w:p w14:paraId="365CE207" w14:textId="77777777" w:rsidR="00FB3751" w:rsidRPr="00FB3751" w:rsidRDefault="00FB3751" w:rsidP="00FB3751">
      <w:pPr>
        <w:spacing w:after="0" w:line="240" w:lineRule="auto"/>
        <w:rPr>
          <w:rFonts w:ascii="Times New Roman" w:eastAsia="Times New Roman" w:hAnsi="Times New Roman" w:cs="Times New Roman"/>
          <w:szCs w:val="24"/>
          <w:lang w:eastAsia="it-IT"/>
        </w:rPr>
      </w:pPr>
    </w:p>
    <w:p w14:paraId="2457FD50" w14:textId="77777777" w:rsidR="00FB3751" w:rsidRPr="00FB3751" w:rsidRDefault="00FB3751" w:rsidP="00FB3751">
      <w:pPr>
        <w:spacing w:after="0" w:line="240" w:lineRule="auto"/>
        <w:jc w:val="both"/>
        <w:rPr>
          <w:rFonts w:ascii="Times New Roman" w:eastAsia="Times New Roman" w:hAnsi="Times New Roman" w:cs="Times New Roman"/>
          <w:szCs w:val="24"/>
          <w:lang w:eastAsia="it-IT"/>
        </w:rPr>
      </w:pPr>
      <w:r w:rsidRPr="00957F96">
        <w:rPr>
          <w:rFonts w:eastAsia="Times New Roman" w:cs="Arial"/>
          <w:color w:val="000000"/>
          <w:sz w:val="26"/>
          <w:szCs w:val="26"/>
          <w:highlight w:val="yellow"/>
          <w:lang w:eastAsia="it-IT"/>
        </w:rPr>
        <w:t>Il modello Entity-Relationship è utile  alla rappresentazione concettuale dei dati ad un alto livello di astrazione</w:t>
      </w:r>
      <w:r w:rsidRPr="00FB3751">
        <w:rPr>
          <w:rFonts w:eastAsia="Times New Roman" w:cs="Arial"/>
          <w:color w:val="000000"/>
          <w:sz w:val="26"/>
          <w:szCs w:val="26"/>
          <w:lang w:eastAsia="it-IT"/>
        </w:rPr>
        <w:t xml:space="preserve">. Viene </w:t>
      </w:r>
      <w:r w:rsidRPr="00957F96">
        <w:rPr>
          <w:rFonts w:eastAsia="Times New Roman" w:cs="Arial"/>
          <w:color w:val="000000"/>
          <w:sz w:val="26"/>
          <w:szCs w:val="26"/>
          <w:highlight w:val="yellow"/>
          <w:lang w:eastAsia="it-IT"/>
        </w:rPr>
        <w:t>spesso utilizzato nella prima fase della progettazione</w:t>
      </w:r>
      <w:r w:rsidRPr="00FB3751">
        <w:rPr>
          <w:rFonts w:eastAsia="Times New Roman" w:cs="Arial"/>
          <w:color w:val="000000"/>
          <w:sz w:val="26"/>
          <w:szCs w:val="26"/>
          <w:lang w:eastAsia="it-IT"/>
        </w:rPr>
        <w:t xml:space="preserve"> di una base di dati in cui è necessario tradurre le informazioni risultanti dall'analisi di un determinato dominio in uno schema concettuale. Usando entità, attributi, associazioni.</w:t>
      </w:r>
    </w:p>
    <w:p w14:paraId="5E9DA693" w14:textId="77777777" w:rsidR="00FB3751" w:rsidRPr="00FB3751" w:rsidRDefault="00FB3751" w:rsidP="00FB3751">
      <w:pPr>
        <w:spacing w:after="0" w:line="240" w:lineRule="auto"/>
        <w:jc w:val="both"/>
        <w:rPr>
          <w:rFonts w:ascii="Times New Roman" w:eastAsia="Times New Roman" w:hAnsi="Times New Roman" w:cs="Times New Roman"/>
          <w:szCs w:val="24"/>
          <w:lang w:eastAsia="it-IT"/>
        </w:rPr>
      </w:pPr>
      <w:r w:rsidRPr="00FB3751">
        <w:rPr>
          <w:rFonts w:eastAsia="Times New Roman" w:cs="Arial"/>
          <w:color w:val="000000"/>
          <w:sz w:val="26"/>
          <w:szCs w:val="26"/>
          <w:lang w:eastAsia="it-IT"/>
        </w:rPr>
        <w:t xml:space="preserve">Insieme dei Costrutti di Rappresentazione che ci mette a disposizione il modello ER. </w:t>
      </w:r>
      <w:r w:rsidRPr="00957F96">
        <w:rPr>
          <w:rFonts w:eastAsia="Times New Roman" w:cs="Arial"/>
          <w:color w:val="000000"/>
          <w:sz w:val="26"/>
          <w:szCs w:val="26"/>
          <w:highlight w:val="yellow"/>
          <w:lang w:eastAsia="it-IT"/>
        </w:rPr>
        <w:t>Rappresentiamo le entità ma non le singole istanze(occorrenze), generalizzando.</w:t>
      </w:r>
      <w:r w:rsidRPr="00FB3751">
        <w:rPr>
          <w:rFonts w:eastAsia="Times New Roman" w:cs="Arial"/>
          <w:color w:val="000000"/>
          <w:sz w:val="26"/>
          <w:szCs w:val="26"/>
          <w:lang w:eastAsia="it-IT"/>
        </w:rPr>
        <w:t> </w:t>
      </w:r>
    </w:p>
    <w:p w14:paraId="610C3E4D" w14:textId="77777777" w:rsidR="00FB3751" w:rsidRPr="00FB3751" w:rsidRDefault="00FB3751" w:rsidP="00FB3751">
      <w:pPr>
        <w:spacing w:after="0" w:line="240" w:lineRule="auto"/>
        <w:jc w:val="both"/>
        <w:rPr>
          <w:rFonts w:ascii="Times New Roman" w:eastAsia="Times New Roman" w:hAnsi="Times New Roman" w:cs="Times New Roman"/>
          <w:szCs w:val="24"/>
          <w:lang w:eastAsia="it-IT"/>
        </w:rPr>
      </w:pPr>
      <w:r w:rsidRPr="00FB3751">
        <w:rPr>
          <w:rFonts w:ascii="Calibri" w:eastAsia="Times New Roman" w:hAnsi="Calibri" w:cs="Calibri"/>
          <w:b/>
          <w:bCs/>
          <w:color w:val="C00000"/>
          <w:sz w:val="34"/>
          <w:szCs w:val="34"/>
          <w:lang w:eastAsia="it-IT"/>
        </w:rPr>
        <w:lastRenderedPageBreak/>
        <w:t xml:space="preserve">Entità </w:t>
      </w:r>
      <w:r w:rsidRPr="00FB3751">
        <w:rPr>
          <w:rFonts w:ascii="Calibri" w:eastAsia="Times New Roman" w:hAnsi="Calibri" w:cs="Calibri"/>
          <w:color w:val="000000"/>
          <w:sz w:val="34"/>
          <w:szCs w:val="34"/>
          <w:lang w:eastAsia="it-IT"/>
        </w:rPr>
        <w:t>→</w:t>
      </w:r>
      <w:r w:rsidRPr="00FB3751">
        <w:rPr>
          <w:rFonts w:ascii="Times New Roman" w:eastAsia="Times New Roman" w:hAnsi="Times New Roman" w:cs="Times New Roman"/>
          <w:color w:val="000000"/>
          <w:sz w:val="34"/>
          <w:szCs w:val="34"/>
          <w:lang w:eastAsia="it-IT"/>
        </w:rPr>
        <w:t xml:space="preserve"> </w:t>
      </w:r>
      <w:r w:rsidRPr="00957F96">
        <w:rPr>
          <w:rFonts w:eastAsia="Times New Roman" w:cs="Arial"/>
          <w:color w:val="000000"/>
          <w:sz w:val="26"/>
          <w:szCs w:val="26"/>
          <w:highlight w:val="yellow"/>
          <w:lang w:eastAsia="it-IT"/>
        </w:rPr>
        <w:t>Classe di oggetti con proprietà comuni (omogenei), ed ha un’esistenza autonoma</w:t>
      </w:r>
      <w:r w:rsidRPr="00FB3751">
        <w:rPr>
          <w:rFonts w:eastAsia="Times New Roman" w:cs="Arial"/>
          <w:color w:val="000000"/>
          <w:sz w:val="26"/>
          <w:szCs w:val="26"/>
          <w:lang w:eastAsia="it-IT"/>
        </w:rPr>
        <w:t xml:space="preserve"> (Studente). </w:t>
      </w:r>
      <w:r w:rsidRPr="00957F96">
        <w:rPr>
          <w:rFonts w:eastAsia="Times New Roman" w:cs="Arial"/>
          <w:color w:val="000000"/>
          <w:sz w:val="26"/>
          <w:szCs w:val="26"/>
          <w:highlight w:val="green"/>
          <w:lang w:eastAsia="it-IT"/>
        </w:rPr>
        <w:t>Occorrenza di entità:</w:t>
      </w:r>
      <w:r w:rsidRPr="00FB3751">
        <w:rPr>
          <w:rFonts w:eastAsia="Times New Roman" w:cs="Arial"/>
          <w:color w:val="000000"/>
          <w:sz w:val="26"/>
          <w:szCs w:val="26"/>
          <w:lang w:eastAsia="it-IT"/>
        </w:rPr>
        <w:t xml:space="preserve"> </w:t>
      </w:r>
      <w:r w:rsidRPr="00957F96">
        <w:rPr>
          <w:rFonts w:eastAsia="Times New Roman" w:cs="Arial"/>
          <w:color w:val="000000"/>
          <w:sz w:val="26"/>
          <w:szCs w:val="26"/>
          <w:highlight w:val="yellow"/>
          <w:lang w:eastAsia="it-IT"/>
        </w:rPr>
        <w:t>elemento della classe</w:t>
      </w:r>
      <w:r w:rsidRPr="00FB3751">
        <w:rPr>
          <w:rFonts w:eastAsia="Times New Roman" w:cs="Arial"/>
          <w:color w:val="000000"/>
          <w:sz w:val="26"/>
          <w:szCs w:val="26"/>
          <w:lang w:eastAsia="it-IT"/>
        </w:rPr>
        <w:t xml:space="preserve"> (Lo studente Rossi). </w:t>
      </w:r>
      <w:r w:rsidRPr="00957F96">
        <w:rPr>
          <w:rFonts w:eastAsia="Times New Roman" w:cs="Arial"/>
          <w:color w:val="000000"/>
          <w:sz w:val="26"/>
          <w:szCs w:val="26"/>
          <w:highlight w:val="yellow"/>
          <w:lang w:eastAsia="it-IT"/>
        </w:rPr>
        <w:t>L’entità rappresenta l’aspetto intensionale dato che con essa non andiamo a far riferimento all’istanza, ma in generale.</w:t>
      </w:r>
    </w:p>
    <w:p w14:paraId="2DBEF534" w14:textId="77777777" w:rsidR="00FB3751" w:rsidRPr="00FB3751" w:rsidRDefault="00FB3751" w:rsidP="00FB3751">
      <w:pPr>
        <w:spacing w:after="0" w:line="240" w:lineRule="auto"/>
        <w:jc w:val="both"/>
        <w:rPr>
          <w:rFonts w:ascii="Times New Roman" w:eastAsia="Times New Roman" w:hAnsi="Times New Roman" w:cs="Times New Roman"/>
          <w:szCs w:val="24"/>
          <w:lang w:eastAsia="it-IT"/>
        </w:rPr>
      </w:pPr>
      <w:r w:rsidRPr="00FB3751">
        <w:rPr>
          <w:rFonts w:ascii="Calibri" w:eastAsia="Times New Roman" w:hAnsi="Calibri" w:cs="Calibri"/>
          <w:b/>
          <w:bCs/>
          <w:color w:val="C00000"/>
          <w:sz w:val="34"/>
          <w:szCs w:val="34"/>
          <w:lang w:eastAsia="it-IT"/>
        </w:rPr>
        <w:t>Associazioni</w:t>
      </w:r>
      <w:r w:rsidRPr="00FB3751">
        <w:rPr>
          <w:rFonts w:eastAsia="Times New Roman" w:cs="Arial"/>
          <w:color w:val="000000"/>
          <w:sz w:val="26"/>
          <w:szCs w:val="26"/>
          <w:lang w:eastAsia="it-IT"/>
        </w:rPr>
        <w:t xml:space="preserve"> </w:t>
      </w:r>
      <w:r w:rsidRPr="00FB3751">
        <w:rPr>
          <w:rFonts w:ascii="Calibri" w:eastAsia="Times New Roman" w:hAnsi="Calibri" w:cs="Calibri"/>
          <w:color w:val="000000"/>
          <w:sz w:val="34"/>
          <w:szCs w:val="34"/>
          <w:lang w:eastAsia="it-IT"/>
        </w:rPr>
        <w:t xml:space="preserve">→ </w:t>
      </w:r>
      <w:r w:rsidRPr="00957F96">
        <w:rPr>
          <w:rFonts w:eastAsia="Times New Roman" w:cs="Arial"/>
          <w:color w:val="000000"/>
          <w:sz w:val="26"/>
          <w:szCs w:val="26"/>
          <w:highlight w:val="yellow"/>
          <w:lang w:eastAsia="it-IT"/>
        </w:rPr>
        <w:t>Legami logici tra entità.</w:t>
      </w:r>
      <w:r w:rsidRPr="00FB3751">
        <w:rPr>
          <w:rFonts w:eastAsia="Times New Roman" w:cs="Arial"/>
          <w:color w:val="000000"/>
          <w:sz w:val="26"/>
          <w:szCs w:val="26"/>
          <w:lang w:eastAsia="it-IT"/>
        </w:rPr>
        <w:t xml:space="preserve"> Una occorrenza di un'associazione binaria è una coppia di occorrenze di entità, una per ciascuna entità coinvolta.</w:t>
      </w:r>
    </w:p>
    <w:p w14:paraId="11D18E94" w14:textId="77777777" w:rsidR="00FB3751" w:rsidRPr="00FB3751" w:rsidRDefault="00FB3751" w:rsidP="00FB3751">
      <w:pPr>
        <w:spacing w:after="0" w:line="240" w:lineRule="auto"/>
        <w:jc w:val="both"/>
        <w:rPr>
          <w:rFonts w:ascii="Times New Roman" w:eastAsia="Times New Roman" w:hAnsi="Times New Roman" w:cs="Times New Roman"/>
          <w:szCs w:val="24"/>
          <w:lang w:eastAsia="it-IT"/>
        </w:rPr>
      </w:pPr>
      <w:r w:rsidRPr="00FB3751">
        <w:rPr>
          <w:rFonts w:ascii="Calibri" w:eastAsia="Times New Roman" w:hAnsi="Calibri" w:cs="Calibri"/>
          <w:b/>
          <w:bCs/>
          <w:color w:val="C00000"/>
          <w:sz w:val="34"/>
          <w:szCs w:val="34"/>
          <w:lang w:eastAsia="it-IT"/>
        </w:rPr>
        <w:t>Attributo</w:t>
      </w:r>
      <w:r w:rsidRPr="00FB3751">
        <w:rPr>
          <w:rFonts w:ascii="Calibri" w:eastAsia="Times New Roman" w:hAnsi="Calibri" w:cs="Calibri"/>
          <w:b/>
          <w:bCs/>
          <w:color w:val="FF9900"/>
          <w:sz w:val="34"/>
          <w:szCs w:val="34"/>
          <w:lang w:eastAsia="it-IT"/>
        </w:rPr>
        <w:t xml:space="preserve"> </w:t>
      </w:r>
      <w:r w:rsidRPr="00FB3751">
        <w:rPr>
          <w:rFonts w:ascii="Calibri" w:eastAsia="Times New Roman" w:hAnsi="Calibri" w:cs="Calibri"/>
          <w:b/>
          <w:bCs/>
          <w:color w:val="C00000"/>
          <w:sz w:val="34"/>
          <w:szCs w:val="34"/>
          <w:lang w:eastAsia="it-IT"/>
        </w:rPr>
        <w:t xml:space="preserve">→ </w:t>
      </w:r>
      <w:r w:rsidRPr="00FB3751">
        <w:rPr>
          <w:rFonts w:eastAsia="Times New Roman" w:cs="Arial"/>
          <w:color w:val="000000"/>
          <w:sz w:val="26"/>
          <w:szCs w:val="26"/>
          <w:lang w:eastAsia="it-IT"/>
        </w:rPr>
        <w:t>Proprietà elementare di un’entità o di un'associazione. Associa ad ogni occorrenza di entità o associazione, un valore appartenente al dominio dell’attributo. Cognome è un attributo che associa ad ogni occorrenza di ‘Persona’ un valore preso da un dominio.</w:t>
      </w:r>
    </w:p>
    <w:p w14:paraId="2F579092" w14:textId="77777777" w:rsidR="00FB3751" w:rsidRPr="00E3770E" w:rsidRDefault="00FB3751" w:rsidP="00FB3751">
      <w:pPr>
        <w:spacing w:after="0" w:line="240" w:lineRule="auto"/>
        <w:jc w:val="both"/>
        <w:rPr>
          <w:rFonts w:ascii="Times New Roman" w:eastAsia="Times New Roman" w:hAnsi="Times New Roman" w:cs="Times New Roman"/>
          <w:szCs w:val="24"/>
          <w:lang w:eastAsia="it-IT"/>
        </w:rPr>
      </w:pPr>
      <w:r w:rsidRPr="00957F96">
        <w:rPr>
          <w:rFonts w:ascii="Comic Sans MS" w:eastAsia="Times New Roman" w:hAnsi="Comic Sans MS" w:cs="Times New Roman"/>
          <w:szCs w:val="24"/>
          <w:highlight w:val="yellow"/>
          <w:lang w:eastAsia="it-IT"/>
        </w:rPr>
        <w:t>Attributo dell’associazione</w:t>
      </w:r>
      <w:r w:rsidRPr="00957F96">
        <w:rPr>
          <w:rFonts w:ascii="Times New Roman" w:eastAsia="Times New Roman" w:hAnsi="Times New Roman" w:cs="Times New Roman"/>
          <w:sz w:val="30"/>
          <w:szCs w:val="30"/>
          <w:highlight w:val="yellow"/>
          <w:lang w:eastAsia="it-IT"/>
        </w:rPr>
        <w:t>: Caratteristica che lega due entità.</w:t>
      </w:r>
      <w:r w:rsidRPr="00E3770E">
        <w:rPr>
          <w:rFonts w:ascii="Times New Roman" w:eastAsia="Times New Roman" w:hAnsi="Times New Roman" w:cs="Times New Roman"/>
          <w:sz w:val="30"/>
          <w:szCs w:val="30"/>
          <w:lang w:eastAsia="it-IT"/>
        </w:rPr>
        <w:t> </w:t>
      </w:r>
    </w:p>
    <w:p w14:paraId="4D51EB7C" w14:textId="6668A7F1" w:rsidR="00FB3751" w:rsidRPr="00957F96" w:rsidRDefault="00FB3751" w:rsidP="00FB3751">
      <w:pPr>
        <w:spacing w:after="0" w:line="240" w:lineRule="auto"/>
        <w:jc w:val="both"/>
        <w:rPr>
          <w:rFonts w:ascii="Times New Roman" w:eastAsia="Times New Roman" w:hAnsi="Times New Roman" w:cs="Times New Roman"/>
          <w:szCs w:val="24"/>
          <w:lang w:eastAsia="it-IT"/>
        </w:rPr>
      </w:pPr>
      <w:r w:rsidRPr="00957F96">
        <w:rPr>
          <w:rFonts w:ascii="Comic Sans MS" w:eastAsia="Times New Roman" w:hAnsi="Comic Sans MS" w:cs="Times New Roman"/>
          <w:szCs w:val="24"/>
          <w:highlight w:val="yellow"/>
          <w:lang w:eastAsia="it-IT"/>
        </w:rPr>
        <w:t>Attributi composti:</w:t>
      </w:r>
      <w:r w:rsidRPr="00957F96">
        <w:rPr>
          <w:rFonts w:ascii="Times New Roman" w:eastAsia="Times New Roman" w:hAnsi="Times New Roman" w:cs="Times New Roman"/>
          <w:sz w:val="30"/>
          <w:szCs w:val="30"/>
          <w:highlight w:val="yellow"/>
          <w:lang w:eastAsia="it-IT"/>
        </w:rPr>
        <w:t xml:space="preserve"> attributi che raggruppano un insieme di attributi di una</w:t>
      </w:r>
      <w:r w:rsidRPr="00E3770E">
        <w:rPr>
          <w:rFonts w:ascii="Times New Roman" w:eastAsia="Times New Roman" w:hAnsi="Times New Roman" w:cs="Times New Roman"/>
          <w:sz w:val="30"/>
          <w:szCs w:val="30"/>
          <w:lang w:eastAsia="it-IT"/>
        </w:rPr>
        <w:t xml:space="preserve"> </w:t>
      </w:r>
      <w:r w:rsidRPr="00957F96">
        <w:rPr>
          <w:rFonts w:ascii="Times New Roman" w:eastAsia="Times New Roman" w:hAnsi="Times New Roman" w:cs="Times New Roman"/>
          <w:sz w:val="30"/>
          <w:szCs w:val="30"/>
          <w:highlight w:val="yellow"/>
          <w:lang w:eastAsia="it-IT"/>
        </w:rPr>
        <w:t>entità</w:t>
      </w:r>
      <w:r w:rsidRPr="00957F96">
        <w:rPr>
          <w:rFonts w:ascii="Times New Roman" w:eastAsia="Times New Roman" w:hAnsi="Times New Roman" w:cs="Times New Roman"/>
          <w:color w:val="000000"/>
          <w:sz w:val="30"/>
          <w:szCs w:val="30"/>
          <w:highlight w:val="yellow"/>
          <w:lang w:eastAsia="it-IT"/>
        </w:rPr>
        <w:t>/associazione (indirizz</w:t>
      </w:r>
      <w:r w:rsidR="00F32BB4" w:rsidRPr="00957F96">
        <w:rPr>
          <w:rFonts w:ascii="Times New Roman" w:eastAsia="Times New Roman" w:hAnsi="Times New Roman" w:cs="Times New Roman"/>
          <w:color w:val="000000"/>
          <w:sz w:val="30"/>
          <w:szCs w:val="30"/>
          <w:highlight w:val="yellow"/>
          <w:lang w:eastAsia="it-IT"/>
        </w:rPr>
        <w:t>i</w:t>
      </w:r>
      <w:r w:rsidRPr="00957F96">
        <w:rPr>
          <w:rFonts w:ascii="Times New Roman" w:eastAsia="Times New Roman" w:hAnsi="Times New Roman" w:cs="Times New Roman"/>
          <w:color w:val="000000"/>
          <w:sz w:val="30"/>
          <w:szCs w:val="30"/>
          <w:highlight w:val="yellow"/>
          <w:lang w:eastAsia="it-IT"/>
        </w:rPr>
        <w:t>)</w:t>
      </w:r>
    </w:p>
    <w:p w14:paraId="5AC3C199" w14:textId="77777777" w:rsidR="00FB3751" w:rsidRPr="00FB3751" w:rsidRDefault="00FB3751" w:rsidP="00FB3751">
      <w:pPr>
        <w:spacing w:after="0" w:line="240" w:lineRule="auto"/>
        <w:rPr>
          <w:rFonts w:ascii="Times New Roman" w:eastAsia="Times New Roman" w:hAnsi="Times New Roman" w:cs="Times New Roman"/>
          <w:szCs w:val="24"/>
          <w:lang w:eastAsia="it-IT"/>
        </w:rPr>
      </w:pPr>
    </w:p>
    <w:p w14:paraId="22E6E459" w14:textId="77777777" w:rsidR="00FB3751" w:rsidRPr="00FB3751" w:rsidRDefault="00FB3751" w:rsidP="00FB3751">
      <w:pPr>
        <w:spacing w:line="240" w:lineRule="auto"/>
        <w:rPr>
          <w:rFonts w:ascii="Times New Roman" w:eastAsia="Times New Roman" w:hAnsi="Times New Roman" w:cs="Times New Roman"/>
          <w:szCs w:val="24"/>
          <w:lang w:eastAsia="it-IT"/>
        </w:rPr>
      </w:pPr>
      <w:r w:rsidRPr="00BD70F0">
        <w:rPr>
          <w:rFonts w:ascii="Comic Sans MS" w:eastAsia="Times New Roman" w:hAnsi="Comic Sans MS" w:cs="Times New Roman"/>
          <w:sz w:val="34"/>
          <w:szCs w:val="34"/>
          <w:highlight w:val="yellow"/>
          <w:lang w:eastAsia="it-IT"/>
        </w:rPr>
        <w:t xml:space="preserve">Cardinalità </w:t>
      </w:r>
      <w:r w:rsidRPr="00BD70F0">
        <w:rPr>
          <w:rFonts w:ascii="Times New Roman" w:eastAsia="Times New Roman" w:hAnsi="Times New Roman" w:cs="Times New Roman"/>
          <w:sz w:val="28"/>
          <w:szCs w:val="28"/>
          <w:highlight w:val="yellow"/>
          <w:lang w:eastAsia="it-IT"/>
        </w:rPr>
        <w:t>di associazione</w:t>
      </w:r>
      <w:r w:rsidRPr="00E3770E">
        <w:rPr>
          <w:rFonts w:ascii="Times New Roman" w:eastAsia="Times New Roman" w:hAnsi="Times New Roman" w:cs="Times New Roman"/>
          <w:sz w:val="28"/>
          <w:szCs w:val="28"/>
          <w:lang w:eastAsia="it-IT"/>
        </w:rPr>
        <w:t xml:space="preserve"> → </w:t>
      </w:r>
      <w:r w:rsidRPr="00E3770E">
        <w:rPr>
          <w:rFonts w:ascii="Times New Roman" w:eastAsia="Times New Roman" w:hAnsi="Times New Roman" w:cs="Times New Roman"/>
          <w:sz w:val="30"/>
          <w:szCs w:val="30"/>
          <w:lang w:eastAsia="it-IT"/>
        </w:rPr>
        <w:t> </w:t>
      </w:r>
      <w:r w:rsidRPr="00BD70F0">
        <w:rPr>
          <w:rFonts w:eastAsia="Times New Roman" w:cs="Arial"/>
          <w:color w:val="000000"/>
          <w:sz w:val="26"/>
          <w:szCs w:val="26"/>
          <w:highlight w:val="yellow"/>
          <w:lang w:eastAsia="it-IT"/>
        </w:rPr>
        <w:t>Coppia di valori associati a ogni entità che partecipa a una relazione.</w:t>
      </w:r>
      <w:r w:rsidRPr="00FB3751">
        <w:rPr>
          <w:rFonts w:eastAsia="Times New Roman" w:cs="Arial"/>
          <w:color w:val="000000"/>
          <w:sz w:val="26"/>
          <w:szCs w:val="26"/>
          <w:lang w:eastAsia="it-IT"/>
        </w:rPr>
        <w:t xml:space="preserve"> </w:t>
      </w:r>
      <w:r w:rsidRPr="00BD70F0">
        <w:rPr>
          <w:rFonts w:eastAsia="Times New Roman" w:cs="Arial"/>
          <w:color w:val="000000"/>
          <w:sz w:val="26"/>
          <w:szCs w:val="26"/>
          <w:highlight w:val="yellow"/>
          <w:lang w:eastAsia="it-IT"/>
        </w:rPr>
        <w:t>Specificano il numero minimo e massimo di volte che un’occorrenza di un’entità può partecipare all'associazione</w:t>
      </w:r>
      <w:r w:rsidRPr="00FB3751">
        <w:rPr>
          <w:rFonts w:eastAsia="Times New Roman" w:cs="Arial"/>
          <w:color w:val="000000"/>
          <w:sz w:val="26"/>
          <w:szCs w:val="26"/>
          <w:lang w:eastAsia="it-IT"/>
        </w:rPr>
        <w:t xml:space="preserve">. Per semplicità usiamo solo tre simboli:  0 e 1 per la cardinalità minima: 0 = partecipazione </w:t>
      </w:r>
      <w:r w:rsidRPr="00FB3751">
        <w:rPr>
          <w:rFonts w:eastAsia="Times New Roman" w:cs="Arial"/>
          <w:b/>
          <w:bCs/>
          <w:color w:val="000000"/>
          <w:sz w:val="26"/>
          <w:szCs w:val="26"/>
          <w:lang w:eastAsia="it-IT"/>
        </w:rPr>
        <w:t xml:space="preserve">opzionale </w:t>
      </w:r>
      <w:r w:rsidRPr="00FB3751">
        <w:rPr>
          <w:rFonts w:eastAsia="Times New Roman" w:cs="Arial"/>
          <w:color w:val="000000"/>
          <w:sz w:val="26"/>
          <w:szCs w:val="26"/>
          <w:lang w:eastAsia="it-IT"/>
        </w:rPr>
        <w:t xml:space="preserve">, 1 partecipazione </w:t>
      </w:r>
      <w:r w:rsidRPr="00FB3751">
        <w:rPr>
          <w:rFonts w:eastAsia="Times New Roman" w:cs="Arial"/>
          <w:b/>
          <w:bCs/>
          <w:color w:val="000000"/>
          <w:sz w:val="26"/>
          <w:szCs w:val="26"/>
          <w:lang w:eastAsia="it-IT"/>
        </w:rPr>
        <w:t>obbligatoria</w:t>
      </w:r>
      <w:r w:rsidRPr="00FB3751">
        <w:rPr>
          <w:rFonts w:eastAsia="Times New Roman" w:cs="Arial"/>
          <w:color w:val="000000"/>
          <w:sz w:val="26"/>
          <w:szCs w:val="26"/>
          <w:lang w:eastAsia="it-IT"/>
        </w:rPr>
        <w:t>; 1 e N per cardinalità massima.</w:t>
      </w:r>
    </w:p>
    <w:p w14:paraId="0ED2F50A" w14:textId="35924735" w:rsidR="00FB3751" w:rsidRPr="00E3770E" w:rsidRDefault="00FB3751" w:rsidP="00FB3751">
      <w:pPr>
        <w:spacing w:line="240" w:lineRule="auto"/>
        <w:rPr>
          <w:rFonts w:ascii="Times New Roman" w:eastAsia="Times New Roman" w:hAnsi="Times New Roman" w:cs="Times New Roman"/>
          <w:szCs w:val="24"/>
          <w:lang w:eastAsia="it-IT"/>
        </w:rPr>
      </w:pPr>
      <w:r w:rsidRPr="00E3770E">
        <w:rPr>
          <w:rFonts w:ascii="Times New Roman" w:eastAsia="Times New Roman" w:hAnsi="Times New Roman" w:cs="Times New Roman"/>
          <w:sz w:val="28"/>
          <w:szCs w:val="28"/>
          <w:lang w:eastAsia="it-IT"/>
        </w:rPr>
        <w:t xml:space="preserve">Cardinalità di attributi → </w:t>
      </w:r>
      <w:r w:rsidRPr="00E3770E">
        <w:rPr>
          <w:rFonts w:ascii="Times New Roman" w:eastAsia="Times New Roman" w:hAnsi="Times New Roman" w:cs="Times New Roman"/>
          <w:szCs w:val="24"/>
          <w:lang w:eastAsia="it-IT"/>
        </w:rPr>
        <w:t> </w:t>
      </w:r>
      <w:r w:rsidRPr="00E3770E">
        <w:rPr>
          <w:rFonts w:ascii="Times New Roman" w:eastAsia="Times New Roman" w:hAnsi="Times New Roman" w:cs="Times New Roman"/>
          <w:sz w:val="30"/>
          <w:szCs w:val="30"/>
          <w:lang w:eastAsia="it-IT"/>
        </w:rPr>
        <w:t>per indicare : informazion</w:t>
      </w:r>
      <w:r w:rsidR="00F32BB4">
        <w:rPr>
          <w:rFonts w:ascii="Times New Roman" w:eastAsia="Times New Roman" w:hAnsi="Times New Roman" w:cs="Times New Roman"/>
          <w:sz w:val="30"/>
          <w:szCs w:val="30"/>
          <w:lang w:eastAsia="it-IT"/>
        </w:rPr>
        <w:t xml:space="preserve">i </w:t>
      </w:r>
      <w:r w:rsidR="00F32BB4" w:rsidRPr="00F32BB4">
        <w:rPr>
          <w:rFonts w:ascii="Times New Roman" w:eastAsia="Times New Roman" w:hAnsi="Times New Roman" w:cs="Times New Roman"/>
          <w:sz w:val="30"/>
          <w:szCs w:val="30"/>
          <w:lang w:eastAsia="it-IT"/>
        </w:rPr>
        <w:t xml:space="preserve">opzionali  </w:t>
      </w:r>
      <w:r w:rsidRPr="00E3770E">
        <w:rPr>
          <w:rFonts w:ascii="Times New Roman" w:eastAsia="Times New Roman" w:hAnsi="Times New Roman" w:cs="Times New Roman"/>
          <w:sz w:val="30"/>
          <w:szCs w:val="30"/>
          <w:lang w:eastAsia="it-IT"/>
        </w:rPr>
        <w:t xml:space="preserve">o attributi </w:t>
      </w:r>
      <w:r w:rsidR="004B318A" w:rsidRPr="00E3770E">
        <w:rPr>
          <w:rFonts w:ascii="Times New Roman" w:eastAsia="Times New Roman" w:hAnsi="Times New Roman" w:cs="Times New Roman"/>
          <w:sz w:val="30"/>
          <w:szCs w:val="30"/>
          <w:lang w:eastAsia="it-IT"/>
        </w:rPr>
        <w:t>multi-valore</w:t>
      </w:r>
      <w:r w:rsidRPr="00E3770E">
        <w:rPr>
          <w:rFonts w:ascii="Times New Roman" w:eastAsia="Times New Roman" w:hAnsi="Times New Roman" w:cs="Times New Roman"/>
          <w:sz w:val="30"/>
          <w:szCs w:val="30"/>
          <w:lang w:eastAsia="it-IT"/>
        </w:rPr>
        <w:t>.</w:t>
      </w:r>
    </w:p>
    <w:p w14:paraId="4E0F37C8" w14:textId="77FA0561" w:rsidR="00FB3751" w:rsidRPr="00FB3751" w:rsidRDefault="00FB3751" w:rsidP="00FB3751">
      <w:pPr>
        <w:spacing w:line="240" w:lineRule="auto"/>
        <w:rPr>
          <w:rFonts w:ascii="Times New Roman" w:eastAsia="Times New Roman" w:hAnsi="Times New Roman" w:cs="Times New Roman"/>
          <w:szCs w:val="24"/>
          <w:lang w:eastAsia="it-IT"/>
        </w:rPr>
      </w:pPr>
      <w:r w:rsidRPr="00375079">
        <w:rPr>
          <w:rFonts w:ascii="Comic Sans MS" w:eastAsia="Times New Roman" w:hAnsi="Comic Sans MS" w:cs="Times New Roman"/>
          <w:sz w:val="34"/>
          <w:szCs w:val="34"/>
          <w:highlight w:val="yellow"/>
          <w:lang w:eastAsia="it-IT"/>
        </w:rPr>
        <w:t xml:space="preserve">Identificatore </w:t>
      </w:r>
      <w:r w:rsidRPr="00375079">
        <w:rPr>
          <w:rFonts w:ascii="Times New Roman" w:eastAsia="Times New Roman" w:hAnsi="Times New Roman" w:cs="Times New Roman"/>
          <w:sz w:val="28"/>
          <w:szCs w:val="28"/>
          <w:highlight w:val="yellow"/>
          <w:lang w:eastAsia="it-IT"/>
        </w:rPr>
        <w:t>di una entità</w:t>
      </w:r>
      <w:r w:rsidRPr="00E3770E">
        <w:rPr>
          <w:rFonts w:ascii="Times New Roman" w:eastAsia="Times New Roman" w:hAnsi="Times New Roman" w:cs="Times New Roman"/>
          <w:sz w:val="28"/>
          <w:szCs w:val="28"/>
          <w:lang w:eastAsia="it-IT"/>
        </w:rPr>
        <w:t xml:space="preserve"> → </w:t>
      </w:r>
      <w:r w:rsidR="00F32BB4">
        <w:rPr>
          <w:rFonts w:ascii="Times New Roman" w:eastAsia="Times New Roman" w:hAnsi="Times New Roman" w:cs="Times New Roman"/>
          <w:sz w:val="28"/>
          <w:szCs w:val="28"/>
          <w:lang w:eastAsia="it-IT"/>
        </w:rPr>
        <w:t>a livello E-R</w:t>
      </w:r>
    </w:p>
    <w:p w14:paraId="38DBC182" w14:textId="77777777" w:rsidR="00FB3751" w:rsidRPr="00FB3751" w:rsidRDefault="00FB3751" w:rsidP="00FB3751">
      <w:pPr>
        <w:numPr>
          <w:ilvl w:val="0"/>
          <w:numId w:val="4"/>
        </w:numPr>
        <w:spacing w:after="0" w:line="240" w:lineRule="auto"/>
        <w:textAlignment w:val="baseline"/>
        <w:rPr>
          <w:rFonts w:eastAsia="Times New Roman" w:cs="Arial"/>
          <w:color w:val="000000"/>
          <w:sz w:val="26"/>
          <w:szCs w:val="26"/>
          <w:lang w:eastAsia="it-IT"/>
        </w:rPr>
      </w:pPr>
      <w:r w:rsidRPr="00375079">
        <w:rPr>
          <w:rFonts w:eastAsia="Times New Roman" w:cs="Arial"/>
          <w:color w:val="000000"/>
          <w:sz w:val="26"/>
          <w:szCs w:val="26"/>
          <w:highlight w:val="yellow"/>
          <w:lang w:eastAsia="it-IT"/>
        </w:rPr>
        <w:t xml:space="preserve">Abbiamo un identificatore </w:t>
      </w:r>
      <w:r w:rsidRPr="00375079">
        <w:rPr>
          <w:rFonts w:eastAsia="Times New Roman" w:cs="Arial"/>
          <w:b/>
          <w:bCs/>
          <w:color w:val="000000"/>
          <w:sz w:val="26"/>
          <w:szCs w:val="26"/>
          <w:highlight w:val="yellow"/>
          <w:lang w:eastAsia="it-IT"/>
        </w:rPr>
        <w:t xml:space="preserve">interno </w:t>
      </w:r>
      <w:r w:rsidRPr="00375079">
        <w:rPr>
          <w:rFonts w:eastAsia="Times New Roman" w:cs="Arial"/>
          <w:color w:val="000000"/>
          <w:sz w:val="26"/>
          <w:szCs w:val="26"/>
          <w:highlight w:val="yellow"/>
          <w:lang w:eastAsia="it-IT"/>
        </w:rPr>
        <w:t>se gli attributi dell’entità permettono di distinguere univocamente le varie occorrenze dell’entità.</w:t>
      </w:r>
      <w:r w:rsidRPr="00FB3751">
        <w:rPr>
          <w:rFonts w:eastAsia="Times New Roman" w:cs="Arial"/>
          <w:color w:val="000000"/>
          <w:sz w:val="26"/>
          <w:szCs w:val="26"/>
          <w:lang w:eastAsia="it-IT"/>
        </w:rPr>
        <w:t> </w:t>
      </w:r>
    </w:p>
    <w:p w14:paraId="619B6780" w14:textId="77777777" w:rsidR="00FB3751" w:rsidRPr="00375079" w:rsidRDefault="00FB3751" w:rsidP="00FB3751">
      <w:pPr>
        <w:numPr>
          <w:ilvl w:val="0"/>
          <w:numId w:val="4"/>
        </w:numPr>
        <w:spacing w:line="240" w:lineRule="auto"/>
        <w:textAlignment w:val="baseline"/>
        <w:rPr>
          <w:rFonts w:eastAsia="Times New Roman" w:cs="Arial"/>
          <w:color w:val="000000"/>
          <w:sz w:val="26"/>
          <w:szCs w:val="26"/>
          <w:highlight w:val="yellow"/>
          <w:lang w:eastAsia="it-IT"/>
        </w:rPr>
      </w:pPr>
      <w:r w:rsidRPr="00375079">
        <w:rPr>
          <w:rFonts w:eastAsia="Times New Roman" w:cs="Arial"/>
          <w:color w:val="000000"/>
          <w:sz w:val="26"/>
          <w:szCs w:val="26"/>
          <w:highlight w:val="yellow"/>
          <w:lang w:eastAsia="it-IT"/>
        </w:rPr>
        <w:t xml:space="preserve">Se gli attributi non sono sufficienti a formare un identificazione, vi aggiungo attributi di entità esterne che sono però collegate da un’associazione all’entità corrente; abbiamo un identificatore </w:t>
      </w:r>
      <w:r w:rsidRPr="00375079">
        <w:rPr>
          <w:rFonts w:eastAsia="Times New Roman" w:cs="Arial"/>
          <w:b/>
          <w:bCs/>
          <w:color w:val="000000"/>
          <w:sz w:val="26"/>
          <w:szCs w:val="26"/>
          <w:highlight w:val="yellow"/>
          <w:lang w:eastAsia="it-IT"/>
        </w:rPr>
        <w:t>esterno</w:t>
      </w:r>
      <w:r w:rsidRPr="00375079">
        <w:rPr>
          <w:rFonts w:eastAsia="Times New Roman" w:cs="Arial"/>
          <w:color w:val="000000"/>
          <w:sz w:val="26"/>
          <w:szCs w:val="26"/>
          <w:highlight w:val="yellow"/>
          <w:lang w:eastAsia="it-IT"/>
        </w:rPr>
        <w:t>.</w:t>
      </w:r>
    </w:p>
    <w:p w14:paraId="21DE7A16" w14:textId="77777777" w:rsidR="00FB3751" w:rsidRPr="00FB3751" w:rsidRDefault="00FB3751" w:rsidP="00FB3751">
      <w:pPr>
        <w:spacing w:line="240" w:lineRule="auto"/>
        <w:rPr>
          <w:rFonts w:ascii="Times New Roman" w:eastAsia="Times New Roman" w:hAnsi="Times New Roman" w:cs="Times New Roman"/>
          <w:szCs w:val="24"/>
          <w:lang w:eastAsia="it-IT"/>
        </w:rPr>
      </w:pPr>
      <w:r w:rsidRPr="00FB3751">
        <w:rPr>
          <w:rFonts w:ascii="Times New Roman" w:eastAsia="Times New Roman" w:hAnsi="Times New Roman" w:cs="Times New Roman"/>
          <w:color w:val="000000"/>
          <w:sz w:val="30"/>
          <w:szCs w:val="30"/>
          <w:lang w:eastAsia="it-IT"/>
        </w:rPr>
        <w:t>Una identificazione esterna è possibile solo se l’attività da identificare partecipa alla relazione con una cardinalità (1,1).</w:t>
      </w:r>
    </w:p>
    <w:p w14:paraId="6EFE56A3" w14:textId="0989D7CD" w:rsidR="00FB3751" w:rsidRPr="00FB3751" w:rsidRDefault="00FB3751" w:rsidP="00FB3751">
      <w:pPr>
        <w:spacing w:line="240" w:lineRule="auto"/>
        <w:rPr>
          <w:rFonts w:ascii="Times New Roman" w:eastAsia="Times New Roman" w:hAnsi="Times New Roman" w:cs="Times New Roman"/>
          <w:szCs w:val="24"/>
          <w:lang w:eastAsia="it-IT"/>
        </w:rPr>
      </w:pPr>
      <w:r w:rsidRPr="00375079">
        <w:rPr>
          <w:rFonts w:ascii="Times New Roman" w:eastAsia="Times New Roman" w:hAnsi="Times New Roman" w:cs="Times New Roman"/>
          <w:color w:val="385623" w:themeColor="accent6" w:themeShade="80"/>
          <w:sz w:val="34"/>
          <w:szCs w:val="34"/>
          <w:highlight w:val="yellow"/>
          <w:lang w:eastAsia="it-IT"/>
        </w:rPr>
        <w:t>Generalizzazione</w:t>
      </w:r>
      <w:r w:rsidRPr="00F32BB4">
        <w:rPr>
          <w:rFonts w:ascii="Times New Roman" w:eastAsia="Times New Roman" w:hAnsi="Times New Roman" w:cs="Times New Roman"/>
          <w:color w:val="385623" w:themeColor="accent6" w:themeShade="80"/>
          <w:sz w:val="34"/>
          <w:szCs w:val="34"/>
          <w:lang w:eastAsia="it-IT"/>
        </w:rPr>
        <w:t>→</w:t>
      </w:r>
      <w:r w:rsidRPr="00FB3751">
        <w:rPr>
          <w:rFonts w:ascii="Times New Roman" w:eastAsia="Times New Roman" w:hAnsi="Times New Roman" w:cs="Times New Roman"/>
          <w:color w:val="FF0000"/>
          <w:sz w:val="34"/>
          <w:szCs w:val="34"/>
          <w:lang w:eastAsia="it-IT"/>
        </w:rPr>
        <w:t xml:space="preserve"> </w:t>
      </w:r>
      <w:r w:rsidRPr="00375079">
        <w:rPr>
          <w:rFonts w:eastAsia="Times New Roman" w:cs="Arial"/>
          <w:color w:val="000000"/>
          <w:sz w:val="26"/>
          <w:szCs w:val="26"/>
          <w:highlight w:val="yellow"/>
          <w:lang w:eastAsia="it-IT"/>
        </w:rPr>
        <w:t>Mette insieme più entità</w:t>
      </w:r>
      <w:r w:rsidRPr="00FB3751">
        <w:rPr>
          <w:rFonts w:eastAsia="Times New Roman" w:cs="Arial"/>
          <w:color w:val="000000"/>
          <w:sz w:val="26"/>
          <w:szCs w:val="26"/>
          <w:lang w:eastAsia="it-IT"/>
        </w:rPr>
        <w:t xml:space="preserve"> (E1,E</w:t>
      </w:r>
      <w:proofErr w:type="gramStart"/>
      <w:r w:rsidRPr="00FB3751">
        <w:rPr>
          <w:rFonts w:eastAsia="Times New Roman" w:cs="Arial"/>
          <w:color w:val="000000"/>
          <w:sz w:val="26"/>
          <w:szCs w:val="26"/>
          <w:lang w:eastAsia="it-IT"/>
        </w:rPr>
        <w:t>2..</w:t>
      </w:r>
      <w:proofErr w:type="gramEnd"/>
      <w:r w:rsidRPr="00FB3751">
        <w:rPr>
          <w:rFonts w:eastAsia="Times New Roman" w:cs="Arial"/>
          <w:color w:val="000000"/>
          <w:sz w:val="26"/>
          <w:szCs w:val="26"/>
          <w:lang w:eastAsia="it-IT"/>
        </w:rPr>
        <w:t xml:space="preserve">) </w:t>
      </w:r>
      <w:r w:rsidRPr="00375079">
        <w:rPr>
          <w:rFonts w:eastAsia="Times New Roman" w:cs="Arial"/>
          <w:color w:val="000000"/>
          <w:sz w:val="26"/>
          <w:szCs w:val="26"/>
          <w:highlight w:val="yellow"/>
          <w:lang w:eastAsia="it-IT"/>
        </w:rPr>
        <w:t>con una sola(E</w:t>
      </w:r>
      <w:r w:rsidRPr="00FB3751">
        <w:rPr>
          <w:rFonts w:eastAsia="Times New Roman" w:cs="Arial"/>
          <w:color w:val="000000"/>
          <w:sz w:val="26"/>
          <w:szCs w:val="26"/>
          <w:lang w:eastAsia="it-IT"/>
        </w:rPr>
        <w:t xml:space="preserve">) </w:t>
      </w:r>
      <w:r w:rsidRPr="00375079">
        <w:rPr>
          <w:rFonts w:eastAsia="Times New Roman" w:cs="Arial"/>
          <w:color w:val="000000"/>
          <w:sz w:val="26"/>
          <w:szCs w:val="26"/>
          <w:highlight w:val="yellow"/>
          <w:lang w:eastAsia="it-IT"/>
        </w:rPr>
        <w:t>che le</w:t>
      </w:r>
      <w:r w:rsidRPr="00FB3751">
        <w:rPr>
          <w:rFonts w:eastAsia="Times New Roman" w:cs="Arial"/>
          <w:color w:val="000000"/>
          <w:sz w:val="26"/>
          <w:szCs w:val="26"/>
          <w:lang w:eastAsia="it-IT"/>
        </w:rPr>
        <w:t xml:space="preserve"> </w:t>
      </w:r>
      <w:r w:rsidRPr="00375079">
        <w:rPr>
          <w:rFonts w:eastAsia="Times New Roman" w:cs="Arial"/>
          <w:color w:val="000000"/>
          <w:sz w:val="26"/>
          <w:szCs w:val="26"/>
          <w:highlight w:val="yellow"/>
          <w:lang w:eastAsia="it-IT"/>
        </w:rPr>
        <w:t>comprende tutte come casi particolari.</w:t>
      </w:r>
      <w:r w:rsidRPr="00FB3751">
        <w:rPr>
          <w:rFonts w:eastAsia="Times New Roman" w:cs="Arial"/>
          <w:color w:val="000000"/>
          <w:sz w:val="26"/>
          <w:szCs w:val="26"/>
          <w:lang w:eastAsia="it-IT"/>
        </w:rPr>
        <w:t xml:space="preserve"> </w:t>
      </w:r>
      <w:r w:rsidRPr="00375079">
        <w:rPr>
          <w:rFonts w:eastAsia="Times New Roman" w:cs="Arial"/>
          <w:color w:val="000000"/>
          <w:sz w:val="26"/>
          <w:szCs w:val="26"/>
          <w:highlight w:val="yellow"/>
          <w:lang w:eastAsia="it-IT"/>
        </w:rPr>
        <w:t>E è generalizzatore , E1,E2 sono sottotipi particolari di E.</w:t>
      </w:r>
      <w:r w:rsidRPr="00FB3751">
        <w:rPr>
          <w:rFonts w:eastAsia="Times New Roman" w:cs="Arial"/>
          <w:color w:val="000000"/>
          <w:sz w:val="26"/>
          <w:szCs w:val="26"/>
          <w:lang w:eastAsia="it-IT"/>
        </w:rPr>
        <w:t xml:space="preserve"> </w:t>
      </w:r>
      <w:r w:rsidRPr="00375079">
        <w:rPr>
          <w:rFonts w:eastAsia="Times New Roman" w:cs="Arial"/>
          <w:color w:val="000000"/>
          <w:sz w:val="26"/>
          <w:szCs w:val="26"/>
          <w:highlight w:val="yellow"/>
          <w:lang w:eastAsia="it-IT"/>
        </w:rPr>
        <w:t>Se E (genitore) è generalizzazione di E1, E2, ..., En (figlie</w:t>
      </w:r>
      <w:r w:rsidRPr="00FB3751">
        <w:rPr>
          <w:rFonts w:eastAsia="Times New Roman" w:cs="Arial"/>
          <w:color w:val="000000"/>
          <w:sz w:val="26"/>
          <w:szCs w:val="26"/>
          <w:lang w:eastAsia="it-IT"/>
        </w:rPr>
        <w:t xml:space="preserve">):  </w:t>
      </w:r>
      <w:r w:rsidRPr="00375079">
        <w:rPr>
          <w:rFonts w:eastAsia="Times New Roman" w:cs="Arial"/>
          <w:color w:val="000000"/>
          <w:sz w:val="26"/>
          <w:szCs w:val="26"/>
          <w:highlight w:val="yellow"/>
          <w:lang w:eastAsia="it-IT"/>
        </w:rPr>
        <w:t>ogni proprietà di E è</w:t>
      </w:r>
      <w:r w:rsidRPr="00FB3751">
        <w:rPr>
          <w:rFonts w:eastAsia="Times New Roman" w:cs="Arial"/>
          <w:color w:val="000000"/>
          <w:sz w:val="26"/>
          <w:szCs w:val="26"/>
          <w:lang w:eastAsia="it-IT"/>
        </w:rPr>
        <w:t xml:space="preserve"> </w:t>
      </w:r>
      <w:r w:rsidRPr="00375079">
        <w:rPr>
          <w:rFonts w:eastAsia="Times New Roman" w:cs="Arial"/>
          <w:color w:val="000000"/>
          <w:sz w:val="26"/>
          <w:szCs w:val="26"/>
          <w:highlight w:val="yellow"/>
          <w:lang w:eastAsia="it-IT"/>
        </w:rPr>
        <w:t>significativa per E1, E2, ..., En</w:t>
      </w:r>
      <w:r w:rsidRPr="00FB3751">
        <w:rPr>
          <w:rFonts w:eastAsia="Times New Roman" w:cs="Arial"/>
          <w:color w:val="000000"/>
          <w:sz w:val="26"/>
          <w:szCs w:val="26"/>
          <w:lang w:eastAsia="it-IT"/>
        </w:rPr>
        <w:t xml:space="preserve"> ; </w:t>
      </w:r>
      <w:r w:rsidRPr="00375079">
        <w:rPr>
          <w:rFonts w:eastAsia="Times New Roman" w:cs="Arial"/>
          <w:color w:val="000000"/>
          <w:sz w:val="26"/>
          <w:szCs w:val="26"/>
          <w:highlight w:val="yellow"/>
          <w:lang w:eastAsia="it-IT"/>
        </w:rPr>
        <w:t>ogni occorrenza di E1, E2, ..., En è occorrenza</w:t>
      </w:r>
      <w:r w:rsidRPr="00FB3751">
        <w:rPr>
          <w:rFonts w:eastAsia="Times New Roman" w:cs="Arial"/>
          <w:color w:val="000000"/>
          <w:sz w:val="26"/>
          <w:szCs w:val="26"/>
          <w:lang w:eastAsia="it-IT"/>
        </w:rPr>
        <w:t xml:space="preserve"> </w:t>
      </w:r>
      <w:r w:rsidRPr="00375079">
        <w:rPr>
          <w:rFonts w:eastAsia="Times New Roman" w:cs="Arial"/>
          <w:color w:val="000000"/>
          <w:sz w:val="26"/>
          <w:szCs w:val="26"/>
          <w:highlight w:val="yellow"/>
          <w:lang w:eastAsia="it-IT"/>
        </w:rPr>
        <w:t>anche di E.</w:t>
      </w:r>
      <w:r w:rsidRPr="00FB3751">
        <w:rPr>
          <w:rFonts w:eastAsia="Times New Roman" w:cs="Arial"/>
          <w:color w:val="000000"/>
          <w:sz w:val="26"/>
          <w:szCs w:val="26"/>
          <w:lang w:eastAsia="it-IT"/>
        </w:rPr>
        <w:t xml:space="preserve"> tutte le proprietà (attributi, </w:t>
      </w:r>
      <w:r w:rsidR="00F32BB4" w:rsidRPr="00FB3751">
        <w:rPr>
          <w:rFonts w:eastAsia="Times New Roman" w:cs="Arial"/>
          <w:color w:val="000000"/>
          <w:sz w:val="26"/>
          <w:szCs w:val="26"/>
          <w:lang w:eastAsia="it-IT"/>
        </w:rPr>
        <w:t>relazioni</w:t>
      </w:r>
      <w:r w:rsidR="00F32BB4">
        <w:rPr>
          <w:rFonts w:eastAsia="Times New Roman" w:cs="Arial"/>
          <w:color w:val="000000"/>
          <w:sz w:val="26"/>
          <w:szCs w:val="26"/>
          <w:lang w:eastAsia="it-IT"/>
        </w:rPr>
        <w:t>…</w:t>
      </w:r>
      <w:r w:rsidRPr="00FB3751">
        <w:rPr>
          <w:rFonts w:eastAsia="Times New Roman" w:cs="Arial"/>
          <w:color w:val="000000"/>
          <w:sz w:val="26"/>
          <w:szCs w:val="26"/>
          <w:lang w:eastAsia="it-IT"/>
        </w:rPr>
        <w:t xml:space="preserve">) dell’entità genitore </w:t>
      </w:r>
      <w:r w:rsidR="00F32BB4">
        <w:rPr>
          <w:rFonts w:eastAsia="Times New Roman" w:cs="Arial"/>
          <w:color w:val="000000"/>
          <w:sz w:val="26"/>
          <w:szCs w:val="26"/>
          <w:lang w:eastAsia="it-IT"/>
        </w:rPr>
        <w:t>sono</w:t>
      </w:r>
      <w:r w:rsidRPr="00FB3751">
        <w:rPr>
          <w:rFonts w:eastAsia="Times New Roman" w:cs="Arial"/>
          <w:color w:val="000000"/>
          <w:sz w:val="26"/>
          <w:szCs w:val="26"/>
          <w:lang w:eastAsia="it-IT"/>
        </w:rPr>
        <w:t xml:space="preserve"> ereditate dalle entità figlie.</w:t>
      </w:r>
    </w:p>
    <w:p w14:paraId="2E4E9158" w14:textId="77777777" w:rsidR="00FB3751" w:rsidRPr="00FB3751" w:rsidRDefault="00FB3751" w:rsidP="00FB3751">
      <w:pPr>
        <w:spacing w:line="240" w:lineRule="auto"/>
        <w:rPr>
          <w:rFonts w:ascii="Times New Roman" w:eastAsia="Times New Roman" w:hAnsi="Times New Roman" w:cs="Times New Roman"/>
          <w:szCs w:val="24"/>
          <w:lang w:eastAsia="it-IT"/>
        </w:rPr>
      </w:pPr>
      <w:r w:rsidRPr="00FB3751">
        <w:rPr>
          <w:rFonts w:ascii="Times New Roman" w:eastAsia="Times New Roman" w:hAnsi="Times New Roman" w:cs="Times New Roman"/>
          <w:color w:val="000000"/>
          <w:sz w:val="30"/>
          <w:szCs w:val="30"/>
          <w:lang w:eastAsia="it-IT"/>
        </w:rPr>
        <w:t xml:space="preserve">Se una generalizzazione ha solo un’entità figlia si parla di </w:t>
      </w:r>
      <w:r w:rsidRPr="00FB3751">
        <w:rPr>
          <w:rFonts w:ascii="Times New Roman" w:eastAsia="Times New Roman" w:hAnsi="Times New Roman" w:cs="Times New Roman"/>
          <w:b/>
          <w:bCs/>
          <w:color w:val="000000"/>
          <w:sz w:val="30"/>
          <w:szCs w:val="30"/>
          <w:lang w:eastAsia="it-IT"/>
        </w:rPr>
        <w:t>sottoinsieme</w:t>
      </w:r>
    </w:p>
    <w:p w14:paraId="172AA6A0" w14:textId="77777777" w:rsidR="00FB3751" w:rsidRPr="00F32BB4" w:rsidRDefault="00FB3751" w:rsidP="00FB3751">
      <w:pPr>
        <w:spacing w:line="240" w:lineRule="auto"/>
        <w:rPr>
          <w:rFonts w:ascii="Times New Roman" w:eastAsia="Times New Roman" w:hAnsi="Times New Roman" w:cs="Times New Roman"/>
          <w:b/>
          <w:bCs/>
          <w:szCs w:val="24"/>
          <w:lang w:eastAsia="it-IT"/>
        </w:rPr>
      </w:pPr>
      <w:r w:rsidRPr="00375079">
        <w:rPr>
          <w:rFonts w:ascii="Times New Roman" w:eastAsia="Times New Roman" w:hAnsi="Times New Roman" w:cs="Times New Roman"/>
          <w:b/>
          <w:bCs/>
          <w:color w:val="000000"/>
          <w:szCs w:val="24"/>
          <w:highlight w:val="yellow"/>
          <w:lang w:eastAsia="it-IT"/>
        </w:rPr>
        <w:t>Tipi di generalizzazioni</w:t>
      </w:r>
    </w:p>
    <w:p w14:paraId="5A4710CE" w14:textId="77777777" w:rsidR="00FB3751" w:rsidRPr="00FB3751" w:rsidRDefault="00FB3751" w:rsidP="00FB3751">
      <w:pPr>
        <w:spacing w:line="240" w:lineRule="auto"/>
        <w:rPr>
          <w:rFonts w:ascii="Times New Roman" w:eastAsia="Times New Roman" w:hAnsi="Times New Roman" w:cs="Times New Roman"/>
          <w:szCs w:val="24"/>
          <w:lang w:eastAsia="it-IT"/>
        </w:rPr>
      </w:pPr>
      <w:r w:rsidRPr="00375079">
        <w:rPr>
          <w:rFonts w:ascii="Times New Roman" w:eastAsia="Times New Roman" w:hAnsi="Times New Roman" w:cs="Times New Roman"/>
          <w:i/>
          <w:iCs/>
          <w:color w:val="000000"/>
          <w:szCs w:val="24"/>
          <w:highlight w:val="yellow"/>
          <w:u w:val="single"/>
          <w:lang w:eastAsia="it-IT"/>
        </w:rPr>
        <w:t>Totale</w:t>
      </w:r>
      <w:r w:rsidRPr="00375079">
        <w:rPr>
          <w:rFonts w:ascii="Times New Roman" w:eastAsia="Times New Roman" w:hAnsi="Times New Roman" w:cs="Times New Roman"/>
          <w:color w:val="000000"/>
          <w:szCs w:val="24"/>
          <w:highlight w:val="yellow"/>
          <w:lang w:eastAsia="it-IT"/>
        </w:rPr>
        <w:t xml:space="preserve"> se ogni occorrenza dell'entità genitore è occorrenza di almeno una delle entità figlie, altrimenti è parziale</w:t>
      </w:r>
      <w:r w:rsidRPr="00FB3751">
        <w:rPr>
          <w:rFonts w:ascii="Times New Roman" w:eastAsia="Times New Roman" w:hAnsi="Times New Roman" w:cs="Times New Roman"/>
          <w:color w:val="000000"/>
          <w:szCs w:val="24"/>
          <w:lang w:eastAsia="it-IT"/>
        </w:rPr>
        <w:t> </w:t>
      </w:r>
    </w:p>
    <w:p w14:paraId="735C9004" w14:textId="77777777" w:rsidR="00FB3751" w:rsidRPr="00FB3751" w:rsidRDefault="00FB3751" w:rsidP="00FB3751">
      <w:pPr>
        <w:spacing w:line="240" w:lineRule="auto"/>
        <w:rPr>
          <w:rFonts w:ascii="Times New Roman" w:eastAsia="Times New Roman" w:hAnsi="Times New Roman" w:cs="Times New Roman"/>
          <w:szCs w:val="24"/>
          <w:lang w:eastAsia="it-IT"/>
        </w:rPr>
      </w:pPr>
      <w:r w:rsidRPr="00375079">
        <w:rPr>
          <w:rFonts w:ascii="Times New Roman" w:eastAsia="Times New Roman" w:hAnsi="Times New Roman" w:cs="Times New Roman"/>
          <w:i/>
          <w:iCs/>
          <w:color w:val="000000"/>
          <w:szCs w:val="24"/>
          <w:highlight w:val="yellow"/>
          <w:u w:val="single"/>
          <w:lang w:eastAsia="it-IT"/>
        </w:rPr>
        <w:t>Esclusiva</w:t>
      </w:r>
      <w:r w:rsidRPr="00375079">
        <w:rPr>
          <w:rFonts w:ascii="Times New Roman" w:eastAsia="Times New Roman" w:hAnsi="Times New Roman" w:cs="Times New Roman"/>
          <w:color w:val="000000"/>
          <w:szCs w:val="24"/>
          <w:highlight w:val="yellow"/>
          <w:lang w:eastAsia="it-IT"/>
        </w:rPr>
        <w:t xml:space="preserve"> se ogni occorrenza dell'entità genitore è occorrenza di al più una delle entità figlie, altrimenti è sovrapposta</w:t>
      </w:r>
    </w:p>
    <w:p w14:paraId="17C4F352" w14:textId="77777777" w:rsidR="00F32BB4" w:rsidRDefault="00F32BB4" w:rsidP="00FB3751">
      <w:pPr>
        <w:spacing w:line="240" w:lineRule="auto"/>
        <w:jc w:val="both"/>
        <w:rPr>
          <w:rFonts w:ascii="Times New Roman" w:eastAsia="Times New Roman" w:hAnsi="Times New Roman" w:cs="Times New Roman"/>
          <w:color w:val="000000"/>
          <w:szCs w:val="24"/>
          <w:lang w:eastAsia="it-IT"/>
        </w:rPr>
      </w:pPr>
    </w:p>
    <w:p w14:paraId="07D989D6" w14:textId="77777777" w:rsidR="00F32BB4" w:rsidRDefault="00F32BB4" w:rsidP="00FB3751">
      <w:pPr>
        <w:spacing w:line="240" w:lineRule="auto"/>
        <w:jc w:val="both"/>
        <w:rPr>
          <w:rFonts w:ascii="Times New Roman" w:eastAsia="Times New Roman" w:hAnsi="Times New Roman" w:cs="Times New Roman"/>
          <w:color w:val="000000"/>
          <w:szCs w:val="24"/>
          <w:lang w:eastAsia="it-IT"/>
        </w:rPr>
      </w:pPr>
    </w:p>
    <w:p w14:paraId="410DD9D9" w14:textId="79B74B88" w:rsidR="00FB3751" w:rsidRPr="00FB3751" w:rsidRDefault="00FB3751" w:rsidP="00FB3751">
      <w:pPr>
        <w:spacing w:line="240" w:lineRule="auto"/>
        <w:jc w:val="both"/>
        <w:rPr>
          <w:rFonts w:ascii="Times New Roman" w:eastAsia="Times New Roman" w:hAnsi="Times New Roman" w:cs="Times New Roman"/>
          <w:szCs w:val="24"/>
          <w:lang w:eastAsia="it-IT"/>
        </w:rPr>
      </w:pPr>
      <w:r w:rsidRPr="00FB3751">
        <w:rPr>
          <w:rFonts w:ascii="Times New Roman" w:eastAsia="Times New Roman" w:hAnsi="Times New Roman" w:cs="Times New Roman"/>
          <w:color w:val="000000"/>
          <w:szCs w:val="24"/>
          <w:lang w:eastAsia="it-IT"/>
        </w:rPr>
        <w:lastRenderedPageBreak/>
        <w:br/>
      </w:r>
      <w:r w:rsidRPr="00FB3751">
        <w:rPr>
          <w:rFonts w:eastAsia="Times New Roman" w:cs="Arial"/>
          <w:color w:val="000000"/>
          <w:sz w:val="26"/>
          <w:szCs w:val="26"/>
          <w:lang w:eastAsia="it-IT"/>
        </w:rPr>
        <w:t xml:space="preserve">Quando ci approcciamo alla </w:t>
      </w:r>
      <w:r w:rsidRPr="00FB3751">
        <w:rPr>
          <w:rFonts w:ascii="Consolas" w:eastAsia="Times New Roman" w:hAnsi="Consolas" w:cs="Times New Roman"/>
          <w:color w:val="FF0000"/>
          <w:sz w:val="28"/>
          <w:szCs w:val="28"/>
          <w:lang w:eastAsia="it-IT"/>
        </w:rPr>
        <w:t>Progettazione Logica</w:t>
      </w:r>
      <w:r w:rsidRPr="00FB3751">
        <w:rPr>
          <w:rFonts w:eastAsia="Times New Roman" w:cs="Arial"/>
          <w:color w:val="FF0000"/>
          <w:sz w:val="26"/>
          <w:szCs w:val="26"/>
          <w:lang w:eastAsia="it-IT"/>
        </w:rPr>
        <w:t xml:space="preserve"> </w:t>
      </w:r>
      <w:r w:rsidRPr="00FB3751">
        <w:rPr>
          <w:rFonts w:eastAsia="Times New Roman" w:cs="Arial"/>
          <w:color w:val="000000"/>
          <w:sz w:val="26"/>
          <w:szCs w:val="26"/>
          <w:lang w:eastAsia="it-IT"/>
        </w:rPr>
        <w:t>necessitiamo di: 1) uno schema concettuale (con dizionario dei dati e dei vincoli non esprimibili), 2)aver scelto un modello logico ( gerarchico ,relazionale), 3) informazioni sul carico applicativo ma non dobbiamo scegliere il DBMS specifico. </w:t>
      </w:r>
    </w:p>
    <w:p w14:paraId="4B6B1EFE" w14:textId="77777777" w:rsidR="00FB3751" w:rsidRPr="00FB3751" w:rsidRDefault="00FB3751" w:rsidP="00FB3751">
      <w:pPr>
        <w:spacing w:line="240" w:lineRule="auto"/>
        <w:rPr>
          <w:rFonts w:ascii="Times New Roman" w:eastAsia="Times New Roman" w:hAnsi="Times New Roman" w:cs="Times New Roman"/>
          <w:szCs w:val="24"/>
          <w:lang w:eastAsia="it-IT"/>
        </w:rPr>
      </w:pPr>
      <w:r w:rsidRPr="0004746D">
        <w:rPr>
          <w:rFonts w:eastAsia="Times New Roman" w:cs="Arial"/>
          <w:color w:val="4472C4"/>
          <w:sz w:val="26"/>
          <w:szCs w:val="26"/>
          <w:highlight w:val="yellow"/>
          <w:lang w:eastAsia="it-IT"/>
        </w:rPr>
        <w:t>Carico applicativo</w:t>
      </w:r>
      <w:r w:rsidRPr="0004746D">
        <w:rPr>
          <w:rFonts w:eastAsia="Times New Roman" w:cs="Arial"/>
          <w:color w:val="000000"/>
          <w:sz w:val="26"/>
          <w:szCs w:val="26"/>
          <w:highlight w:val="yellow"/>
          <w:lang w:eastAsia="it-IT"/>
        </w:rPr>
        <w:t>: informazioni su come il database verrà usato, quali sono le principali operazioni da effettuare e con quale frequenza; ciò ci serve perché già in questa fase possiamo fare scelte progettuali (in termini di performance) tenendo conto di queste informazioni.</w:t>
      </w:r>
    </w:p>
    <w:p w14:paraId="6790C2D9" w14:textId="77777777" w:rsidR="00FB3751" w:rsidRPr="00FB3751" w:rsidRDefault="00FB3751" w:rsidP="00FB3751">
      <w:pPr>
        <w:spacing w:line="240" w:lineRule="auto"/>
        <w:rPr>
          <w:rFonts w:ascii="Times New Roman" w:eastAsia="Times New Roman" w:hAnsi="Times New Roman" w:cs="Times New Roman"/>
          <w:szCs w:val="24"/>
          <w:lang w:eastAsia="it-IT"/>
        </w:rPr>
      </w:pPr>
      <w:r w:rsidRPr="00FB3751">
        <w:rPr>
          <w:rFonts w:eastAsia="Times New Roman" w:cs="Arial"/>
          <w:color w:val="000000"/>
          <w:sz w:val="26"/>
          <w:szCs w:val="26"/>
          <w:lang w:eastAsia="it-IT"/>
        </w:rPr>
        <w:t>L’obiettivo è quello di tradurre lo schema concettuale in uno schema logico (output), che rappresenta gli stessi dati, ma nel formato del modello logico. Rappresentare gli stessi costrutti in termini di modello relazionale –</w:t>
      </w:r>
    </w:p>
    <w:p w14:paraId="378FF119" w14:textId="77777777" w:rsidR="00FB3751" w:rsidRPr="00FB3751" w:rsidRDefault="00FB3751" w:rsidP="00FB3751">
      <w:pPr>
        <w:spacing w:line="240" w:lineRule="auto"/>
        <w:rPr>
          <w:rFonts w:ascii="Times New Roman" w:eastAsia="Times New Roman" w:hAnsi="Times New Roman" w:cs="Times New Roman"/>
          <w:szCs w:val="24"/>
          <w:lang w:eastAsia="it-IT"/>
        </w:rPr>
      </w:pPr>
      <w:r w:rsidRPr="00FB3751">
        <w:rPr>
          <w:rFonts w:eastAsia="Times New Roman" w:cs="Arial"/>
          <w:color w:val="000000"/>
          <w:sz w:val="26"/>
          <w:szCs w:val="26"/>
          <w:lang w:eastAsia="it-IT"/>
        </w:rPr>
        <w:t xml:space="preserve">Nella fase finale della progettazione logica viene effettuata la </w:t>
      </w:r>
      <w:r w:rsidRPr="00FB3751">
        <w:rPr>
          <w:rFonts w:eastAsia="Times New Roman" w:cs="Arial"/>
          <w:b/>
          <w:bCs/>
          <w:color w:val="000000"/>
          <w:sz w:val="26"/>
          <w:szCs w:val="26"/>
          <w:lang w:eastAsia="it-IT"/>
        </w:rPr>
        <w:t>traduzione</w:t>
      </w:r>
      <w:r w:rsidRPr="00FB3751">
        <w:rPr>
          <w:rFonts w:eastAsia="Times New Roman" w:cs="Arial"/>
          <w:color w:val="000000"/>
          <w:sz w:val="26"/>
          <w:szCs w:val="26"/>
          <w:lang w:eastAsia="it-IT"/>
        </w:rPr>
        <w:t xml:space="preserve"> dello schema concettuale in termini del modello relazionale. Non è una trascrizione (1°1) poiché il modello concettuale è il più ricco di costrutti, e nel modello logico non potremo trovare sempre una controparte; allora si deve </w:t>
      </w:r>
      <w:r w:rsidRPr="00FB3751">
        <w:rPr>
          <w:rFonts w:eastAsia="Times New Roman" w:cs="Arial"/>
          <w:i/>
          <w:iCs/>
          <w:color w:val="000000"/>
          <w:sz w:val="26"/>
          <w:szCs w:val="26"/>
          <w:lang w:eastAsia="it-IT"/>
        </w:rPr>
        <w:t>reinterpretare</w:t>
      </w:r>
      <w:r w:rsidRPr="00FB3751">
        <w:rPr>
          <w:rFonts w:eastAsia="Times New Roman" w:cs="Arial"/>
          <w:color w:val="000000"/>
          <w:sz w:val="26"/>
          <w:szCs w:val="26"/>
          <w:lang w:eastAsia="it-IT"/>
        </w:rPr>
        <w:t xml:space="preserve"> nei costrutti del modello logico.</w:t>
      </w:r>
    </w:p>
    <w:p w14:paraId="282125FF" w14:textId="77777777" w:rsidR="00FB3751" w:rsidRPr="00FB3751" w:rsidRDefault="00FB3751" w:rsidP="00FB3751">
      <w:pPr>
        <w:spacing w:line="240" w:lineRule="auto"/>
        <w:rPr>
          <w:rFonts w:ascii="Times New Roman" w:eastAsia="Times New Roman" w:hAnsi="Times New Roman" w:cs="Times New Roman"/>
          <w:szCs w:val="24"/>
          <w:lang w:eastAsia="it-IT"/>
        </w:rPr>
      </w:pPr>
      <w:r w:rsidRPr="00FB3751">
        <w:rPr>
          <w:rFonts w:eastAsia="Times New Roman" w:cs="Arial"/>
          <w:color w:val="000000"/>
          <w:sz w:val="26"/>
          <w:szCs w:val="26"/>
          <w:lang w:eastAsia="it-IT"/>
        </w:rPr>
        <w:t>Per la progettazione logica abbiamo due fasi:</w:t>
      </w:r>
    </w:p>
    <w:p w14:paraId="1ABB8048" w14:textId="77777777" w:rsidR="00FB3751" w:rsidRPr="00FB3751" w:rsidRDefault="00FB3751" w:rsidP="00FB3751">
      <w:pPr>
        <w:numPr>
          <w:ilvl w:val="0"/>
          <w:numId w:val="5"/>
        </w:numPr>
        <w:spacing w:after="0" w:line="240" w:lineRule="auto"/>
        <w:textAlignment w:val="baseline"/>
        <w:rPr>
          <w:rFonts w:eastAsia="Times New Roman" w:cs="Arial"/>
          <w:color w:val="000000"/>
          <w:sz w:val="26"/>
          <w:szCs w:val="26"/>
          <w:lang w:eastAsia="it-IT"/>
        </w:rPr>
      </w:pPr>
      <w:r w:rsidRPr="00FB3751">
        <w:rPr>
          <w:rFonts w:eastAsia="Times New Roman" w:cs="Arial"/>
          <w:color w:val="000000"/>
          <w:sz w:val="26"/>
          <w:szCs w:val="26"/>
          <w:lang w:eastAsia="it-IT"/>
        </w:rPr>
        <w:t>Si prende lo schema concettuale e lo si ristruttura. Lo si sintetizza per prepararlo alla traduzione verso il modello relazionale, per renderlo più vicino all’implementazione.</w:t>
      </w:r>
    </w:p>
    <w:p w14:paraId="2634F910" w14:textId="77777777" w:rsidR="00FB3751" w:rsidRPr="00FB3751" w:rsidRDefault="00FB3751" w:rsidP="00FB3751">
      <w:pPr>
        <w:numPr>
          <w:ilvl w:val="0"/>
          <w:numId w:val="5"/>
        </w:numPr>
        <w:spacing w:line="240" w:lineRule="auto"/>
        <w:textAlignment w:val="baseline"/>
        <w:rPr>
          <w:rFonts w:eastAsia="Times New Roman" w:cs="Arial"/>
          <w:color w:val="000000"/>
          <w:sz w:val="26"/>
          <w:szCs w:val="26"/>
          <w:lang w:eastAsia="it-IT"/>
        </w:rPr>
      </w:pPr>
      <w:r w:rsidRPr="00FB3751">
        <w:rPr>
          <w:rFonts w:eastAsia="Times New Roman" w:cs="Arial"/>
          <w:color w:val="000000"/>
          <w:sz w:val="26"/>
          <w:szCs w:val="26"/>
          <w:lang w:eastAsia="it-IT"/>
        </w:rPr>
        <w:t xml:space="preserve">Ottenuto lo Schema concettuale ristrutturato, lo si può tradurre nel modello logico scelto, applicando una serie di regole di trasformazione. Avremo così lo </w:t>
      </w:r>
      <w:r w:rsidRPr="00FB3751">
        <w:rPr>
          <w:rFonts w:eastAsia="Times New Roman" w:cs="Arial"/>
          <w:b/>
          <w:bCs/>
          <w:color w:val="000000"/>
          <w:sz w:val="26"/>
          <w:szCs w:val="26"/>
          <w:lang w:eastAsia="it-IT"/>
        </w:rPr>
        <w:t>schema logico</w:t>
      </w:r>
      <w:r w:rsidRPr="00FB3751">
        <w:rPr>
          <w:rFonts w:eastAsia="Times New Roman" w:cs="Arial"/>
          <w:color w:val="000000"/>
          <w:sz w:val="26"/>
          <w:szCs w:val="26"/>
          <w:lang w:eastAsia="it-IT"/>
        </w:rPr>
        <w:t>.</w:t>
      </w:r>
    </w:p>
    <w:p w14:paraId="5943A969" w14:textId="77777777" w:rsidR="00FB3751" w:rsidRPr="00FB3751" w:rsidRDefault="00FB3751" w:rsidP="00FB3751">
      <w:pPr>
        <w:spacing w:line="240" w:lineRule="auto"/>
        <w:rPr>
          <w:rFonts w:ascii="Times New Roman" w:eastAsia="Times New Roman" w:hAnsi="Times New Roman" w:cs="Times New Roman"/>
          <w:szCs w:val="24"/>
          <w:lang w:eastAsia="it-IT"/>
        </w:rPr>
      </w:pPr>
      <w:r w:rsidRPr="00FB3751">
        <w:rPr>
          <w:rFonts w:eastAsia="Times New Roman" w:cs="Arial"/>
          <w:color w:val="000000"/>
          <w:sz w:val="26"/>
          <w:szCs w:val="26"/>
          <w:lang w:eastAsia="it-IT"/>
        </w:rPr>
        <w:br/>
      </w:r>
      <w:r w:rsidRPr="00FB3751">
        <w:rPr>
          <w:rFonts w:eastAsia="Times New Roman" w:cs="Arial"/>
          <w:color w:val="C00000"/>
          <w:sz w:val="30"/>
          <w:szCs w:val="30"/>
          <w:lang w:eastAsia="it-IT"/>
        </w:rPr>
        <w:t>Ristrutturazione schema E-R </w:t>
      </w:r>
    </w:p>
    <w:p w14:paraId="13C70FBE" w14:textId="77777777" w:rsidR="00FB3751" w:rsidRPr="00FB3751" w:rsidRDefault="00FB3751" w:rsidP="00FB3751">
      <w:pPr>
        <w:spacing w:line="240" w:lineRule="auto"/>
        <w:rPr>
          <w:rFonts w:ascii="Times New Roman" w:eastAsia="Times New Roman" w:hAnsi="Times New Roman" w:cs="Times New Roman"/>
          <w:szCs w:val="24"/>
          <w:lang w:eastAsia="it-IT"/>
        </w:rPr>
      </w:pPr>
      <w:r w:rsidRPr="00FB3751">
        <w:rPr>
          <w:rFonts w:eastAsia="Times New Roman" w:cs="Arial"/>
          <w:color w:val="000000"/>
          <w:sz w:val="26"/>
          <w:szCs w:val="26"/>
          <w:lang w:eastAsia="it-IT"/>
        </w:rPr>
        <w:t>Motivazioni: semplificare la traduzione 🡪 poiché lo schema concettuale è troppo fornito di costrutti, che ci fanno capire la semantica dei dati, ma ci allontanano dal modello logico in cui dobbiamo tradurlo. Ottimizzare le prestazioni</w:t>
      </w:r>
    </w:p>
    <w:p w14:paraId="56B3A365" w14:textId="77777777" w:rsidR="00FB3751" w:rsidRPr="00FB3751" w:rsidRDefault="00FB3751" w:rsidP="00FB3751">
      <w:pPr>
        <w:spacing w:line="240" w:lineRule="auto"/>
        <w:rPr>
          <w:rFonts w:ascii="Times New Roman" w:eastAsia="Times New Roman" w:hAnsi="Times New Roman" w:cs="Times New Roman"/>
          <w:szCs w:val="24"/>
          <w:lang w:eastAsia="it-IT"/>
        </w:rPr>
      </w:pPr>
      <w:r w:rsidRPr="00FB3751">
        <w:rPr>
          <w:rFonts w:ascii="Consolas" w:eastAsia="Times New Roman" w:hAnsi="Consolas" w:cs="Times New Roman"/>
          <w:color w:val="C00000"/>
          <w:sz w:val="26"/>
          <w:szCs w:val="26"/>
          <w:lang w:eastAsia="it-IT"/>
        </w:rPr>
        <w:t>Parametri per valutare le prestazioni:</w:t>
      </w:r>
    </w:p>
    <w:p w14:paraId="44903C72" w14:textId="77777777" w:rsidR="00FB3751" w:rsidRPr="00FB3751" w:rsidRDefault="00FB3751" w:rsidP="00FB3751">
      <w:pPr>
        <w:spacing w:line="240" w:lineRule="auto"/>
        <w:rPr>
          <w:rFonts w:ascii="Times New Roman" w:eastAsia="Times New Roman" w:hAnsi="Times New Roman" w:cs="Times New Roman"/>
          <w:szCs w:val="24"/>
          <w:lang w:eastAsia="it-IT"/>
        </w:rPr>
      </w:pPr>
      <w:r w:rsidRPr="00FB3751">
        <w:rPr>
          <w:rFonts w:eastAsia="Times New Roman" w:cs="Arial"/>
          <w:color w:val="000000"/>
          <w:sz w:val="26"/>
          <w:szCs w:val="26"/>
          <w:lang w:eastAsia="it-IT"/>
        </w:rPr>
        <w:t>Numero di occorrenze (entità e relazioni) previste 🡪 ho una valutazione in termini di spazio, quanto me ne serve per implementare il Database.</w:t>
      </w:r>
    </w:p>
    <w:p w14:paraId="6C6BCAB0" w14:textId="77777777" w:rsidR="00FB3751" w:rsidRPr="00FB3751" w:rsidRDefault="00FB3751" w:rsidP="00FB3751">
      <w:pPr>
        <w:spacing w:line="240" w:lineRule="auto"/>
        <w:rPr>
          <w:rFonts w:ascii="Times New Roman" w:eastAsia="Times New Roman" w:hAnsi="Times New Roman" w:cs="Times New Roman"/>
          <w:szCs w:val="24"/>
          <w:lang w:eastAsia="it-IT"/>
        </w:rPr>
      </w:pPr>
      <w:r w:rsidRPr="00FB3751">
        <w:rPr>
          <w:rFonts w:eastAsia="Times New Roman" w:cs="Arial"/>
          <w:color w:val="000000"/>
          <w:sz w:val="26"/>
          <w:szCs w:val="26"/>
          <w:lang w:eastAsia="it-IT"/>
        </w:rPr>
        <w:t>Numero di accessi ad occorrenze di (entità e relazioni) durante un’operazione. Vado a vedere le operazioni più frequenti, e vedo quali entità e associazioni sono maggiormente coinvolte. Stimo il numero di accessi e cerco di migliorare le prestazioni.</w:t>
      </w:r>
    </w:p>
    <w:p w14:paraId="7E4BA3A4" w14:textId="77777777" w:rsidR="00FB3751" w:rsidRPr="00FB3751" w:rsidRDefault="00FB3751" w:rsidP="00FB3751">
      <w:pPr>
        <w:pBdr>
          <w:top w:val="single" w:sz="4" w:space="10" w:color="4472C4"/>
          <w:bottom w:val="single" w:sz="4" w:space="10" w:color="4472C4"/>
        </w:pBdr>
        <w:spacing w:before="360" w:after="0" w:line="240" w:lineRule="auto"/>
        <w:ind w:right="864" w:hanging="864"/>
        <w:jc w:val="center"/>
        <w:rPr>
          <w:rFonts w:ascii="Times New Roman" w:eastAsia="Times New Roman" w:hAnsi="Times New Roman" w:cs="Times New Roman"/>
          <w:szCs w:val="24"/>
          <w:lang w:eastAsia="it-IT"/>
        </w:rPr>
      </w:pPr>
      <w:r w:rsidRPr="00FB3751">
        <w:rPr>
          <w:rFonts w:eastAsia="Times New Roman" w:cs="Arial"/>
          <w:i/>
          <w:iCs/>
          <w:color w:val="C00000"/>
          <w:sz w:val="30"/>
          <w:szCs w:val="30"/>
          <w:lang w:eastAsia="it-IT"/>
        </w:rPr>
        <w:t>Principio di Pareto ( 80:20 )</w:t>
      </w:r>
    </w:p>
    <w:p w14:paraId="36D1C563" w14:textId="77777777" w:rsidR="00FB3751" w:rsidRPr="00FB3751" w:rsidRDefault="00FB3751" w:rsidP="00FB3751">
      <w:pPr>
        <w:spacing w:line="240" w:lineRule="auto"/>
        <w:rPr>
          <w:rFonts w:ascii="Times New Roman" w:eastAsia="Times New Roman" w:hAnsi="Times New Roman" w:cs="Times New Roman"/>
          <w:szCs w:val="24"/>
          <w:lang w:eastAsia="it-IT"/>
        </w:rPr>
      </w:pPr>
      <w:r w:rsidRPr="00FB3751">
        <w:rPr>
          <w:rFonts w:eastAsia="Times New Roman" w:cs="Arial"/>
          <w:color w:val="000000"/>
          <w:sz w:val="26"/>
          <w:szCs w:val="26"/>
          <w:lang w:eastAsia="it-IT"/>
        </w:rPr>
        <w:t>Regola empirica che dice: Ciascun sistema informatico dedica l’80% delle sue risorse elaborative per elaborare il 20% delle operazioni più frequenti. </w:t>
      </w:r>
    </w:p>
    <w:p w14:paraId="288E35B7" w14:textId="77777777" w:rsidR="00FB3751" w:rsidRPr="00FB3751" w:rsidRDefault="00FB3751" w:rsidP="00FB3751">
      <w:pPr>
        <w:spacing w:line="240" w:lineRule="auto"/>
        <w:rPr>
          <w:rFonts w:ascii="Times New Roman" w:eastAsia="Times New Roman" w:hAnsi="Times New Roman" w:cs="Times New Roman"/>
          <w:szCs w:val="24"/>
          <w:lang w:eastAsia="it-IT"/>
        </w:rPr>
      </w:pPr>
      <w:r w:rsidRPr="00FB3751">
        <w:rPr>
          <w:rFonts w:eastAsia="Times New Roman" w:cs="Arial"/>
          <w:color w:val="000000"/>
          <w:sz w:val="26"/>
          <w:szCs w:val="26"/>
          <w:lang w:eastAsia="it-IT"/>
        </w:rPr>
        <w:t>Mi serve stimare il 20% delle operazioni più frequenti così da avere circa l’80% della potenza del sistema.</w:t>
      </w:r>
    </w:p>
    <w:p w14:paraId="72AF83A5" w14:textId="77777777" w:rsidR="00FB3751" w:rsidRPr="00FB3751" w:rsidRDefault="00FB3751" w:rsidP="00FB3751">
      <w:pPr>
        <w:spacing w:after="0" w:line="240" w:lineRule="auto"/>
        <w:rPr>
          <w:rFonts w:ascii="Times New Roman" w:eastAsia="Times New Roman" w:hAnsi="Times New Roman" w:cs="Times New Roman"/>
          <w:szCs w:val="24"/>
          <w:lang w:eastAsia="it-IT"/>
        </w:rPr>
      </w:pPr>
    </w:p>
    <w:p w14:paraId="525A4CCC" w14:textId="77777777" w:rsidR="00FB3751" w:rsidRPr="00FB3751" w:rsidRDefault="00FB3751" w:rsidP="00FB3751">
      <w:pPr>
        <w:spacing w:after="0" w:line="240" w:lineRule="auto"/>
        <w:rPr>
          <w:rFonts w:ascii="Times New Roman" w:eastAsia="Times New Roman" w:hAnsi="Times New Roman" w:cs="Times New Roman"/>
          <w:szCs w:val="24"/>
          <w:lang w:eastAsia="it-IT"/>
        </w:rPr>
      </w:pPr>
      <w:r w:rsidRPr="00FB3751">
        <w:rPr>
          <w:rFonts w:ascii="Calibri" w:eastAsia="Times New Roman" w:hAnsi="Calibri" w:cs="Calibri"/>
          <w:i/>
          <w:iCs/>
          <w:color w:val="4472C4"/>
          <w:sz w:val="40"/>
          <w:szCs w:val="40"/>
          <w:lang w:eastAsia="it-IT"/>
        </w:rPr>
        <w:t>Tavole di carico</w:t>
      </w:r>
    </w:p>
    <w:p w14:paraId="6D4111B0" w14:textId="77777777" w:rsidR="00FB3751" w:rsidRPr="00FB3751" w:rsidRDefault="00FB3751" w:rsidP="00FB3751">
      <w:pPr>
        <w:spacing w:line="240" w:lineRule="auto"/>
        <w:rPr>
          <w:rFonts w:ascii="Times New Roman" w:eastAsia="Times New Roman" w:hAnsi="Times New Roman" w:cs="Times New Roman"/>
          <w:szCs w:val="24"/>
          <w:lang w:eastAsia="it-IT"/>
        </w:rPr>
      </w:pPr>
      <w:r w:rsidRPr="00FB3751">
        <w:rPr>
          <w:rFonts w:eastAsia="Times New Roman" w:cs="Arial"/>
          <w:b/>
          <w:bCs/>
          <w:color w:val="000000"/>
          <w:sz w:val="26"/>
          <w:szCs w:val="26"/>
          <w:lang w:eastAsia="it-IT"/>
        </w:rPr>
        <w:t>Tavola Volumi</w:t>
      </w:r>
      <w:r w:rsidRPr="00FB3751">
        <w:rPr>
          <w:rFonts w:eastAsia="Times New Roman" w:cs="Arial"/>
          <w:color w:val="000000"/>
          <w:sz w:val="26"/>
          <w:szCs w:val="26"/>
          <w:lang w:eastAsia="it-IT"/>
        </w:rPr>
        <w:t>, contenente una stima delle occorrenze per entità ed associazioni</w:t>
      </w:r>
    </w:p>
    <w:p w14:paraId="74507622" w14:textId="77777777" w:rsidR="00FB3751" w:rsidRPr="00FB3751" w:rsidRDefault="00FB3751" w:rsidP="00FB3751">
      <w:pPr>
        <w:spacing w:line="240" w:lineRule="auto"/>
        <w:rPr>
          <w:rFonts w:ascii="Times New Roman" w:eastAsia="Times New Roman" w:hAnsi="Times New Roman" w:cs="Times New Roman"/>
          <w:szCs w:val="24"/>
          <w:lang w:eastAsia="it-IT"/>
        </w:rPr>
      </w:pPr>
      <w:r w:rsidRPr="00FB3751">
        <w:rPr>
          <w:rFonts w:eastAsia="Times New Roman" w:cs="Arial"/>
          <w:b/>
          <w:bCs/>
          <w:color w:val="000000"/>
          <w:sz w:val="26"/>
          <w:szCs w:val="26"/>
          <w:lang w:eastAsia="it-IT"/>
        </w:rPr>
        <w:lastRenderedPageBreak/>
        <w:t>Tavola delle operazioni</w:t>
      </w:r>
      <w:r w:rsidRPr="00FB3751">
        <w:rPr>
          <w:rFonts w:eastAsia="Times New Roman" w:cs="Arial"/>
          <w:color w:val="000000"/>
          <w:sz w:val="26"/>
          <w:szCs w:val="26"/>
          <w:lang w:eastAsia="it-IT"/>
        </w:rPr>
        <w:t>, elenchiamo il 20% delle operazioni più frequenti, e il tipo: se interattiva o batch</w:t>
      </w:r>
    </w:p>
    <w:p w14:paraId="63B0742A" w14:textId="77777777" w:rsidR="00D371A7" w:rsidRDefault="00FB3751" w:rsidP="00D371A7">
      <w:pPr>
        <w:spacing w:line="240" w:lineRule="auto"/>
        <w:rPr>
          <w:rFonts w:eastAsia="Times New Roman" w:cs="Arial"/>
          <w:color w:val="000000"/>
          <w:sz w:val="26"/>
          <w:szCs w:val="26"/>
          <w:lang w:eastAsia="it-IT"/>
        </w:rPr>
      </w:pPr>
      <w:r w:rsidRPr="00FB3751">
        <w:rPr>
          <w:rFonts w:eastAsia="Times New Roman" w:cs="Arial"/>
          <w:b/>
          <w:bCs/>
          <w:color w:val="000000"/>
          <w:sz w:val="26"/>
          <w:szCs w:val="26"/>
          <w:lang w:eastAsia="it-IT"/>
        </w:rPr>
        <w:t>Tavole accessi</w:t>
      </w:r>
      <w:r w:rsidRPr="00FB3751">
        <w:rPr>
          <w:rFonts w:eastAsia="Times New Roman" w:cs="Arial"/>
          <w:color w:val="000000"/>
          <w:sz w:val="26"/>
          <w:szCs w:val="26"/>
          <w:lang w:eastAsia="it-IT"/>
        </w:rPr>
        <w:t>: riportiamo per ognuna delle operazioni più frequenti, quali sono gli accessi sulle occorrenze di entità e associazioni, che bisogna compiere per reperire i dati necessari.</w:t>
      </w:r>
      <w:r w:rsidRPr="00FB3751">
        <w:rPr>
          <w:rFonts w:eastAsia="Times New Roman" w:cs="Arial"/>
          <w:color w:val="000000"/>
          <w:sz w:val="26"/>
          <w:szCs w:val="26"/>
          <w:lang w:eastAsia="it-IT"/>
        </w:rPr>
        <w:br/>
      </w:r>
    </w:p>
    <w:p w14:paraId="4DD0F774" w14:textId="7B075763" w:rsidR="00FB3751" w:rsidRPr="00FB3751" w:rsidRDefault="00FB3751" w:rsidP="00D371A7">
      <w:pPr>
        <w:spacing w:line="240" w:lineRule="auto"/>
        <w:rPr>
          <w:rFonts w:ascii="Times New Roman" w:eastAsia="Times New Roman" w:hAnsi="Times New Roman" w:cs="Times New Roman"/>
          <w:szCs w:val="24"/>
          <w:lang w:eastAsia="it-IT"/>
        </w:rPr>
      </w:pPr>
      <w:r w:rsidRPr="00FB3751">
        <w:rPr>
          <w:rFonts w:eastAsia="Times New Roman" w:cs="Arial"/>
          <w:color w:val="000000"/>
          <w:sz w:val="26"/>
          <w:szCs w:val="26"/>
          <w:lang w:eastAsia="it-IT"/>
        </w:rPr>
        <w:br/>
      </w:r>
      <w:r w:rsidRPr="00FB3751">
        <w:rPr>
          <w:rFonts w:eastAsia="Times New Roman" w:cs="Arial"/>
          <w:b/>
          <w:bCs/>
          <w:color w:val="C00000"/>
          <w:sz w:val="26"/>
          <w:szCs w:val="26"/>
          <w:lang w:eastAsia="it-IT"/>
        </w:rPr>
        <w:t>Contare Occorrenze Associazioni</w:t>
      </w:r>
      <w:r w:rsidRPr="00FB3751">
        <w:rPr>
          <w:rFonts w:eastAsia="Times New Roman" w:cs="Arial"/>
          <w:color w:val="000000"/>
          <w:sz w:val="26"/>
          <w:szCs w:val="26"/>
          <w:lang w:eastAsia="it-IT"/>
        </w:rPr>
        <w:br/>
        <w:t>Caratteristica delle associazioni 1-N con partecipazione obbligatoria da parte di entrambi è ch</w:t>
      </w:r>
      <w:r>
        <w:rPr>
          <w:rFonts w:eastAsia="Times New Roman" w:cs="Arial"/>
          <w:color w:val="000000"/>
          <w:sz w:val="26"/>
          <w:szCs w:val="26"/>
          <w:lang w:eastAsia="it-IT"/>
        </w:rPr>
        <w:t>e</w:t>
      </w:r>
      <w:r w:rsidRPr="00FB3751">
        <w:rPr>
          <w:rFonts w:eastAsia="Times New Roman" w:cs="Arial"/>
          <w:color w:val="000000"/>
          <w:sz w:val="26"/>
          <w:szCs w:val="26"/>
          <w:lang w:eastAsia="it-IT"/>
        </w:rPr>
        <w:br/>
      </w:r>
      <w:r>
        <w:rPr>
          <w:rFonts w:eastAsia="Times New Roman" w:cs="Arial"/>
          <w:color w:val="000000"/>
          <w:sz w:val="26"/>
          <w:szCs w:val="26"/>
          <w:lang w:eastAsia="it-IT"/>
        </w:rPr>
        <w:t xml:space="preserve">DIPARTIMENTO(1,1) </w:t>
      </w:r>
      <w:r w:rsidRPr="00FB3751">
        <w:rPr>
          <w:rFonts w:eastAsia="Times New Roman" w:cs="Arial"/>
          <w:color w:val="000000"/>
          <w:sz w:val="26"/>
          <w:szCs w:val="26"/>
          <w:lang w:eastAsia="it-IT"/>
        </w:rPr>
        <w:sym w:font="Wingdings" w:char="F0E0"/>
      </w:r>
      <w:r>
        <w:rPr>
          <w:rFonts w:eastAsia="Times New Roman" w:cs="Arial"/>
          <w:color w:val="000000"/>
          <w:sz w:val="26"/>
          <w:szCs w:val="26"/>
          <w:lang w:eastAsia="it-IT"/>
        </w:rPr>
        <w:t xml:space="preserve"> </w:t>
      </w:r>
      <w:r>
        <w:rPr>
          <w:rFonts w:eastAsia="Times New Roman" w:cs="Arial"/>
          <w:color w:val="000000"/>
          <w:sz w:val="26"/>
          <w:szCs w:val="26"/>
          <w:lang w:eastAsia="it-IT"/>
        </w:rPr>
        <w:tab/>
      </w:r>
      <w:r w:rsidRPr="00FB3751">
        <w:rPr>
          <w:rFonts w:eastAsia="Times New Roman" w:cs="Arial"/>
          <w:color w:val="000000"/>
          <w:sz w:val="28"/>
          <w:szCs w:val="28"/>
          <w:vertAlign w:val="superscript"/>
          <w:lang w:eastAsia="it-IT"/>
        </w:rPr>
        <w:t>N</w:t>
      </w:r>
      <w:r>
        <w:rPr>
          <w:rFonts w:eastAsia="Times New Roman" w:cs="Arial"/>
          <w:color w:val="000000"/>
          <w:sz w:val="26"/>
          <w:szCs w:val="26"/>
          <w:vertAlign w:val="superscript"/>
          <w:lang w:eastAsia="it-IT"/>
        </w:rPr>
        <w:t xml:space="preserve">   </w:t>
      </w:r>
      <w:r w:rsidRPr="00FB3751">
        <w:rPr>
          <w:rFonts w:eastAsia="Times New Roman" w:cs="Arial"/>
          <w:color w:val="000000"/>
          <w:sz w:val="18"/>
          <w:szCs w:val="18"/>
          <w:lang w:eastAsia="it-IT"/>
        </w:rPr>
        <w:t>COMPOSIZIONE</w:t>
      </w:r>
      <w:r>
        <w:rPr>
          <w:rFonts w:eastAsia="Times New Roman" w:cs="Arial"/>
          <w:color w:val="000000"/>
          <w:sz w:val="18"/>
          <w:szCs w:val="18"/>
          <w:lang w:eastAsia="it-IT"/>
        </w:rPr>
        <w:t xml:space="preserve">  </w:t>
      </w:r>
      <w:r w:rsidRPr="00FB3751">
        <w:rPr>
          <w:rFonts w:eastAsia="Times New Roman" w:cs="Arial"/>
          <w:color w:val="000000"/>
          <w:sz w:val="26"/>
          <w:szCs w:val="26"/>
          <w:vertAlign w:val="superscript"/>
          <w:lang w:eastAsia="it-IT"/>
        </w:rPr>
        <w:t>1</w:t>
      </w:r>
      <w:r>
        <w:rPr>
          <w:rFonts w:eastAsia="Times New Roman" w:cs="Arial"/>
          <w:color w:val="000000"/>
          <w:sz w:val="26"/>
          <w:szCs w:val="26"/>
          <w:lang w:eastAsia="it-IT"/>
        </w:rPr>
        <w:tab/>
      </w:r>
      <w:r>
        <w:rPr>
          <w:rFonts w:eastAsia="Times New Roman" w:cs="Arial"/>
          <w:color w:val="000000"/>
          <w:sz w:val="26"/>
          <w:szCs w:val="26"/>
          <w:lang w:eastAsia="it-IT"/>
        </w:rPr>
        <w:tab/>
      </w:r>
      <w:r w:rsidRPr="00FB3751">
        <w:rPr>
          <w:rFonts w:eastAsia="Times New Roman" w:cs="Arial"/>
          <w:color w:val="000000"/>
          <w:sz w:val="26"/>
          <w:szCs w:val="26"/>
          <w:lang w:eastAsia="it-IT"/>
        </w:rPr>
        <w:sym w:font="Wingdings" w:char="F0DF"/>
      </w:r>
      <w:r>
        <w:rPr>
          <w:rFonts w:eastAsia="Times New Roman" w:cs="Arial"/>
          <w:color w:val="000000"/>
          <w:sz w:val="26"/>
          <w:szCs w:val="26"/>
          <w:lang w:eastAsia="it-IT"/>
        </w:rPr>
        <w:t>SEDE(1,N)</w:t>
      </w:r>
      <w:r w:rsidRPr="00FB3751">
        <w:rPr>
          <w:rFonts w:eastAsia="Times New Roman" w:cs="Arial"/>
          <w:color w:val="000000"/>
          <w:sz w:val="26"/>
          <w:szCs w:val="26"/>
          <w:lang w:eastAsia="it-IT"/>
        </w:rPr>
        <w:br/>
      </w:r>
    </w:p>
    <w:p w14:paraId="64B1F5C7" w14:textId="77777777" w:rsidR="00FB3751" w:rsidRPr="00FB3751" w:rsidRDefault="00FB3751" w:rsidP="00FB3751">
      <w:pPr>
        <w:spacing w:line="240" w:lineRule="auto"/>
        <w:rPr>
          <w:rFonts w:ascii="Times New Roman" w:eastAsia="Times New Roman" w:hAnsi="Times New Roman" w:cs="Times New Roman"/>
          <w:szCs w:val="24"/>
          <w:lang w:eastAsia="it-IT"/>
        </w:rPr>
      </w:pPr>
      <w:r w:rsidRPr="00FB3751">
        <w:rPr>
          <w:rFonts w:eastAsia="Times New Roman" w:cs="Arial"/>
          <w:color w:val="000000"/>
          <w:sz w:val="26"/>
          <w:szCs w:val="26"/>
          <w:lang w:eastAsia="it-IT"/>
        </w:rPr>
        <w:t>Se dove sta N c’è una partecipazione obbligatoria ( significa che ogni dipartimento è collegato ad una sola occorrenza dell’associazione. Dipartimenti diversi sono collegati eventualmente alla stessa sede, ma sempre attraverso diverse associazioni.) le occorrenze dell’associazione sono uguali al numero delle occorrenze dell’entità che si trovano dal lato N. Vale anche per 1-</w:t>
      </w:r>
      <w:r>
        <w:rPr>
          <w:rFonts w:eastAsia="Times New Roman" w:cs="Arial"/>
          <w:color w:val="000000"/>
          <w:sz w:val="26"/>
          <w:szCs w:val="26"/>
          <w:lang w:eastAsia="it-IT"/>
        </w:rPr>
        <w:t>N</w:t>
      </w:r>
      <w:r w:rsidRPr="00FB3751">
        <w:rPr>
          <w:rFonts w:eastAsia="Times New Roman" w:cs="Arial"/>
          <w:color w:val="000000"/>
          <w:sz w:val="26"/>
          <w:szCs w:val="26"/>
          <w:lang w:eastAsia="it-IT"/>
        </w:rPr>
        <w:t>, almeno uno deve avere frequenza obbligatoria; conto l’occorrenza dal lato obbligatorio.</w:t>
      </w:r>
    </w:p>
    <w:p w14:paraId="1A2ECEED" w14:textId="77777777" w:rsidR="00FB3751" w:rsidRPr="00FB3751" w:rsidRDefault="00FB3751" w:rsidP="00FB3751">
      <w:pPr>
        <w:spacing w:after="0" w:line="240" w:lineRule="auto"/>
        <w:rPr>
          <w:rFonts w:ascii="Times New Roman" w:eastAsia="Times New Roman" w:hAnsi="Times New Roman" w:cs="Times New Roman"/>
          <w:szCs w:val="24"/>
          <w:lang w:eastAsia="it-IT"/>
        </w:rPr>
      </w:pPr>
    </w:p>
    <w:p w14:paraId="10C528B3" w14:textId="77777777" w:rsidR="00FB3751" w:rsidRPr="00FB3751" w:rsidRDefault="00FB3751" w:rsidP="00FB3751">
      <w:pPr>
        <w:spacing w:line="240" w:lineRule="auto"/>
        <w:rPr>
          <w:rFonts w:ascii="Times New Roman" w:eastAsia="Times New Roman" w:hAnsi="Times New Roman" w:cs="Times New Roman"/>
          <w:szCs w:val="24"/>
          <w:lang w:eastAsia="it-IT"/>
        </w:rPr>
      </w:pPr>
      <w:r w:rsidRPr="00FB3751">
        <w:rPr>
          <w:rFonts w:eastAsia="Times New Roman" w:cs="Arial"/>
          <w:color w:val="000000"/>
          <w:sz w:val="26"/>
          <w:szCs w:val="26"/>
          <w:lang w:eastAsia="it-IT"/>
        </w:rPr>
        <w:t>L’impiegato genererà tante occorrenze di partecipazione, quanti sono i progetti a cui partecipa l’impiegato.</w:t>
      </w:r>
    </w:p>
    <w:p w14:paraId="76B72341" w14:textId="77777777" w:rsidR="00FB3751" w:rsidRPr="00FB3751" w:rsidRDefault="00FB3751" w:rsidP="00FB3751">
      <w:pPr>
        <w:spacing w:line="240" w:lineRule="auto"/>
        <w:rPr>
          <w:rFonts w:ascii="Times New Roman" w:eastAsia="Times New Roman" w:hAnsi="Times New Roman" w:cs="Times New Roman"/>
          <w:szCs w:val="24"/>
          <w:lang w:eastAsia="it-IT"/>
        </w:rPr>
      </w:pPr>
      <w:r w:rsidRPr="00FB3751">
        <w:rPr>
          <w:rFonts w:eastAsia="Times New Roman" w:cs="Arial"/>
          <w:color w:val="000000"/>
          <w:sz w:val="26"/>
          <w:szCs w:val="26"/>
          <w:lang w:eastAsia="it-IT"/>
        </w:rPr>
        <w:t>Ogni progetto genera tante occorrenze di partecipazione, quanti sono gli impiegati che vi lavorano.</w:t>
      </w:r>
    </w:p>
    <w:p w14:paraId="6AD078B6" w14:textId="77777777" w:rsidR="00FB3751" w:rsidRPr="00FB3751" w:rsidRDefault="00FB3751" w:rsidP="00FB3751">
      <w:pPr>
        <w:spacing w:after="0" w:line="240" w:lineRule="auto"/>
        <w:rPr>
          <w:rFonts w:ascii="Times New Roman" w:eastAsia="Times New Roman" w:hAnsi="Times New Roman" w:cs="Times New Roman"/>
          <w:szCs w:val="24"/>
          <w:lang w:eastAsia="it-IT"/>
        </w:rPr>
      </w:pPr>
    </w:p>
    <w:p w14:paraId="5AB3C0F2" w14:textId="77777777" w:rsidR="00FB3751" w:rsidRPr="00FB3751" w:rsidRDefault="00FB3751" w:rsidP="00FB3751">
      <w:pPr>
        <w:spacing w:line="240" w:lineRule="auto"/>
        <w:rPr>
          <w:rFonts w:ascii="Times New Roman" w:eastAsia="Times New Roman" w:hAnsi="Times New Roman" w:cs="Times New Roman"/>
          <w:szCs w:val="24"/>
          <w:lang w:eastAsia="it-IT"/>
        </w:rPr>
      </w:pPr>
      <w:r w:rsidRPr="00FB3751">
        <w:rPr>
          <w:rFonts w:eastAsia="Times New Roman" w:cs="Arial"/>
          <w:color w:val="000000"/>
          <w:sz w:val="26"/>
          <w:szCs w:val="26"/>
          <w:lang w:eastAsia="it-IT"/>
        </w:rPr>
        <w:t>Impiegato (0,1)</w:t>
      </w:r>
      <w:r>
        <w:rPr>
          <w:rFonts w:eastAsia="Times New Roman" w:cs="Arial"/>
          <w:color w:val="000000"/>
          <w:sz w:val="26"/>
          <w:szCs w:val="26"/>
          <w:lang w:eastAsia="it-IT"/>
        </w:rPr>
        <w:t xml:space="preserve"> </w:t>
      </w:r>
      <w:r w:rsidRPr="00FB3751">
        <w:rPr>
          <w:rFonts w:eastAsia="Times New Roman" w:cs="Arial"/>
          <w:color w:val="000000"/>
          <w:sz w:val="26"/>
          <w:szCs w:val="26"/>
          <w:lang w:eastAsia="it-IT"/>
        </w:rPr>
        <w:sym w:font="Wingdings" w:char="F0DF"/>
      </w:r>
      <w:r w:rsidRPr="00FB3751">
        <w:rPr>
          <w:rFonts w:eastAsia="Times New Roman" w:cs="Arial"/>
          <w:color w:val="000000"/>
          <w:sz w:val="26"/>
          <w:szCs w:val="26"/>
          <w:lang w:eastAsia="it-IT"/>
        </w:rPr>
        <w:t xml:space="preserve"> </w:t>
      </w:r>
      <w:r w:rsidRPr="00F32BB4">
        <w:t>partecipazione</w:t>
      </w:r>
      <w:r w:rsidRPr="00FB3751">
        <w:rPr>
          <w:rFonts w:eastAsia="Times New Roman" w:cs="Arial"/>
          <w:color w:val="000000"/>
          <w:sz w:val="26"/>
          <w:szCs w:val="26"/>
          <w:lang w:eastAsia="it-IT"/>
        </w:rPr>
        <w:t xml:space="preserve">  </w:t>
      </w:r>
      <w:r w:rsidRPr="00FB3751">
        <w:rPr>
          <w:rFonts w:eastAsia="Times New Roman" w:cs="Arial"/>
          <w:color w:val="000000"/>
          <w:sz w:val="26"/>
          <w:szCs w:val="26"/>
          <w:lang w:eastAsia="it-IT"/>
        </w:rPr>
        <w:sym w:font="Wingdings" w:char="F0E0"/>
      </w:r>
      <w:r w:rsidRPr="00FB3751">
        <w:rPr>
          <w:rFonts w:eastAsia="Times New Roman" w:cs="Arial"/>
          <w:color w:val="000000"/>
          <w:sz w:val="26"/>
          <w:szCs w:val="26"/>
          <w:lang w:eastAsia="it-IT"/>
        </w:rPr>
        <w:t xml:space="preserve"> Progetto(1,N)</w:t>
      </w:r>
    </w:p>
    <w:p w14:paraId="3CFDF43B" w14:textId="77777777" w:rsidR="00FB3751" w:rsidRPr="00FB3751" w:rsidRDefault="00FB3751" w:rsidP="00FB3751">
      <w:pPr>
        <w:spacing w:after="240" w:line="240" w:lineRule="auto"/>
        <w:rPr>
          <w:rFonts w:ascii="Times New Roman" w:eastAsia="Times New Roman" w:hAnsi="Times New Roman" w:cs="Times New Roman"/>
          <w:szCs w:val="24"/>
          <w:lang w:eastAsia="it-IT"/>
        </w:rPr>
      </w:pPr>
    </w:p>
    <w:p w14:paraId="758F5FFC" w14:textId="77777777" w:rsidR="00FB3751" w:rsidRPr="00FB3751" w:rsidRDefault="00FB3751" w:rsidP="00FB3751">
      <w:pPr>
        <w:spacing w:line="240" w:lineRule="auto"/>
        <w:rPr>
          <w:rFonts w:ascii="Times New Roman" w:eastAsia="Times New Roman" w:hAnsi="Times New Roman" w:cs="Times New Roman"/>
          <w:szCs w:val="24"/>
          <w:lang w:eastAsia="it-IT"/>
        </w:rPr>
      </w:pPr>
      <w:r w:rsidRPr="00FB3751">
        <w:rPr>
          <w:rFonts w:eastAsia="Times New Roman" w:cs="Arial"/>
          <w:b/>
          <w:bCs/>
          <w:color w:val="C00000"/>
          <w:sz w:val="26"/>
          <w:szCs w:val="26"/>
          <w:lang w:eastAsia="it-IT"/>
        </w:rPr>
        <w:t>Attività della ristrutturazione:</w:t>
      </w:r>
    </w:p>
    <w:p w14:paraId="18623D9C" w14:textId="6CCD5D7C" w:rsidR="00FB3751" w:rsidRPr="0050578D" w:rsidRDefault="00FB3751" w:rsidP="0050578D">
      <w:pPr>
        <w:spacing w:after="0" w:line="240" w:lineRule="auto"/>
        <w:ind w:hanging="720"/>
        <w:jc w:val="both"/>
        <w:rPr>
          <w:rFonts w:eastAsia="Times New Roman" w:cs="Arial"/>
          <w:color w:val="000000"/>
          <w:sz w:val="26"/>
          <w:szCs w:val="26"/>
          <w:lang w:eastAsia="it-IT"/>
        </w:rPr>
      </w:pPr>
      <w:r w:rsidRPr="00FB3751">
        <w:rPr>
          <w:rFonts w:ascii="Consolas" w:eastAsia="Times New Roman" w:hAnsi="Consolas" w:cs="Times New Roman"/>
          <w:b/>
          <w:bCs/>
          <w:i/>
          <w:iCs/>
          <w:color w:val="000000" w:themeColor="text1"/>
          <w:sz w:val="26"/>
          <w:szCs w:val="26"/>
          <w:lang w:eastAsia="it-IT"/>
        </w:rPr>
        <w:t>Analisi delle ridondanze</w:t>
      </w:r>
      <w:r w:rsidRPr="00FB3751">
        <w:rPr>
          <w:rFonts w:eastAsia="Times New Roman" w:cs="Arial"/>
          <w:color w:val="000000"/>
          <w:sz w:val="26"/>
          <w:szCs w:val="26"/>
          <w:lang w:eastAsia="it-IT"/>
        </w:rPr>
        <w:t xml:space="preserve">: </w:t>
      </w:r>
      <w:r w:rsidR="002B7113">
        <w:rPr>
          <w:rFonts w:eastAsia="Times New Roman" w:cs="Arial"/>
          <w:color w:val="000000"/>
          <w:sz w:val="26"/>
          <w:szCs w:val="26"/>
          <w:lang w:eastAsia="it-IT"/>
        </w:rPr>
        <w:t>cerchiamo di capire se esse sono o meno utili</w:t>
      </w:r>
      <w:r w:rsidRPr="00FB3751">
        <w:rPr>
          <w:rFonts w:eastAsia="Times New Roman" w:cs="Arial"/>
          <w:color w:val="000000"/>
          <w:sz w:val="26"/>
          <w:szCs w:val="26"/>
          <w:lang w:eastAsia="it-IT"/>
        </w:rPr>
        <w:t>, si decide se eliminarle o meno in base al numero di accessi che provocano sul 20% delle operazioni più frequenti.</w:t>
      </w:r>
    </w:p>
    <w:p w14:paraId="0BE25547" w14:textId="77777777" w:rsidR="00FB3751" w:rsidRPr="002C23BC" w:rsidRDefault="00FB3751" w:rsidP="002C23BC">
      <w:pPr>
        <w:pStyle w:val="Paragrafoelenco"/>
        <w:numPr>
          <w:ilvl w:val="0"/>
          <w:numId w:val="6"/>
        </w:numPr>
        <w:spacing w:after="0" w:line="240" w:lineRule="auto"/>
        <w:jc w:val="both"/>
        <w:rPr>
          <w:rFonts w:ascii="Times New Roman" w:eastAsia="Times New Roman" w:hAnsi="Times New Roman" w:cs="Times New Roman"/>
          <w:szCs w:val="24"/>
          <w:lang w:eastAsia="it-IT"/>
        </w:rPr>
      </w:pPr>
      <w:r w:rsidRPr="002C23BC">
        <w:rPr>
          <w:rFonts w:ascii="Consolas" w:eastAsia="Times New Roman" w:hAnsi="Consolas" w:cs="Times New Roman"/>
          <w:color w:val="000000"/>
          <w:sz w:val="26"/>
          <w:szCs w:val="26"/>
          <w:lang w:eastAsia="it-IT"/>
        </w:rPr>
        <w:t xml:space="preserve">Vantaggi: </w:t>
      </w:r>
      <w:r w:rsidRPr="002C23BC">
        <w:rPr>
          <w:rFonts w:ascii="Times New Roman" w:eastAsia="Times New Roman" w:hAnsi="Times New Roman" w:cs="Times New Roman"/>
          <w:color w:val="000000"/>
          <w:sz w:val="26"/>
          <w:szCs w:val="26"/>
          <w:lang w:eastAsia="it-IT"/>
        </w:rPr>
        <w:t>semplificazione delle interrogazioni.</w:t>
      </w:r>
    </w:p>
    <w:p w14:paraId="04EE42D6" w14:textId="1D504DF5" w:rsidR="00FB3751" w:rsidRPr="00E708A7" w:rsidRDefault="00FB3751" w:rsidP="002C23BC">
      <w:pPr>
        <w:pStyle w:val="Paragrafoelenco"/>
        <w:numPr>
          <w:ilvl w:val="0"/>
          <w:numId w:val="6"/>
        </w:numPr>
        <w:spacing w:line="240" w:lineRule="auto"/>
        <w:jc w:val="both"/>
        <w:rPr>
          <w:rFonts w:ascii="Times New Roman" w:eastAsia="Times New Roman" w:hAnsi="Times New Roman" w:cs="Times New Roman"/>
          <w:szCs w:val="24"/>
          <w:lang w:eastAsia="it-IT"/>
        </w:rPr>
      </w:pPr>
      <w:r w:rsidRPr="002C23BC">
        <w:rPr>
          <w:rFonts w:ascii="Consolas" w:eastAsia="Times New Roman" w:hAnsi="Consolas" w:cs="Times New Roman"/>
          <w:color w:val="000000"/>
          <w:sz w:val="26"/>
          <w:szCs w:val="26"/>
          <w:lang w:eastAsia="it-IT"/>
        </w:rPr>
        <w:t>Svantaggi</w:t>
      </w:r>
      <w:r w:rsidRPr="002C23BC">
        <w:rPr>
          <w:rFonts w:eastAsia="Times New Roman" w:cs="Arial"/>
          <w:color w:val="000000"/>
          <w:sz w:val="26"/>
          <w:szCs w:val="26"/>
          <w:lang w:eastAsia="it-IT"/>
        </w:rPr>
        <w:t xml:space="preserve">: </w:t>
      </w:r>
      <w:r w:rsidRPr="002C23BC">
        <w:rPr>
          <w:rFonts w:ascii="Times New Roman" w:eastAsia="Times New Roman" w:hAnsi="Times New Roman" w:cs="Times New Roman"/>
          <w:color w:val="000000"/>
          <w:sz w:val="26"/>
          <w:szCs w:val="26"/>
          <w:lang w:eastAsia="it-IT"/>
        </w:rPr>
        <w:t>appesantimento degli aggiornamenti - maggiore occupazione di spazio</w:t>
      </w:r>
    </w:p>
    <w:p w14:paraId="1F3D3167" w14:textId="5C3EBBDB" w:rsidR="00E708A7" w:rsidRPr="00056E32" w:rsidRDefault="008127C7" w:rsidP="00056E32">
      <w:pPr>
        <w:spacing w:after="0" w:line="240" w:lineRule="auto"/>
        <w:ind w:hanging="720"/>
        <w:jc w:val="both"/>
        <w:rPr>
          <w:rFonts w:eastAsia="Times New Roman" w:cs="Arial"/>
          <w:color w:val="000000"/>
          <w:sz w:val="26"/>
          <w:szCs w:val="26"/>
          <w:lang w:eastAsia="it-IT"/>
        </w:rPr>
      </w:pPr>
      <w:r w:rsidRPr="00482BBF">
        <w:rPr>
          <w:rFonts w:eastAsia="Times New Roman" w:cs="Arial"/>
          <w:color w:val="000000"/>
          <w:sz w:val="26"/>
          <w:szCs w:val="26"/>
          <w:lang w:eastAsia="it-IT"/>
        </w:rPr>
        <w:t>Per capire se la ridondanza è utile o no, si analizza al tavola dei volumi</w:t>
      </w:r>
      <w:r w:rsidR="00701C44">
        <w:rPr>
          <w:rFonts w:eastAsia="Times New Roman" w:cs="Arial"/>
          <w:color w:val="000000"/>
          <w:sz w:val="26"/>
          <w:szCs w:val="26"/>
          <w:lang w:eastAsia="it-IT"/>
        </w:rPr>
        <w:t xml:space="preserve">, </w:t>
      </w:r>
      <w:r w:rsidR="004A4A68">
        <w:rPr>
          <w:rFonts w:eastAsia="Times New Roman" w:cs="Arial"/>
          <w:color w:val="000000"/>
          <w:sz w:val="26"/>
          <w:szCs w:val="26"/>
          <w:lang w:eastAsia="it-IT"/>
        </w:rPr>
        <w:t>la memoria che occupa questo attributo</w:t>
      </w:r>
      <w:r w:rsidR="00794B21">
        <w:rPr>
          <w:rFonts w:eastAsia="Times New Roman" w:cs="Arial"/>
          <w:color w:val="000000"/>
          <w:sz w:val="26"/>
          <w:szCs w:val="26"/>
          <w:lang w:eastAsia="it-IT"/>
        </w:rPr>
        <w:t>/associazione.</w:t>
      </w:r>
      <w:r w:rsidR="00A665D9">
        <w:rPr>
          <w:rFonts w:eastAsia="Times New Roman" w:cs="Arial"/>
          <w:color w:val="000000"/>
          <w:sz w:val="26"/>
          <w:szCs w:val="26"/>
          <w:lang w:eastAsia="it-IT"/>
        </w:rPr>
        <w:t xml:space="preserve"> </w:t>
      </w:r>
      <w:r w:rsidR="00C361FF">
        <w:rPr>
          <w:rFonts w:eastAsia="Times New Roman" w:cs="Arial"/>
          <w:color w:val="000000"/>
          <w:sz w:val="26"/>
          <w:szCs w:val="26"/>
          <w:lang w:eastAsia="it-IT"/>
        </w:rPr>
        <w:t xml:space="preserve">Sviluppiamo la tavola delle operazioni ( </w:t>
      </w:r>
      <w:r w:rsidR="0001542B">
        <w:rPr>
          <w:rFonts w:eastAsia="Times New Roman" w:cs="Arial"/>
          <w:color w:val="000000"/>
          <w:sz w:val="26"/>
          <w:szCs w:val="26"/>
          <w:lang w:eastAsia="it-IT"/>
        </w:rPr>
        <w:t xml:space="preserve">quante </w:t>
      </w:r>
      <w:r w:rsidR="006278ED">
        <w:rPr>
          <w:rFonts w:eastAsia="Times New Roman" w:cs="Arial"/>
          <w:color w:val="000000"/>
          <w:sz w:val="26"/>
          <w:szCs w:val="26"/>
          <w:lang w:eastAsia="it-IT"/>
        </w:rPr>
        <w:t>operazioni, quali</w:t>
      </w:r>
      <w:r w:rsidR="00C361FF">
        <w:rPr>
          <w:rFonts w:eastAsia="Times New Roman" w:cs="Arial"/>
          <w:color w:val="000000"/>
          <w:sz w:val="26"/>
          <w:szCs w:val="26"/>
          <w:lang w:eastAsia="it-IT"/>
        </w:rPr>
        <w:t xml:space="preserve"> operazioni  </w:t>
      </w:r>
      <w:r w:rsidR="00A72F60">
        <w:rPr>
          <w:rFonts w:eastAsia="Times New Roman" w:cs="Arial"/>
          <w:color w:val="000000"/>
          <w:sz w:val="26"/>
          <w:szCs w:val="26"/>
          <w:lang w:eastAsia="it-IT"/>
        </w:rPr>
        <w:t>e con quale frequenza)</w:t>
      </w:r>
      <w:r w:rsidR="0065789E">
        <w:rPr>
          <w:rFonts w:eastAsia="Times New Roman" w:cs="Arial"/>
          <w:color w:val="000000"/>
          <w:sz w:val="26"/>
          <w:szCs w:val="26"/>
          <w:lang w:eastAsia="it-IT"/>
        </w:rPr>
        <w:t>.</w:t>
      </w:r>
      <w:r w:rsidR="00794B21">
        <w:rPr>
          <w:rFonts w:eastAsia="Times New Roman" w:cs="Arial"/>
          <w:color w:val="000000"/>
          <w:sz w:val="26"/>
          <w:szCs w:val="26"/>
          <w:lang w:eastAsia="it-IT"/>
        </w:rPr>
        <w:t>Si vede la tavola degli accessi</w:t>
      </w:r>
      <w:r w:rsidR="00127559">
        <w:rPr>
          <w:rFonts w:eastAsia="Times New Roman" w:cs="Arial"/>
          <w:color w:val="000000"/>
          <w:sz w:val="26"/>
          <w:szCs w:val="26"/>
          <w:lang w:eastAsia="it-IT"/>
        </w:rPr>
        <w:t>, dopo aver fatto tutti i calcoli si fanno le stime.</w:t>
      </w:r>
    </w:p>
    <w:p w14:paraId="4386CE81" w14:textId="6B195B9F" w:rsidR="00FB3751" w:rsidRPr="006E19DB" w:rsidRDefault="00BB3AEA" w:rsidP="006E19DB">
      <w:pPr>
        <w:spacing w:line="240" w:lineRule="auto"/>
        <w:ind w:hanging="708"/>
        <w:jc w:val="both"/>
        <w:rPr>
          <w:rFonts w:ascii="Consolas" w:eastAsia="Times New Roman" w:hAnsi="Consolas" w:cs="Times New Roman"/>
          <w:i/>
          <w:iCs/>
          <w:color w:val="000000" w:themeColor="text1"/>
          <w:sz w:val="26"/>
          <w:szCs w:val="26"/>
          <w:lang w:eastAsia="it-IT"/>
        </w:rPr>
      </w:pPr>
      <w:r w:rsidRPr="00056E32">
        <w:rPr>
          <w:rFonts w:ascii="Consolas" w:eastAsia="Times New Roman" w:hAnsi="Consolas" w:cs="Times New Roman"/>
          <w:i/>
          <w:iCs/>
          <w:color w:val="000000" w:themeColor="text1"/>
          <w:sz w:val="26"/>
          <w:szCs w:val="26"/>
          <w:lang w:eastAsia="it-IT"/>
        </w:rPr>
        <w:t>Forme di ridondanza</w:t>
      </w:r>
      <w:r>
        <w:rPr>
          <w:rFonts w:ascii="Consolas" w:eastAsia="Times New Roman" w:hAnsi="Consolas" w:cs="Times New Roman"/>
          <w:b/>
          <w:bCs/>
          <w:i/>
          <w:iCs/>
          <w:color w:val="000000" w:themeColor="text1"/>
          <w:sz w:val="26"/>
          <w:szCs w:val="26"/>
          <w:lang w:eastAsia="it-IT"/>
        </w:rPr>
        <w:t>:</w:t>
      </w:r>
      <w:r w:rsidRPr="00BB3AEA">
        <w:rPr>
          <w:rFonts w:eastAsia="Times New Roman" w:cstheme="minorHAnsi"/>
          <w:color w:val="000000" w:themeColor="text1"/>
          <w:sz w:val="26"/>
          <w:szCs w:val="26"/>
          <w:lang w:eastAsia="it-IT"/>
        </w:rPr>
        <w:t xml:space="preserve"> </w:t>
      </w:r>
      <w:r w:rsidRPr="00BB3AEA">
        <w:rPr>
          <w:rFonts w:eastAsia="Times New Roman" w:cs="Arial"/>
          <w:color w:val="000000"/>
          <w:sz w:val="26"/>
          <w:szCs w:val="26"/>
          <w:lang w:eastAsia="it-IT"/>
        </w:rPr>
        <w:t>Attributi</w:t>
      </w:r>
      <w:r w:rsidR="00FB3751" w:rsidRPr="00BB3AEA">
        <w:rPr>
          <w:rFonts w:eastAsia="Times New Roman" w:cs="Arial"/>
          <w:color w:val="000000"/>
          <w:sz w:val="26"/>
          <w:szCs w:val="26"/>
          <w:lang w:eastAsia="it-IT"/>
        </w:rPr>
        <w:t xml:space="preserve"> derivabili da</w:t>
      </w:r>
      <w:r w:rsidR="00FB3751" w:rsidRPr="00FB3751">
        <w:rPr>
          <w:rFonts w:eastAsia="Times New Roman" w:cs="Arial"/>
          <w:color w:val="000000"/>
          <w:sz w:val="26"/>
          <w:szCs w:val="26"/>
          <w:lang w:eastAsia="it-IT"/>
        </w:rPr>
        <w:t xml:space="preserve"> altri attributi della stessa entità o associazione da attributi di</w:t>
      </w:r>
      <w:r w:rsidR="002C23BC">
        <w:rPr>
          <w:rFonts w:eastAsia="Times New Roman" w:cs="Arial"/>
          <w:color w:val="000000"/>
          <w:sz w:val="26"/>
          <w:szCs w:val="26"/>
          <w:lang w:eastAsia="it-IT"/>
        </w:rPr>
        <w:t xml:space="preserve"> </w:t>
      </w:r>
      <w:r w:rsidR="00FB3751" w:rsidRPr="00FB3751">
        <w:rPr>
          <w:rFonts w:eastAsia="Times New Roman" w:cs="Arial"/>
          <w:color w:val="000000"/>
          <w:sz w:val="26"/>
          <w:szCs w:val="26"/>
          <w:lang w:eastAsia="it-IT"/>
        </w:rPr>
        <w:t>altre entità o associazioni.</w:t>
      </w:r>
    </w:p>
    <w:p w14:paraId="040BF0BD" w14:textId="77777777" w:rsidR="00056E32" w:rsidRPr="00FB3751" w:rsidRDefault="00056E32" w:rsidP="002C23BC">
      <w:pPr>
        <w:spacing w:line="240" w:lineRule="auto"/>
        <w:ind w:hanging="708"/>
        <w:jc w:val="both"/>
        <w:rPr>
          <w:rFonts w:ascii="Times New Roman" w:eastAsia="Times New Roman" w:hAnsi="Times New Roman" w:cs="Times New Roman"/>
          <w:szCs w:val="24"/>
          <w:lang w:eastAsia="it-IT"/>
        </w:rPr>
      </w:pPr>
    </w:p>
    <w:p w14:paraId="33F8C311" w14:textId="3B1D1F6E" w:rsidR="002226CE" w:rsidRDefault="00FB3751" w:rsidP="00E9291E">
      <w:pPr>
        <w:spacing w:after="0" w:line="240" w:lineRule="auto"/>
        <w:jc w:val="both"/>
        <w:rPr>
          <w:rFonts w:eastAsia="Times New Roman" w:cs="Arial"/>
          <w:color w:val="000000"/>
          <w:sz w:val="26"/>
          <w:szCs w:val="26"/>
          <w:lang w:eastAsia="it-IT"/>
        </w:rPr>
      </w:pPr>
      <w:r w:rsidRPr="00FB3751">
        <w:rPr>
          <w:rFonts w:ascii="Consolas" w:eastAsia="Times New Roman" w:hAnsi="Consolas" w:cs="Times New Roman"/>
          <w:b/>
          <w:bCs/>
          <w:i/>
          <w:iCs/>
          <w:color w:val="000000" w:themeColor="text1"/>
          <w:sz w:val="26"/>
          <w:szCs w:val="26"/>
          <w:lang w:eastAsia="it-IT"/>
        </w:rPr>
        <w:t>Eliminazione delle generalizzazioni</w:t>
      </w:r>
      <w:r w:rsidRPr="00FB3751">
        <w:rPr>
          <w:rFonts w:ascii="Consolas" w:eastAsia="Times New Roman" w:hAnsi="Consolas" w:cs="Times New Roman"/>
          <w:i/>
          <w:iCs/>
          <w:color w:val="FF0000"/>
          <w:sz w:val="26"/>
          <w:szCs w:val="26"/>
          <w:lang w:eastAsia="it-IT"/>
        </w:rPr>
        <w:t>:</w:t>
      </w:r>
      <w:r w:rsidRPr="00FB3751">
        <w:rPr>
          <w:rFonts w:eastAsia="Times New Roman" w:cs="Arial"/>
          <w:color w:val="000000"/>
          <w:sz w:val="26"/>
          <w:szCs w:val="26"/>
          <w:lang w:eastAsia="it-IT"/>
        </w:rPr>
        <w:t xml:space="preserve"> la generalizzazione ci aiuta a definire la semantica/significato dei dati, però nel modello relazionale, non abbiamo una controparte</w:t>
      </w:r>
      <w:r w:rsidR="00B93FFB">
        <w:rPr>
          <w:rFonts w:eastAsia="Times New Roman" w:cs="Arial"/>
          <w:color w:val="000000"/>
          <w:sz w:val="26"/>
          <w:szCs w:val="26"/>
          <w:lang w:eastAsia="it-IT"/>
        </w:rPr>
        <w:t xml:space="preserve"> per rappresentarle</w:t>
      </w:r>
      <w:r w:rsidRPr="00FB3751">
        <w:rPr>
          <w:rFonts w:eastAsia="Times New Roman" w:cs="Arial"/>
          <w:color w:val="000000"/>
          <w:sz w:val="26"/>
          <w:szCs w:val="26"/>
          <w:lang w:eastAsia="it-IT"/>
        </w:rPr>
        <w:t>, cerchiamo di trasformale usando entità e associazioni</w:t>
      </w:r>
      <w:r w:rsidR="00066C0F">
        <w:rPr>
          <w:rFonts w:eastAsia="Times New Roman" w:cs="Arial"/>
          <w:color w:val="000000"/>
          <w:sz w:val="26"/>
          <w:szCs w:val="26"/>
          <w:lang w:eastAsia="it-IT"/>
        </w:rPr>
        <w:t>; semplificando così lo schema.</w:t>
      </w:r>
      <w:r w:rsidR="002226CE">
        <w:rPr>
          <w:rFonts w:eastAsia="Times New Roman" w:cs="Arial"/>
          <w:color w:val="000000"/>
          <w:sz w:val="26"/>
          <w:szCs w:val="26"/>
          <w:lang w:eastAsia="it-IT"/>
        </w:rPr>
        <w:t xml:space="preserve"> Abbiamo 3 tecniche:</w:t>
      </w:r>
    </w:p>
    <w:p w14:paraId="3487A923" w14:textId="4C3D7032" w:rsidR="00B93FFB" w:rsidRDefault="002226CE" w:rsidP="00E9291E">
      <w:pPr>
        <w:pStyle w:val="Paragrafoelenco"/>
        <w:numPr>
          <w:ilvl w:val="0"/>
          <w:numId w:val="6"/>
        </w:numPr>
        <w:spacing w:after="0" w:line="240" w:lineRule="auto"/>
        <w:jc w:val="both"/>
        <w:rPr>
          <w:rFonts w:eastAsia="Times New Roman" w:cs="Arial"/>
          <w:color w:val="000000"/>
          <w:sz w:val="26"/>
          <w:szCs w:val="26"/>
          <w:lang w:eastAsia="it-IT"/>
        </w:rPr>
      </w:pPr>
      <w:r>
        <w:rPr>
          <w:rFonts w:eastAsia="Times New Roman" w:cs="Arial"/>
          <w:color w:val="000000"/>
          <w:sz w:val="26"/>
          <w:szCs w:val="26"/>
          <w:lang w:eastAsia="it-IT"/>
        </w:rPr>
        <w:lastRenderedPageBreak/>
        <w:t xml:space="preserve">Eliminare le entità figlie, accorpando gli attributi e le associazioni delle sotto entità, portandole sull’entità genitore. </w:t>
      </w:r>
      <w:r w:rsidR="00E9291E">
        <w:rPr>
          <w:rFonts w:eastAsia="Times New Roman" w:cs="Arial"/>
          <w:color w:val="000000"/>
          <w:sz w:val="26"/>
          <w:szCs w:val="26"/>
          <w:lang w:eastAsia="it-IT"/>
        </w:rPr>
        <w:t>Gli attributi</w:t>
      </w:r>
      <w:r w:rsidR="00523E0A">
        <w:rPr>
          <w:rFonts w:eastAsia="Times New Roman" w:cs="Arial"/>
          <w:color w:val="000000"/>
          <w:sz w:val="26"/>
          <w:szCs w:val="26"/>
          <w:lang w:eastAsia="it-IT"/>
        </w:rPr>
        <w:t>/associazioni</w:t>
      </w:r>
      <w:r w:rsidR="00E9291E">
        <w:rPr>
          <w:rFonts w:eastAsia="Times New Roman" w:cs="Arial"/>
          <w:color w:val="000000"/>
          <w:sz w:val="26"/>
          <w:szCs w:val="26"/>
          <w:lang w:eastAsia="it-IT"/>
        </w:rPr>
        <w:t xml:space="preserve"> aggiunti hanno valore opzionale</w:t>
      </w:r>
      <w:r w:rsidR="00983DE0">
        <w:rPr>
          <w:rFonts w:eastAsia="Times New Roman" w:cs="Arial"/>
          <w:color w:val="000000"/>
          <w:sz w:val="26"/>
          <w:szCs w:val="26"/>
          <w:lang w:eastAsia="it-IT"/>
        </w:rPr>
        <w:t xml:space="preserve">. </w:t>
      </w:r>
      <w:r w:rsidR="00E9291E">
        <w:rPr>
          <w:rFonts w:eastAsia="Times New Roman" w:cs="Arial"/>
          <w:color w:val="000000"/>
          <w:sz w:val="26"/>
          <w:szCs w:val="26"/>
          <w:lang w:eastAsia="it-IT"/>
        </w:rPr>
        <w:t>Operazione</w:t>
      </w:r>
      <w:r>
        <w:rPr>
          <w:rFonts w:eastAsia="Times New Roman" w:cs="Arial"/>
          <w:color w:val="000000"/>
          <w:sz w:val="26"/>
          <w:szCs w:val="26"/>
          <w:lang w:eastAsia="it-IT"/>
        </w:rPr>
        <w:t xml:space="preserve"> sempre possibile</w:t>
      </w:r>
      <w:r w:rsidR="008A7285">
        <w:rPr>
          <w:rFonts w:eastAsia="Times New Roman" w:cs="Arial"/>
          <w:color w:val="000000"/>
          <w:sz w:val="26"/>
          <w:szCs w:val="26"/>
          <w:lang w:eastAsia="it-IT"/>
        </w:rPr>
        <w:t>.</w:t>
      </w:r>
    </w:p>
    <w:p w14:paraId="6C05FAE3" w14:textId="0BF8519B" w:rsidR="008A7285" w:rsidRDefault="008A7285" w:rsidP="008A7285">
      <w:pPr>
        <w:pStyle w:val="Paragrafoelenco"/>
        <w:spacing w:after="0" w:line="240" w:lineRule="auto"/>
        <w:ind w:left="0"/>
        <w:jc w:val="both"/>
        <w:rPr>
          <w:rFonts w:eastAsia="Times New Roman" w:cs="Arial"/>
          <w:color w:val="000000"/>
          <w:sz w:val="26"/>
          <w:szCs w:val="26"/>
          <w:lang w:eastAsia="it-IT"/>
        </w:rPr>
      </w:pPr>
      <w:r>
        <w:rPr>
          <w:rFonts w:eastAsia="Times New Roman" w:cs="Arial"/>
          <w:color w:val="000000"/>
          <w:sz w:val="26"/>
          <w:szCs w:val="26"/>
          <w:lang w:eastAsia="it-IT"/>
        </w:rPr>
        <w:t>Quando accorpo i figli</w:t>
      </w:r>
      <w:r w:rsidR="0092399C">
        <w:rPr>
          <w:rFonts w:eastAsia="Times New Roman" w:cs="Arial"/>
          <w:color w:val="000000"/>
          <w:sz w:val="26"/>
          <w:szCs w:val="26"/>
          <w:lang w:eastAsia="it-IT"/>
        </w:rPr>
        <w:t xml:space="preserve">, non so più una data occorrenza a quale </w:t>
      </w:r>
      <w:r w:rsidR="000D4318">
        <w:rPr>
          <w:rFonts w:eastAsia="Times New Roman" w:cs="Arial"/>
          <w:color w:val="000000"/>
          <w:sz w:val="26"/>
          <w:szCs w:val="26"/>
          <w:lang w:eastAsia="it-IT"/>
        </w:rPr>
        <w:t>sotto entità</w:t>
      </w:r>
      <w:r w:rsidR="0092399C">
        <w:rPr>
          <w:rFonts w:eastAsia="Times New Roman" w:cs="Arial"/>
          <w:color w:val="000000"/>
          <w:sz w:val="26"/>
          <w:szCs w:val="26"/>
          <w:lang w:eastAsia="it-IT"/>
        </w:rPr>
        <w:t xml:space="preserve"> faceva parte, </w:t>
      </w:r>
      <w:r w:rsidR="00007339">
        <w:rPr>
          <w:rFonts w:eastAsia="Times New Roman" w:cs="Arial"/>
          <w:color w:val="000000"/>
          <w:sz w:val="26"/>
          <w:szCs w:val="26"/>
          <w:lang w:eastAsia="it-IT"/>
        </w:rPr>
        <w:t>aggiungo</w:t>
      </w:r>
      <w:r w:rsidR="0092399C">
        <w:rPr>
          <w:rFonts w:eastAsia="Times New Roman" w:cs="Arial"/>
          <w:color w:val="000000"/>
          <w:sz w:val="26"/>
          <w:szCs w:val="26"/>
          <w:lang w:eastAsia="it-IT"/>
        </w:rPr>
        <w:t xml:space="preserve"> un nuovo attributo TIPO</w:t>
      </w:r>
      <w:r w:rsidR="000D4318">
        <w:rPr>
          <w:rFonts w:eastAsia="Times New Roman" w:cs="Arial"/>
          <w:color w:val="000000"/>
          <w:sz w:val="26"/>
          <w:szCs w:val="26"/>
          <w:lang w:eastAsia="it-IT"/>
        </w:rPr>
        <w:t xml:space="preserve">, per capire </w:t>
      </w:r>
      <w:r w:rsidR="00007339">
        <w:rPr>
          <w:rFonts w:eastAsia="Times New Roman" w:cs="Arial"/>
          <w:color w:val="000000"/>
          <w:sz w:val="26"/>
          <w:szCs w:val="26"/>
          <w:lang w:eastAsia="it-IT"/>
        </w:rPr>
        <w:t>la corrispondenza.</w:t>
      </w:r>
    </w:p>
    <w:p w14:paraId="505F6533" w14:textId="77777777" w:rsidR="00630246" w:rsidRDefault="00630246" w:rsidP="008A7285">
      <w:pPr>
        <w:pStyle w:val="Paragrafoelenco"/>
        <w:spacing w:after="0" w:line="240" w:lineRule="auto"/>
        <w:ind w:left="0"/>
        <w:jc w:val="both"/>
        <w:rPr>
          <w:rFonts w:eastAsia="Times New Roman" w:cs="Arial"/>
          <w:color w:val="000000"/>
          <w:sz w:val="26"/>
          <w:szCs w:val="26"/>
          <w:lang w:eastAsia="it-IT"/>
        </w:rPr>
      </w:pPr>
    </w:p>
    <w:p w14:paraId="42E6E7DE" w14:textId="5972F13B" w:rsidR="002226CE" w:rsidRDefault="002226CE" w:rsidP="00E9291E">
      <w:pPr>
        <w:pStyle w:val="Paragrafoelenco"/>
        <w:numPr>
          <w:ilvl w:val="0"/>
          <w:numId w:val="6"/>
        </w:numPr>
        <w:spacing w:after="0" w:line="240" w:lineRule="auto"/>
        <w:jc w:val="both"/>
        <w:rPr>
          <w:rFonts w:eastAsia="Times New Roman" w:cs="Arial"/>
          <w:color w:val="000000"/>
          <w:sz w:val="26"/>
          <w:szCs w:val="26"/>
          <w:lang w:eastAsia="it-IT"/>
        </w:rPr>
      </w:pPr>
      <w:r>
        <w:rPr>
          <w:rFonts w:eastAsia="Times New Roman" w:cs="Arial"/>
          <w:color w:val="000000"/>
          <w:sz w:val="26"/>
          <w:szCs w:val="26"/>
          <w:lang w:eastAsia="it-IT"/>
        </w:rPr>
        <w:t xml:space="preserve">Eliminare il genitore, trasportando tutte le sue proprietà (ID, attributi, partecipazione alle associazioni) nelle entità figli . Possibile solo se la gerarchia è totale. Se ho la gerarchia veicolo e ho solo l’entità automobile e autocarro, se elimino il genitore tutti i motocicli non avranno una rappresentazione, poiché la gerarchia non </w:t>
      </w:r>
      <w:r w:rsidR="005B21E4">
        <w:rPr>
          <w:rFonts w:eastAsia="Times New Roman" w:cs="Arial"/>
          <w:color w:val="000000"/>
          <w:sz w:val="26"/>
          <w:szCs w:val="26"/>
          <w:lang w:eastAsia="it-IT"/>
        </w:rPr>
        <w:t>è</w:t>
      </w:r>
      <w:r>
        <w:rPr>
          <w:rFonts w:eastAsia="Times New Roman" w:cs="Arial"/>
          <w:color w:val="000000"/>
          <w:sz w:val="26"/>
          <w:szCs w:val="26"/>
          <w:lang w:eastAsia="it-IT"/>
        </w:rPr>
        <w:t xml:space="preserve"> totale.</w:t>
      </w:r>
    </w:p>
    <w:p w14:paraId="299D4B16" w14:textId="6CD8BCBE" w:rsidR="00104AA8" w:rsidRDefault="00104AA8" w:rsidP="00104AA8">
      <w:pPr>
        <w:pStyle w:val="Paragrafoelenco"/>
        <w:spacing w:after="0" w:line="240" w:lineRule="auto"/>
        <w:ind w:left="0"/>
        <w:jc w:val="both"/>
        <w:rPr>
          <w:rFonts w:eastAsia="Times New Roman" w:cs="Arial"/>
          <w:color w:val="000000"/>
          <w:sz w:val="26"/>
          <w:szCs w:val="26"/>
          <w:lang w:eastAsia="it-IT"/>
        </w:rPr>
      </w:pPr>
      <w:r>
        <w:rPr>
          <w:rFonts w:eastAsia="Times New Roman" w:cs="Arial"/>
          <w:color w:val="000000"/>
          <w:sz w:val="26"/>
          <w:szCs w:val="26"/>
          <w:lang w:eastAsia="it-IT"/>
        </w:rPr>
        <w:t>Se il padre era collegato ad una associazione, tutti i figli ora avranno una associazione diversa che si colleghi all</w:t>
      </w:r>
      <w:r w:rsidR="00DD4399">
        <w:rPr>
          <w:rFonts w:eastAsia="Times New Roman" w:cs="Arial"/>
          <w:color w:val="000000"/>
          <w:sz w:val="26"/>
          <w:szCs w:val="26"/>
          <w:lang w:eastAsia="it-IT"/>
        </w:rPr>
        <w:t xml:space="preserve">a stessa </w:t>
      </w:r>
      <w:r>
        <w:rPr>
          <w:rFonts w:eastAsia="Times New Roman" w:cs="Arial"/>
          <w:color w:val="000000"/>
          <w:sz w:val="26"/>
          <w:szCs w:val="26"/>
          <w:lang w:eastAsia="it-IT"/>
        </w:rPr>
        <w:t xml:space="preserve">entità </w:t>
      </w:r>
      <w:r w:rsidR="00DD4399">
        <w:rPr>
          <w:rFonts w:eastAsia="Times New Roman" w:cs="Arial"/>
          <w:color w:val="000000"/>
          <w:sz w:val="26"/>
          <w:szCs w:val="26"/>
          <w:lang w:eastAsia="it-IT"/>
        </w:rPr>
        <w:t>a cui era legata il padre.</w:t>
      </w:r>
    </w:p>
    <w:p w14:paraId="6EC92122" w14:textId="6F166CBF" w:rsidR="002226CE" w:rsidRPr="002226CE" w:rsidRDefault="002226CE" w:rsidP="002226CE">
      <w:pPr>
        <w:pStyle w:val="Paragrafoelenco"/>
        <w:numPr>
          <w:ilvl w:val="0"/>
          <w:numId w:val="6"/>
        </w:numPr>
        <w:spacing w:after="0" w:line="240" w:lineRule="auto"/>
        <w:jc w:val="both"/>
        <w:rPr>
          <w:rFonts w:eastAsia="Times New Roman" w:cs="Arial"/>
          <w:color w:val="000000"/>
          <w:sz w:val="26"/>
          <w:szCs w:val="26"/>
          <w:lang w:eastAsia="it-IT"/>
        </w:rPr>
      </w:pPr>
      <w:r>
        <w:rPr>
          <w:rFonts w:eastAsia="Times New Roman" w:cs="Arial"/>
          <w:color w:val="000000"/>
          <w:sz w:val="26"/>
          <w:szCs w:val="26"/>
          <w:lang w:eastAsia="it-IT"/>
        </w:rPr>
        <w:t xml:space="preserve">Lascio l’entità padre e le figlie, sostituisco la generalizzazione con una serie di associazioni 1-1 per ciascuna entità figlia. Il figlio partecipa all’associazione in modo obbligatorio, mentre il padre opzionale. </w:t>
      </w:r>
      <w:r w:rsidR="00CD1B7B">
        <w:rPr>
          <w:rFonts w:eastAsia="Times New Roman" w:cs="Arial"/>
          <w:color w:val="000000"/>
          <w:sz w:val="26"/>
          <w:szCs w:val="26"/>
          <w:lang w:eastAsia="it-IT"/>
        </w:rPr>
        <w:t>I figli sono entità deboli.</w:t>
      </w:r>
    </w:p>
    <w:p w14:paraId="1D59C497" w14:textId="17D78556" w:rsidR="00B93FFB" w:rsidRDefault="00B93FFB" w:rsidP="002C23BC">
      <w:pPr>
        <w:spacing w:after="0" w:line="240" w:lineRule="auto"/>
        <w:jc w:val="both"/>
        <w:rPr>
          <w:rFonts w:eastAsia="Times New Roman" w:cs="Arial"/>
          <w:color w:val="000000"/>
          <w:sz w:val="26"/>
          <w:szCs w:val="26"/>
          <w:lang w:eastAsia="it-IT"/>
        </w:rPr>
      </w:pPr>
    </w:p>
    <w:p w14:paraId="4222FBB9" w14:textId="4984EB94" w:rsidR="00B93FFB" w:rsidRDefault="00CA7511" w:rsidP="002C23BC">
      <w:pPr>
        <w:spacing w:after="0" w:line="240" w:lineRule="auto"/>
        <w:jc w:val="both"/>
        <w:rPr>
          <w:rFonts w:ascii="Times New Roman" w:eastAsia="Times New Roman" w:hAnsi="Times New Roman" w:cs="Times New Roman"/>
          <w:szCs w:val="24"/>
          <w:lang w:eastAsia="it-IT"/>
        </w:rPr>
      </w:pPr>
      <w:r>
        <w:rPr>
          <w:rFonts w:ascii="Times New Roman" w:eastAsia="Times New Roman" w:hAnsi="Times New Roman" w:cs="Times New Roman"/>
          <w:szCs w:val="24"/>
          <w:lang w:eastAsia="it-IT"/>
        </w:rPr>
        <w:t>Pattern di cardinalità, le sotto entità partecipano in modo obbligatorio</w:t>
      </w:r>
      <w:r w:rsidR="00ED4EB4">
        <w:rPr>
          <w:rFonts w:ascii="Times New Roman" w:eastAsia="Times New Roman" w:hAnsi="Times New Roman" w:cs="Times New Roman"/>
          <w:szCs w:val="24"/>
          <w:lang w:eastAsia="it-IT"/>
        </w:rPr>
        <w:t xml:space="preserve"> con massimo1, il padre opzionale max 1</w:t>
      </w:r>
      <w:r w:rsidR="00EC7572">
        <w:rPr>
          <w:rFonts w:ascii="Times New Roman" w:eastAsia="Times New Roman" w:hAnsi="Times New Roman" w:cs="Times New Roman"/>
          <w:szCs w:val="24"/>
          <w:lang w:eastAsia="it-IT"/>
        </w:rPr>
        <w:t>.</w:t>
      </w:r>
    </w:p>
    <w:p w14:paraId="0B4E5693" w14:textId="2B97FF12" w:rsidR="00EC7572" w:rsidRDefault="00D3050A" w:rsidP="002C23BC">
      <w:pPr>
        <w:spacing w:after="0" w:line="240" w:lineRule="auto"/>
        <w:jc w:val="both"/>
        <w:rPr>
          <w:rFonts w:ascii="Times New Roman" w:eastAsia="Times New Roman" w:hAnsi="Times New Roman" w:cs="Times New Roman"/>
          <w:szCs w:val="24"/>
          <w:lang w:eastAsia="it-IT"/>
        </w:rPr>
      </w:pPr>
      <w:r>
        <w:rPr>
          <w:rFonts w:ascii="Times New Roman" w:eastAsia="Times New Roman" w:hAnsi="Times New Roman" w:cs="Times New Roman"/>
          <w:szCs w:val="24"/>
          <w:lang w:eastAsia="it-IT"/>
        </w:rPr>
        <w:t>Posso calcolare 3 volte le tavole degli accessi applicando le 3 tecniche</w:t>
      </w:r>
      <w:r w:rsidR="00F82C34">
        <w:rPr>
          <w:rFonts w:ascii="Times New Roman" w:eastAsia="Times New Roman" w:hAnsi="Times New Roman" w:cs="Times New Roman"/>
          <w:szCs w:val="24"/>
          <w:lang w:eastAsia="it-IT"/>
        </w:rPr>
        <w:t>. Vedo il numero di accessi sul 20% di operazioni più frequenti.</w:t>
      </w:r>
      <w:r w:rsidR="009365C8">
        <w:rPr>
          <w:rFonts w:ascii="Times New Roman" w:eastAsia="Times New Roman" w:hAnsi="Times New Roman" w:cs="Times New Roman"/>
          <w:szCs w:val="24"/>
          <w:lang w:eastAsia="it-IT"/>
        </w:rPr>
        <w:t xml:space="preserve"> Vedo quanti valori opzionali(null) si generano</w:t>
      </w:r>
      <w:r w:rsidR="00F40A8F">
        <w:rPr>
          <w:rFonts w:ascii="Times New Roman" w:eastAsia="Times New Roman" w:hAnsi="Times New Roman" w:cs="Times New Roman"/>
          <w:szCs w:val="24"/>
          <w:lang w:eastAsia="it-IT"/>
        </w:rPr>
        <w:t>.</w:t>
      </w:r>
    </w:p>
    <w:p w14:paraId="01213108" w14:textId="5515A7A8" w:rsidR="00F40A8F" w:rsidRDefault="00F40A8F" w:rsidP="002C23BC">
      <w:pPr>
        <w:spacing w:after="0" w:line="240" w:lineRule="auto"/>
        <w:jc w:val="both"/>
        <w:rPr>
          <w:rFonts w:ascii="Times New Roman" w:eastAsia="Times New Roman" w:hAnsi="Times New Roman" w:cs="Times New Roman"/>
          <w:szCs w:val="24"/>
          <w:lang w:eastAsia="it-IT"/>
        </w:rPr>
      </w:pPr>
      <w:r>
        <w:rPr>
          <w:rFonts w:ascii="Times New Roman" w:eastAsia="Times New Roman" w:hAnsi="Times New Roman" w:cs="Times New Roman"/>
          <w:szCs w:val="24"/>
          <w:lang w:eastAsia="it-IT"/>
        </w:rPr>
        <w:t xml:space="preserve">Posso scegliere anche </w:t>
      </w:r>
      <w:r w:rsidR="00BD0934">
        <w:rPr>
          <w:rFonts w:ascii="Times New Roman" w:eastAsia="Times New Roman" w:hAnsi="Times New Roman" w:cs="Times New Roman"/>
          <w:szCs w:val="24"/>
          <w:lang w:eastAsia="it-IT"/>
        </w:rPr>
        <w:t>più tecniche per lo stesso progetto.</w:t>
      </w:r>
    </w:p>
    <w:p w14:paraId="3ACDB624" w14:textId="77777777" w:rsidR="00BD0934" w:rsidRPr="00FB3751" w:rsidRDefault="00BD0934" w:rsidP="002C23BC">
      <w:pPr>
        <w:spacing w:after="0" w:line="240" w:lineRule="auto"/>
        <w:jc w:val="both"/>
        <w:rPr>
          <w:rFonts w:ascii="Times New Roman" w:eastAsia="Times New Roman" w:hAnsi="Times New Roman" w:cs="Times New Roman"/>
          <w:szCs w:val="24"/>
          <w:lang w:eastAsia="it-IT"/>
        </w:rPr>
      </w:pPr>
    </w:p>
    <w:p w14:paraId="6B8DBD6C" w14:textId="099E8897" w:rsidR="00F17202" w:rsidRDefault="00FB3751" w:rsidP="00767A06">
      <w:pPr>
        <w:spacing w:after="0" w:line="240" w:lineRule="auto"/>
        <w:ind w:hanging="720"/>
        <w:jc w:val="both"/>
        <w:rPr>
          <w:rFonts w:eastAsia="Times New Roman" w:cs="Arial"/>
          <w:color w:val="000000"/>
          <w:sz w:val="26"/>
          <w:szCs w:val="26"/>
          <w:lang w:eastAsia="it-IT"/>
        </w:rPr>
      </w:pPr>
      <w:r w:rsidRPr="00FB3751">
        <w:rPr>
          <w:rFonts w:ascii="Consolas" w:eastAsia="Times New Roman" w:hAnsi="Consolas" w:cs="Times New Roman"/>
          <w:b/>
          <w:bCs/>
          <w:i/>
          <w:iCs/>
          <w:color w:val="000000" w:themeColor="text1"/>
          <w:sz w:val="26"/>
          <w:szCs w:val="26"/>
          <w:lang w:eastAsia="it-IT"/>
        </w:rPr>
        <w:t>Partizionamento</w:t>
      </w:r>
      <w:r w:rsidR="00694C27" w:rsidRPr="00FB3751">
        <w:rPr>
          <w:rFonts w:ascii="Consolas" w:eastAsia="Times New Roman" w:hAnsi="Consolas" w:cs="Times New Roman"/>
          <w:b/>
          <w:bCs/>
          <w:i/>
          <w:iCs/>
          <w:color w:val="000000" w:themeColor="text1"/>
          <w:sz w:val="26"/>
          <w:szCs w:val="26"/>
          <w:lang w:eastAsia="it-IT"/>
        </w:rPr>
        <w:t>/Accorpamento Di Entità E Associazioni</w:t>
      </w:r>
      <w:r w:rsidRPr="00FB3751">
        <w:rPr>
          <w:rFonts w:eastAsia="Times New Roman" w:cs="Arial"/>
          <w:color w:val="000000"/>
          <w:sz w:val="26"/>
          <w:szCs w:val="26"/>
          <w:lang w:eastAsia="it-IT"/>
        </w:rPr>
        <w:t>: può capitare di aver più attributi su una entità e serviva un’entità in più, idem per le associazioni.</w:t>
      </w:r>
      <w:r w:rsidR="00F17202">
        <w:rPr>
          <w:rFonts w:eastAsia="Times New Roman" w:cs="Arial"/>
          <w:color w:val="000000"/>
          <w:sz w:val="26"/>
          <w:szCs w:val="26"/>
          <w:lang w:eastAsia="it-IT"/>
        </w:rPr>
        <w:t xml:space="preserve"> Si riescono a ridurre gli accessi</w:t>
      </w:r>
      <w:r w:rsidR="00C62217">
        <w:rPr>
          <w:rFonts w:eastAsia="Times New Roman" w:cs="Arial"/>
          <w:color w:val="000000"/>
          <w:sz w:val="26"/>
          <w:szCs w:val="26"/>
          <w:lang w:eastAsia="it-IT"/>
        </w:rPr>
        <w:t>.</w:t>
      </w:r>
    </w:p>
    <w:p w14:paraId="1413F40C" w14:textId="77777777" w:rsidR="00B56518" w:rsidRDefault="00B56518" w:rsidP="00C62217">
      <w:pPr>
        <w:spacing w:after="0" w:line="240" w:lineRule="auto"/>
        <w:ind w:hanging="720"/>
        <w:jc w:val="both"/>
        <w:rPr>
          <w:rFonts w:eastAsia="Times New Roman" w:cs="Arial"/>
          <w:color w:val="000000"/>
          <w:sz w:val="26"/>
          <w:szCs w:val="26"/>
          <w:lang w:eastAsia="it-IT"/>
        </w:rPr>
      </w:pPr>
    </w:p>
    <w:p w14:paraId="44FC2C94" w14:textId="13CE7FF8" w:rsidR="00A8051F" w:rsidRPr="00350C89" w:rsidRDefault="00694C27" w:rsidP="00350C89">
      <w:pPr>
        <w:pStyle w:val="Paragrafoelenco"/>
        <w:numPr>
          <w:ilvl w:val="0"/>
          <w:numId w:val="7"/>
        </w:numPr>
        <w:spacing w:after="0" w:line="240" w:lineRule="auto"/>
        <w:jc w:val="both"/>
        <w:rPr>
          <w:rFonts w:eastAsia="Times New Roman" w:cs="Arial"/>
          <w:color w:val="000000"/>
          <w:sz w:val="26"/>
          <w:szCs w:val="26"/>
          <w:lang w:eastAsia="it-IT"/>
        </w:rPr>
      </w:pPr>
      <w:r w:rsidRPr="00350C89">
        <w:rPr>
          <w:rFonts w:eastAsia="Times New Roman" w:cs="Arial"/>
          <w:color w:val="000000"/>
          <w:sz w:val="26"/>
          <w:szCs w:val="26"/>
          <w:lang w:eastAsia="it-IT"/>
        </w:rPr>
        <w:t xml:space="preserve">Partizionamento Verticale Di Entità: </w:t>
      </w:r>
      <w:r w:rsidR="00CF1B5F" w:rsidRPr="00350C89">
        <w:rPr>
          <w:rFonts w:eastAsia="Times New Roman" w:cs="Arial"/>
          <w:color w:val="000000"/>
          <w:sz w:val="26"/>
          <w:szCs w:val="26"/>
          <w:lang w:eastAsia="it-IT"/>
        </w:rPr>
        <w:t xml:space="preserve">Se ci sono operazioni </w:t>
      </w:r>
      <w:r w:rsidR="000B07D6" w:rsidRPr="00350C89">
        <w:rPr>
          <w:rFonts w:eastAsia="Times New Roman" w:cs="Arial"/>
          <w:color w:val="000000"/>
          <w:sz w:val="26"/>
          <w:szCs w:val="26"/>
          <w:lang w:eastAsia="it-IT"/>
        </w:rPr>
        <w:t>frequenti</w:t>
      </w:r>
      <w:r w:rsidR="00CF1B5F" w:rsidRPr="00350C89">
        <w:rPr>
          <w:rFonts w:eastAsia="Times New Roman" w:cs="Arial"/>
          <w:color w:val="000000"/>
          <w:sz w:val="26"/>
          <w:szCs w:val="26"/>
          <w:lang w:eastAsia="it-IT"/>
        </w:rPr>
        <w:t xml:space="preserve"> che accedono solo a</w:t>
      </w:r>
      <w:r w:rsidR="000B07D6" w:rsidRPr="00350C89">
        <w:rPr>
          <w:rFonts w:eastAsia="Times New Roman" w:cs="Arial"/>
          <w:color w:val="000000"/>
          <w:sz w:val="26"/>
          <w:szCs w:val="26"/>
          <w:lang w:eastAsia="it-IT"/>
        </w:rPr>
        <w:t xml:space="preserve"> dati anagrafici, mentre</w:t>
      </w:r>
      <w:r w:rsidR="00CF1B5F" w:rsidRPr="00350C89">
        <w:rPr>
          <w:rFonts w:eastAsia="Times New Roman" w:cs="Arial"/>
          <w:color w:val="000000"/>
          <w:sz w:val="26"/>
          <w:szCs w:val="26"/>
          <w:lang w:eastAsia="it-IT"/>
        </w:rPr>
        <w:t xml:space="preserve"> altre a </w:t>
      </w:r>
      <w:r w:rsidR="000B07D6" w:rsidRPr="00350C89">
        <w:rPr>
          <w:rFonts w:eastAsia="Times New Roman" w:cs="Arial"/>
          <w:color w:val="000000"/>
          <w:sz w:val="26"/>
          <w:szCs w:val="26"/>
          <w:lang w:eastAsia="it-IT"/>
        </w:rPr>
        <w:t>dati lavorativi,</w:t>
      </w:r>
      <w:r w:rsidR="00BC303C" w:rsidRPr="00350C89">
        <w:rPr>
          <w:rFonts w:eastAsia="Times New Roman" w:cs="Arial"/>
          <w:color w:val="000000"/>
          <w:sz w:val="26"/>
          <w:szCs w:val="26"/>
          <w:lang w:eastAsia="it-IT"/>
        </w:rPr>
        <w:t xml:space="preserve"> partizioniamo l’entità in 2 entità, l’identificatore finirà in una delle 2. L’associazione sarà</w:t>
      </w:r>
      <w:r w:rsidR="00AF3C6B" w:rsidRPr="00350C89">
        <w:rPr>
          <w:rFonts w:eastAsia="Times New Roman" w:cs="Arial"/>
          <w:color w:val="000000"/>
          <w:sz w:val="26"/>
          <w:szCs w:val="26"/>
          <w:lang w:eastAsia="it-IT"/>
        </w:rPr>
        <w:t xml:space="preserve"> 1-1 a partecipazione obbligatoria da parte di entrambe.</w:t>
      </w:r>
      <w:r w:rsidR="0036180C" w:rsidRPr="00350C89">
        <w:rPr>
          <w:rFonts w:eastAsia="Times New Roman" w:cs="Arial"/>
          <w:color w:val="000000"/>
          <w:sz w:val="26"/>
          <w:szCs w:val="26"/>
          <w:lang w:eastAsia="it-IT"/>
        </w:rPr>
        <w:t xml:space="preserve"> Si va a partizionare lo schema e non l’</w:t>
      </w:r>
      <w:r w:rsidR="002C44AF" w:rsidRPr="00350C89">
        <w:rPr>
          <w:rFonts w:eastAsia="Times New Roman" w:cs="Arial"/>
          <w:color w:val="000000"/>
          <w:sz w:val="26"/>
          <w:szCs w:val="26"/>
          <w:lang w:eastAsia="it-IT"/>
        </w:rPr>
        <w:t>istanza, ossia gli attributi(la parte intenzionale dello schema )</w:t>
      </w:r>
    </w:p>
    <w:p w14:paraId="7C9FF821" w14:textId="77777777" w:rsidR="0043159E" w:rsidRDefault="0043159E" w:rsidP="00C62217">
      <w:pPr>
        <w:spacing w:after="0" w:line="240" w:lineRule="auto"/>
        <w:ind w:hanging="720"/>
        <w:jc w:val="both"/>
        <w:rPr>
          <w:rFonts w:eastAsia="Times New Roman" w:cs="Arial"/>
          <w:color w:val="000000"/>
          <w:sz w:val="26"/>
          <w:szCs w:val="26"/>
          <w:lang w:eastAsia="it-IT"/>
        </w:rPr>
      </w:pPr>
    </w:p>
    <w:p w14:paraId="2F75D453" w14:textId="5CC2A7B1" w:rsidR="00F17202" w:rsidRDefault="00AC1210" w:rsidP="00350C89">
      <w:pPr>
        <w:pStyle w:val="Paragrafoelenco"/>
        <w:numPr>
          <w:ilvl w:val="0"/>
          <w:numId w:val="7"/>
        </w:numPr>
        <w:spacing w:after="0" w:line="240" w:lineRule="auto"/>
        <w:jc w:val="both"/>
        <w:rPr>
          <w:rFonts w:eastAsia="Times New Roman" w:cs="Arial"/>
          <w:color w:val="000000"/>
          <w:sz w:val="26"/>
          <w:szCs w:val="26"/>
          <w:lang w:eastAsia="it-IT"/>
        </w:rPr>
      </w:pPr>
      <w:r w:rsidRPr="00AC1210">
        <w:rPr>
          <w:rFonts w:eastAsia="Times New Roman" w:cs="Arial"/>
          <w:color w:val="000000"/>
          <w:sz w:val="26"/>
          <w:szCs w:val="26"/>
          <w:lang w:eastAsia="it-IT"/>
        </w:rPr>
        <w:t xml:space="preserve">Eliminazione Di Attributi Multi </w:t>
      </w:r>
      <w:r>
        <w:rPr>
          <w:rFonts w:eastAsia="Times New Roman" w:cs="Arial"/>
          <w:color w:val="000000"/>
          <w:sz w:val="26"/>
          <w:szCs w:val="26"/>
          <w:lang w:eastAsia="it-IT"/>
        </w:rPr>
        <w:t>V</w:t>
      </w:r>
      <w:r w:rsidRPr="00AC1210">
        <w:rPr>
          <w:rFonts w:eastAsia="Times New Roman" w:cs="Arial"/>
          <w:color w:val="000000"/>
          <w:sz w:val="26"/>
          <w:szCs w:val="26"/>
          <w:lang w:eastAsia="it-IT"/>
        </w:rPr>
        <w:t>alore</w:t>
      </w:r>
      <w:r>
        <w:rPr>
          <w:rFonts w:eastAsia="Times New Roman" w:cs="Arial"/>
          <w:color w:val="000000"/>
          <w:sz w:val="26"/>
          <w:szCs w:val="26"/>
          <w:lang w:eastAsia="it-IT"/>
        </w:rPr>
        <w:t xml:space="preserve">: </w:t>
      </w:r>
      <w:r w:rsidR="00766D51">
        <w:rPr>
          <w:rFonts w:eastAsia="Times New Roman" w:cs="Arial"/>
          <w:color w:val="000000"/>
          <w:sz w:val="26"/>
          <w:szCs w:val="26"/>
          <w:lang w:eastAsia="it-IT"/>
        </w:rPr>
        <w:t>i valori che possono essere associati all’attributo, possono essere distaccate su un’entità a parte</w:t>
      </w:r>
      <w:r w:rsidR="00E9740D">
        <w:rPr>
          <w:rFonts w:eastAsia="Times New Roman" w:cs="Arial"/>
          <w:color w:val="000000"/>
          <w:sz w:val="26"/>
          <w:szCs w:val="26"/>
          <w:lang w:eastAsia="it-IT"/>
        </w:rPr>
        <w:t>. E tutte le occorrenze saranno associate all</w:t>
      </w:r>
      <w:r w:rsidR="00417D60">
        <w:rPr>
          <w:rFonts w:eastAsia="Times New Roman" w:cs="Arial"/>
          <w:color w:val="000000"/>
          <w:sz w:val="26"/>
          <w:szCs w:val="26"/>
          <w:lang w:eastAsia="it-IT"/>
        </w:rPr>
        <w:t>’occorrenza dell’</w:t>
      </w:r>
      <w:r w:rsidR="00E9740D">
        <w:rPr>
          <w:rFonts w:eastAsia="Times New Roman" w:cs="Arial"/>
          <w:color w:val="000000"/>
          <w:sz w:val="26"/>
          <w:szCs w:val="26"/>
          <w:lang w:eastAsia="it-IT"/>
        </w:rPr>
        <w:t>entità principale tramite un’associazione</w:t>
      </w:r>
      <w:r w:rsidR="00417D60">
        <w:rPr>
          <w:rFonts w:eastAsia="Times New Roman" w:cs="Arial"/>
          <w:color w:val="000000"/>
          <w:sz w:val="26"/>
          <w:szCs w:val="26"/>
          <w:lang w:eastAsia="it-IT"/>
        </w:rPr>
        <w:t>.</w:t>
      </w:r>
      <w:r w:rsidR="008229CC">
        <w:rPr>
          <w:rFonts w:eastAsia="Times New Roman" w:cs="Arial"/>
          <w:color w:val="000000"/>
          <w:sz w:val="26"/>
          <w:szCs w:val="26"/>
          <w:lang w:eastAsia="it-IT"/>
        </w:rPr>
        <w:t xml:space="preserve"> La nuova entità partecipa in modo 1-1 ,dall’altra parte 1-N</w:t>
      </w:r>
    </w:p>
    <w:p w14:paraId="2000C94D" w14:textId="59376570" w:rsidR="00F17202" w:rsidRDefault="00F17202" w:rsidP="00C62217">
      <w:pPr>
        <w:spacing w:after="0" w:line="240" w:lineRule="auto"/>
        <w:ind w:hanging="720"/>
        <w:jc w:val="both"/>
        <w:rPr>
          <w:rFonts w:eastAsia="Times New Roman" w:cs="Arial"/>
          <w:color w:val="000000"/>
          <w:sz w:val="26"/>
          <w:szCs w:val="26"/>
          <w:lang w:eastAsia="it-IT"/>
        </w:rPr>
      </w:pPr>
    </w:p>
    <w:p w14:paraId="3EE16171" w14:textId="608E89F6" w:rsidR="00FD74C4" w:rsidRDefault="00681120" w:rsidP="00350C89">
      <w:pPr>
        <w:pStyle w:val="Paragrafoelenco"/>
        <w:numPr>
          <w:ilvl w:val="0"/>
          <w:numId w:val="7"/>
        </w:numPr>
        <w:spacing w:after="0" w:line="240" w:lineRule="auto"/>
        <w:jc w:val="both"/>
        <w:rPr>
          <w:rFonts w:eastAsia="Times New Roman" w:cs="Arial"/>
          <w:color w:val="000000"/>
          <w:sz w:val="26"/>
          <w:szCs w:val="26"/>
          <w:lang w:eastAsia="it-IT"/>
        </w:rPr>
      </w:pPr>
      <w:r w:rsidRPr="00C62217">
        <w:rPr>
          <w:rFonts w:eastAsia="Times New Roman" w:cs="Arial"/>
          <w:color w:val="000000"/>
          <w:sz w:val="26"/>
          <w:szCs w:val="26"/>
          <w:lang w:eastAsia="it-IT"/>
        </w:rPr>
        <w:t>Accorpamento Di Entità/Associazione</w:t>
      </w:r>
      <w:r>
        <w:rPr>
          <w:rFonts w:ascii="Times New Roman" w:eastAsia="Times New Roman" w:hAnsi="Times New Roman" w:cs="Times New Roman"/>
          <w:szCs w:val="24"/>
          <w:lang w:eastAsia="it-IT"/>
        </w:rPr>
        <w:t xml:space="preserve">: </w:t>
      </w:r>
      <w:r w:rsidR="00FD74C4" w:rsidRPr="00EA1142">
        <w:rPr>
          <w:rFonts w:eastAsia="Times New Roman" w:cs="Arial"/>
          <w:color w:val="000000"/>
          <w:sz w:val="26"/>
          <w:szCs w:val="26"/>
          <w:lang w:eastAsia="it-IT"/>
        </w:rPr>
        <w:t>S</w:t>
      </w:r>
      <w:r w:rsidR="00FD74C4">
        <w:rPr>
          <w:rFonts w:eastAsia="Times New Roman" w:cs="Arial"/>
          <w:color w:val="000000"/>
          <w:sz w:val="26"/>
          <w:szCs w:val="26"/>
          <w:lang w:eastAsia="it-IT"/>
        </w:rPr>
        <w:t>e</w:t>
      </w:r>
      <w:r w:rsidR="00FD74C4" w:rsidRPr="00EA1142">
        <w:rPr>
          <w:rFonts w:eastAsia="Times New Roman" w:cs="Arial"/>
          <w:color w:val="000000"/>
          <w:sz w:val="26"/>
          <w:szCs w:val="26"/>
          <w:lang w:eastAsia="it-IT"/>
        </w:rPr>
        <w:t xml:space="preserve"> abbiamo 2 entità diverse</w:t>
      </w:r>
      <w:r w:rsidR="00FD74C4">
        <w:rPr>
          <w:rFonts w:eastAsia="Times New Roman" w:cs="Arial"/>
          <w:color w:val="000000"/>
          <w:sz w:val="26"/>
          <w:szCs w:val="26"/>
          <w:lang w:eastAsia="it-IT"/>
        </w:rPr>
        <w:t xml:space="preserve"> collegate </w:t>
      </w:r>
      <w:r w:rsidR="00A86E3E">
        <w:rPr>
          <w:rFonts w:eastAsia="Times New Roman" w:cs="Arial"/>
          <w:color w:val="000000"/>
          <w:sz w:val="26"/>
          <w:szCs w:val="26"/>
          <w:lang w:eastAsia="it-IT"/>
        </w:rPr>
        <w:t>da</w:t>
      </w:r>
      <w:r w:rsidR="00FD74C4">
        <w:rPr>
          <w:rFonts w:eastAsia="Times New Roman" w:cs="Arial"/>
          <w:color w:val="000000"/>
          <w:sz w:val="26"/>
          <w:szCs w:val="26"/>
          <w:lang w:eastAsia="it-IT"/>
        </w:rPr>
        <w:t xml:space="preserve"> un’associazione, le operazioni più frequenti accedono </w:t>
      </w:r>
      <w:r w:rsidR="00FD74C4" w:rsidRPr="00E143D4">
        <w:rPr>
          <w:rFonts w:eastAsia="Times New Roman" w:cs="Arial"/>
          <w:i/>
          <w:iCs/>
          <w:color w:val="000000"/>
          <w:sz w:val="26"/>
          <w:szCs w:val="26"/>
          <w:lang w:eastAsia="it-IT"/>
        </w:rPr>
        <w:t>sempre</w:t>
      </w:r>
      <w:r w:rsidR="00FD74C4">
        <w:rPr>
          <w:rFonts w:eastAsia="Times New Roman" w:cs="Arial"/>
          <w:color w:val="000000"/>
          <w:sz w:val="26"/>
          <w:szCs w:val="26"/>
          <w:lang w:eastAsia="it-IT"/>
        </w:rPr>
        <w:t xml:space="preserve"> agli attributi di entrambe le entità, costringendoci a navigare nell’associazione, è utile accorparle.</w:t>
      </w:r>
    </w:p>
    <w:p w14:paraId="574F7FA7" w14:textId="59DB853C" w:rsidR="003A79A1" w:rsidRDefault="003A79A1" w:rsidP="00A77FED">
      <w:pPr>
        <w:spacing w:after="0" w:line="240" w:lineRule="auto"/>
        <w:jc w:val="both"/>
        <w:rPr>
          <w:rFonts w:eastAsia="Times New Roman" w:cs="Arial"/>
          <w:color w:val="000000"/>
          <w:sz w:val="26"/>
          <w:szCs w:val="26"/>
          <w:lang w:eastAsia="it-IT"/>
        </w:rPr>
      </w:pPr>
      <w:r>
        <w:rPr>
          <w:rFonts w:eastAsia="Times New Roman" w:cs="Arial"/>
          <w:color w:val="000000"/>
          <w:sz w:val="26"/>
          <w:szCs w:val="26"/>
          <w:lang w:eastAsia="it-IT"/>
        </w:rPr>
        <w:t xml:space="preserve">Scompongo </w:t>
      </w:r>
      <w:r w:rsidR="00A77FED">
        <w:rPr>
          <w:rFonts w:eastAsia="Times New Roman" w:cs="Arial"/>
          <w:color w:val="000000"/>
          <w:sz w:val="26"/>
          <w:szCs w:val="26"/>
          <w:lang w:eastAsia="it-IT"/>
        </w:rPr>
        <w:t>quando voglio alleggerire il carico di un’operazione se vi sono attributi che non vengono mai presi in considerazione.</w:t>
      </w:r>
    </w:p>
    <w:p w14:paraId="3D3B6B0E" w14:textId="0C3DFD59" w:rsidR="00F17202" w:rsidRPr="00FB3751" w:rsidRDefault="00F17202" w:rsidP="002C23BC">
      <w:pPr>
        <w:spacing w:after="0" w:line="240" w:lineRule="auto"/>
        <w:ind w:hanging="720"/>
        <w:jc w:val="both"/>
        <w:rPr>
          <w:rFonts w:ascii="Times New Roman" w:eastAsia="Times New Roman" w:hAnsi="Times New Roman" w:cs="Times New Roman"/>
          <w:szCs w:val="24"/>
          <w:lang w:eastAsia="it-IT"/>
        </w:rPr>
      </w:pPr>
    </w:p>
    <w:p w14:paraId="492AA10F" w14:textId="1BF00FAE" w:rsidR="00FB3751" w:rsidRPr="00FB3751" w:rsidRDefault="00FB3751" w:rsidP="002C23BC">
      <w:pPr>
        <w:spacing w:line="240" w:lineRule="auto"/>
        <w:ind w:hanging="720"/>
        <w:jc w:val="both"/>
        <w:rPr>
          <w:rFonts w:ascii="Times New Roman" w:eastAsia="Times New Roman" w:hAnsi="Times New Roman" w:cs="Times New Roman"/>
          <w:szCs w:val="24"/>
          <w:lang w:eastAsia="it-IT"/>
        </w:rPr>
      </w:pPr>
      <w:r w:rsidRPr="00FB3751">
        <w:rPr>
          <w:rFonts w:ascii="Consolas" w:eastAsia="Times New Roman" w:hAnsi="Consolas" w:cs="Times New Roman"/>
          <w:b/>
          <w:bCs/>
          <w:i/>
          <w:iCs/>
          <w:color w:val="000000" w:themeColor="text1"/>
          <w:sz w:val="26"/>
          <w:szCs w:val="26"/>
          <w:lang w:eastAsia="it-IT"/>
        </w:rPr>
        <w:t>Scelta degli identificatori primari</w:t>
      </w:r>
      <w:r w:rsidRPr="00FB3751">
        <w:rPr>
          <w:rFonts w:eastAsia="Times New Roman" w:cs="Arial"/>
          <w:color w:val="000000"/>
          <w:sz w:val="26"/>
          <w:szCs w:val="26"/>
          <w:lang w:eastAsia="it-IT"/>
        </w:rPr>
        <w:t xml:space="preserve"> per ogni entità, visto che ci stiamo avviando alla fase verso il modello relazionale.</w:t>
      </w:r>
      <w:r w:rsidR="007C5E1A">
        <w:rPr>
          <w:rFonts w:eastAsia="Times New Roman" w:cs="Arial"/>
          <w:color w:val="000000"/>
          <w:sz w:val="26"/>
          <w:szCs w:val="26"/>
          <w:lang w:eastAsia="it-IT"/>
        </w:rPr>
        <w:t xml:space="preserve"> Esso non deve avere valore opzionale, deve essere semplice</w:t>
      </w:r>
      <w:r w:rsidR="00B16A69">
        <w:rPr>
          <w:rFonts w:eastAsia="Times New Roman" w:cs="Arial"/>
          <w:color w:val="000000"/>
          <w:sz w:val="26"/>
          <w:szCs w:val="26"/>
          <w:lang w:eastAsia="it-IT"/>
        </w:rPr>
        <w:t xml:space="preserve"> </w:t>
      </w:r>
    </w:p>
    <w:p w14:paraId="037192B2" w14:textId="4796DE84" w:rsidR="003E0532" w:rsidRDefault="003E0532"/>
    <w:p w14:paraId="01E33DAE" w14:textId="28527B21" w:rsidR="005F66E9" w:rsidRPr="00C15C2D" w:rsidRDefault="005F66E9" w:rsidP="00C15C2D">
      <w:pPr>
        <w:pStyle w:val="Titolo2"/>
        <w:rPr>
          <w:rFonts w:ascii="Arial" w:hAnsi="Arial" w:cs="Arial"/>
          <w:color w:val="C00000"/>
        </w:rPr>
      </w:pPr>
      <w:r w:rsidRPr="00C15C2D">
        <w:rPr>
          <w:rFonts w:ascii="Arial" w:hAnsi="Arial" w:cs="Arial"/>
          <w:color w:val="C00000"/>
        </w:rPr>
        <w:t xml:space="preserve">Modelli </w:t>
      </w:r>
      <w:r w:rsidR="00F21014" w:rsidRPr="00C15C2D">
        <w:rPr>
          <w:rFonts w:ascii="Arial" w:hAnsi="Arial" w:cs="Arial"/>
          <w:color w:val="C00000"/>
        </w:rPr>
        <w:t>Logici, Caratteristiche</w:t>
      </w:r>
    </w:p>
    <w:p w14:paraId="3CC0EB41" w14:textId="77777777" w:rsidR="003F0CA5" w:rsidRDefault="003F0CA5">
      <w:r w:rsidRPr="005309A9">
        <w:rPr>
          <w:b/>
          <w:bCs/>
        </w:rPr>
        <w:t>Gerarchico e reticolare</w:t>
      </w:r>
      <w:r w:rsidRPr="003F0CA5">
        <w:t xml:space="preserve"> </w:t>
      </w:r>
      <w:r>
        <w:t>:</w:t>
      </w:r>
      <w:r w:rsidRPr="003F0CA5">
        <w:t xml:space="preserve"> utilizzano riferimenti espliciti (puntatori) fra record </w:t>
      </w:r>
    </w:p>
    <w:p w14:paraId="16EE0EA5" w14:textId="7DBC8A21" w:rsidR="00195316" w:rsidRDefault="003F0CA5">
      <w:r w:rsidRPr="003F0CA5">
        <w:lastRenderedPageBreak/>
        <w:t xml:space="preserve"> </w:t>
      </w:r>
      <w:r w:rsidRPr="005309A9">
        <w:rPr>
          <w:b/>
          <w:bCs/>
        </w:rPr>
        <w:t>Relazionale</w:t>
      </w:r>
      <w:r w:rsidRPr="003F0CA5">
        <w:t xml:space="preserve"> "è basato su valori" </w:t>
      </w:r>
      <w:r>
        <w:t>:</w:t>
      </w:r>
      <w:r w:rsidRPr="003F0CA5">
        <w:t xml:space="preserve"> anche i riferimenti fra dati in </w:t>
      </w:r>
      <w:r w:rsidR="00101F55">
        <w:t>relazioni</w:t>
      </w:r>
      <w:r w:rsidRPr="003F0CA5">
        <w:t xml:space="preserve"> diverse sono rappresentati per mezzo di </w:t>
      </w:r>
      <w:r w:rsidR="003A1CBC" w:rsidRPr="003F0CA5">
        <w:t>valori</w:t>
      </w:r>
      <w:r w:rsidR="003A1CBC">
        <w:t xml:space="preserve">. </w:t>
      </w:r>
      <w:r w:rsidR="00195316">
        <w:t>Quando avremo coincidenza di valor</w:t>
      </w:r>
      <w:r w:rsidR="0041349D">
        <w:t>i tra diverse tabelle stiamo face</w:t>
      </w:r>
      <w:r w:rsidR="0067359E">
        <w:t xml:space="preserve">ndo un collegamento. </w:t>
      </w:r>
    </w:p>
    <w:p w14:paraId="66E9E0EC" w14:textId="4F6CAB22" w:rsidR="00644146" w:rsidRDefault="003A1CBC">
      <w:r>
        <w:t>Non</w:t>
      </w:r>
      <w:r w:rsidR="00644146">
        <w:t xml:space="preserve"> avremo un puntatore a record per collegare uno </w:t>
      </w:r>
      <w:r w:rsidR="00D436D5">
        <w:t>studente</w:t>
      </w:r>
      <w:r w:rsidR="00644146">
        <w:t xml:space="preserve"> a </w:t>
      </w:r>
      <w:r>
        <w:t>u</w:t>
      </w:r>
      <w:r w:rsidR="00644146">
        <w:t>no degli esami, ma avremo l’attributo matricola sia</w:t>
      </w:r>
      <w:r w:rsidR="00D436D5">
        <w:t xml:space="preserve"> nella struttura</w:t>
      </w:r>
      <w:r w:rsidR="00644146">
        <w:t xml:space="preserve"> studente che in</w:t>
      </w:r>
      <w:r w:rsidR="00D436D5">
        <w:t xml:space="preserve"> quella</w:t>
      </w:r>
      <w:r w:rsidR="00644146">
        <w:t xml:space="preserve"> esame</w:t>
      </w:r>
      <w:r w:rsidR="005309A9">
        <w:t xml:space="preserve">. </w:t>
      </w:r>
    </w:p>
    <w:p w14:paraId="72D4BF99" w14:textId="231CF9FD" w:rsidR="003A1CBC" w:rsidRDefault="005308BD">
      <w:r w:rsidRPr="008B7A4D">
        <w:rPr>
          <w:b/>
          <w:bCs/>
        </w:rPr>
        <w:t>Relazione matematica</w:t>
      </w:r>
      <w:r>
        <w:t xml:space="preserve">: </w:t>
      </w:r>
      <w:r w:rsidR="00275485">
        <w:t xml:space="preserve">dati n insiemi, </w:t>
      </w:r>
      <w:r w:rsidR="00D66CFC">
        <w:t xml:space="preserve">dato </w:t>
      </w:r>
      <w:r w:rsidR="00E775EE">
        <w:t>il</w:t>
      </w:r>
      <w:r w:rsidR="00D66CFC">
        <w:t xml:space="preserve"> prodotto cartesiano di questi insiemi, </w:t>
      </w:r>
      <w:r w:rsidR="005A3D55">
        <w:t xml:space="preserve">una </w:t>
      </w:r>
      <w:r w:rsidR="00D31BF9">
        <w:t>relazion</w:t>
      </w:r>
      <w:r w:rsidR="00843870">
        <w:t>e</w:t>
      </w:r>
      <w:r w:rsidR="005A3D55">
        <w:t xml:space="preserve"> è un sottoinsieme del prodotto cartesiano</w:t>
      </w:r>
      <w:r w:rsidR="00D31BF9">
        <w:t>.</w:t>
      </w:r>
    </w:p>
    <w:p w14:paraId="52E44AFA" w14:textId="5DC8E654" w:rsidR="001C502D" w:rsidRDefault="00FC4906">
      <w:r>
        <w:t xml:space="preserve">Essendo la </w:t>
      </w:r>
      <w:r w:rsidRPr="00E46AA9">
        <w:rPr>
          <w:b/>
          <w:bCs/>
        </w:rPr>
        <w:t>relazione</w:t>
      </w:r>
      <w:r>
        <w:t xml:space="preserve"> matematica un insieme, esso gode delle seguenti </w:t>
      </w:r>
      <w:r w:rsidR="001C502D">
        <w:t xml:space="preserve">proprietà: i suoi elementi non sono ordinati, </w:t>
      </w:r>
      <w:r w:rsidR="00D40BDC">
        <w:t>l’insieme non ammette duplicati</w:t>
      </w:r>
    </w:p>
    <w:p w14:paraId="7F391BDF" w14:textId="32076919" w:rsidR="003B4D04" w:rsidRDefault="001B496F">
      <w:r>
        <w:t>Per</w:t>
      </w:r>
      <w:r w:rsidRPr="001B496F">
        <w:t xml:space="preserve"> rendere </w:t>
      </w:r>
      <w:r w:rsidR="00C56EA8">
        <w:t>irrilevante</w:t>
      </w:r>
      <w:r w:rsidRPr="001B496F">
        <w:t xml:space="preserve"> l'ordine delle colonne si usa un etichetta così da identificare il suo ruolo </w:t>
      </w:r>
    </w:p>
    <w:p w14:paraId="4FAFBD47" w14:textId="47BC1EEA" w:rsidR="00C15C2D" w:rsidRPr="00C15C2D" w:rsidRDefault="00C15C2D" w:rsidP="00C15C2D">
      <w:pPr>
        <w:pStyle w:val="Titolo2"/>
        <w:rPr>
          <w:rFonts w:ascii="Arial" w:hAnsi="Arial" w:cs="Arial"/>
          <w:color w:val="C00000"/>
        </w:rPr>
      </w:pPr>
      <w:r w:rsidRPr="00C15C2D">
        <w:rPr>
          <w:rFonts w:ascii="Arial" w:hAnsi="Arial" w:cs="Arial"/>
          <w:color w:val="C00000"/>
        </w:rPr>
        <w:t>Tabelle e Relazioni</w:t>
      </w:r>
    </w:p>
    <w:p w14:paraId="1E0589D8" w14:textId="2A098AC1" w:rsidR="00BD1B3C" w:rsidRPr="00727873" w:rsidRDefault="00187820">
      <w:pPr>
        <w:rPr>
          <w:rFonts w:cs="Arial"/>
          <w:szCs w:val="24"/>
        </w:rPr>
      </w:pPr>
      <w:r w:rsidRPr="00727873">
        <w:rPr>
          <w:rFonts w:cs="Arial"/>
          <w:szCs w:val="24"/>
        </w:rPr>
        <w:t xml:space="preserve">Una tabella rappresenta una relazione se </w:t>
      </w:r>
      <w:r w:rsidR="00C62B4B" w:rsidRPr="00727873">
        <w:rPr>
          <w:rFonts w:cs="Arial"/>
          <w:szCs w:val="24"/>
        </w:rPr>
        <w:t>:</w:t>
      </w:r>
    </w:p>
    <w:p w14:paraId="0C629EC5" w14:textId="6D6811F5" w:rsidR="00BD1B3C" w:rsidRPr="00727873" w:rsidRDefault="00BD1B3C" w:rsidP="00BD1B3C">
      <w:pPr>
        <w:pStyle w:val="Paragrafoelenco"/>
        <w:numPr>
          <w:ilvl w:val="1"/>
          <w:numId w:val="6"/>
        </w:numPr>
        <w:rPr>
          <w:rFonts w:cs="Arial"/>
          <w:szCs w:val="24"/>
        </w:rPr>
      </w:pPr>
      <w:r w:rsidRPr="00727873">
        <w:rPr>
          <w:rFonts w:cs="Arial"/>
          <w:szCs w:val="24"/>
        </w:rPr>
        <w:t>le righe sono diverse fra loro (altrimenti non è un insieme)</w:t>
      </w:r>
    </w:p>
    <w:p w14:paraId="51CA5D31" w14:textId="0758F20D" w:rsidR="001C502D" w:rsidRPr="00727873" w:rsidRDefault="00187820" w:rsidP="00BD1B3C">
      <w:pPr>
        <w:pStyle w:val="Paragrafoelenco"/>
        <w:numPr>
          <w:ilvl w:val="1"/>
          <w:numId w:val="6"/>
        </w:numPr>
        <w:rPr>
          <w:rFonts w:cs="Arial"/>
          <w:szCs w:val="24"/>
        </w:rPr>
      </w:pPr>
      <w:r w:rsidRPr="00727873">
        <w:rPr>
          <w:rFonts w:cs="Arial"/>
          <w:szCs w:val="24"/>
        </w:rPr>
        <w:t>i valori di ogni colonna sono fra loro omogenei</w:t>
      </w:r>
    </w:p>
    <w:p w14:paraId="7A4A82A2" w14:textId="4D30F5ED" w:rsidR="00BD1B3C" w:rsidRPr="00727873" w:rsidRDefault="001305F5" w:rsidP="006F111D">
      <w:pPr>
        <w:spacing w:after="0"/>
        <w:ind w:left="360"/>
        <w:rPr>
          <w:rFonts w:cs="Arial"/>
          <w:szCs w:val="24"/>
        </w:rPr>
      </w:pPr>
      <w:r w:rsidRPr="00727873">
        <w:rPr>
          <w:rFonts w:cs="Arial"/>
          <w:szCs w:val="24"/>
        </w:rPr>
        <w:t>U</w:t>
      </w:r>
      <w:r w:rsidR="00C62B4B" w:rsidRPr="00727873">
        <w:rPr>
          <w:rFonts w:cs="Arial"/>
          <w:szCs w:val="24"/>
        </w:rPr>
        <w:t>na tabella che rispetta queste proprietà, e quindi è una relazione</w:t>
      </w:r>
      <w:r w:rsidRPr="00727873">
        <w:rPr>
          <w:rFonts w:cs="Arial"/>
          <w:szCs w:val="24"/>
        </w:rPr>
        <w:t>, allora l’ordinamento è irrilevante.</w:t>
      </w:r>
    </w:p>
    <w:p w14:paraId="45C480D4" w14:textId="77777777" w:rsidR="006F111D" w:rsidRPr="00727873" w:rsidRDefault="00D2736B" w:rsidP="006F111D">
      <w:pPr>
        <w:spacing w:after="0"/>
        <w:ind w:left="360"/>
        <w:rPr>
          <w:rFonts w:cs="Arial"/>
          <w:szCs w:val="24"/>
        </w:rPr>
      </w:pPr>
      <w:r w:rsidRPr="00727873">
        <w:rPr>
          <w:rFonts w:cs="Arial"/>
          <w:szCs w:val="24"/>
        </w:rPr>
        <w:t xml:space="preserve">Le colonne della tabella sono identificate da attributi distinti e </w:t>
      </w:r>
      <w:r w:rsidR="00C214FF" w:rsidRPr="00727873">
        <w:rPr>
          <w:rFonts w:cs="Arial"/>
          <w:szCs w:val="24"/>
        </w:rPr>
        <w:t xml:space="preserve">ad </w:t>
      </w:r>
      <w:r w:rsidRPr="00727873">
        <w:rPr>
          <w:rFonts w:cs="Arial"/>
          <w:szCs w:val="24"/>
        </w:rPr>
        <w:t xml:space="preserve">ogni colonna corrisponde un dominio della relazione </w:t>
      </w:r>
      <w:r w:rsidR="00E347BE" w:rsidRPr="00727873">
        <w:rPr>
          <w:rFonts w:cs="Arial"/>
          <w:szCs w:val="24"/>
        </w:rPr>
        <w:t>(l’insieme degli attributi è lo &lt;schema&gt;)</w:t>
      </w:r>
      <w:r w:rsidR="006F111D" w:rsidRPr="00727873">
        <w:rPr>
          <w:rFonts w:cs="Arial"/>
          <w:szCs w:val="24"/>
        </w:rPr>
        <w:t>.</w:t>
      </w:r>
    </w:p>
    <w:p w14:paraId="472BFB74" w14:textId="0A080289" w:rsidR="00BD1B3C" w:rsidRPr="00727873" w:rsidRDefault="006F111D" w:rsidP="006F111D">
      <w:pPr>
        <w:spacing w:after="0"/>
        <w:ind w:left="360"/>
        <w:rPr>
          <w:rFonts w:cs="Arial"/>
          <w:szCs w:val="24"/>
        </w:rPr>
      </w:pPr>
      <w:r w:rsidRPr="00727873">
        <w:rPr>
          <w:rFonts w:cs="Arial"/>
          <w:szCs w:val="24"/>
        </w:rPr>
        <w:t>Ogni riga corrisponde a una n-upla e non vi possono essere duplicati.</w:t>
      </w:r>
    </w:p>
    <w:p w14:paraId="7055EF06" w14:textId="3706A30A" w:rsidR="00D94151" w:rsidRPr="00727873" w:rsidRDefault="00D94151" w:rsidP="006F111D">
      <w:pPr>
        <w:spacing w:after="0"/>
        <w:ind w:left="360"/>
        <w:rPr>
          <w:rFonts w:cs="Arial"/>
          <w:szCs w:val="24"/>
        </w:rPr>
      </w:pPr>
    </w:p>
    <w:p w14:paraId="14A989BB" w14:textId="3591CA94" w:rsidR="00A563AD" w:rsidRDefault="00A563AD" w:rsidP="00DC7965">
      <w:pPr>
        <w:spacing w:after="0"/>
      </w:pPr>
      <w:r w:rsidRPr="00A563AD">
        <w:rPr>
          <w:rStyle w:val="Titolo2Carattere"/>
          <w:rFonts w:ascii="Arial" w:hAnsi="Arial" w:cs="Arial"/>
          <w:b/>
          <w:bCs/>
          <w:color w:val="C00000"/>
        </w:rPr>
        <w:t>Vantaggi</w:t>
      </w:r>
      <w:r w:rsidRPr="00A563AD">
        <w:rPr>
          <w:color w:val="C00000"/>
        </w:rPr>
        <w:t xml:space="preserve"> </w:t>
      </w:r>
      <w:r>
        <w:t>struttura basata su valori</w:t>
      </w:r>
    </w:p>
    <w:p w14:paraId="351553A7" w14:textId="78E113E8" w:rsidR="00A563AD" w:rsidRDefault="004F4403" w:rsidP="00C2130C">
      <w:pPr>
        <w:pStyle w:val="Paragrafoelenco"/>
        <w:numPr>
          <w:ilvl w:val="0"/>
          <w:numId w:val="8"/>
        </w:numPr>
        <w:spacing w:after="0"/>
      </w:pPr>
      <w:r>
        <w:t>Indipendenza strutture fisiche</w:t>
      </w:r>
      <w:r w:rsidR="00670680">
        <w:sym w:font="Wingdings" w:char="F0E0"/>
      </w:r>
      <w:r w:rsidR="00670680">
        <w:t>maggiore portabilità --</w:t>
      </w:r>
      <w:r>
        <w:t xml:space="preserve"> (i puntatori invece cambiano su ogni architettura)</w:t>
      </w:r>
    </w:p>
    <w:p w14:paraId="5324AD34" w14:textId="16F7DA2F" w:rsidR="00670680" w:rsidRDefault="003C52D5" w:rsidP="00C2130C">
      <w:pPr>
        <w:pStyle w:val="Paragrafoelenco"/>
        <w:numPr>
          <w:ilvl w:val="0"/>
          <w:numId w:val="8"/>
        </w:numPr>
        <w:spacing w:after="0"/>
      </w:pPr>
      <w:r>
        <w:t>L’utente finale vede gli stessi dati dei programmatore</w:t>
      </w:r>
    </w:p>
    <w:p w14:paraId="3D79F426" w14:textId="6DC5B526" w:rsidR="003C52D5" w:rsidRDefault="003C52D5" w:rsidP="00C2130C">
      <w:pPr>
        <w:pStyle w:val="Paragrafoelenco"/>
        <w:numPr>
          <w:ilvl w:val="0"/>
          <w:numId w:val="8"/>
        </w:numPr>
        <w:spacing w:after="0"/>
      </w:pPr>
      <w:r>
        <w:t>Si rappresenta solo ciò che è rilevante dal punto di vista dell’applicazione (senza overhead)</w:t>
      </w:r>
    </w:p>
    <w:p w14:paraId="54C35509" w14:textId="7CA204D8" w:rsidR="00C2130C" w:rsidRDefault="00C2130C" w:rsidP="00C2130C">
      <w:pPr>
        <w:pStyle w:val="Paragrafoelenco"/>
        <w:numPr>
          <w:ilvl w:val="0"/>
          <w:numId w:val="8"/>
        </w:numPr>
        <w:spacing w:after="0"/>
      </w:pPr>
      <w:r>
        <w:t>I</w:t>
      </w:r>
      <w:r w:rsidRPr="00C2130C">
        <w:t xml:space="preserve"> puntatori sono direzionali, i valori no</w:t>
      </w:r>
      <w:r>
        <w:t>.</w:t>
      </w:r>
      <w:r w:rsidR="00631CF6">
        <w:t xml:space="preserve"> Un puntatore ha una sorgente e una destinazione, i valori no. </w:t>
      </w:r>
    </w:p>
    <w:p w14:paraId="6EA0C362" w14:textId="28747C9E" w:rsidR="00F21014" w:rsidRDefault="00F21014" w:rsidP="00F21014">
      <w:pPr>
        <w:pStyle w:val="Paragrafoelenco"/>
        <w:spacing w:after="0"/>
      </w:pPr>
    </w:p>
    <w:p w14:paraId="17DD702C" w14:textId="00A34CEF" w:rsidR="00F21014" w:rsidRPr="00F21014" w:rsidRDefault="00F21014" w:rsidP="00DC7965">
      <w:pPr>
        <w:spacing w:after="0"/>
        <w:rPr>
          <w:rStyle w:val="Titolo2Carattere"/>
          <w:rFonts w:ascii="Arial" w:hAnsi="Arial" w:cs="Arial"/>
          <w:b/>
          <w:bCs/>
          <w:color w:val="C00000"/>
        </w:rPr>
      </w:pPr>
      <w:r w:rsidRPr="00F21014">
        <w:rPr>
          <w:rStyle w:val="Titolo2Carattere"/>
          <w:rFonts w:ascii="Arial" w:hAnsi="Arial" w:cs="Arial"/>
          <w:b/>
          <w:bCs/>
          <w:color w:val="C00000"/>
        </w:rPr>
        <w:t>Schema Di Relazione E Di BD</w:t>
      </w:r>
    </w:p>
    <w:p w14:paraId="362CD5B1" w14:textId="0130B7B8" w:rsidR="00C2130C" w:rsidRDefault="00C2130C" w:rsidP="00300405">
      <w:pPr>
        <w:spacing w:after="0"/>
      </w:pPr>
    </w:p>
    <w:p w14:paraId="5C007517" w14:textId="364B05B1" w:rsidR="003C52D5" w:rsidRDefault="00490370" w:rsidP="003C52D5">
      <w:r w:rsidRPr="00490370">
        <w:t>Nel modello relazionale i concetti di Schema  ed Istanza  di Base di Dati si traducono in</w:t>
      </w:r>
    </w:p>
    <w:p w14:paraId="772620F4" w14:textId="1D0EE34C" w:rsidR="00490370" w:rsidRDefault="00BC08A9" w:rsidP="00BC08A9">
      <w:pPr>
        <w:pStyle w:val="Paragrafoelenco"/>
        <w:numPr>
          <w:ilvl w:val="0"/>
          <w:numId w:val="10"/>
        </w:numPr>
      </w:pPr>
      <w:r w:rsidRPr="00E27BBB">
        <w:rPr>
          <w:b/>
          <w:bCs/>
        </w:rPr>
        <w:t xml:space="preserve">Schema </w:t>
      </w:r>
      <w:r w:rsidR="00E27BBB" w:rsidRPr="00E27BBB">
        <w:rPr>
          <w:b/>
          <w:bCs/>
        </w:rPr>
        <w:t>Di Relazione</w:t>
      </w:r>
      <w:r>
        <w:t>: descrive la struttura</w:t>
      </w:r>
      <w:r w:rsidR="00DB15BD">
        <w:t>, col suo nome e i suoi attributi</w:t>
      </w:r>
      <w:r w:rsidR="004A41C6">
        <w:t>A</w:t>
      </w:r>
      <w:proofErr w:type="gramStart"/>
      <w:r w:rsidR="004A41C6">
        <w:t>1,...</w:t>
      </w:r>
      <w:proofErr w:type="gramEnd"/>
      <w:r w:rsidR="004A41C6">
        <w:t xml:space="preserve">,An </w:t>
      </w:r>
      <w:r w:rsidR="004A41C6">
        <w:sym w:font="Wingdings" w:char="F0E0"/>
      </w:r>
      <w:r w:rsidR="005C2429">
        <w:t xml:space="preserve"> R(A1...An)</w:t>
      </w:r>
    </w:p>
    <w:p w14:paraId="6C503434" w14:textId="13594329" w:rsidR="00DB15BD" w:rsidRDefault="007D779E" w:rsidP="00BC08A9">
      <w:pPr>
        <w:pStyle w:val="Paragrafoelenco"/>
        <w:numPr>
          <w:ilvl w:val="0"/>
          <w:numId w:val="10"/>
        </w:numPr>
      </w:pPr>
      <w:r w:rsidRPr="00E27BBB">
        <w:rPr>
          <w:b/>
          <w:bCs/>
        </w:rPr>
        <w:t xml:space="preserve">Schema </w:t>
      </w:r>
      <w:r w:rsidR="00E27BBB" w:rsidRPr="00E27BBB">
        <w:rPr>
          <w:b/>
          <w:bCs/>
        </w:rPr>
        <w:t>Relazionale</w:t>
      </w:r>
      <w:r w:rsidR="00E27BBB">
        <w:t xml:space="preserve"> </w:t>
      </w:r>
      <w:r w:rsidR="008C2C13" w:rsidRPr="008C2C13">
        <w:rPr>
          <w:b/>
          <w:bCs/>
        </w:rPr>
        <w:t>Di Base Di Dati</w:t>
      </w:r>
      <w:r>
        <w:t>: insieme di schemi di relazione</w:t>
      </w:r>
      <w:r w:rsidR="00E27BBB">
        <w:t>.</w:t>
      </w:r>
      <w:r w:rsidR="00E607EE">
        <w:t xml:space="preserve"> </w:t>
      </w:r>
      <w:r w:rsidR="00E607EE" w:rsidRPr="00E607EE">
        <w:t xml:space="preserve">R = {R1(X1), ..., </w:t>
      </w:r>
      <w:proofErr w:type="spellStart"/>
      <w:r w:rsidR="00E607EE" w:rsidRPr="00E607EE">
        <w:t>Rk</w:t>
      </w:r>
      <w:proofErr w:type="spellEnd"/>
      <w:r w:rsidR="00E607EE" w:rsidRPr="00E607EE">
        <w:t>(</w:t>
      </w:r>
      <w:proofErr w:type="spellStart"/>
      <w:r w:rsidR="00E607EE" w:rsidRPr="00E607EE">
        <w:t>Xk</w:t>
      </w:r>
      <w:proofErr w:type="spellEnd"/>
      <w:r w:rsidR="00E607EE" w:rsidRPr="00E607EE">
        <w:t>)}</w:t>
      </w:r>
    </w:p>
    <w:p w14:paraId="7EC95322" w14:textId="26D0FCA6" w:rsidR="008C2C13" w:rsidRPr="006659DA" w:rsidRDefault="0062718E" w:rsidP="00DC7965">
      <w:pPr>
        <w:spacing w:after="0"/>
        <w:rPr>
          <w:rStyle w:val="Titolo2Carattere"/>
          <w:rFonts w:ascii="Arial" w:hAnsi="Arial" w:cs="Arial"/>
          <w:b/>
          <w:bCs/>
          <w:color w:val="C00000"/>
        </w:rPr>
      </w:pPr>
      <w:r w:rsidRPr="006659DA">
        <w:rPr>
          <w:rStyle w:val="Titolo2Carattere"/>
          <w:rFonts w:ascii="Arial" w:hAnsi="Arial" w:cs="Arial"/>
          <w:b/>
          <w:bCs/>
          <w:color w:val="C00000"/>
        </w:rPr>
        <w:t xml:space="preserve">Ennuple (Tuple) </w:t>
      </w:r>
      <w:r w:rsidR="006659DA">
        <w:rPr>
          <w:rStyle w:val="Titolo2Carattere"/>
          <w:rFonts w:ascii="Arial" w:hAnsi="Arial" w:cs="Arial"/>
          <w:b/>
          <w:bCs/>
          <w:color w:val="C00000"/>
        </w:rPr>
        <w:t>D</w:t>
      </w:r>
      <w:r w:rsidRPr="006659DA">
        <w:rPr>
          <w:rStyle w:val="Titolo2Carattere"/>
          <w:rFonts w:ascii="Arial" w:hAnsi="Arial" w:cs="Arial"/>
          <w:b/>
          <w:bCs/>
          <w:color w:val="C00000"/>
        </w:rPr>
        <w:t>i Relazioni</w:t>
      </w:r>
    </w:p>
    <w:p w14:paraId="09838956" w14:textId="2D364A79" w:rsidR="0062718E" w:rsidRDefault="0062718E" w:rsidP="008C2C13">
      <w:r>
        <w:t xml:space="preserve">Una </w:t>
      </w:r>
      <w:r w:rsidR="006659DA">
        <w:t>Tupla</w:t>
      </w:r>
      <w:r w:rsidR="001056D7">
        <w:t xml:space="preserve"> (su un insieme di attributi X)</w:t>
      </w:r>
      <w:r>
        <w:t xml:space="preserve"> è una funzione </w:t>
      </w:r>
      <w:r w:rsidR="00360864">
        <w:t xml:space="preserve">che associa ad un attributo A </w:t>
      </w:r>
      <w:r w:rsidR="001056D7">
        <w:t>in X, un valore del suo dominio.</w:t>
      </w:r>
      <w:r w:rsidR="00EE36F0">
        <w:t xml:space="preserve"> t[A] denota il valore della tupla t sull'attributo A.</w:t>
      </w:r>
    </w:p>
    <w:p w14:paraId="16D3D21C" w14:textId="2B737691" w:rsidR="005A713E" w:rsidRPr="003D0A7C" w:rsidRDefault="003A3705" w:rsidP="00DC7965">
      <w:pPr>
        <w:spacing w:after="0"/>
        <w:rPr>
          <w:rStyle w:val="Titolo2Carattere"/>
          <w:rFonts w:ascii="Arial" w:hAnsi="Arial" w:cs="Arial"/>
          <w:b/>
          <w:bCs/>
          <w:color w:val="C00000"/>
        </w:rPr>
      </w:pPr>
      <w:r w:rsidRPr="003D0A7C">
        <w:rPr>
          <w:rStyle w:val="Titolo2Carattere"/>
          <w:rFonts w:ascii="Arial" w:hAnsi="Arial" w:cs="Arial"/>
          <w:b/>
          <w:bCs/>
          <w:color w:val="C00000"/>
        </w:rPr>
        <w:t>Istanze di Relazione e di BD</w:t>
      </w:r>
    </w:p>
    <w:p w14:paraId="07985CF0" w14:textId="20387D99" w:rsidR="003A3705" w:rsidRDefault="003A3705" w:rsidP="00DC7965">
      <w:pPr>
        <w:pStyle w:val="Paragrafoelenco"/>
        <w:numPr>
          <w:ilvl w:val="0"/>
          <w:numId w:val="11"/>
        </w:numPr>
      </w:pPr>
      <w:r>
        <w:t>Istanza di relazione</w:t>
      </w:r>
      <w:r w:rsidR="003D0A7C">
        <w:t xml:space="preserve"> su uno schema di relazione</w:t>
      </w:r>
      <w:r w:rsidR="008936C1">
        <w:t xml:space="preserve"> R(X)</w:t>
      </w:r>
      <w:r w:rsidR="00C84A1F">
        <w:t>: è un insieme</w:t>
      </w:r>
      <w:r w:rsidR="00274EAE">
        <w:t xml:space="preserve"> </w:t>
      </w:r>
      <w:r w:rsidR="00B13E36">
        <w:t xml:space="preserve"> r </w:t>
      </w:r>
      <w:r w:rsidR="00274EAE">
        <w:t>di n-uple definite sugli attributi X</w:t>
      </w:r>
    </w:p>
    <w:p w14:paraId="32370FC1" w14:textId="305408F7" w:rsidR="00B13E36" w:rsidRDefault="00B4199D" w:rsidP="00DC7965">
      <w:pPr>
        <w:pStyle w:val="Paragrafoelenco"/>
        <w:numPr>
          <w:ilvl w:val="0"/>
          <w:numId w:val="11"/>
        </w:numPr>
        <w:rPr>
          <w:rFonts w:ascii="Bembo" w:hAnsi="Bembo"/>
          <w:b/>
          <w:bCs/>
        </w:rPr>
      </w:pPr>
      <w:r>
        <w:t xml:space="preserve">Istanza di base di dati Relazionale su uno schema R= {R1 (X1 ), ..., </w:t>
      </w:r>
      <w:proofErr w:type="spellStart"/>
      <w:r>
        <w:t>Rn</w:t>
      </w:r>
      <w:proofErr w:type="spellEnd"/>
      <w:r>
        <w:t xml:space="preserve"> (</w:t>
      </w:r>
      <w:proofErr w:type="spellStart"/>
      <w:r>
        <w:t>Xn</w:t>
      </w:r>
      <w:proofErr w:type="spellEnd"/>
      <w:r>
        <w:t xml:space="preserve"> )</w:t>
      </w:r>
      <w:r>
        <w:sym w:font="Symbol" w:char="F07D"/>
      </w:r>
      <w:r>
        <w:t>:</w:t>
      </w:r>
      <w:r w:rsidR="00D46635">
        <w:t xml:space="preserve"> è un insieme di n istanze di relazioni</w:t>
      </w:r>
      <w:r w:rsidR="00E722DA">
        <w:t xml:space="preserve"> </w:t>
      </w:r>
      <w:r w:rsidR="00871C05">
        <w:t xml:space="preserve">, </w:t>
      </w:r>
      <w:r w:rsidR="00E722DA">
        <w:t xml:space="preserve">con </w:t>
      </w:r>
      <w:proofErr w:type="spellStart"/>
      <w:r w:rsidR="00E722DA">
        <w:t>r</w:t>
      </w:r>
      <w:r w:rsidR="00E722DA" w:rsidRPr="00DC7965">
        <w:rPr>
          <w:vertAlign w:val="subscript"/>
        </w:rPr>
        <w:t>i</w:t>
      </w:r>
      <w:proofErr w:type="spellEnd"/>
      <w:r w:rsidR="00E722DA">
        <w:t xml:space="preserve"> </w:t>
      </w:r>
      <w:r w:rsidR="00871C05">
        <w:t>istanza di relazione</w:t>
      </w:r>
      <w:r w:rsidR="00674906">
        <w:t xml:space="preserve"> definita</w:t>
      </w:r>
      <w:r w:rsidR="00871C05">
        <w:t xml:space="preserve"> s</w:t>
      </w:r>
      <w:r w:rsidR="00674906">
        <w:t>ullo schema</w:t>
      </w:r>
      <w:r w:rsidR="00871C05">
        <w:t xml:space="preserve"> </w:t>
      </w:r>
      <w:proofErr w:type="spellStart"/>
      <w:r w:rsidR="00674906">
        <w:t>Ri</w:t>
      </w:r>
      <w:proofErr w:type="spellEnd"/>
      <w:r w:rsidR="00674906">
        <w:t>(</w:t>
      </w:r>
      <w:proofErr w:type="spellStart"/>
      <w:r w:rsidR="00674906">
        <w:t>Xi</w:t>
      </w:r>
      <w:proofErr w:type="spellEnd"/>
      <w:r w:rsidR="00674906">
        <w:t>)).</w:t>
      </w:r>
      <w:r w:rsidR="00DC7965">
        <w:t xml:space="preserve"> </w:t>
      </w:r>
      <w:r w:rsidR="00DC7965" w:rsidRPr="00DC7965">
        <w:rPr>
          <w:rFonts w:ascii="Bembo" w:hAnsi="Bembo"/>
          <w:b/>
          <w:bCs/>
        </w:rPr>
        <w:t xml:space="preserve">(Ad ogni schema è associata </w:t>
      </w:r>
      <w:r w:rsidR="00D9249B">
        <w:rPr>
          <w:rFonts w:ascii="Bembo" w:hAnsi="Bembo"/>
          <w:b/>
          <w:bCs/>
        </w:rPr>
        <w:t>un</w:t>
      </w:r>
      <w:r w:rsidR="00DC7965" w:rsidRPr="00DC7965">
        <w:rPr>
          <w:rFonts w:ascii="Bembo" w:hAnsi="Bembo"/>
          <w:b/>
          <w:bCs/>
        </w:rPr>
        <w:t>’istanza)</w:t>
      </w:r>
    </w:p>
    <w:p w14:paraId="243F909A" w14:textId="53FC68EB" w:rsidR="00E64E9F" w:rsidRPr="00E64E9F" w:rsidRDefault="00E64E9F" w:rsidP="00E64E9F">
      <w:pPr>
        <w:spacing w:after="0"/>
        <w:rPr>
          <w:rStyle w:val="Titolo2Carattere"/>
          <w:rFonts w:ascii="Arial" w:hAnsi="Arial" w:cs="Arial"/>
          <w:b/>
          <w:bCs/>
          <w:color w:val="C00000"/>
        </w:rPr>
      </w:pPr>
      <w:r w:rsidRPr="00E64E9F">
        <w:rPr>
          <w:rStyle w:val="Titolo2Carattere"/>
          <w:rFonts w:ascii="Arial" w:hAnsi="Arial" w:cs="Arial"/>
          <w:b/>
          <w:bCs/>
          <w:color w:val="C00000"/>
        </w:rPr>
        <w:t>Valori Nulli</w:t>
      </w:r>
    </w:p>
    <w:p w14:paraId="628C1275" w14:textId="5DCD338D" w:rsidR="00DC7965" w:rsidRDefault="00295BB8" w:rsidP="008C2C13">
      <w:r>
        <w:lastRenderedPageBreak/>
        <w:t xml:space="preserve">Informazione incompleta nel modello relazionale </w:t>
      </w:r>
      <w:r>
        <w:sym w:font="Wingdings" w:char="F0E0"/>
      </w:r>
      <w:r>
        <w:t xml:space="preserve"> valore </w:t>
      </w:r>
      <w:r w:rsidRPr="00E64E9F">
        <w:rPr>
          <w:rFonts w:cstheme="minorHAnsi"/>
          <w:color w:val="C00000"/>
        </w:rPr>
        <w:t>nullo</w:t>
      </w:r>
      <w:r w:rsidR="00CA529C">
        <w:t>, il quale denota l’assenza di un valore.</w:t>
      </w:r>
    </w:p>
    <w:p w14:paraId="66C936B8" w14:textId="1551EE7E" w:rsidR="00CA529C" w:rsidRDefault="00B513E2" w:rsidP="008C2C13">
      <w:r>
        <w:t xml:space="preserve">t[A], per ogni attributo A, diventa un valore del dominio </w:t>
      </w:r>
      <w:proofErr w:type="spellStart"/>
      <w:r>
        <w:t>dom</w:t>
      </w:r>
      <w:proofErr w:type="spellEnd"/>
      <w:r>
        <w:t>(A) oppure il valore nullo NULL</w:t>
      </w:r>
    </w:p>
    <w:p w14:paraId="1C371CE0" w14:textId="3FBF83E9" w:rsidR="007A22F9" w:rsidRDefault="007A22F9" w:rsidP="007A22F9">
      <w:pPr>
        <w:spacing w:after="0"/>
      </w:pPr>
      <w:r>
        <w:t xml:space="preserve">Esistono 2 Tipi Di Valori Nulli : </w:t>
      </w:r>
    </w:p>
    <w:p w14:paraId="1A56F8AC" w14:textId="158EA405" w:rsidR="007A22F9" w:rsidRDefault="00BA6340" w:rsidP="007A22F9">
      <w:pPr>
        <w:pStyle w:val="Paragrafoelenco"/>
        <w:numPr>
          <w:ilvl w:val="0"/>
          <w:numId w:val="12"/>
        </w:numPr>
        <w:spacing w:after="0"/>
      </w:pPr>
      <w:r w:rsidRPr="007A22F9">
        <w:rPr>
          <w:b/>
          <w:bCs/>
        </w:rPr>
        <w:t>sconosciuto</w:t>
      </w:r>
      <w:r>
        <w:t xml:space="preserve"> se il valore c’è ma non è stato inserito</w:t>
      </w:r>
      <w:r w:rsidR="007A22F9">
        <w:t xml:space="preserve"> </w:t>
      </w:r>
    </w:p>
    <w:p w14:paraId="3849B85C" w14:textId="1F12A45D" w:rsidR="00BA6340" w:rsidRDefault="007A22F9" w:rsidP="007A22F9">
      <w:pPr>
        <w:pStyle w:val="Paragrafoelenco"/>
        <w:numPr>
          <w:ilvl w:val="0"/>
          <w:numId w:val="12"/>
        </w:numPr>
        <w:spacing w:after="0"/>
      </w:pPr>
      <w:r w:rsidRPr="007A22F9">
        <w:rPr>
          <w:b/>
          <w:bCs/>
        </w:rPr>
        <w:t>inesistente</w:t>
      </w:r>
      <w:r>
        <w:t xml:space="preserve"> se non c’è proprio</w:t>
      </w:r>
    </w:p>
    <w:p w14:paraId="293834CA" w14:textId="198A2785" w:rsidR="007A22F9" w:rsidRDefault="007A22F9" w:rsidP="00E80B17">
      <w:pPr>
        <w:pStyle w:val="Paragrafoelenco"/>
        <w:spacing w:after="0"/>
        <w:ind w:left="0"/>
      </w:pPr>
      <w:r>
        <w:t>I DBMS non distinguono i diversi tipi di valore nullo, un</w:t>
      </w:r>
      <w:r w:rsidR="00E80B17">
        <w:t xml:space="preserve"> abuso di questi valori può creare inconsistenza</w:t>
      </w:r>
    </w:p>
    <w:p w14:paraId="029F3229" w14:textId="77777777" w:rsidR="00D063F4" w:rsidRDefault="00D063F4" w:rsidP="008C2C13"/>
    <w:p w14:paraId="1D9FAE48" w14:textId="260E0FB3" w:rsidR="00B513E2" w:rsidRDefault="00E80B17" w:rsidP="00E80B17">
      <w:pPr>
        <w:spacing w:after="0"/>
        <w:rPr>
          <w:rStyle w:val="Titolo2Carattere"/>
          <w:rFonts w:ascii="Arial" w:hAnsi="Arial" w:cs="Arial"/>
          <w:b/>
          <w:bCs/>
          <w:color w:val="C00000"/>
        </w:rPr>
      </w:pPr>
      <w:r w:rsidRPr="00E80B17">
        <w:rPr>
          <w:rStyle w:val="Titolo2Carattere"/>
          <w:rFonts w:ascii="Arial" w:hAnsi="Arial" w:cs="Arial"/>
          <w:b/>
          <w:bCs/>
          <w:color w:val="C00000"/>
        </w:rPr>
        <w:t>Vincoli Di Integrità</w:t>
      </w:r>
    </w:p>
    <w:p w14:paraId="19269F64" w14:textId="77777777" w:rsidR="008B0805" w:rsidRDefault="00F222B3" w:rsidP="0004673A">
      <w:pPr>
        <w:spacing w:after="0"/>
        <w:jc w:val="both"/>
      </w:pPr>
      <w:r>
        <w:t>Proprietà che deve essere soddisfatta dalle istanze che rappresentano le informazioni</w:t>
      </w:r>
      <w:r w:rsidR="00C92779">
        <w:t>.</w:t>
      </w:r>
      <w:r w:rsidR="00D47681">
        <w:t xml:space="preserve"> Con essi si ha una descrizione più accurata della realtà, con maggiore qualità.</w:t>
      </w:r>
    </w:p>
    <w:p w14:paraId="7127F29E" w14:textId="1DD1EABA" w:rsidR="00E038ED" w:rsidRDefault="00DD7FAB" w:rsidP="008B0805">
      <w:pPr>
        <w:jc w:val="both"/>
      </w:pPr>
      <w:r w:rsidRPr="00280D90">
        <w:rPr>
          <w:rStyle w:val="Titolo2Carattere"/>
        </w:rPr>
        <w:t>Vincoli Intrarelazionali</w:t>
      </w:r>
      <w:r w:rsidR="00E038ED" w:rsidRPr="00280D90">
        <w:rPr>
          <w:rStyle w:val="Titolo2Carattere"/>
        </w:rPr>
        <w:t>:</w:t>
      </w:r>
      <w:r w:rsidR="00E038ED">
        <w:t xml:space="preserve"> </w:t>
      </w:r>
      <w:r w:rsidR="00C0076A">
        <w:t>riguardano una sola relazione</w:t>
      </w:r>
      <w:r w:rsidR="00B42434">
        <w:t>(tabella)</w:t>
      </w:r>
    </w:p>
    <w:p w14:paraId="5A495E19" w14:textId="5CA3F33F" w:rsidR="000E6951" w:rsidRDefault="00DD7FAB" w:rsidP="00B67179">
      <w:pPr>
        <w:pStyle w:val="Paragrafoelenco"/>
        <w:numPr>
          <w:ilvl w:val="0"/>
          <w:numId w:val="14"/>
        </w:numPr>
        <w:jc w:val="both"/>
      </w:pPr>
      <w:r w:rsidRPr="00677261">
        <w:rPr>
          <w:b/>
          <w:bCs/>
        </w:rPr>
        <w:t>Vincoli Di Valori</w:t>
      </w:r>
      <w:r w:rsidR="00677261">
        <w:t xml:space="preserve">: </w:t>
      </w:r>
      <w:r w:rsidR="00F675B0" w:rsidRPr="007979A4">
        <w:t xml:space="preserve"> </w:t>
      </w:r>
      <w:r w:rsidR="00244912" w:rsidRPr="007979A4">
        <w:t xml:space="preserve">vincoli che riguardano i valori </w:t>
      </w:r>
      <w:r w:rsidR="00896A62" w:rsidRPr="007979A4">
        <w:t>che</w:t>
      </w:r>
      <w:r w:rsidR="00244912" w:rsidRPr="007979A4">
        <w:t xml:space="preserve"> può assumere un singolo attributo</w:t>
      </w:r>
      <w:r w:rsidR="00B07FA2">
        <w:t xml:space="preserve">. Es - </w:t>
      </w:r>
      <w:r w:rsidR="00E25FEA">
        <w:t>l’intero voto deve essere compreso tra 18 e 30</w:t>
      </w:r>
    </w:p>
    <w:p w14:paraId="44260E7B" w14:textId="6BE3B183" w:rsidR="00301BCC" w:rsidRDefault="00DD7FAB" w:rsidP="00B67179">
      <w:pPr>
        <w:pStyle w:val="Paragrafoelenco"/>
        <w:numPr>
          <w:ilvl w:val="0"/>
          <w:numId w:val="14"/>
        </w:numPr>
        <w:jc w:val="both"/>
      </w:pPr>
      <w:r w:rsidRPr="00677261">
        <w:rPr>
          <w:b/>
          <w:bCs/>
        </w:rPr>
        <w:t>Vincoli Di Ennupla</w:t>
      </w:r>
      <w:r w:rsidR="00E25FEA">
        <w:t xml:space="preserve">: </w:t>
      </w:r>
      <w:r w:rsidR="00BF711C">
        <w:t xml:space="preserve">riguardano condizioni sui valori di ciascuna ennupla, </w:t>
      </w:r>
      <w:r w:rsidR="00663436">
        <w:t xml:space="preserve"> la combinazione di valori che un insieme di attributi</w:t>
      </w:r>
      <w:r w:rsidR="00FC1AD7">
        <w:t xml:space="preserve"> </w:t>
      </w:r>
      <w:r w:rsidR="008460C1">
        <w:t xml:space="preserve">possono assumere. </w:t>
      </w:r>
      <w:r w:rsidR="00EB194A">
        <w:t>Indipendente da altre ennuple.</w:t>
      </w:r>
      <w:r w:rsidR="00BA1D9E">
        <w:t xml:space="preserve"> Dobbiamo guardare una sola ennupla</w:t>
      </w:r>
      <w:r w:rsidR="001828B5">
        <w:t>, per verificare se c’è stata qualche violazione.</w:t>
      </w:r>
    </w:p>
    <w:p w14:paraId="784E1CD5" w14:textId="313B1707" w:rsidR="00B42434" w:rsidRDefault="00EF468F" w:rsidP="00B67179">
      <w:pPr>
        <w:pStyle w:val="Paragrafoelenco"/>
        <w:jc w:val="both"/>
      </w:pPr>
      <w:r>
        <w:t xml:space="preserve">Es. prezzo base – Iva – prezzo iva inclusa, </w:t>
      </w:r>
      <w:r w:rsidR="008D6095">
        <w:t>questi tre valori non sono indipendenti</w:t>
      </w:r>
      <w:r w:rsidR="008D7A75">
        <w:t xml:space="preserve"> – voto 27</w:t>
      </w:r>
      <w:r w:rsidR="004C0414">
        <w:t xml:space="preserve"> e c’è la lode, </w:t>
      </w:r>
      <w:r w:rsidR="0017705D">
        <w:t>entrambi valori ammissibili ma la combinazione tra loro</w:t>
      </w:r>
      <w:r w:rsidR="009A52FF">
        <w:t xml:space="preserve"> non è ammissibile.</w:t>
      </w:r>
    </w:p>
    <w:p w14:paraId="69516147" w14:textId="1D73E998" w:rsidR="00B42434" w:rsidRDefault="00B42434" w:rsidP="00DD7FAB">
      <w:pPr>
        <w:spacing w:after="0"/>
      </w:pPr>
      <w:r>
        <w:t xml:space="preserve"> </w:t>
      </w:r>
      <w:r w:rsidR="00DD7FAB" w:rsidRPr="00DD7FAB">
        <w:rPr>
          <w:rStyle w:val="Titolo2Carattere"/>
        </w:rPr>
        <w:t xml:space="preserve">Vincoli Interrelazionali: </w:t>
      </w:r>
      <w:r w:rsidR="002D1270">
        <w:t>coinvolgono due o più relazioni</w:t>
      </w:r>
    </w:p>
    <w:p w14:paraId="18E832DE" w14:textId="77777777" w:rsidR="00B42434" w:rsidRDefault="00B42434" w:rsidP="00B42434"/>
    <w:p w14:paraId="0675D920" w14:textId="46E02C6A" w:rsidR="00D45032" w:rsidRPr="0056181F" w:rsidRDefault="00721587" w:rsidP="00B67179">
      <w:pPr>
        <w:pStyle w:val="Titolo3"/>
        <w:jc w:val="both"/>
        <w:rPr>
          <w:rStyle w:val="Riferimentointenso"/>
        </w:rPr>
      </w:pPr>
      <w:r w:rsidRPr="0056181F">
        <w:rPr>
          <w:rStyle w:val="Riferimentointenso"/>
        </w:rPr>
        <w:t>Identificazione di ennuple</w:t>
      </w:r>
    </w:p>
    <w:p w14:paraId="2DD13C88" w14:textId="76301BBB" w:rsidR="00005EB4" w:rsidRDefault="00005EB4" w:rsidP="00B67179">
      <w:pPr>
        <w:jc w:val="both"/>
      </w:pPr>
      <w:r w:rsidRPr="0056181F">
        <w:rPr>
          <w:b/>
          <w:bCs/>
          <w:color w:val="C00000"/>
        </w:rPr>
        <w:t>Superchiave</w:t>
      </w:r>
      <w:r>
        <w:t xml:space="preserve">: </w:t>
      </w:r>
      <w:r w:rsidR="00A25CA9">
        <w:t>un insieme</w:t>
      </w:r>
      <w:r w:rsidR="0038435D">
        <w:t xml:space="preserve"> K</w:t>
      </w:r>
      <w:r w:rsidR="00A25CA9">
        <w:t xml:space="preserve"> di attributi</w:t>
      </w:r>
      <w:r w:rsidR="0038435D">
        <w:t xml:space="preserve"> della relazione r</w:t>
      </w:r>
      <w:r w:rsidR="00672F66">
        <w:t xml:space="preserve"> </w:t>
      </w:r>
      <w:r w:rsidR="005B0DDC">
        <w:t xml:space="preserve">forma una </w:t>
      </w:r>
      <w:r w:rsidR="00672F66">
        <w:t xml:space="preserve"> </w:t>
      </w:r>
      <w:r w:rsidR="005203D0">
        <w:t>Superchiave</w:t>
      </w:r>
      <w:r w:rsidR="00672F66">
        <w:t xml:space="preserve"> </w:t>
      </w:r>
      <w:r w:rsidR="005B0DDC">
        <w:t>della relazione</w:t>
      </w:r>
      <w:r w:rsidR="005167F8">
        <w:t xml:space="preserve"> r</w:t>
      </w:r>
      <w:r w:rsidR="005B0DDC">
        <w:t xml:space="preserve"> </w:t>
      </w:r>
      <w:r w:rsidR="00B24289">
        <w:t>se</w:t>
      </w:r>
      <w:r w:rsidR="00615528">
        <w:t>,</w:t>
      </w:r>
      <w:r w:rsidR="00B24289">
        <w:t xml:space="preserve"> non esistono in quell’istanza di relazione 2 ennuple</w:t>
      </w:r>
      <w:r w:rsidR="00E8207F">
        <w:t xml:space="preserve"> che hanno la stessa combinazione di valori</w:t>
      </w:r>
      <w:r w:rsidR="0056181F">
        <w:t xml:space="preserve"> su quell’insieme di attributi K.</w:t>
      </w:r>
      <w:r w:rsidR="00A61DB2">
        <w:tab/>
      </w:r>
    </w:p>
    <w:p w14:paraId="65744906" w14:textId="49F2523A" w:rsidR="00E26C6A" w:rsidRDefault="0068483A" w:rsidP="00B67179">
      <w:pPr>
        <w:jc w:val="both"/>
      </w:pPr>
      <w:r>
        <w:t xml:space="preserve">L’Insieme di attributi k è chiave </w:t>
      </w:r>
      <w:r w:rsidR="00FF1B6B">
        <w:rPr>
          <w:color w:val="C00000"/>
        </w:rPr>
        <w:t>C</w:t>
      </w:r>
      <w:r w:rsidRPr="0068483A">
        <w:rPr>
          <w:color w:val="C00000"/>
        </w:rPr>
        <w:t>andidata</w:t>
      </w:r>
      <w:r>
        <w:rPr>
          <w:color w:val="C00000"/>
        </w:rPr>
        <w:t xml:space="preserve"> </w:t>
      </w:r>
      <w:r w:rsidR="004269DC" w:rsidRPr="009A68F8">
        <w:t xml:space="preserve">per l’istanza di relazione r, se oltre ad essere </w:t>
      </w:r>
      <w:r w:rsidR="009A68F8" w:rsidRPr="009A68F8">
        <w:t>Superchiave</w:t>
      </w:r>
      <w:r w:rsidR="004269DC" w:rsidRPr="009A68F8">
        <w:t xml:space="preserve"> per r è anche </w:t>
      </w:r>
      <w:r w:rsidR="009A68F8" w:rsidRPr="009A68F8">
        <w:t>Superchiave</w:t>
      </w:r>
      <w:r w:rsidR="004269DC" w:rsidRPr="009A68F8">
        <w:t xml:space="preserve"> minimale per r</w:t>
      </w:r>
      <w:r w:rsidR="009A68F8">
        <w:t xml:space="preserve">. </w:t>
      </w:r>
      <w:r w:rsidR="009A68F8" w:rsidRPr="002A4168">
        <w:rPr>
          <w:b/>
          <w:bCs/>
        </w:rPr>
        <w:t>Superchiave minimale</w:t>
      </w:r>
      <w:r w:rsidR="009A68F8">
        <w:t xml:space="preserve">: non contiene </w:t>
      </w:r>
      <w:r w:rsidR="00007CD0">
        <w:t xml:space="preserve">un sottoinsieme dei suoi attributi che </w:t>
      </w:r>
      <w:r w:rsidR="00243B95">
        <w:t>forma una Superchiave. Matricola-Nome</w:t>
      </w:r>
      <w:r w:rsidR="00FF1B6B">
        <w:t>, contiene all’interno un'altra Superchiave!</w:t>
      </w:r>
      <w:r w:rsidR="0004673A" w:rsidRPr="0004673A">
        <w:t xml:space="preserve"> </w:t>
      </w:r>
      <w:r w:rsidR="00CA2CA2">
        <w:t>S</w:t>
      </w:r>
      <w:r w:rsidR="0004673A" w:rsidRPr="0004673A">
        <w:t xml:space="preserve">e la rimozione di uno dei suoi attributi , fa </w:t>
      </w:r>
      <w:r w:rsidR="00CA2CA2" w:rsidRPr="0004673A">
        <w:t>sì</w:t>
      </w:r>
      <w:r w:rsidR="0004673A" w:rsidRPr="0004673A">
        <w:t xml:space="preserve"> che i rimanenti non abbiamo la proprietà di super key</w:t>
      </w:r>
      <w:r w:rsidR="00CA2CA2">
        <w:t>.</w:t>
      </w:r>
    </w:p>
    <w:p w14:paraId="70494493" w14:textId="4745AA17" w:rsidR="00A469B0" w:rsidRDefault="00A469B0" w:rsidP="00B67179">
      <w:pPr>
        <w:jc w:val="both"/>
      </w:pPr>
      <w:r>
        <w:t>Una Superchiave è chiave se nessuno dei suoi attributi può essere eliminato, poiché si perde la proprietà di chiave.</w:t>
      </w:r>
    </w:p>
    <w:p w14:paraId="569B189C" w14:textId="3DD8794F" w:rsidR="00A469B0" w:rsidRDefault="00A469B0" w:rsidP="00B67179">
      <w:pPr>
        <w:jc w:val="both"/>
      </w:pPr>
      <w:r>
        <w:t xml:space="preserve">Attributo </w:t>
      </w:r>
      <w:r w:rsidRPr="00A469B0">
        <w:rPr>
          <w:b/>
          <w:bCs/>
          <w:color w:val="C00000"/>
        </w:rPr>
        <w:t xml:space="preserve">primo </w:t>
      </w:r>
      <w:r>
        <w:t>se questo appartiene ad almeno una chiave candidata, non primo altrimenti</w:t>
      </w:r>
    </w:p>
    <w:p w14:paraId="40971AEF" w14:textId="7FF11EC2" w:rsidR="00A469B0" w:rsidRDefault="00A469B0" w:rsidP="00B67179">
      <w:pPr>
        <w:jc w:val="both"/>
      </w:pPr>
    </w:p>
    <w:p w14:paraId="6035F3CF" w14:textId="10D72571" w:rsidR="00A469B0" w:rsidRDefault="00A469B0" w:rsidP="00B67179">
      <w:pPr>
        <w:jc w:val="both"/>
      </w:pPr>
    </w:p>
    <w:p w14:paraId="28C42057" w14:textId="07197D9B" w:rsidR="00A469B0" w:rsidRDefault="00A469B0" w:rsidP="00B67179">
      <w:pPr>
        <w:jc w:val="both"/>
      </w:pPr>
    </w:p>
    <w:p w14:paraId="77F4482C" w14:textId="7181A7E8" w:rsidR="00A469B0" w:rsidRDefault="00A469B0" w:rsidP="00B67179">
      <w:pPr>
        <w:jc w:val="both"/>
      </w:pPr>
    </w:p>
    <w:p w14:paraId="16136D17" w14:textId="77777777" w:rsidR="00A469B0" w:rsidRDefault="00A469B0" w:rsidP="00B67179">
      <w:pPr>
        <w:jc w:val="both"/>
      </w:pPr>
    </w:p>
    <w:p w14:paraId="1145F3EA" w14:textId="3FFA52D3" w:rsidR="0021348C" w:rsidRDefault="0021348C" w:rsidP="0021348C">
      <w:pPr>
        <w:pStyle w:val="Sottotitolo"/>
      </w:pPr>
      <w:r>
        <w:t>Associazioni molti a molti</w:t>
      </w:r>
    </w:p>
    <w:p w14:paraId="26FDA1AC" w14:textId="46F8C570" w:rsidR="00AD4E81" w:rsidRDefault="00CE7922" w:rsidP="0068483A">
      <w:r>
        <w:t>Nell’associazione molti a mol</w:t>
      </w:r>
      <w:r w:rsidR="000A31DC">
        <w:t>ti introduciamo una relazione, una tabella</w:t>
      </w:r>
      <w:r w:rsidR="0021348C">
        <w:t xml:space="preserve"> , non solo per le entità ma anche per l’associazione (joint table).</w:t>
      </w:r>
    </w:p>
    <w:p w14:paraId="5DFE09C8" w14:textId="17107080" w:rsidR="00466308" w:rsidRDefault="00AD547B" w:rsidP="00466308">
      <w:pPr>
        <w:pStyle w:val="Sottotitolo"/>
      </w:pPr>
      <w:r w:rsidRPr="0077206D">
        <w:rPr>
          <w:noProof/>
          <w:lang w:eastAsia="it-IT"/>
        </w:rPr>
        <w:lastRenderedPageBreak/>
        <w:drawing>
          <wp:anchor distT="0" distB="0" distL="114300" distR="114300" simplePos="0" relativeHeight="251658240" behindDoc="0" locked="0" layoutInCell="1" allowOverlap="1" wp14:anchorId="69A8487F" wp14:editId="0F3D3323">
            <wp:simplePos x="0" y="0"/>
            <wp:positionH relativeFrom="column">
              <wp:posOffset>3705860</wp:posOffset>
            </wp:positionH>
            <wp:positionV relativeFrom="paragraph">
              <wp:posOffset>5715</wp:posOffset>
            </wp:positionV>
            <wp:extent cx="3028950" cy="1307465"/>
            <wp:effectExtent l="0" t="0" r="0" b="698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28950" cy="1307465"/>
                    </a:xfrm>
                    <a:prstGeom prst="rect">
                      <a:avLst/>
                    </a:prstGeom>
                  </pic:spPr>
                </pic:pic>
              </a:graphicData>
            </a:graphic>
            <wp14:sizeRelH relativeFrom="margin">
              <wp14:pctWidth>0</wp14:pctWidth>
            </wp14:sizeRelH>
            <wp14:sizeRelV relativeFrom="margin">
              <wp14:pctHeight>0</wp14:pctHeight>
            </wp14:sizeRelV>
          </wp:anchor>
        </w:drawing>
      </w:r>
      <w:r w:rsidR="00466308">
        <w:t>Associazioni ricorsive</w:t>
      </w:r>
    </w:p>
    <w:p w14:paraId="7FB2C31C" w14:textId="360ED1FB" w:rsidR="00466308" w:rsidRDefault="00090687" w:rsidP="00B67179">
      <w:pPr>
        <w:jc w:val="both"/>
      </w:pPr>
      <w:r>
        <w:t>Nella joint table</w:t>
      </w:r>
      <w:r w:rsidR="00A45D36">
        <w:t xml:space="preserve"> usiamo i nomi dei Ruoli</w:t>
      </w:r>
      <w:r w:rsidR="00BA5517">
        <w:t>, come chiave esterna</w:t>
      </w:r>
      <w:r w:rsidR="00E86EAE">
        <w:t>.</w:t>
      </w:r>
    </w:p>
    <w:p w14:paraId="6103B324" w14:textId="586177E1" w:rsidR="00E86EAE" w:rsidRPr="00466308" w:rsidRDefault="00F51C51" w:rsidP="00B67179">
      <w:pPr>
        <w:jc w:val="both"/>
      </w:pPr>
      <w:r>
        <w:t xml:space="preserve">Ogni Tupla punta a </w:t>
      </w:r>
      <w:r w:rsidR="0053767B">
        <w:t xml:space="preserve">2 </w:t>
      </w:r>
      <w:r w:rsidR="00E52031">
        <w:t>prodotti</w:t>
      </w:r>
      <w:r w:rsidR="0053767B">
        <w:t>. Se 1 prodotto è composto da 5 altri prodotti, av</w:t>
      </w:r>
      <w:r w:rsidR="00D55BC0">
        <w:t>rem</w:t>
      </w:r>
      <w:r w:rsidR="00AD547B">
        <w:t>o</w:t>
      </w:r>
      <w:r w:rsidR="0053767B">
        <w:t xml:space="preserve"> 5 ennuple</w:t>
      </w:r>
      <w:r w:rsidR="00A9130D">
        <w:t xml:space="preserve"> che puntano allo stesso composto con lo stesso codice prodotto</w:t>
      </w:r>
      <w:r w:rsidR="00D55BC0">
        <w:t>, però ognuna di essa punta ad un diverso prodotto componente</w:t>
      </w:r>
      <w:r w:rsidR="00AD547B">
        <w:t>.</w:t>
      </w:r>
    </w:p>
    <w:p w14:paraId="635773FA" w14:textId="207E5978" w:rsidR="00BA4646" w:rsidRDefault="00E65647" w:rsidP="00AD6093">
      <w:pPr>
        <w:pStyle w:val="Sottotitolo"/>
      </w:pPr>
      <w:r>
        <w:rPr>
          <w:noProof/>
          <w:lang w:eastAsia="it-IT"/>
        </w:rPr>
        <w:drawing>
          <wp:anchor distT="0" distB="0" distL="114300" distR="114300" simplePos="0" relativeHeight="251659264" behindDoc="1" locked="0" layoutInCell="1" allowOverlap="1" wp14:anchorId="65A1BE45" wp14:editId="7EA58713">
            <wp:simplePos x="0" y="0"/>
            <wp:positionH relativeFrom="column">
              <wp:posOffset>3655060</wp:posOffset>
            </wp:positionH>
            <wp:positionV relativeFrom="paragraph">
              <wp:posOffset>146685</wp:posOffset>
            </wp:positionV>
            <wp:extent cx="3079750" cy="1422400"/>
            <wp:effectExtent l="0" t="0" r="6350" b="6350"/>
            <wp:wrapTight wrapText="bothSides">
              <wp:wrapPolygon edited="0">
                <wp:start x="0" y="0"/>
                <wp:lineTo x="0" y="21407"/>
                <wp:lineTo x="21511" y="21407"/>
                <wp:lineTo x="21511"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9750" cy="1422400"/>
                    </a:xfrm>
                    <a:prstGeom prst="rect">
                      <a:avLst/>
                    </a:prstGeom>
                    <a:noFill/>
                    <a:ln>
                      <a:noFill/>
                    </a:ln>
                  </pic:spPr>
                </pic:pic>
              </a:graphicData>
            </a:graphic>
          </wp:anchor>
        </w:drawing>
      </w:r>
      <w:r w:rsidR="00AD6093">
        <w:t xml:space="preserve">Associazioni </w:t>
      </w:r>
      <w:r w:rsidR="00C01362">
        <w:t>1</w:t>
      </w:r>
      <w:r w:rsidR="00AD6093">
        <w:t xml:space="preserve"> a molti</w:t>
      </w:r>
    </w:p>
    <w:p w14:paraId="3227CAED" w14:textId="7BA49893" w:rsidR="00F3122D" w:rsidRDefault="002F1329" w:rsidP="00B67179">
      <w:pPr>
        <w:jc w:val="both"/>
      </w:pPr>
      <w:r>
        <w:t>Non è necessario ricorrere alla joint table</w:t>
      </w:r>
      <w:r w:rsidR="001742B4">
        <w:t>. Posso far a meno della tabella contratto</w:t>
      </w:r>
      <w:r w:rsidR="0040738E">
        <w:t xml:space="preserve">. Posso mettere la chiave </w:t>
      </w:r>
      <w:r w:rsidR="00FE47DE">
        <w:t xml:space="preserve">di giocatore in Squadra, ma avrò un attributo </w:t>
      </w:r>
      <w:r w:rsidR="0089534B">
        <w:t>multi-valore</w:t>
      </w:r>
      <w:r w:rsidR="00FE47DE">
        <w:t>.</w:t>
      </w:r>
      <w:r w:rsidR="00E14BFE">
        <w:t xml:space="preserve"> </w:t>
      </w:r>
      <w:r w:rsidR="00EE6742">
        <w:t>In giocatore metto una chiave esterna, la chiave di squadra, poiché ogni giocatore gioca in una squadra</w:t>
      </w:r>
      <w:r w:rsidR="0089534B">
        <w:t>.</w:t>
      </w:r>
    </w:p>
    <w:p w14:paraId="747E2E98" w14:textId="11E3AED1" w:rsidR="0089534B" w:rsidRDefault="00246C1D" w:rsidP="00AD6093">
      <w:pPr>
        <w:rPr>
          <w:rFonts w:ascii="Consolas" w:hAnsi="Consolas"/>
          <w:b/>
          <w:bCs/>
        </w:rPr>
      </w:pPr>
      <w:r w:rsidRPr="00246C1D">
        <w:rPr>
          <w:rFonts w:ascii="Consolas" w:hAnsi="Consolas"/>
          <w:b/>
          <w:bCs/>
        </w:rPr>
        <w:t>Soluzione più compatta</w:t>
      </w:r>
    </w:p>
    <w:p w14:paraId="0D896DAF" w14:textId="184EB381" w:rsidR="00246C1D" w:rsidRDefault="00246C1D" w:rsidP="00660902">
      <w:pPr>
        <w:spacing w:after="0"/>
      </w:pPr>
      <w:r>
        <w:t xml:space="preserve">Giocatore(Cognome, </w:t>
      </w:r>
      <w:proofErr w:type="spellStart"/>
      <w:r>
        <w:t>DataNasc</w:t>
      </w:r>
      <w:proofErr w:type="spellEnd"/>
      <w:r>
        <w:t xml:space="preserve">, Ruolo, Squadra, Ingaggio) </w:t>
      </w:r>
      <w:r w:rsidR="00BA008C" w:rsidRPr="00B67179">
        <w:rPr>
          <w:rFonts w:ascii="Bembo" w:hAnsi="Bembo"/>
        </w:rPr>
        <w:t>metto anche attributo dell’associazione</w:t>
      </w:r>
    </w:p>
    <w:p w14:paraId="66B634BB" w14:textId="49603B9E" w:rsidR="00246C1D" w:rsidRDefault="00246C1D" w:rsidP="00660902">
      <w:pPr>
        <w:spacing w:after="0"/>
      </w:pPr>
      <w:r>
        <w:t xml:space="preserve">Squadra(Nome, Città, </w:t>
      </w:r>
      <w:proofErr w:type="spellStart"/>
      <w:r>
        <w:t>ColoriSociali</w:t>
      </w:r>
      <w:proofErr w:type="spellEnd"/>
      <w:r>
        <w:t>)</w:t>
      </w:r>
    </w:p>
    <w:p w14:paraId="0BDBF21F" w14:textId="33A8D34A" w:rsidR="004B30F4" w:rsidRDefault="00553CCB" w:rsidP="00AD6093">
      <w:pPr>
        <w:rPr>
          <w:rFonts w:ascii="Microsoft New Tai Lue" w:hAnsi="Microsoft New Tai Lue" w:cs="Microsoft New Tai Lue"/>
        </w:rPr>
      </w:pPr>
      <w:r w:rsidRPr="00370457">
        <w:rPr>
          <w:rFonts w:ascii="Gill Sans Nova" w:hAnsi="Gill Sans Nova"/>
          <w:color w:val="C00000"/>
          <w:sz w:val="28"/>
          <w:szCs w:val="28"/>
        </w:rPr>
        <w:t>REGOLA</w:t>
      </w:r>
      <w:r>
        <w:t xml:space="preserve">: </w:t>
      </w:r>
      <w:r w:rsidRPr="00370457">
        <w:rPr>
          <w:rFonts w:ascii="Microsoft New Tai Lue" w:hAnsi="Microsoft New Tai Lue" w:cs="Microsoft New Tai Lue"/>
        </w:rPr>
        <w:t xml:space="preserve">prendo l’entità al lato N </w:t>
      </w:r>
      <w:r w:rsidR="00B0783E" w:rsidRPr="00370457">
        <w:rPr>
          <w:rFonts w:ascii="Microsoft New Tai Lue" w:hAnsi="Microsoft New Tai Lue" w:cs="Microsoft New Tai Lue"/>
        </w:rPr>
        <w:t xml:space="preserve">e ci metto la chiave esterna, poiché questa entità punta </w:t>
      </w:r>
      <w:r w:rsidR="00C862FF" w:rsidRPr="00370457">
        <w:rPr>
          <w:rFonts w:ascii="Microsoft New Tai Lue" w:hAnsi="Microsoft New Tai Lue" w:cs="Microsoft New Tai Lue"/>
        </w:rPr>
        <w:t xml:space="preserve">ad un solo valore che si trova all’altro lato; non avrò chiave esterna </w:t>
      </w:r>
      <w:r w:rsidR="00B616E8" w:rsidRPr="00370457">
        <w:rPr>
          <w:rFonts w:ascii="Microsoft New Tai Lue" w:hAnsi="Microsoft New Tai Lue" w:cs="Microsoft New Tai Lue"/>
        </w:rPr>
        <w:t>multi-valore</w:t>
      </w:r>
      <w:r w:rsidR="00C862FF" w:rsidRPr="00370457">
        <w:rPr>
          <w:rFonts w:ascii="Microsoft New Tai Lue" w:hAnsi="Microsoft New Tai Lue" w:cs="Microsoft New Tai Lue"/>
        </w:rPr>
        <w:t>.</w:t>
      </w:r>
    </w:p>
    <w:p w14:paraId="07A56871" w14:textId="6FCF8EF7" w:rsidR="00EF0A40" w:rsidRPr="00246C1D" w:rsidRDefault="0055007F" w:rsidP="00AD6093">
      <w:r w:rsidRPr="00B17857">
        <w:rPr>
          <w:noProof/>
          <w:lang w:eastAsia="it-IT"/>
        </w:rPr>
        <w:drawing>
          <wp:anchor distT="0" distB="0" distL="114300" distR="114300" simplePos="0" relativeHeight="251660288" behindDoc="0" locked="1" layoutInCell="1" allowOverlap="1" wp14:anchorId="383E8CDA" wp14:editId="5FDF600D">
            <wp:simplePos x="0" y="0"/>
            <wp:positionH relativeFrom="column">
              <wp:posOffset>3631565</wp:posOffset>
            </wp:positionH>
            <wp:positionV relativeFrom="paragraph">
              <wp:posOffset>0</wp:posOffset>
            </wp:positionV>
            <wp:extent cx="2969895" cy="1471930"/>
            <wp:effectExtent l="0" t="0" r="1905"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69895" cy="1471930"/>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45720" distB="45720" distL="114300" distR="114300" simplePos="0" relativeHeight="251662336" behindDoc="0" locked="0" layoutInCell="1" allowOverlap="1" wp14:anchorId="35A92B82" wp14:editId="1E3BDCE2">
                <wp:simplePos x="0" y="0"/>
                <wp:positionH relativeFrom="column">
                  <wp:posOffset>4740910</wp:posOffset>
                </wp:positionH>
                <wp:positionV relativeFrom="page">
                  <wp:posOffset>1498600</wp:posOffset>
                </wp:positionV>
                <wp:extent cx="139700" cy="22225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2250"/>
                        </a:xfrm>
                        <a:prstGeom prst="rect">
                          <a:avLst/>
                        </a:prstGeom>
                        <a:noFill/>
                        <a:ln>
                          <a:noFill/>
                          <a:headEnd/>
                          <a:tailEnd/>
                        </a:ln>
                      </wps:spPr>
                      <wps:style>
                        <a:lnRef idx="2">
                          <a:schemeClr val="accent4"/>
                        </a:lnRef>
                        <a:fillRef idx="1">
                          <a:schemeClr val="lt1"/>
                        </a:fillRef>
                        <a:effectRef idx="0">
                          <a:schemeClr val="accent4"/>
                        </a:effectRef>
                        <a:fontRef idx="minor">
                          <a:schemeClr val="dk1"/>
                        </a:fontRef>
                      </wps:style>
                      <wps:txbx>
                        <w:txbxContent>
                          <w:p w14:paraId="36218BA7" w14:textId="122FC4CD" w:rsidR="0045308C" w:rsidRDefault="0045308C">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A92B82" id="_x0000_t202" coordsize="21600,21600" o:spt="202" path="m,l,21600r21600,l21600,xe">
                <v:stroke joinstyle="miter"/>
                <v:path gradientshapeok="t" o:connecttype="rect"/>
              </v:shapetype>
              <v:shape id="Casella di testo 2" o:spid="_x0000_s1026" type="#_x0000_t202" style="position:absolute;margin-left:373.3pt;margin-top:118pt;width:11pt;height:1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" filled="f" stroked="f" strokeweight="1pt">
                <v:textbox>
                  <w:txbxContent>
                    <w:p w14:paraId="36218BA7" w14:textId="122FC4CD" w:rsidR="0045308C" w:rsidRDefault="0045308C">
                      <w:r>
                        <w:t>N</w:t>
                      </w:r>
                    </w:p>
                  </w:txbxContent>
                </v:textbox>
                <w10:wrap type="square" anchory="page"/>
              </v:shape>
            </w:pict>
          </mc:Fallback>
        </mc:AlternateContent>
      </w:r>
      <w:r w:rsidR="00000E6D">
        <w:rPr>
          <w:noProof/>
          <w:lang w:eastAsia="it-IT"/>
        </w:rPr>
        <mc:AlternateContent>
          <mc:Choice Requires="wps">
            <w:drawing>
              <wp:anchor distT="45720" distB="45720" distL="114300" distR="114300" simplePos="0" relativeHeight="251664384" behindDoc="0" locked="0" layoutInCell="1" allowOverlap="1" wp14:anchorId="04C158A7" wp14:editId="34937890">
                <wp:simplePos x="0" y="0"/>
                <wp:positionH relativeFrom="column">
                  <wp:posOffset>5687060</wp:posOffset>
                </wp:positionH>
                <wp:positionV relativeFrom="page">
                  <wp:posOffset>1473200</wp:posOffset>
                </wp:positionV>
                <wp:extent cx="209550" cy="215900"/>
                <wp:effectExtent l="0" t="0" r="0" b="0"/>
                <wp:wrapSquare wrapText="bothSides"/>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215900"/>
                        </a:xfrm>
                        <a:prstGeom prst="rect">
                          <a:avLst/>
                        </a:prstGeom>
                        <a:noFill/>
                        <a:ln w="12700" cap="flat" cmpd="sng" algn="ctr">
                          <a:noFill/>
                          <a:prstDash val="solid"/>
                          <a:miter lim="800000"/>
                          <a:headEnd/>
                          <a:tailEnd/>
                        </a:ln>
                        <a:effectLst/>
                      </wps:spPr>
                      <wps:txbx>
                        <w:txbxContent>
                          <w:p w14:paraId="679ACE25" w14:textId="77777777" w:rsidR="0045308C" w:rsidRDefault="0045308C" w:rsidP="005A4B07">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158A7" id="_x0000_s1027" type="#_x0000_t202" style="position:absolute;margin-left:447.8pt;margin-top:116pt;width:16.5pt;height:1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" filled="f" stroked="f" strokeweight="1pt">
                <v:textbox>
                  <w:txbxContent>
                    <w:p w14:paraId="679ACE25" w14:textId="77777777" w:rsidR="0045308C" w:rsidRDefault="0045308C" w:rsidP="005A4B07">
                      <w:r>
                        <w:t>1</w:t>
                      </w:r>
                    </w:p>
                  </w:txbxContent>
                </v:textbox>
                <w10:wrap type="square" anchory="page"/>
              </v:shape>
            </w:pict>
          </mc:Fallback>
        </mc:AlternateContent>
      </w:r>
      <w:r w:rsidR="00CF01B3">
        <w:t>In</w:t>
      </w:r>
      <w:r w:rsidR="00C349F8">
        <w:t xml:space="preserve"> questo caso essendo 1 a N, metto </w:t>
      </w:r>
      <w:r w:rsidR="00061731">
        <w:t>in studente</w:t>
      </w:r>
      <w:r w:rsidR="00C349F8">
        <w:t xml:space="preserve"> la chiave di </w:t>
      </w:r>
      <w:r w:rsidR="00061731">
        <w:t>università.</w:t>
      </w:r>
      <w:r w:rsidR="002B581C">
        <w:t xml:space="preserve"> Visto che studente è entità debole, il nome </w:t>
      </w:r>
      <w:r w:rsidR="00000E6D">
        <w:t>dell’università</w:t>
      </w:r>
      <w:r w:rsidR="002B581C">
        <w:t xml:space="preserve"> </w:t>
      </w:r>
      <w:r w:rsidR="00000E6D">
        <w:t xml:space="preserve">sarà chiave </w:t>
      </w:r>
      <w:r w:rsidR="00000E6D" w:rsidRPr="0055007F">
        <w:rPr>
          <w:u w:val="single"/>
        </w:rPr>
        <w:t>primaria</w:t>
      </w:r>
      <w:r w:rsidR="00000E6D">
        <w:t xml:space="preserve"> per studente.</w:t>
      </w:r>
    </w:p>
    <w:p w14:paraId="5A38F914" w14:textId="433E2704" w:rsidR="00E65647" w:rsidRDefault="00E65647" w:rsidP="00AD6093"/>
    <w:p w14:paraId="2006047E" w14:textId="5531F35C" w:rsidR="00E65647" w:rsidRDefault="00FA453C" w:rsidP="00867BB6">
      <w:pPr>
        <w:pStyle w:val="Sottotitolo"/>
      </w:pPr>
      <w:r>
        <w:t xml:space="preserve">Relazioni </w:t>
      </w:r>
      <w:r w:rsidR="00C01362">
        <w:t>1</w:t>
      </w:r>
      <w:r>
        <w:t xml:space="preserve"> a </w:t>
      </w:r>
      <w:r w:rsidR="00C01362">
        <w:t>1</w:t>
      </w:r>
    </w:p>
    <w:p w14:paraId="09A6FBE7" w14:textId="7CFFC3D8" w:rsidR="00A21A23" w:rsidRDefault="005F5DA4" w:rsidP="00A21A23">
      <w:r>
        <w:t>È preferibile mettere la chiave esterna dove c’è la partecipazione obbligatoria</w:t>
      </w:r>
      <w:r w:rsidR="00471DAA">
        <w:t>.</w:t>
      </w:r>
    </w:p>
    <w:p w14:paraId="5F004BD3" w14:textId="37AA57A4" w:rsidR="00471DAA" w:rsidRDefault="00471DAA" w:rsidP="00A21A23">
      <w:r>
        <w:t>Se partecipano entrambi obbligatorio o opzionale</w:t>
      </w:r>
      <w:r w:rsidR="00EE7562">
        <w:t xml:space="preserve"> si vede la chiave più semplice da trasportare</w:t>
      </w:r>
    </w:p>
    <w:p w14:paraId="528DE434" w14:textId="7D87CFC5" w:rsidR="008875BB" w:rsidRDefault="008875BB" w:rsidP="00A21A23"/>
    <w:p w14:paraId="5E3AC6C7" w14:textId="0FE925B3" w:rsidR="00A743F7" w:rsidRDefault="00A743F7" w:rsidP="00EA1C2B">
      <w:pPr>
        <w:spacing w:after="0"/>
      </w:pPr>
      <w:r w:rsidRPr="00EA1C2B">
        <w:rPr>
          <w:rFonts w:cs="Arial"/>
          <w:b/>
          <w:bCs/>
          <w:color w:val="2E74B5" w:themeColor="accent5" w:themeShade="BF"/>
          <w:sz w:val="28"/>
          <w:szCs w:val="28"/>
        </w:rPr>
        <w:t>Algebra relazionale</w:t>
      </w:r>
      <w:r w:rsidRPr="00EA1C2B">
        <w:rPr>
          <w:rFonts w:cs="Arial"/>
          <w:color w:val="2E74B5" w:themeColor="accent5" w:themeShade="BF"/>
          <w:sz w:val="28"/>
          <w:szCs w:val="28"/>
        </w:rPr>
        <w:t xml:space="preserve"> </w:t>
      </w:r>
      <w:r>
        <w:t>contiene Insieme di operatori che operano su relazioni e</w:t>
      </w:r>
      <w:r w:rsidR="00EA1C2B">
        <w:t xml:space="preserve"> ne</w:t>
      </w:r>
      <w:r>
        <w:t xml:space="preserve"> producono</w:t>
      </w:r>
      <w:r w:rsidR="00EA1C2B">
        <w:t xml:space="preserve"> altre</w:t>
      </w:r>
      <w:r>
        <w:t xml:space="preserve"> </w:t>
      </w:r>
    </w:p>
    <w:p w14:paraId="285B63C1" w14:textId="7A5B3640" w:rsidR="0061489C" w:rsidRDefault="00704C83" w:rsidP="00EA1C2B">
      <w:pPr>
        <w:spacing w:after="0"/>
      </w:pPr>
      <w:r w:rsidRPr="00704C83">
        <w:t>notiamo che le relazioni sono insiemi, e quindi ha senso definire su di esse gli operatori insiemistici tradizionali di unione, differenza e intersezione</w:t>
      </w:r>
      <w:r>
        <w:t>.</w:t>
      </w:r>
      <w:r w:rsidR="00654267">
        <w:t xml:space="preserve"> Essi sono applicabili solo a relazioni definite sugli stessi attributi.</w:t>
      </w:r>
    </w:p>
    <w:p w14:paraId="183D3C33" w14:textId="77777777" w:rsidR="00EA1C2B" w:rsidRDefault="00EA1C2B" w:rsidP="00EA1C2B">
      <w:pPr>
        <w:spacing w:after="0"/>
      </w:pPr>
    </w:p>
    <w:p w14:paraId="02B92CE6" w14:textId="003B2941" w:rsidR="002E1B9D" w:rsidRPr="00CB004E" w:rsidRDefault="002E1B9D" w:rsidP="00A21A23">
      <w:pPr>
        <w:rPr>
          <w:rFonts w:cs="Arial"/>
        </w:rPr>
      </w:pPr>
      <w:r w:rsidRPr="00CB004E">
        <w:rPr>
          <w:rFonts w:cs="Arial"/>
          <w:b/>
          <w:bCs/>
          <w:i/>
          <w:iCs/>
        </w:rPr>
        <w:t>Ridenominazione</w:t>
      </w:r>
      <w:r w:rsidRPr="00CB004E">
        <w:rPr>
          <w:rFonts w:cs="Arial"/>
        </w:rPr>
        <w:t xml:space="preserve"> : operatore monadico</w:t>
      </w:r>
      <w:r w:rsidR="000E1474" w:rsidRPr="00CB004E">
        <w:rPr>
          <w:rFonts w:cs="Arial"/>
        </w:rPr>
        <w:t>. P</w:t>
      </w:r>
      <w:r w:rsidRPr="00CB004E">
        <w:rPr>
          <w:rFonts w:cs="Arial"/>
        </w:rPr>
        <w:t>roduce un risultato che</w:t>
      </w:r>
      <w:r w:rsidR="000E1474" w:rsidRPr="00CB004E">
        <w:rPr>
          <w:rFonts w:cs="Arial"/>
        </w:rPr>
        <w:t xml:space="preserve"> modifica lo schema lasciando inalterata l'istanza dell'operando.</w:t>
      </w:r>
      <w:r w:rsidR="000E1474" w:rsidRPr="00CB004E">
        <w:rPr>
          <w:rFonts w:cs="Arial"/>
        </w:rPr>
        <w:tab/>
      </w:r>
      <w:r w:rsidR="000E1474" w:rsidRPr="00CB004E">
        <w:rPr>
          <w:rFonts w:cs="Arial"/>
        </w:rPr>
        <w:tab/>
        <w:t>REN</w:t>
      </w:r>
      <w:r w:rsidR="00EA1C2B" w:rsidRPr="00CB004E">
        <w:rPr>
          <w:rFonts w:cs="Arial"/>
        </w:rPr>
        <w:t xml:space="preserve"> </w:t>
      </w:r>
      <w:r w:rsidR="000E1474" w:rsidRPr="00CB004E">
        <w:rPr>
          <w:rFonts w:cs="Arial"/>
        </w:rPr>
        <w:t>NewNames ← OldNames (Operando)</w:t>
      </w:r>
    </w:p>
    <w:p w14:paraId="61E3BB2C" w14:textId="452D950D" w:rsidR="000E1474" w:rsidRPr="00CB004E" w:rsidRDefault="00C16599" w:rsidP="00A21A23">
      <w:pPr>
        <w:rPr>
          <w:rFonts w:cs="Arial"/>
        </w:rPr>
      </w:pPr>
      <w:r w:rsidRPr="00CB004E">
        <w:rPr>
          <w:rFonts w:cs="Arial"/>
        </w:rPr>
        <w:t>cambia il nome degli attributi specificati in OldNames con quelli specificati in NewNames</w:t>
      </w:r>
    </w:p>
    <w:p w14:paraId="00BBDA62" w14:textId="41B5A018" w:rsidR="00C16599" w:rsidRPr="00CB004E" w:rsidRDefault="00C16599" w:rsidP="00A21A23">
      <w:pPr>
        <w:rPr>
          <w:rFonts w:cs="Arial"/>
        </w:rPr>
      </w:pPr>
    </w:p>
    <w:p w14:paraId="54AEF8E5" w14:textId="77777777" w:rsidR="005C10DF" w:rsidRPr="00CB004E" w:rsidRDefault="00C16599" w:rsidP="00A21A23">
      <w:pPr>
        <w:rPr>
          <w:rFonts w:cs="Arial"/>
        </w:rPr>
      </w:pPr>
      <w:r w:rsidRPr="00CB004E">
        <w:rPr>
          <w:rFonts w:cs="Arial"/>
          <w:b/>
          <w:bCs/>
          <w:i/>
          <w:iCs/>
        </w:rPr>
        <w:t>Selezione</w:t>
      </w:r>
      <w:r w:rsidR="00675FC1" w:rsidRPr="00CB004E">
        <w:rPr>
          <w:rFonts w:cs="Arial"/>
        </w:rPr>
        <w:t xml:space="preserve"> : </w:t>
      </w:r>
      <w:r w:rsidR="00683C59" w:rsidRPr="00CB004E">
        <w:rPr>
          <w:rFonts w:cs="Arial"/>
        </w:rPr>
        <w:t xml:space="preserve">operatore monadico che </w:t>
      </w:r>
      <w:r w:rsidR="000D4A1A" w:rsidRPr="00CB004E">
        <w:rPr>
          <w:rFonts w:cs="Arial"/>
        </w:rPr>
        <w:t>produce</w:t>
      </w:r>
      <w:r w:rsidR="00675FC1" w:rsidRPr="00CB004E">
        <w:rPr>
          <w:rFonts w:cs="Arial"/>
        </w:rPr>
        <w:t xml:space="preserve"> un risultato con lo stesso schema dell’operando</w:t>
      </w:r>
      <w:r w:rsidR="000D4A1A" w:rsidRPr="00CB004E">
        <w:rPr>
          <w:rFonts w:cs="Arial"/>
        </w:rPr>
        <w:t>. Si ha un sottoinsieme delle ennuple dell'operando che soddisfano una condizione</w:t>
      </w:r>
      <w:r w:rsidR="00EB1D2A" w:rsidRPr="00CB004E">
        <w:rPr>
          <w:rFonts w:cs="Arial"/>
        </w:rPr>
        <w:tab/>
      </w:r>
    </w:p>
    <w:p w14:paraId="17A1FDC9" w14:textId="77777777" w:rsidR="005C10DF" w:rsidRPr="00CB004E" w:rsidRDefault="00EB1D2A" w:rsidP="005C10DF">
      <w:pPr>
        <w:rPr>
          <w:rFonts w:cs="Arial"/>
        </w:rPr>
      </w:pPr>
      <w:r w:rsidRPr="00CB004E">
        <w:rPr>
          <w:rFonts w:cs="Arial"/>
        </w:rPr>
        <w:lastRenderedPageBreak/>
        <w:t>SEL Condizione (Operando)</w:t>
      </w:r>
      <w:r w:rsidR="005C10DF" w:rsidRPr="00CB004E">
        <w:rPr>
          <w:rFonts w:cs="Arial"/>
        </w:rPr>
        <w:tab/>
        <w:t>il risultato contiene le ennuple dell'operando che soddisfano la condizione</w:t>
      </w:r>
    </w:p>
    <w:p w14:paraId="49F99C23" w14:textId="5301B01E" w:rsidR="00861CA1" w:rsidRPr="00CB004E" w:rsidRDefault="00861CA1" w:rsidP="00A21A23">
      <w:pPr>
        <w:rPr>
          <w:rFonts w:cs="Arial"/>
        </w:rPr>
      </w:pPr>
      <w:r w:rsidRPr="00CB004E">
        <w:rPr>
          <w:rFonts w:cs="Arial"/>
          <w:b/>
          <w:bCs/>
          <w:i/>
          <w:iCs/>
        </w:rPr>
        <w:t xml:space="preserve">Proiezione: </w:t>
      </w:r>
      <w:r w:rsidR="00683C59" w:rsidRPr="00CB004E">
        <w:rPr>
          <w:rFonts w:cs="Arial"/>
        </w:rPr>
        <w:t xml:space="preserve">monadico. </w:t>
      </w:r>
      <w:r w:rsidR="00BE10C2" w:rsidRPr="00CB004E">
        <w:rPr>
          <w:rFonts w:cs="Arial"/>
        </w:rPr>
        <w:t>produce un risultato che contiene parte degli attributi dell'operando</w:t>
      </w:r>
      <w:r w:rsidR="005C10DF" w:rsidRPr="00CB004E">
        <w:rPr>
          <w:rFonts w:cs="Arial"/>
        </w:rPr>
        <w:t>, un sottoinsieme dello schema.</w:t>
      </w:r>
    </w:p>
    <w:p w14:paraId="02CE412C" w14:textId="728F61BD" w:rsidR="005C10DF" w:rsidRDefault="00112A0C" w:rsidP="00A21A23">
      <w:pPr>
        <w:rPr>
          <w:rFonts w:cs="Arial"/>
        </w:rPr>
      </w:pPr>
      <w:r w:rsidRPr="00CB004E">
        <w:rPr>
          <w:rFonts w:cs="Arial"/>
        </w:rPr>
        <w:t>PROJ ListaAttributi (Operando)</w:t>
      </w:r>
    </w:p>
    <w:p w14:paraId="01A59051" w14:textId="479E2241" w:rsidR="00CF6641" w:rsidRDefault="00CF6641" w:rsidP="00A21A23">
      <w:pPr>
        <w:rPr>
          <w:rFonts w:cs="Arial"/>
        </w:rPr>
      </w:pPr>
    </w:p>
    <w:p w14:paraId="1895059D" w14:textId="77777777" w:rsidR="00CF6641" w:rsidRPr="00CB004E" w:rsidRDefault="00CF6641" w:rsidP="00A21A23">
      <w:pPr>
        <w:rPr>
          <w:rFonts w:cs="Arial"/>
        </w:rPr>
      </w:pPr>
    </w:p>
    <w:p w14:paraId="03A2339E" w14:textId="77603B68" w:rsidR="004C1E30" w:rsidRPr="00CB004E" w:rsidRDefault="004C1E30" w:rsidP="00A21A23">
      <w:pPr>
        <w:rPr>
          <w:rFonts w:cs="Arial"/>
        </w:rPr>
      </w:pPr>
      <w:r w:rsidRPr="00CB004E">
        <w:rPr>
          <w:rFonts w:cs="Arial"/>
          <w:b/>
          <w:bCs/>
        </w:rPr>
        <w:t>Join naturale</w:t>
      </w:r>
      <w:r w:rsidR="00F81A2B" w:rsidRPr="00CB004E">
        <w:rPr>
          <w:rFonts w:cs="Arial"/>
        </w:rPr>
        <w:t xml:space="preserve">  correla dati in relazioni diverse, sulla base di valori uguali in attributi con lo stesso nome.</w:t>
      </w:r>
    </w:p>
    <w:p w14:paraId="5FF91ECB" w14:textId="2F31987E" w:rsidR="00F81A2B" w:rsidRPr="00CB004E" w:rsidRDefault="00602329" w:rsidP="00A21A23">
      <w:pPr>
        <w:rPr>
          <w:rFonts w:cs="Arial"/>
        </w:rPr>
      </w:pPr>
      <w:r w:rsidRPr="00CB004E">
        <w:rPr>
          <w:rFonts w:cs="Arial"/>
        </w:rPr>
        <w:t>Produce una relazione definita s</w:t>
      </w:r>
      <w:r w:rsidR="00944502" w:rsidRPr="00CB004E">
        <w:rPr>
          <w:rFonts w:cs="Arial"/>
        </w:rPr>
        <w:t>ull’unione degli</w:t>
      </w:r>
      <w:r w:rsidRPr="00CB004E">
        <w:rPr>
          <w:rFonts w:cs="Arial"/>
        </w:rPr>
        <w:t xml:space="preserve"> attributi</w:t>
      </w:r>
      <w:r w:rsidR="00685ACB" w:rsidRPr="00CB004E">
        <w:rPr>
          <w:rFonts w:cs="Arial"/>
        </w:rPr>
        <w:t xml:space="preserve"> degli operandi</w:t>
      </w:r>
      <w:r w:rsidR="00F95CE9" w:rsidRPr="00CB004E">
        <w:rPr>
          <w:rFonts w:cs="Arial"/>
        </w:rPr>
        <w:t xml:space="preserve"> e le sue tuple sono ottenute combinando le tuple degli operandi con valori uguali</w:t>
      </w:r>
      <w:r w:rsidR="00D65839" w:rsidRPr="00CB004E">
        <w:rPr>
          <w:rFonts w:cs="Arial"/>
        </w:rPr>
        <w:t>.</w:t>
      </w:r>
    </w:p>
    <w:p w14:paraId="1EBB6925" w14:textId="67D2A191" w:rsidR="00D65839" w:rsidRPr="00CB004E" w:rsidRDefault="00D65839" w:rsidP="00A21A23">
      <w:pPr>
        <w:rPr>
          <w:rFonts w:cs="Arial"/>
        </w:rPr>
      </w:pPr>
      <w:r w:rsidRPr="00CB004E">
        <w:rPr>
          <w:rFonts w:cs="Arial"/>
        </w:rPr>
        <w:t>In generale, il join naturale</w:t>
      </w:r>
      <w:r w:rsidR="006C4B74" w:rsidRPr="00CB004E">
        <w:rPr>
          <w:rFonts w:cs="Arial"/>
        </w:rPr>
        <w:t xml:space="preserve"> r1(X1</w:t>
      </w:r>
      <w:r w:rsidRPr="00CB004E">
        <w:rPr>
          <w:rFonts w:cs="Arial"/>
        </w:rPr>
        <w:t>) e r2(X2) è una relazione definita su X</w:t>
      </w:r>
      <w:r w:rsidR="006C4B74" w:rsidRPr="00CB004E">
        <w:rPr>
          <w:rFonts w:cs="Arial"/>
        </w:rPr>
        <w:t>1</w:t>
      </w:r>
      <w:r w:rsidR="00A11479" w:rsidRPr="00CB004E">
        <w:rPr>
          <w:rFonts w:cs="Arial"/>
        </w:rPr>
        <w:t xml:space="preserve"> </w:t>
      </w:r>
      <w:r w:rsidR="006E38CD" w:rsidRPr="00CB004E">
        <w:rPr>
          <w:rFonts w:cs="Arial"/>
        </w:rPr>
        <w:t>unito</w:t>
      </w:r>
      <w:r w:rsidR="00A11479" w:rsidRPr="00CB004E">
        <w:rPr>
          <w:rFonts w:cs="Arial"/>
        </w:rPr>
        <w:t xml:space="preserve"> </w:t>
      </w:r>
      <w:r w:rsidRPr="00CB004E">
        <w:rPr>
          <w:rFonts w:cs="Arial"/>
        </w:rPr>
        <w:t>X2 come segue:</w:t>
      </w:r>
    </w:p>
    <w:p w14:paraId="17E939F1" w14:textId="7421FF1A" w:rsidR="006E38CD" w:rsidRPr="00CB004E" w:rsidRDefault="006E38CD" w:rsidP="00A11479">
      <w:pPr>
        <w:pStyle w:val="Paragrafoelenco"/>
        <w:numPr>
          <w:ilvl w:val="0"/>
          <w:numId w:val="25"/>
        </w:numPr>
        <w:rPr>
          <w:rFonts w:cs="Arial"/>
        </w:rPr>
      </w:pPr>
      <w:r w:rsidRPr="00CB004E">
        <w:rPr>
          <w:rFonts w:cs="Arial"/>
        </w:rPr>
        <w:t xml:space="preserve">r1 join  r2 = </w:t>
      </w:r>
      <w:r w:rsidR="004D584D" w:rsidRPr="00CB004E">
        <w:rPr>
          <w:rFonts w:cs="Arial"/>
        </w:rPr>
        <w:t>{</w:t>
      </w:r>
      <w:r w:rsidR="00DF2A2E" w:rsidRPr="00CB004E">
        <w:rPr>
          <w:rFonts w:cs="Arial"/>
        </w:rPr>
        <w:t xml:space="preserve"> </w:t>
      </w:r>
      <w:r w:rsidR="004D584D" w:rsidRPr="00CB004E">
        <w:rPr>
          <w:rFonts w:cs="Arial"/>
        </w:rPr>
        <w:t xml:space="preserve">t su X1X2 | esistono t1 </w:t>
      </w:r>
      <w:r w:rsidR="00AF3A61" w:rsidRPr="00CB004E">
        <w:rPr>
          <w:rFonts w:ascii="Cambria Math" w:hAnsi="Cambria Math" w:cs="Cambria Math"/>
        </w:rPr>
        <w:t>∈</w:t>
      </w:r>
      <w:r w:rsidR="004D584D" w:rsidRPr="00CB004E">
        <w:rPr>
          <w:rFonts w:cs="Arial"/>
        </w:rPr>
        <w:t xml:space="preserve"> </w:t>
      </w:r>
      <w:r w:rsidR="00E75A85" w:rsidRPr="00CB004E">
        <w:rPr>
          <w:rFonts w:cs="Arial"/>
        </w:rPr>
        <w:t>r1</w:t>
      </w:r>
      <w:r w:rsidR="004D584D" w:rsidRPr="00CB004E">
        <w:rPr>
          <w:rFonts w:cs="Arial"/>
        </w:rPr>
        <w:t xml:space="preserve"> e </w:t>
      </w:r>
      <w:r w:rsidR="00DF2A2E" w:rsidRPr="00CB004E">
        <w:rPr>
          <w:rFonts w:cs="Arial"/>
        </w:rPr>
        <w:t xml:space="preserve">t2 </w:t>
      </w:r>
      <w:r w:rsidR="00DF2A2E" w:rsidRPr="00CB004E">
        <w:rPr>
          <w:rFonts w:ascii="Cambria Math" w:hAnsi="Cambria Math" w:cs="Cambria Math"/>
        </w:rPr>
        <w:t>∈</w:t>
      </w:r>
      <w:r w:rsidR="00DF2A2E" w:rsidRPr="00CB004E">
        <w:rPr>
          <w:rFonts w:cs="Arial"/>
        </w:rPr>
        <w:t xml:space="preserve"> </w:t>
      </w:r>
      <w:r w:rsidR="00826FAA" w:rsidRPr="00CB004E">
        <w:rPr>
          <w:rFonts w:cs="Arial"/>
        </w:rPr>
        <w:t>r2</w:t>
      </w:r>
      <w:r w:rsidR="00DF2A2E" w:rsidRPr="00CB004E">
        <w:rPr>
          <w:rFonts w:cs="Arial"/>
        </w:rPr>
        <w:t xml:space="preserve"> </w:t>
      </w:r>
      <w:r w:rsidR="004D584D" w:rsidRPr="00CB004E">
        <w:rPr>
          <w:rFonts w:cs="Arial"/>
        </w:rPr>
        <w:t>con t[X</w:t>
      </w:r>
      <w:r w:rsidR="00DF2A2E" w:rsidRPr="00CB004E">
        <w:rPr>
          <w:rFonts w:cs="Arial"/>
        </w:rPr>
        <w:t>1</w:t>
      </w:r>
      <w:r w:rsidR="004D584D" w:rsidRPr="00CB004E">
        <w:rPr>
          <w:rFonts w:cs="Arial"/>
        </w:rPr>
        <w:t xml:space="preserve">] = </w:t>
      </w:r>
      <w:r w:rsidR="00DF2A2E" w:rsidRPr="00CB004E">
        <w:rPr>
          <w:rFonts w:cs="Arial"/>
        </w:rPr>
        <w:t>t1</w:t>
      </w:r>
      <w:r w:rsidR="004D584D" w:rsidRPr="00CB004E">
        <w:rPr>
          <w:rFonts w:cs="Arial"/>
        </w:rPr>
        <w:t xml:space="preserve"> e </w:t>
      </w:r>
      <w:r w:rsidR="00DF2A2E" w:rsidRPr="00CB004E">
        <w:rPr>
          <w:rFonts w:cs="Arial"/>
        </w:rPr>
        <w:t>t</w:t>
      </w:r>
      <w:r w:rsidR="004D584D" w:rsidRPr="00CB004E">
        <w:rPr>
          <w:rFonts w:cs="Arial"/>
        </w:rPr>
        <w:t>[X2] = t2</w:t>
      </w:r>
      <w:r w:rsidR="00DF2A2E" w:rsidRPr="00CB004E">
        <w:rPr>
          <w:rFonts w:cs="Arial"/>
        </w:rPr>
        <w:t xml:space="preserve"> }</w:t>
      </w:r>
    </w:p>
    <w:p w14:paraId="01980C3E" w14:textId="7DA65190" w:rsidR="00E807B9" w:rsidRPr="00CB004E" w:rsidRDefault="00E807B9" w:rsidP="004D584D">
      <w:pPr>
        <w:rPr>
          <w:rFonts w:cs="Arial"/>
        </w:rPr>
      </w:pPr>
      <w:r w:rsidRPr="00CB004E">
        <w:rPr>
          <w:rFonts w:cs="Arial"/>
        </w:rPr>
        <w:t>il risultato è dato da un insieme di ennuple t tale che esistono una ennupla t1 in r1 ed una ennupla t2 in r2 tale che se prendiamo la porzione di t relativa agli attributi di X1, questa coincide con t1; mentre la porzione di t relativa al sottoinsieme di attributi X2 coincide con la ennupla proveniente da r2 che si chiama t2.</w:t>
      </w:r>
    </w:p>
    <w:p w14:paraId="06BB502A" w14:textId="4DB37C78" w:rsidR="00571439" w:rsidRPr="00CB004E" w:rsidRDefault="00571439" w:rsidP="00A11479">
      <w:pPr>
        <w:pStyle w:val="Paragrafoelenco"/>
        <w:numPr>
          <w:ilvl w:val="0"/>
          <w:numId w:val="25"/>
        </w:numPr>
        <w:rPr>
          <w:rFonts w:cs="Arial"/>
        </w:rPr>
      </w:pPr>
      <w:r w:rsidRPr="00CB004E">
        <w:rPr>
          <w:rFonts w:cs="Arial"/>
        </w:rPr>
        <w:t xml:space="preserve">r1 join  r2 = { t su X1X2 | t[X1] </w:t>
      </w:r>
      <w:r w:rsidRPr="00CB004E">
        <w:rPr>
          <w:rFonts w:ascii="Cambria Math" w:hAnsi="Cambria Math" w:cs="Cambria Math"/>
        </w:rPr>
        <w:t>∈</w:t>
      </w:r>
      <w:r w:rsidRPr="00CB004E">
        <w:rPr>
          <w:rFonts w:cs="Arial"/>
        </w:rPr>
        <w:t xml:space="preserve"> r1 e t[X2] </w:t>
      </w:r>
      <w:r w:rsidRPr="00CB004E">
        <w:rPr>
          <w:rFonts w:ascii="Cambria Math" w:hAnsi="Cambria Math" w:cs="Cambria Math"/>
        </w:rPr>
        <w:t>∈</w:t>
      </w:r>
      <w:r w:rsidRPr="00CB004E">
        <w:rPr>
          <w:rFonts w:cs="Arial"/>
        </w:rPr>
        <w:t xml:space="preserve"> r2 }</w:t>
      </w:r>
    </w:p>
    <w:p w14:paraId="247DB5EA" w14:textId="6EE0339E" w:rsidR="0089639A" w:rsidRPr="00CB004E" w:rsidRDefault="0089639A" w:rsidP="0089639A">
      <w:pPr>
        <w:rPr>
          <w:rFonts w:cs="Arial"/>
        </w:rPr>
      </w:pPr>
      <w:r w:rsidRPr="00CB004E">
        <w:rPr>
          <w:rFonts w:cs="Arial"/>
        </w:rPr>
        <w:t>t[X1]: valore che la tupla t ha per gli attributi X1</w:t>
      </w:r>
    </w:p>
    <w:p w14:paraId="1A28FA7F" w14:textId="6A732B1B" w:rsidR="0069791B" w:rsidRPr="00CB004E" w:rsidRDefault="0069791B" w:rsidP="004D584D">
      <w:pPr>
        <w:rPr>
          <w:rFonts w:cs="Arial"/>
        </w:rPr>
      </w:pPr>
      <w:r w:rsidRPr="00CB004E">
        <w:rPr>
          <w:rFonts w:cs="Arial"/>
        </w:rPr>
        <w:t>Prendiamo tutte le possibili combinazioni d</w:t>
      </w:r>
      <w:r w:rsidR="00EA5AFA" w:rsidRPr="00CB004E">
        <w:rPr>
          <w:rFonts w:cs="Arial"/>
        </w:rPr>
        <w:t>elle ennuple di r1 e r2, e le uniamo solo quando il valore dell’attributo comune</w:t>
      </w:r>
      <w:r w:rsidR="00915B40" w:rsidRPr="00CB004E">
        <w:rPr>
          <w:rFonts w:cs="Arial"/>
        </w:rPr>
        <w:t xml:space="preserve"> di r1 e r2 coincide</w:t>
      </w:r>
      <w:r w:rsidR="00053D94" w:rsidRPr="00CB004E">
        <w:rPr>
          <w:rFonts w:cs="Arial"/>
        </w:rPr>
        <w:t>.</w:t>
      </w:r>
    </w:p>
    <w:p w14:paraId="39530CE8" w14:textId="035228A5" w:rsidR="001E6E65" w:rsidRPr="00CD2C3C" w:rsidRDefault="001E6E65" w:rsidP="00CD2C3C">
      <w:pPr>
        <w:jc w:val="center"/>
        <w:rPr>
          <w:rFonts w:cs="Arial"/>
          <w:b/>
          <w:bCs/>
          <w:color w:val="2E74B5" w:themeColor="accent5" w:themeShade="BF"/>
          <w:sz w:val="28"/>
          <w:szCs w:val="28"/>
        </w:rPr>
      </w:pPr>
      <w:r w:rsidRPr="00CD2C3C">
        <w:rPr>
          <w:rFonts w:cs="Arial"/>
          <w:b/>
          <w:bCs/>
          <w:color w:val="2E74B5" w:themeColor="accent5" w:themeShade="BF"/>
          <w:sz w:val="28"/>
          <w:szCs w:val="28"/>
        </w:rPr>
        <w:t>Join completi e incompleti</w:t>
      </w:r>
    </w:p>
    <w:p w14:paraId="43CB057A" w14:textId="3E9C7EF2" w:rsidR="00C32C09" w:rsidRPr="009C4DDA" w:rsidRDefault="00C32C09" w:rsidP="00C32C09">
      <w:r>
        <w:t>Abbiamo un join completo se ogni ennupla contribuisce al risultato</w:t>
      </w:r>
    </w:p>
    <w:p w14:paraId="1D3DEB94" w14:textId="0298484E" w:rsidR="00023212" w:rsidRDefault="00314E4C" w:rsidP="00023212">
      <w:r w:rsidRPr="00B159D6">
        <w:rPr>
          <w:b/>
          <w:bCs/>
        </w:rPr>
        <w:t>Cardinalità join</w:t>
      </w:r>
      <w:r>
        <w:t xml:space="preserve"> ( Numero di ennuple che possiamo trovare )</w:t>
      </w:r>
    </w:p>
    <w:p w14:paraId="636AE56D" w14:textId="2C0E0106" w:rsidR="00B159D6" w:rsidRDefault="005C6F29" w:rsidP="00023212">
      <w:r>
        <w:rPr>
          <w:noProof/>
          <w:lang w:eastAsia="it-IT"/>
        </w:rPr>
        <w:drawing>
          <wp:anchor distT="0" distB="0" distL="114300" distR="114300" simplePos="0" relativeHeight="251665408" behindDoc="0" locked="0" layoutInCell="1" allowOverlap="1" wp14:anchorId="230748C7" wp14:editId="4AF9158A">
            <wp:simplePos x="0" y="0"/>
            <wp:positionH relativeFrom="column">
              <wp:posOffset>2465301</wp:posOffset>
            </wp:positionH>
            <wp:positionV relativeFrom="page">
              <wp:posOffset>1941830</wp:posOffset>
            </wp:positionV>
            <wp:extent cx="4262120" cy="1058545"/>
            <wp:effectExtent l="0" t="0" r="5080" b="8255"/>
            <wp:wrapThrough wrapText="bothSides">
              <wp:wrapPolygon edited="0">
                <wp:start x="0" y="0"/>
                <wp:lineTo x="0" y="21380"/>
                <wp:lineTo x="21529" y="21380"/>
                <wp:lineTo x="21529" y="0"/>
                <wp:lineTo x="0" y="0"/>
              </wp:wrapPolygon>
            </wp:wrapThrough>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62120" cy="1058545"/>
                    </a:xfrm>
                    <a:prstGeom prst="rect">
                      <a:avLst/>
                    </a:prstGeom>
                  </pic:spPr>
                </pic:pic>
              </a:graphicData>
            </a:graphic>
            <wp14:sizeRelH relativeFrom="page">
              <wp14:pctWidth>0</wp14:pctWidth>
            </wp14:sizeRelH>
            <wp14:sizeRelV relativeFrom="page">
              <wp14:pctHeight>0</wp14:pctHeight>
            </wp14:sizeRelV>
          </wp:anchor>
        </w:drawing>
      </w:r>
      <w:r w:rsidR="00AA4CC2">
        <w:t>Se congiungiamo due relazioni</w:t>
      </w:r>
    </w:p>
    <w:p w14:paraId="66E6BEA8" w14:textId="01C98C0A" w:rsidR="006427AC" w:rsidRPr="00A14496" w:rsidRDefault="006427AC" w:rsidP="006427AC">
      <w:pPr>
        <w:pStyle w:val="Paragrafoelenco"/>
        <w:numPr>
          <w:ilvl w:val="0"/>
          <w:numId w:val="20"/>
        </w:numPr>
        <w:rPr>
          <w:b/>
          <w:bCs/>
        </w:rPr>
      </w:pPr>
      <w:r w:rsidRPr="00A14496">
        <w:rPr>
          <w:b/>
          <w:bCs/>
        </w:rPr>
        <w:t xml:space="preserve">0 ≤ |R1 JOIN R2| ≤ |R1| × |R2| </w:t>
      </w:r>
    </w:p>
    <w:p w14:paraId="1DC1574A" w14:textId="17F65ABB" w:rsidR="00E14971" w:rsidRDefault="00E14971" w:rsidP="00E14971">
      <w:pPr>
        <w:pStyle w:val="Paragrafoelenco"/>
        <w:numPr>
          <w:ilvl w:val="2"/>
          <w:numId w:val="18"/>
        </w:numPr>
      </w:pPr>
      <w:r>
        <w:t>0 se join vuoto</w:t>
      </w:r>
    </w:p>
    <w:p w14:paraId="090023ED" w14:textId="64633A86" w:rsidR="00E14971" w:rsidRDefault="001E6E65" w:rsidP="00E14971">
      <w:pPr>
        <w:pStyle w:val="Paragrafoelenco"/>
        <w:numPr>
          <w:ilvl w:val="2"/>
          <w:numId w:val="18"/>
        </w:numPr>
      </w:pPr>
      <w:r>
        <w:t>r1xr2 join completo</w:t>
      </w:r>
    </w:p>
    <w:p w14:paraId="1BD75ED2" w14:textId="67DE9000" w:rsidR="008803FC" w:rsidRDefault="0067445B" w:rsidP="005C6F29">
      <w:pPr>
        <w:ind w:left="1416" w:firstLine="708"/>
      </w:pPr>
      <w:r>
        <w:t>|R1 JOIN R2| = 4</w:t>
      </w:r>
    </w:p>
    <w:p w14:paraId="60473A52" w14:textId="77777777" w:rsidR="005C6F29" w:rsidRDefault="005C6F29" w:rsidP="005C6F29">
      <w:pPr>
        <w:ind w:left="1416" w:firstLine="708"/>
      </w:pPr>
    </w:p>
    <w:p w14:paraId="7069BE28" w14:textId="38CFD601" w:rsidR="00314E4C" w:rsidRPr="00DE22CA" w:rsidRDefault="005C7AE0" w:rsidP="006427AC">
      <w:pPr>
        <w:pStyle w:val="Paragrafoelenco"/>
        <w:numPr>
          <w:ilvl w:val="0"/>
          <w:numId w:val="20"/>
        </w:numPr>
        <w:rPr>
          <w:rFonts w:cs="Arial"/>
          <w:sz w:val="26"/>
          <w:szCs w:val="26"/>
        </w:rPr>
      </w:pPr>
      <w:r w:rsidRPr="00DE22CA">
        <w:rPr>
          <w:rFonts w:cs="Arial"/>
          <w:sz w:val="26"/>
          <w:szCs w:val="26"/>
        </w:rPr>
        <w:t>se il join coinvolge una chiave di R2, allora il numero di ennuple è compreso fra zero e |R1|</w:t>
      </w:r>
      <w:r w:rsidR="00195E5A">
        <w:rPr>
          <w:rFonts w:cs="Arial"/>
          <w:sz w:val="26"/>
          <w:szCs w:val="26"/>
        </w:rPr>
        <w:tab/>
      </w:r>
      <w:r w:rsidR="00195E5A">
        <w:rPr>
          <w:rFonts w:cs="Arial"/>
          <w:sz w:val="26"/>
          <w:szCs w:val="26"/>
        </w:rPr>
        <w:tab/>
      </w:r>
      <w:r w:rsidR="00195E5A">
        <w:rPr>
          <w:rFonts w:cs="Arial"/>
          <w:sz w:val="26"/>
          <w:szCs w:val="26"/>
        </w:rPr>
        <w:tab/>
      </w:r>
      <w:r w:rsidR="00195E5A">
        <w:rPr>
          <w:rFonts w:cs="Arial"/>
          <w:sz w:val="26"/>
          <w:szCs w:val="26"/>
        </w:rPr>
        <w:tab/>
      </w:r>
      <w:r w:rsidR="00195E5A" w:rsidRPr="00195E5A">
        <w:rPr>
          <w:rFonts w:cs="Arial"/>
          <w:b/>
          <w:bCs/>
          <w:sz w:val="26"/>
          <w:szCs w:val="26"/>
        </w:rPr>
        <w:t>0 ≤ |R1 JOIN R2| ≤ |R1|</w:t>
      </w:r>
    </w:p>
    <w:p w14:paraId="2D16D3C0" w14:textId="77777777" w:rsidR="00195E5A" w:rsidRDefault="00195E5A" w:rsidP="00195E5A">
      <w:pPr>
        <w:rPr>
          <w:rFonts w:cs="Arial"/>
          <w:b/>
          <w:bCs/>
          <w:sz w:val="26"/>
          <w:szCs w:val="26"/>
        </w:rPr>
      </w:pPr>
      <w:r>
        <w:rPr>
          <w:noProof/>
          <w:lang w:eastAsia="it-IT"/>
        </w:rPr>
        <w:drawing>
          <wp:anchor distT="0" distB="0" distL="114300" distR="114300" simplePos="0" relativeHeight="251666432" behindDoc="1" locked="0" layoutInCell="1" allowOverlap="1" wp14:anchorId="177573E0" wp14:editId="573AFF2E">
            <wp:simplePos x="0" y="0"/>
            <wp:positionH relativeFrom="column">
              <wp:posOffset>-719340</wp:posOffset>
            </wp:positionH>
            <wp:positionV relativeFrom="page">
              <wp:posOffset>3893820</wp:posOffset>
            </wp:positionV>
            <wp:extent cx="3186430" cy="1994535"/>
            <wp:effectExtent l="0" t="0" r="0" b="571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86430" cy="1994535"/>
                    </a:xfrm>
                    <a:prstGeom prst="rect">
                      <a:avLst/>
                    </a:prstGeom>
                  </pic:spPr>
                </pic:pic>
              </a:graphicData>
            </a:graphic>
            <wp14:sizeRelH relativeFrom="page">
              <wp14:pctWidth>0</wp14:pctWidth>
            </wp14:sizeRelH>
            <wp14:sizeRelV relativeFrom="page">
              <wp14:pctHeight>0</wp14:pctHeight>
            </wp14:sizeRelV>
          </wp:anchor>
        </w:drawing>
      </w:r>
    </w:p>
    <w:p w14:paraId="71A1F8A1" w14:textId="6B4ABBE3" w:rsidR="00477396" w:rsidRPr="00CF6249" w:rsidRDefault="006A0418" w:rsidP="00195E5A">
      <w:pPr>
        <w:rPr>
          <w:rFonts w:cs="Arial"/>
          <w:szCs w:val="24"/>
        </w:rPr>
      </w:pPr>
      <w:r w:rsidRPr="00CF6249">
        <w:rPr>
          <w:rFonts w:cs="Arial"/>
          <w:szCs w:val="24"/>
        </w:rPr>
        <w:lastRenderedPageBreak/>
        <w:t>S</w:t>
      </w:r>
      <w:r w:rsidR="00E64514" w:rsidRPr="00CF6249">
        <w:rPr>
          <w:rFonts w:cs="Arial"/>
          <w:szCs w:val="24"/>
        </w:rPr>
        <w:t>e effettuiamo il join su un attributo comune di r1 e r2</w:t>
      </w:r>
      <w:r w:rsidR="00432846" w:rsidRPr="00CF6249">
        <w:rPr>
          <w:rFonts w:cs="Arial"/>
          <w:szCs w:val="24"/>
        </w:rPr>
        <w:t xml:space="preserve"> ed esso è chiave di r2. Provando tutte le combinazioni</w:t>
      </w:r>
      <w:r w:rsidR="00B71755" w:rsidRPr="00CF6249">
        <w:rPr>
          <w:rFonts w:cs="Arial"/>
          <w:szCs w:val="24"/>
        </w:rPr>
        <w:t xml:space="preserve"> possibili</w:t>
      </w:r>
      <w:r w:rsidR="00A21E16" w:rsidRPr="00CF6249">
        <w:rPr>
          <w:rFonts w:cs="Arial"/>
          <w:szCs w:val="24"/>
        </w:rPr>
        <w:t>. Presa una ennupla di r1 sull’attributo comune può matchare al massimo con una ennupla di r2</w:t>
      </w:r>
      <w:r w:rsidR="002157FF" w:rsidRPr="00CF6249">
        <w:rPr>
          <w:rFonts w:cs="Arial"/>
          <w:szCs w:val="24"/>
        </w:rPr>
        <w:t xml:space="preserve"> ( può essere anche 0 ). Siccome l’attributo comune su r2 è chiave, non ci possono essere più match</w:t>
      </w:r>
      <w:r w:rsidRPr="00CF6249">
        <w:rPr>
          <w:rFonts w:cs="Arial"/>
          <w:szCs w:val="24"/>
        </w:rPr>
        <w:t>, non ci possono essere due ennuple con la stessa chiave</w:t>
      </w:r>
      <w:r w:rsidR="002C3F70" w:rsidRPr="00CF6249">
        <w:rPr>
          <w:rFonts w:cs="Arial"/>
          <w:szCs w:val="24"/>
        </w:rPr>
        <w:t xml:space="preserve">  </w:t>
      </w:r>
    </w:p>
    <w:p w14:paraId="6B3C6E71" w14:textId="34DAECFD" w:rsidR="008803FC" w:rsidRDefault="008803FC" w:rsidP="008803FC"/>
    <w:p w14:paraId="4DC2660C" w14:textId="77777777" w:rsidR="00195E5A" w:rsidRDefault="00195E5A" w:rsidP="008803FC"/>
    <w:p w14:paraId="61CE57C3" w14:textId="77777777" w:rsidR="00C71143" w:rsidRPr="00397612" w:rsidRDefault="00C71143" w:rsidP="00CA10E7">
      <w:pPr>
        <w:pStyle w:val="Paragrafoelenco"/>
        <w:numPr>
          <w:ilvl w:val="0"/>
          <w:numId w:val="20"/>
        </w:numPr>
        <w:jc w:val="both"/>
        <w:rPr>
          <w:rFonts w:cs="Arial"/>
          <w:sz w:val="26"/>
          <w:szCs w:val="26"/>
        </w:rPr>
      </w:pPr>
      <w:r w:rsidRPr="00397612">
        <w:rPr>
          <w:rFonts w:cs="Arial"/>
          <w:sz w:val="26"/>
          <w:szCs w:val="26"/>
        </w:rPr>
        <w:t xml:space="preserve">se il join coinvolge una chiave di R2 e un vincolo di integrità referenziale, allora il numero di ennuple è pari a |R1| </w:t>
      </w:r>
    </w:p>
    <w:p w14:paraId="1BD70BA6" w14:textId="681F3471" w:rsidR="005D646C" w:rsidRPr="00A14496" w:rsidRDefault="00C71143" w:rsidP="00CA10E7">
      <w:pPr>
        <w:pStyle w:val="Paragrafoelenco"/>
        <w:ind w:firstLine="696"/>
        <w:jc w:val="center"/>
        <w:rPr>
          <w:rFonts w:cs="Arial"/>
          <w:b/>
          <w:bCs/>
          <w:sz w:val="26"/>
          <w:szCs w:val="26"/>
        </w:rPr>
      </w:pPr>
      <w:r w:rsidRPr="00A14496">
        <w:rPr>
          <w:rFonts w:cs="Arial"/>
          <w:b/>
          <w:bCs/>
          <w:sz w:val="26"/>
          <w:szCs w:val="26"/>
        </w:rPr>
        <w:t>|R1 JOIN R2| = |R1|</w:t>
      </w:r>
    </w:p>
    <w:p w14:paraId="3D5A0ADC" w14:textId="3BB9F1DD" w:rsidR="005D646C" w:rsidRDefault="00960F9F" w:rsidP="00CA10E7">
      <w:pPr>
        <w:pStyle w:val="Paragrafoelenco"/>
        <w:numPr>
          <w:ilvl w:val="1"/>
          <w:numId w:val="22"/>
        </w:numPr>
        <w:jc w:val="both"/>
      </w:pPr>
      <w:r w:rsidRPr="00397612">
        <w:rPr>
          <w:rFonts w:cs="Arial"/>
          <w:sz w:val="26"/>
          <w:szCs w:val="26"/>
        </w:rPr>
        <w:t xml:space="preserve">Se </w:t>
      </w:r>
      <w:r w:rsidR="000830B1" w:rsidRPr="00397612">
        <w:rPr>
          <w:rFonts w:cs="Arial"/>
          <w:sz w:val="26"/>
          <w:szCs w:val="26"/>
        </w:rPr>
        <w:t xml:space="preserve">l’attributo comune oltre ad essere chiave di </w:t>
      </w:r>
      <w:r w:rsidR="002D511F" w:rsidRPr="00397612">
        <w:rPr>
          <w:rFonts w:cs="Arial"/>
          <w:sz w:val="26"/>
          <w:szCs w:val="26"/>
        </w:rPr>
        <w:t xml:space="preserve">R2 </w:t>
      </w:r>
      <w:r w:rsidR="000830B1" w:rsidRPr="00397612">
        <w:rPr>
          <w:rFonts w:cs="Arial"/>
          <w:sz w:val="26"/>
          <w:szCs w:val="26"/>
        </w:rPr>
        <w:t xml:space="preserve">è anche chiave esterna in </w:t>
      </w:r>
      <w:r w:rsidR="002D511F" w:rsidRPr="00397612">
        <w:rPr>
          <w:rFonts w:cs="Arial"/>
          <w:sz w:val="26"/>
          <w:szCs w:val="26"/>
        </w:rPr>
        <w:t>R1</w:t>
      </w:r>
      <w:r w:rsidRPr="00397612">
        <w:rPr>
          <w:rFonts w:cs="Arial"/>
          <w:sz w:val="26"/>
          <w:szCs w:val="26"/>
        </w:rPr>
        <w:t>.</w:t>
      </w:r>
      <w:r w:rsidR="008837EF" w:rsidRPr="00397612">
        <w:rPr>
          <w:rFonts w:cs="Arial"/>
          <w:sz w:val="26"/>
          <w:szCs w:val="26"/>
        </w:rPr>
        <w:t xml:space="preserve"> L’attributo </w:t>
      </w:r>
      <w:r w:rsidR="002D511F" w:rsidRPr="00397612">
        <w:rPr>
          <w:rFonts w:cs="Arial"/>
          <w:sz w:val="26"/>
          <w:szCs w:val="26"/>
        </w:rPr>
        <w:t>comune punta alla chiave candidata di R2. Avendo un vincolo di integrità referenziale</w:t>
      </w:r>
      <w:r w:rsidR="00DA47FC" w:rsidRPr="00397612">
        <w:rPr>
          <w:rFonts w:cs="Arial"/>
          <w:sz w:val="26"/>
          <w:szCs w:val="26"/>
        </w:rPr>
        <w:t xml:space="preserve"> su R2 abbiamo che ogni ennupla di R1</w:t>
      </w:r>
      <w:r w:rsidR="00ED1C5C" w:rsidRPr="00397612">
        <w:rPr>
          <w:rFonts w:cs="Arial"/>
          <w:sz w:val="26"/>
          <w:szCs w:val="26"/>
        </w:rPr>
        <w:t xml:space="preserve"> avrà un valore </w:t>
      </w:r>
      <w:r w:rsidR="00665F24" w:rsidRPr="00397612">
        <w:rPr>
          <w:rFonts w:cs="Arial"/>
          <w:sz w:val="26"/>
          <w:szCs w:val="26"/>
        </w:rPr>
        <w:t xml:space="preserve">dell’attributo comune ( chiave esterna ) </w:t>
      </w:r>
      <w:r w:rsidR="00343798" w:rsidRPr="00397612">
        <w:rPr>
          <w:rFonts w:cs="Arial"/>
          <w:sz w:val="26"/>
          <w:szCs w:val="26"/>
        </w:rPr>
        <w:t xml:space="preserve">che troviamo sicuramente in ennupla di R2; </w:t>
      </w:r>
      <w:r w:rsidRPr="00397612">
        <w:rPr>
          <w:rFonts w:cs="Arial"/>
          <w:sz w:val="26"/>
          <w:szCs w:val="26"/>
        </w:rPr>
        <w:t xml:space="preserve"> </w:t>
      </w:r>
      <w:r w:rsidR="005A33C1" w:rsidRPr="00397612">
        <w:rPr>
          <w:rFonts w:cs="Arial"/>
          <w:sz w:val="26"/>
          <w:szCs w:val="26"/>
        </w:rPr>
        <w:t>Quindi non abbiamo riferimenti inesistenti</w:t>
      </w:r>
      <w:r w:rsidR="00343798" w:rsidRPr="00397612">
        <w:rPr>
          <w:rFonts w:cs="Arial"/>
          <w:sz w:val="26"/>
          <w:szCs w:val="26"/>
        </w:rPr>
        <w:t>.</w:t>
      </w:r>
      <w:r w:rsidR="00E67D1F" w:rsidRPr="00397612">
        <w:rPr>
          <w:rFonts w:cs="Arial"/>
          <w:sz w:val="26"/>
          <w:szCs w:val="26"/>
        </w:rPr>
        <w:t xml:space="preserve"> Ogni </w:t>
      </w:r>
      <w:r w:rsidR="00822BEF" w:rsidRPr="00397612">
        <w:rPr>
          <w:rFonts w:cs="Arial"/>
          <w:sz w:val="26"/>
          <w:szCs w:val="26"/>
        </w:rPr>
        <w:t>ennupla</w:t>
      </w:r>
      <w:r w:rsidR="00E67D1F" w:rsidRPr="00397612">
        <w:rPr>
          <w:rFonts w:cs="Arial"/>
          <w:sz w:val="26"/>
          <w:szCs w:val="26"/>
        </w:rPr>
        <w:t xml:space="preserve"> di R1 avrà</w:t>
      </w:r>
      <w:r w:rsidR="00D55887" w:rsidRPr="00397612">
        <w:rPr>
          <w:rFonts w:cs="Arial"/>
          <w:sz w:val="26"/>
          <w:szCs w:val="26"/>
        </w:rPr>
        <w:t xml:space="preserve"> </w:t>
      </w:r>
      <w:r w:rsidR="00E67D1F" w:rsidRPr="00397612">
        <w:rPr>
          <w:rFonts w:cs="Arial"/>
          <w:sz w:val="26"/>
          <w:szCs w:val="26"/>
        </w:rPr>
        <w:t xml:space="preserve"> un</w:t>
      </w:r>
      <w:r w:rsidR="00B11A1C" w:rsidRPr="00397612">
        <w:rPr>
          <w:rFonts w:cs="Arial"/>
          <w:sz w:val="26"/>
          <w:szCs w:val="26"/>
        </w:rPr>
        <w:t xml:space="preserve"> solo </w:t>
      </w:r>
      <w:r w:rsidR="00E67D1F" w:rsidRPr="00397612">
        <w:rPr>
          <w:rFonts w:cs="Arial"/>
          <w:sz w:val="26"/>
          <w:szCs w:val="26"/>
        </w:rPr>
        <w:t xml:space="preserve"> attributo di valore comune </w:t>
      </w:r>
      <w:r w:rsidR="00822BEF" w:rsidRPr="00397612">
        <w:rPr>
          <w:rFonts w:cs="Arial"/>
          <w:sz w:val="26"/>
          <w:szCs w:val="26"/>
        </w:rPr>
        <w:t xml:space="preserve">ad </w:t>
      </w:r>
      <w:r w:rsidR="00E67D1F" w:rsidRPr="00397612">
        <w:rPr>
          <w:rFonts w:cs="Arial"/>
          <w:sz w:val="26"/>
          <w:szCs w:val="26"/>
        </w:rPr>
        <w:t>una ennupla di R2</w:t>
      </w:r>
      <w:r w:rsidR="00822BEF">
        <w:t>.</w:t>
      </w:r>
      <w:r w:rsidR="00E41E36">
        <w:t xml:space="preserve"> </w:t>
      </w:r>
    </w:p>
    <w:p w14:paraId="47DD9C50" w14:textId="75B09C40" w:rsidR="00195E5A" w:rsidRDefault="00195E5A" w:rsidP="00072882">
      <w:pPr>
        <w:jc w:val="center"/>
        <w:rPr>
          <w:rFonts w:cs="Arial"/>
          <w:b/>
          <w:bCs/>
          <w:color w:val="2E74B5" w:themeColor="accent5" w:themeShade="BF"/>
          <w:sz w:val="28"/>
          <w:szCs w:val="28"/>
        </w:rPr>
      </w:pPr>
      <w:r w:rsidRPr="00072882">
        <w:rPr>
          <w:rFonts w:cs="Arial"/>
          <w:noProof/>
          <w:color w:val="2E74B5" w:themeColor="accent5" w:themeShade="BF"/>
          <w:sz w:val="28"/>
          <w:szCs w:val="28"/>
          <w:lang w:eastAsia="it-IT"/>
        </w:rPr>
        <w:drawing>
          <wp:anchor distT="0" distB="0" distL="114300" distR="114300" simplePos="0" relativeHeight="251672576" behindDoc="1" locked="0" layoutInCell="1" allowOverlap="0" wp14:anchorId="03EF7E06" wp14:editId="6FE3F972">
            <wp:simplePos x="0" y="0"/>
            <wp:positionH relativeFrom="column">
              <wp:posOffset>685800</wp:posOffset>
            </wp:positionH>
            <wp:positionV relativeFrom="page">
              <wp:posOffset>8589645</wp:posOffset>
            </wp:positionV>
            <wp:extent cx="4348480" cy="1378585"/>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48480" cy="1378585"/>
                    </a:xfrm>
                    <a:prstGeom prst="rect">
                      <a:avLst/>
                    </a:prstGeom>
                  </pic:spPr>
                </pic:pic>
              </a:graphicData>
            </a:graphic>
            <wp14:sizeRelH relativeFrom="margin">
              <wp14:pctWidth>0</wp14:pctWidth>
            </wp14:sizeRelH>
            <wp14:sizeRelV relativeFrom="margin">
              <wp14:pctHeight>0</wp14:pctHeight>
            </wp14:sizeRelV>
          </wp:anchor>
        </w:drawing>
      </w:r>
    </w:p>
    <w:p w14:paraId="5CEAA3B0" w14:textId="4AD3F519" w:rsidR="006C272C" w:rsidRPr="00072882" w:rsidRDefault="00CF6249" w:rsidP="00072882">
      <w:pPr>
        <w:jc w:val="center"/>
        <w:rPr>
          <w:rFonts w:cs="Arial"/>
          <w:b/>
          <w:bCs/>
          <w:color w:val="2E74B5" w:themeColor="accent5" w:themeShade="BF"/>
          <w:sz w:val="28"/>
          <w:szCs w:val="28"/>
        </w:rPr>
      </w:pPr>
      <w:r w:rsidRPr="00072882">
        <w:rPr>
          <w:rFonts w:cs="Arial"/>
          <w:b/>
          <w:bCs/>
          <w:color w:val="2E74B5" w:themeColor="accent5" w:themeShade="BF"/>
          <w:sz w:val="28"/>
          <w:szCs w:val="28"/>
        </w:rPr>
        <w:t>Join esterno</w:t>
      </w:r>
    </w:p>
    <w:p w14:paraId="190F15D6" w14:textId="3A2ACCF7" w:rsidR="006C272C" w:rsidRPr="00CB004E" w:rsidRDefault="006E4561" w:rsidP="00A21A23">
      <w:pPr>
        <w:rPr>
          <w:rFonts w:cs="Arial"/>
        </w:rPr>
      </w:pPr>
      <w:r w:rsidRPr="00CB004E">
        <w:rPr>
          <w:rFonts w:cs="Arial"/>
        </w:rPr>
        <w:t xml:space="preserve">Il </w:t>
      </w:r>
      <w:r w:rsidRPr="00CB004E">
        <w:rPr>
          <w:rFonts w:cs="Arial"/>
          <w:b/>
          <w:bCs/>
        </w:rPr>
        <w:t>join esterno</w:t>
      </w:r>
      <w:r w:rsidR="00101D19" w:rsidRPr="00CB004E">
        <w:rPr>
          <w:rFonts w:cs="Arial"/>
        </w:rPr>
        <w:t xml:space="preserve"> prendono tutte le ennuple che fanno match</w:t>
      </w:r>
      <w:r w:rsidR="007B7343" w:rsidRPr="00CB004E">
        <w:rPr>
          <w:rFonts w:cs="Arial"/>
        </w:rPr>
        <w:t xml:space="preserve">, quelle che non fanno match le prende le </w:t>
      </w:r>
      <w:r w:rsidRPr="00CB004E">
        <w:rPr>
          <w:rFonts w:cs="Arial"/>
        </w:rPr>
        <w:t>estende, con valori nulli, le ennuple che verrebbero tagliate fuori da un join (interno)</w:t>
      </w:r>
    </w:p>
    <w:p w14:paraId="6B8444AA" w14:textId="4DF63471" w:rsidR="006E4561" w:rsidRPr="00CB004E" w:rsidRDefault="006E4561" w:rsidP="00A21A23">
      <w:pPr>
        <w:rPr>
          <w:rFonts w:cs="Arial"/>
        </w:rPr>
      </w:pPr>
      <w:r w:rsidRPr="00CB004E">
        <w:rPr>
          <w:rFonts w:cs="Arial"/>
        </w:rPr>
        <w:t>Esistono tre versioni: sinistro, destro, completo</w:t>
      </w:r>
    </w:p>
    <w:p w14:paraId="19B2E6BC" w14:textId="1BEAFEFF" w:rsidR="006C272C" w:rsidRPr="00CB004E" w:rsidRDefault="00101D19" w:rsidP="00A21A23">
      <w:pPr>
        <w:rPr>
          <w:rFonts w:cs="Arial"/>
        </w:rPr>
      </w:pPr>
      <w:r w:rsidRPr="00CB004E">
        <w:rPr>
          <w:rFonts w:cs="Arial"/>
          <w:b/>
          <w:bCs/>
        </w:rPr>
        <w:t>Join sinistro</w:t>
      </w:r>
      <w:r w:rsidR="00D55C05" w:rsidRPr="00CB004E">
        <w:rPr>
          <w:rFonts w:cs="Arial"/>
        </w:rPr>
        <w:t xml:space="preserve">: prende le ennuple che fanno match </w:t>
      </w:r>
      <w:r w:rsidR="002F6E1B" w:rsidRPr="00CB004E">
        <w:rPr>
          <w:rFonts w:cs="Arial"/>
        </w:rPr>
        <w:t>in più riporta tutte quelle dell’operando sinistro</w:t>
      </w:r>
      <w:r w:rsidR="00284E93" w:rsidRPr="00CB004E">
        <w:rPr>
          <w:rFonts w:cs="Arial"/>
        </w:rPr>
        <w:t xml:space="preserve"> che non hanno fatto match e mette a null gli attributi che provengono </w:t>
      </w:r>
      <w:r w:rsidR="00CC5F45" w:rsidRPr="00CB004E">
        <w:rPr>
          <w:rFonts w:cs="Arial"/>
        </w:rPr>
        <w:t>dall’operando destro</w:t>
      </w:r>
    </w:p>
    <w:p w14:paraId="79AC01B5" w14:textId="214547F1" w:rsidR="001675FF" w:rsidRPr="00CB004E" w:rsidRDefault="001675FF" w:rsidP="00A21A23">
      <w:pPr>
        <w:rPr>
          <w:rFonts w:cs="Arial"/>
        </w:rPr>
      </w:pPr>
      <w:r w:rsidRPr="00CB004E">
        <w:rPr>
          <w:rFonts w:cs="Arial"/>
          <w:b/>
          <w:bCs/>
        </w:rPr>
        <w:t>Join destro</w:t>
      </w:r>
      <w:r w:rsidRPr="00CB004E">
        <w:rPr>
          <w:rFonts w:cs="Arial"/>
        </w:rPr>
        <w:t>: riporta le ennuple che fanno match</w:t>
      </w:r>
      <w:r w:rsidR="007921E6" w:rsidRPr="00CB004E">
        <w:rPr>
          <w:rFonts w:cs="Arial"/>
        </w:rPr>
        <w:t>, riporta poi tutte quelle dell’operando di destra che non hanno fatto match, imposta</w:t>
      </w:r>
      <w:r w:rsidR="00CC5F45" w:rsidRPr="00CB004E">
        <w:rPr>
          <w:rFonts w:cs="Arial"/>
        </w:rPr>
        <w:t xml:space="preserve"> a null gli attributi che provengono dall’operando sinistro</w:t>
      </w:r>
    </w:p>
    <w:p w14:paraId="79E5B114" w14:textId="5F8EFDAC" w:rsidR="00CC5F45" w:rsidRPr="00CB004E" w:rsidRDefault="00D82DAE" w:rsidP="00A21A23">
      <w:pPr>
        <w:rPr>
          <w:rFonts w:cs="Arial"/>
        </w:rPr>
      </w:pPr>
      <w:r w:rsidRPr="00CB004E">
        <w:rPr>
          <w:rFonts w:cs="Arial"/>
          <w:noProof/>
          <w:lang w:eastAsia="it-IT"/>
        </w:rPr>
        <w:drawing>
          <wp:anchor distT="0" distB="0" distL="114300" distR="114300" simplePos="0" relativeHeight="251670528" behindDoc="1" locked="0" layoutInCell="1" allowOverlap="1" wp14:anchorId="7A5B2777" wp14:editId="148D515F">
            <wp:simplePos x="0" y="0"/>
            <wp:positionH relativeFrom="column">
              <wp:posOffset>4470400</wp:posOffset>
            </wp:positionH>
            <wp:positionV relativeFrom="page">
              <wp:posOffset>3299460</wp:posOffset>
            </wp:positionV>
            <wp:extent cx="2308860" cy="1957705"/>
            <wp:effectExtent l="0" t="0" r="0" b="4445"/>
            <wp:wrapTight wrapText="bothSides">
              <wp:wrapPolygon edited="0">
                <wp:start x="0" y="0"/>
                <wp:lineTo x="0" y="21439"/>
                <wp:lineTo x="21386" y="21439"/>
                <wp:lineTo x="21386"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08860" cy="1957705"/>
                    </a:xfrm>
                    <a:prstGeom prst="rect">
                      <a:avLst/>
                    </a:prstGeom>
                  </pic:spPr>
                </pic:pic>
              </a:graphicData>
            </a:graphic>
            <wp14:sizeRelH relativeFrom="page">
              <wp14:pctWidth>0</wp14:pctWidth>
            </wp14:sizeRelH>
            <wp14:sizeRelV relativeFrom="page">
              <wp14:pctHeight>0</wp14:pctHeight>
            </wp14:sizeRelV>
          </wp:anchor>
        </w:drawing>
      </w:r>
      <w:r w:rsidRPr="00CB004E">
        <w:rPr>
          <w:rFonts w:cs="Arial"/>
          <w:noProof/>
          <w:lang w:eastAsia="it-IT"/>
        </w:rPr>
        <w:drawing>
          <wp:anchor distT="0" distB="0" distL="114300" distR="114300" simplePos="0" relativeHeight="251669504" behindDoc="1" locked="0" layoutInCell="1" allowOverlap="1" wp14:anchorId="55555FE9" wp14:editId="576F336D">
            <wp:simplePos x="0" y="0"/>
            <wp:positionH relativeFrom="column">
              <wp:posOffset>1959610</wp:posOffset>
            </wp:positionH>
            <wp:positionV relativeFrom="page">
              <wp:posOffset>3305810</wp:posOffset>
            </wp:positionV>
            <wp:extent cx="2510790" cy="1873250"/>
            <wp:effectExtent l="0" t="0" r="381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10790" cy="1873250"/>
                    </a:xfrm>
                    <a:prstGeom prst="rect">
                      <a:avLst/>
                    </a:prstGeom>
                  </pic:spPr>
                </pic:pic>
              </a:graphicData>
            </a:graphic>
            <wp14:sizeRelH relativeFrom="page">
              <wp14:pctWidth>0</wp14:pctWidth>
            </wp14:sizeRelH>
            <wp14:sizeRelV relativeFrom="page">
              <wp14:pctHeight>0</wp14:pctHeight>
            </wp14:sizeRelV>
          </wp:anchor>
        </w:drawing>
      </w:r>
      <w:r w:rsidRPr="00CB004E">
        <w:rPr>
          <w:rFonts w:cs="Arial"/>
          <w:noProof/>
          <w:lang w:eastAsia="it-IT"/>
        </w:rPr>
        <w:drawing>
          <wp:anchor distT="0" distB="0" distL="114300" distR="114300" simplePos="0" relativeHeight="251661311" behindDoc="0" locked="1" layoutInCell="1" allowOverlap="1" wp14:anchorId="73787450" wp14:editId="7CCF83A0">
            <wp:simplePos x="0" y="0"/>
            <wp:positionH relativeFrom="column">
              <wp:posOffset>-720090</wp:posOffset>
            </wp:positionH>
            <wp:positionV relativeFrom="page">
              <wp:posOffset>3300730</wp:posOffset>
            </wp:positionV>
            <wp:extent cx="2677795" cy="1907540"/>
            <wp:effectExtent l="0" t="0" r="8255"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77795" cy="1907540"/>
                    </a:xfrm>
                    <a:prstGeom prst="rect">
                      <a:avLst/>
                    </a:prstGeom>
                  </pic:spPr>
                </pic:pic>
              </a:graphicData>
            </a:graphic>
            <wp14:sizeRelH relativeFrom="margin">
              <wp14:pctWidth>0</wp14:pctWidth>
            </wp14:sizeRelH>
            <wp14:sizeRelV relativeFrom="margin">
              <wp14:pctHeight>0</wp14:pctHeight>
            </wp14:sizeRelV>
          </wp:anchor>
        </w:drawing>
      </w:r>
      <w:r w:rsidR="00CC5F45" w:rsidRPr="00CB004E">
        <w:rPr>
          <w:rFonts w:cs="Arial"/>
          <w:b/>
          <w:bCs/>
        </w:rPr>
        <w:t>Join completo</w:t>
      </w:r>
      <w:r w:rsidR="00CC5F45" w:rsidRPr="00CB004E">
        <w:rPr>
          <w:rFonts w:cs="Arial"/>
        </w:rPr>
        <w:t>: riporta le ennuple che fanno match</w:t>
      </w:r>
      <w:r w:rsidR="000F4D35" w:rsidRPr="00CB004E">
        <w:rPr>
          <w:rFonts w:cs="Arial"/>
        </w:rPr>
        <w:t>, quelli di sinistra e a destra che non fanno match li imposta a null</w:t>
      </w:r>
    </w:p>
    <w:p w14:paraId="4B05D81B" w14:textId="4EB518C2" w:rsidR="002C3F70" w:rsidRDefault="002C3F70" w:rsidP="00A21A23"/>
    <w:p w14:paraId="501C5495" w14:textId="02A9E4E4" w:rsidR="002C3F70" w:rsidRPr="00240192" w:rsidRDefault="002C3F70" w:rsidP="00A21A23">
      <w:pPr>
        <w:rPr>
          <w:rFonts w:cs="Arial"/>
          <w:szCs w:val="24"/>
        </w:rPr>
      </w:pPr>
    </w:p>
    <w:p w14:paraId="7DD922FD" w14:textId="5D5CAD85" w:rsidR="0015486F" w:rsidRDefault="00D82DAE" w:rsidP="009F6EDC">
      <w:pPr>
        <w:jc w:val="both"/>
        <w:rPr>
          <w:rFonts w:cs="Arial"/>
          <w:szCs w:val="24"/>
        </w:rPr>
      </w:pPr>
      <w:r w:rsidRPr="006B22D5">
        <w:rPr>
          <w:rFonts w:cs="Arial"/>
          <w:b/>
          <w:bCs/>
          <w:sz w:val="28"/>
          <w:szCs w:val="28"/>
        </w:rPr>
        <w:t xml:space="preserve">Prodotto cartesiano </w:t>
      </w:r>
      <w:r w:rsidR="009F6EDC">
        <w:rPr>
          <w:rFonts w:cs="Arial"/>
          <w:szCs w:val="24"/>
        </w:rPr>
        <w:t xml:space="preserve"> </w:t>
      </w:r>
    </w:p>
    <w:p w14:paraId="051B8CAD" w14:textId="70FBFDF2" w:rsidR="009F6EDC" w:rsidRPr="009F6EDC" w:rsidRDefault="009F6EDC" w:rsidP="009F6EDC">
      <w:pPr>
        <w:pStyle w:val="Paragrafoelenco"/>
        <w:numPr>
          <w:ilvl w:val="0"/>
          <w:numId w:val="24"/>
        </w:numPr>
        <w:spacing w:line="240" w:lineRule="auto"/>
        <w:rPr>
          <w:rFonts w:eastAsia="Times New Roman" w:cs="Arial"/>
          <w:color w:val="000000"/>
          <w:szCs w:val="24"/>
          <w:lang w:eastAsia="it-IT"/>
        </w:rPr>
      </w:pPr>
      <w:r w:rsidRPr="009F6EDC">
        <w:rPr>
          <w:rFonts w:eastAsia="Times New Roman" w:cs="Arial"/>
          <w:color w:val="000000"/>
          <w:szCs w:val="24"/>
          <w:lang w:eastAsia="it-IT"/>
        </w:rPr>
        <w:t>un join naturale su relazioni senza attributi in comune. </w:t>
      </w:r>
    </w:p>
    <w:p w14:paraId="0CF0846B" w14:textId="65BED1BF" w:rsidR="009F6EDC" w:rsidRPr="009F6EDC" w:rsidRDefault="009F6EDC" w:rsidP="009F6EDC">
      <w:pPr>
        <w:pStyle w:val="Paragrafoelenco"/>
        <w:numPr>
          <w:ilvl w:val="0"/>
          <w:numId w:val="24"/>
        </w:numPr>
        <w:spacing w:line="240" w:lineRule="auto"/>
        <w:rPr>
          <w:rFonts w:eastAsia="Times New Roman" w:cs="Arial"/>
          <w:color w:val="000000"/>
          <w:szCs w:val="24"/>
          <w:lang w:eastAsia="it-IT"/>
        </w:rPr>
      </w:pPr>
      <w:r w:rsidRPr="009F6EDC">
        <w:rPr>
          <w:rFonts w:eastAsia="Times New Roman" w:cs="Arial"/>
          <w:color w:val="000000"/>
          <w:szCs w:val="24"/>
          <w:lang w:eastAsia="it-IT"/>
        </w:rPr>
        <w:t>Contiene tutte le possibili combinazioni di ennuple su R1 e R2. Le ennuple sono pari al prodotto delle cardinalità di R1 e R2 (degli operandi)(le ennuple sono tutte combinabili).</w:t>
      </w:r>
    </w:p>
    <w:p w14:paraId="0214BFDC" w14:textId="3EA560A6" w:rsidR="009F6EDC" w:rsidRPr="009F6EDC" w:rsidRDefault="009F6EDC" w:rsidP="009F6EDC">
      <w:pPr>
        <w:spacing w:line="240" w:lineRule="auto"/>
        <w:rPr>
          <w:rFonts w:eastAsia="Times New Roman" w:cs="Arial"/>
          <w:color w:val="000000"/>
          <w:szCs w:val="24"/>
          <w:lang w:eastAsia="it-IT"/>
        </w:rPr>
      </w:pPr>
      <w:r w:rsidRPr="009F6EDC">
        <w:rPr>
          <w:rFonts w:eastAsia="Times New Roman" w:cs="Arial"/>
          <w:color w:val="000000"/>
          <w:szCs w:val="24"/>
          <w:lang w:eastAsia="it-IT"/>
        </w:rPr>
        <w:t>Lo possiamo vedere come un join naturale che non ha nessun attributo in comune.</w:t>
      </w:r>
    </w:p>
    <w:p w14:paraId="71111D3B" w14:textId="4352D2CA" w:rsidR="009F6EDC" w:rsidRPr="009F6EDC" w:rsidRDefault="009F6EDC" w:rsidP="009F6EDC">
      <w:pPr>
        <w:spacing w:line="240" w:lineRule="auto"/>
        <w:jc w:val="both"/>
        <w:rPr>
          <w:rFonts w:eastAsia="Times New Roman" w:cs="Arial"/>
          <w:szCs w:val="24"/>
          <w:lang w:eastAsia="it-IT"/>
        </w:rPr>
      </w:pPr>
      <w:r w:rsidRPr="009F6EDC">
        <w:rPr>
          <w:rFonts w:eastAsia="Times New Roman" w:cs="Arial"/>
          <w:color w:val="000000"/>
          <w:szCs w:val="24"/>
          <w:lang w:eastAsia="it-IT"/>
        </w:rPr>
        <w:t xml:space="preserve">Esso ha senso quasi solamente in seguito ad una selezione: </w:t>
      </w:r>
      <w:proofErr w:type="spellStart"/>
      <w:r w:rsidRPr="009F6EDC">
        <w:rPr>
          <w:rFonts w:eastAsia="Times New Roman" w:cs="Arial"/>
          <w:color w:val="000000"/>
          <w:lang w:eastAsia="it-IT"/>
        </w:rPr>
        <w:t>SEL</w:t>
      </w:r>
      <w:r w:rsidRPr="009F6EDC">
        <w:rPr>
          <w:rFonts w:eastAsia="Times New Roman" w:cs="Arial"/>
          <w:color w:val="000000"/>
          <w:sz w:val="16"/>
          <w:szCs w:val="16"/>
          <w:vertAlign w:val="subscript"/>
          <w:lang w:eastAsia="it-IT"/>
        </w:rPr>
        <w:t>Condizione</w:t>
      </w:r>
      <w:proofErr w:type="spellEnd"/>
      <w:r w:rsidRPr="009F6EDC">
        <w:rPr>
          <w:rFonts w:eastAsia="Times New Roman" w:cs="Arial"/>
          <w:color w:val="000000"/>
          <w:sz w:val="16"/>
          <w:szCs w:val="16"/>
          <w:vertAlign w:val="subscript"/>
          <w:lang w:eastAsia="it-IT"/>
        </w:rPr>
        <w:t xml:space="preserve"> </w:t>
      </w:r>
      <w:r w:rsidRPr="009F6EDC">
        <w:rPr>
          <w:rFonts w:eastAsia="Times New Roman" w:cs="Arial"/>
          <w:color w:val="000000"/>
          <w:lang w:eastAsia="it-IT"/>
        </w:rPr>
        <w:t>(R1 JOIN R2)</w:t>
      </w:r>
    </w:p>
    <w:p w14:paraId="389B5720" w14:textId="4164DE2D" w:rsidR="009F6EDC" w:rsidRPr="009F6EDC" w:rsidRDefault="009F6EDC" w:rsidP="009F6EDC">
      <w:pPr>
        <w:spacing w:line="240" w:lineRule="auto"/>
        <w:jc w:val="both"/>
        <w:rPr>
          <w:rFonts w:eastAsia="Times New Roman" w:cs="Arial"/>
          <w:szCs w:val="24"/>
          <w:lang w:eastAsia="it-IT"/>
        </w:rPr>
      </w:pPr>
      <w:r w:rsidRPr="009F6EDC">
        <w:rPr>
          <w:rFonts w:eastAsia="Times New Roman" w:cs="Arial"/>
          <w:color w:val="000000"/>
          <w:szCs w:val="24"/>
          <w:lang w:eastAsia="it-IT"/>
        </w:rPr>
        <w:t xml:space="preserve">L'operazione viene chiamata </w:t>
      </w:r>
      <w:r w:rsidRPr="009F6EDC">
        <w:rPr>
          <w:rFonts w:eastAsia="Times New Roman" w:cs="Arial"/>
          <w:b/>
          <w:bCs/>
          <w:color w:val="000000"/>
          <w:szCs w:val="24"/>
          <w:lang w:eastAsia="it-IT"/>
        </w:rPr>
        <w:t>theta-join</w:t>
      </w:r>
      <w:r w:rsidRPr="009F6EDC">
        <w:rPr>
          <w:rFonts w:eastAsia="Times New Roman" w:cs="Arial"/>
          <w:color w:val="000000"/>
          <w:szCs w:val="24"/>
          <w:lang w:eastAsia="it-IT"/>
        </w:rPr>
        <w:t xml:space="preserve"> e indicata con  </w:t>
      </w:r>
      <w:r w:rsidRPr="009F6EDC">
        <w:rPr>
          <w:rFonts w:eastAsia="Times New Roman" w:cs="Arial"/>
          <w:color w:val="000000"/>
          <w:lang w:eastAsia="it-IT"/>
        </w:rPr>
        <w:t xml:space="preserve">R1 </w:t>
      </w:r>
      <w:proofErr w:type="spellStart"/>
      <w:r w:rsidRPr="009F6EDC">
        <w:rPr>
          <w:rFonts w:eastAsia="Times New Roman" w:cs="Arial"/>
          <w:color w:val="000000"/>
          <w:lang w:eastAsia="it-IT"/>
        </w:rPr>
        <w:t>JOIN</w:t>
      </w:r>
      <w:r w:rsidRPr="009F6EDC">
        <w:rPr>
          <w:rFonts w:eastAsia="Times New Roman" w:cs="Arial"/>
          <w:color w:val="000000"/>
          <w:sz w:val="18"/>
          <w:szCs w:val="18"/>
          <w:vertAlign w:val="subscript"/>
          <w:lang w:eastAsia="it-IT"/>
        </w:rPr>
        <w:t>Condizione</w:t>
      </w:r>
      <w:proofErr w:type="spellEnd"/>
      <w:r w:rsidRPr="009F6EDC">
        <w:rPr>
          <w:rFonts w:eastAsia="Times New Roman" w:cs="Arial"/>
          <w:color w:val="000000"/>
          <w:lang w:eastAsia="it-IT"/>
        </w:rPr>
        <w:t xml:space="preserve"> R2</w:t>
      </w:r>
    </w:p>
    <w:p w14:paraId="3A6A2664" w14:textId="7B4EA763" w:rsidR="009F6EDC" w:rsidRPr="009F6EDC" w:rsidRDefault="009F6EDC" w:rsidP="009F6EDC">
      <w:pPr>
        <w:spacing w:line="240" w:lineRule="auto"/>
        <w:rPr>
          <w:rFonts w:eastAsia="Times New Roman" w:cs="Arial"/>
          <w:szCs w:val="24"/>
          <w:lang w:eastAsia="it-IT"/>
        </w:rPr>
      </w:pPr>
      <w:r w:rsidRPr="009F6EDC">
        <w:rPr>
          <w:rFonts w:eastAsia="Times New Roman" w:cs="Arial"/>
          <w:color w:val="000000"/>
          <w:szCs w:val="24"/>
          <w:lang w:eastAsia="it-IT"/>
        </w:rPr>
        <w:t>La condizione C è spesso una congiunzione  (AND) di atomi di confronto A1ϑ A2 dove ϑ è uno  degli operatori di confronto. A1 e A2 sono attribuiti di R1 ed R2.</w:t>
      </w:r>
    </w:p>
    <w:p w14:paraId="154F93E9" w14:textId="77777777" w:rsidR="009F6EDC" w:rsidRPr="009F6EDC" w:rsidRDefault="009F6EDC" w:rsidP="009F6EDC">
      <w:pPr>
        <w:spacing w:line="240" w:lineRule="auto"/>
        <w:rPr>
          <w:rFonts w:eastAsia="Times New Roman" w:cs="Arial"/>
          <w:szCs w:val="24"/>
          <w:lang w:eastAsia="it-IT"/>
        </w:rPr>
      </w:pPr>
      <w:r w:rsidRPr="009F6EDC">
        <w:rPr>
          <w:rFonts w:eastAsia="Times New Roman" w:cs="Arial"/>
          <w:color w:val="000000"/>
          <w:szCs w:val="24"/>
          <w:lang w:eastAsia="it-IT"/>
        </w:rPr>
        <w:t>Così posso unire le ennuple del primo operando con quelle del secondo sulla base della condizione booleana</w:t>
      </w:r>
    </w:p>
    <w:p w14:paraId="32722FF4" w14:textId="28EA135C" w:rsidR="009F6EDC" w:rsidRPr="00B42501" w:rsidRDefault="009F6EDC" w:rsidP="009F6EDC">
      <w:pPr>
        <w:jc w:val="both"/>
        <w:rPr>
          <w:rFonts w:cs="Arial"/>
          <w:szCs w:val="24"/>
        </w:rPr>
      </w:pPr>
      <w:r w:rsidRPr="009F6EDC">
        <w:rPr>
          <w:rFonts w:eastAsia="Times New Roman" w:cs="Arial"/>
          <w:szCs w:val="24"/>
          <w:lang w:eastAsia="it-IT"/>
        </w:rPr>
        <w:br/>
      </w:r>
      <w:r w:rsidRPr="009F6EDC">
        <w:rPr>
          <w:rFonts w:eastAsia="Times New Roman" w:cs="Arial"/>
          <w:color w:val="000000"/>
          <w:lang w:eastAsia="it-IT"/>
        </w:rPr>
        <w:t xml:space="preserve">Se l'operatore di confronto nel theta-join è sempre l'uguaglianza (=) allora si parla di </w:t>
      </w:r>
      <w:r w:rsidRPr="009F6EDC">
        <w:rPr>
          <w:rFonts w:eastAsia="Times New Roman" w:cs="Arial"/>
          <w:b/>
          <w:bCs/>
          <w:color w:val="000000"/>
          <w:lang w:eastAsia="it-IT"/>
        </w:rPr>
        <w:t>equi-join</w:t>
      </w:r>
      <w:r w:rsidRPr="009F6EDC">
        <w:rPr>
          <w:rFonts w:ascii="Calibri" w:eastAsia="Times New Roman" w:hAnsi="Calibri" w:cs="Calibri"/>
          <w:b/>
          <w:bCs/>
          <w:color w:val="000000"/>
          <w:lang w:eastAsia="it-IT"/>
        </w:rPr>
        <w:t>.</w:t>
      </w:r>
    </w:p>
    <w:p w14:paraId="5D74D035" w14:textId="2AC18106" w:rsidR="002C3F70" w:rsidRDefault="002C3F70" w:rsidP="00A21A23"/>
    <w:p w14:paraId="5E318744" w14:textId="7DD1F171" w:rsidR="00DC14A6" w:rsidRDefault="00DC14A6" w:rsidP="00A21A23"/>
    <w:p w14:paraId="43EDAE8A" w14:textId="4CB9A30E" w:rsidR="00DC14A6" w:rsidRDefault="00724360" w:rsidP="00A21A23">
      <w:r>
        <w:t xml:space="preserve">Due </w:t>
      </w:r>
      <w:r w:rsidRPr="00E37FE5">
        <w:rPr>
          <w:b/>
          <w:bCs/>
          <w:color w:val="2E74B5" w:themeColor="accent5" w:themeShade="BF"/>
          <w:szCs w:val="24"/>
        </w:rPr>
        <w:t>espressioni</w:t>
      </w:r>
      <w:r w:rsidRPr="00E37FE5">
        <w:rPr>
          <w:color w:val="2E74B5" w:themeColor="accent5" w:themeShade="BF"/>
          <w:szCs w:val="24"/>
        </w:rPr>
        <w:t xml:space="preserve"> </w:t>
      </w:r>
      <w:r>
        <w:t xml:space="preserve">sono </w:t>
      </w:r>
      <w:r w:rsidRPr="00E37FE5">
        <w:rPr>
          <w:b/>
          <w:bCs/>
          <w:color w:val="2E74B5" w:themeColor="accent5" w:themeShade="BF"/>
          <w:szCs w:val="24"/>
        </w:rPr>
        <w:t>equivalenti</w:t>
      </w:r>
      <w:r w:rsidRPr="00E37FE5">
        <w:rPr>
          <w:color w:val="2E74B5" w:themeColor="accent5" w:themeShade="BF"/>
          <w:szCs w:val="24"/>
        </w:rPr>
        <w:t xml:space="preserve"> </w:t>
      </w:r>
      <w:r>
        <w:t>se producono lo stesso risultato qualunque sia l'istanza attuale della base di dati</w:t>
      </w:r>
    </w:p>
    <w:p w14:paraId="0A338E9D" w14:textId="72F65557" w:rsidR="000F3589" w:rsidRDefault="000543C2" w:rsidP="00CB004E">
      <w:pPr>
        <w:spacing w:after="0"/>
      </w:pPr>
      <w:r>
        <w:t>Push selections (se A è attributo di R2 )</w:t>
      </w:r>
      <w:r w:rsidR="007F6A4E">
        <w:t xml:space="preserve"> sempre meglio fare una selezione e poi la join.</w:t>
      </w:r>
    </w:p>
    <w:p w14:paraId="07C3F2D7" w14:textId="01F1DB4D" w:rsidR="000543C2" w:rsidRPr="00543729" w:rsidRDefault="000543C2" w:rsidP="00CB004E">
      <w:pPr>
        <w:spacing w:after="0"/>
        <w:rPr>
          <w:lang w:val="en-US"/>
        </w:rPr>
      </w:pPr>
      <w:r w:rsidRPr="00543729">
        <w:rPr>
          <w:lang w:val="en-US"/>
        </w:rPr>
        <w:t xml:space="preserve">SEL </w:t>
      </w:r>
      <w:r w:rsidRPr="00543729">
        <w:rPr>
          <w:sz w:val="28"/>
          <w:szCs w:val="28"/>
          <w:vertAlign w:val="subscript"/>
          <w:lang w:val="en-US"/>
        </w:rPr>
        <w:t>A=10</w:t>
      </w:r>
      <w:r w:rsidRPr="00543729">
        <w:rPr>
          <w:sz w:val="28"/>
          <w:szCs w:val="28"/>
          <w:lang w:val="en-US"/>
        </w:rPr>
        <w:t xml:space="preserve"> </w:t>
      </w:r>
      <w:r w:rsidRPr="00543729">
        <w:rPr>
          <w:lang w:val="en-US"/>
        </w:rPr>
        <w:t xml:space="preserve">(R1 JOIN R2) = R1 JOIN SEL </w:t>
      </w:r>
      <w:r w:rsidRPr="00543729">
        <w:rPr>
          <w:sz w:val="28"/>
          <w:szCs w:val="28"/>
          <w:vertAlign w:val="subscript"/>
          <w:lang w:val="en-US"/>
        </w:rPr>
        <w:t>A=10</w:t>
      </w:r>
      <w:r w:rsidRPr="00543729">
        <w:rPr>
          <w:lang w:val="en-US"/>
        </w:rPr>
        <w:t xml:space="preserve"> ( R2)</w:t>
      </w:r>
    </w:p>
    <w:p w14:paraId="3676D451" w14:textId="7BBC8A00" w:rsidR="000543C2" w:rsidRDefault="00326EC0" w:rsidP="00CB004E">
      <w:pPr>
        <w:spacing w:after="0"/>
      </w:pPr>
      <w:r>
        <w:t>Abbiamo 2 interrogazioni equivalenti</w:t>
      </w:r>
      <w:r w:rsidR="00BF0BD3">
        <w:t xml:space="preserve"> però q</w:t>
      </w:r>
      <w:r>
        <w:t>uella con join è ottima, poiché effettua meno operazioni, poiché  prima riduciamo le tuple e poi facciamo join su un insieme ridotto di tuple</w:t>
      </w:r>
      <w:r w:rsidR="006D7B4C">
        <w:t>.</w:t>
      </w:r>
    </w:p>
    <w:p w14:paraId="3A052F8C" w14:textId="73FDF03D" w:rsidR="006D7B4C" w:rsidRDefault="006D7B4C" w:rsidP="00CB004E">
      <w:pPr>
        <w:spacing w:after="0"/>
      </w:pPr>
    </w:p>
    <w:p w14:paraId="6FF640F4" w14:textId="61E12C73" w:rsidR="006D7B4C" w:rsidRPr="00BC07A8" w:rsidRDefault="006D7B4C" w:rsidP="006D7B4C">
      <w:pPr>
        <w:spacing w:after="0"/>
        <w:jc w:val="center"/>
        <w:rPr>
          <w:rStyle w:val="Titolodellibro"/>
          <w:rFonts w:cs="Arial"/>
          <w:color w:val="2E74B5" w:themeColor="accent5" w:themeShade="BF"/>
          <w:sz w:val="36"/>
          <w:szCs w:val="36"/>
        </w:rPr>
      </w:pPr>
      <w:r w:rsidRPr="00BC07A8">
        <w:rPr>
          <w:rStyle w:val="Titolodellibro"/>
          <w:rFonts w:cs="Arial"/>
          <w:color w:val="2E74B5" w:themeColor="accent5" w:themeShade="BF"/>
          <w:sz w:val="36"/>
          <w:szCs w:val="36"/>
        </w:rPr>
        <w:t>Viste</w:t>
      </w:r>
    </w:p>
    <w:p w14:paraId="4933EE78" w14:textId="752AFF21" w:rsidR="00457828" w:rsidRPr="00EB6879" w:rsidRDefault="00457828" w:rsidP="006D7B4C">
      <w:pPr>
        <w:rPr>
          <w:rStyle w:val="Titolodellibro"/>
          <w:rFonts w:cs="Arial"/>
          <w:b w:val="0"/>
          <w:bCs w:val="0"/>
          <w:i w:val="0"/>
          <w:iCs w:val="0"/>
          <w:spacing w:val="0"/>
          <w:szCs w:val="24"/>
        </w:rPr>
      </w:pPr>
      <w:r w:rsidRPr="00EB6879">
        <w:rPr>
          <w:rStyle w:val="Titolodellibro"/>
          <w:rFonts w:cs="Arial"/>
          <w:b w:val="0"/>
          <w:bCs w:val="0"/>
          <w:i w:val="0"/>
          <w:iCs w:val="0"/>
          <w:spacing w:val="0"/>
          <w:szCs w:val="24"/>
        </w:rPr>
        <w:t>Rappresentazione di una o più tabelle dello schema, a cui è associata un query</w:t>
      </w:r>
      <w:r w:rsidR="001C5DED" w:rsidRPr="00EB6879">
        <w:rPr>
          <w:rStyle w:val="Titolodellibro"/>
          <w:rFonts w:cs="Arial"/>
          <w:b w:val="0"/>
          <w:bCs w:val="0"/>
          <w:i w:val="0"/>
          <w:iCs w:val="0"/>
          <w:spacing w:val="0"/>
          <w:szCs w:val="24"/>
        </w:rPr>
        <w:t>.</w:t>
      </w:r>
    </w:p>
    <w:p w14:paraId="1673119F" w14:textId="5473CBB3" w:rsidR="006D7B4C" w:rsidRPr="00EB6879" w:rsidRDefault="00A75054" w:rsidP="006D7B4C">
      <w:pPr>
        <w:rPr>
          <w:rFonts w:cs="Arial"/>
          <w:szCs w:val="24"/>
        </w:rPr>
      </w:pPr>
      <w:r w:rsidRPr="00EB6879">
        <w:rPr>
          <w:rStyle w:val="Titolodellibro"/>
          <w:rFonts w:cs="Arial"/>
          <w:b w:val="0"/>
          <w:bCs w:val="0"/>
          <w:i w:val="0"/>
          <w:iCs w:val="0"/>
          <w:spacing w:val="0"/>
          <w:szCs w:val="24"/>
        </w:rPr>
        <w:t>È una rappresentazione derivata,</w:t>
      </w:r>
      <w:r w:rsidR="008D22B0" w:rsidRPr="00EB6879">
        <w:rPr>
          <w:rStyle w:val="Titolodellibro"/>
          <w:rFonts w:cs="Arial"/>
          <w:b w:val="0"/>
          <w:bCs w:val="0"/>
          <w:i w:val="0"/>
          <w:iCs w:val="0"/>
          <w:spacing w:val="0"/>
          <w:szCs w:val="24"/>
        </w:rPr>
        <w:t xml:space="preserve"> da relazioni presenti nel nostro database,</w:t>
      </w:r>
      <w:r w:rsidR="008D22B0" w:rsidRPr="00EB6879">
        <w:rPr>
          <w:rFonts w:cs="Arial"/>
          <w:szCs w:val="24"/>
        </w:rPr>
        <w:t xml:space="preserve"> </w:t>
      </w:r>
      <w:r w:rsidR="00BC07A8">
        <w:rPr>
          <w:rFonts w:cs="Arial"/>
          <w:szCs w:val="24"/>
        </w:rPr>
        <w:t xml:space="preserve">la vista è </w:t>
      </w:r>
      <w:r w:rsidR="008D22B0" w:rsidRPr="00EB6879">
        <w:rPr>
          <w:rFonts w:cs="Arial"/>
          <w:szCs w:val="24"/>
        </w:rPr>
        <w:t>definit</w:t>
      </w:r>
      <w:r w:rsidR="00BC07A8">
        <w:rPr>
          <w:rFonts w:cs="Arial"/>
          <w:szCs w:val="24"/>
        </w:rPr>
        <w:t xml:space="preserve">a </w:t>
      </w:r>
      <w:r w:rsidR="008D22B0" w:rsidRPr="00EB6879">
        <w:rPr>
          <w:rFonts w:cs="Arial"/>
          <w:szCs w:val="24"/>
        </w:rPr>
        <w:t>per mezzo di interrogazioni.</w:t>
      </w:r>
      <w:r w:rsidR="008D22B0" w:rsidRPr="00EB6879">
        <w:rPr>
          <w:rStyle w:val="Titolodellibro"/>
          <w:rFonts w:cs="Arial"/>
          <w:b w:val="0"/>
          <w:bCs w:val="0"/>
          <w:i w:val="0"/>
          <w:iCs w:val="0"/>
          <w:spacing w:val="0"/>
          <w:szCs w:val="24"/>
        </w:rPr>
        <w:t xml:space="preserve"> </w:t>
      </w:r>
      <w:r w:rsidR="00CC79F9" w:rsidRPr="00EB6879">
        <w:rPr>
          <w:rStyle w:val="Titolodellibro"/>
          <w:rFonts w:cs="Arial"/>
          <w:b w:val="0"/>
          <w:bCs w:val="0"/>
          <w:i w:val="0"/>
          <w:iCs w:val="0"/>
          <w:spacing w:val="0"/>
          <w:szCs w:val="24"/>
        </w:rPr>
        <w:t>S</w:t>
      </w:r>
      <w:r w:rsidRPr="00EB6879">
        <w:rPr>
          <w:rStyle w:val="Titolodellibro"/>
          <w:rFonts w:cs="Arial"/>
          <w:b w:val="0"/>
          <w:bCs w:val="0"/>
          <w:i w:val="0"/>
          <w:iCs w:val="0"/>
          <w:spacing w:val="0"/>
          <w:szCs w:val="24"/>
        </w:rPr>
        <w:t xml:space="preserve">i usano per definire gli </w:t>
      </w:r>
      <w:r w:rsidRPr="00EB6879">
        <w:rPr>
          <w:rFonts w:cs="Arial"/>
          <w:szCs w:val="24"/>
        </w:rPr>
        <w:t>schemi esterni</w:t>
      </w:r>
      <w:r w:rsidR="00F86736" w:rsidRPr="00EB6879">
        <w:rPr>
          <w:rFonts w:cs="Arial"/>
          <w:szCs w:val="24"/>
        </w:rPr>
        <w:t xml:space="preserve">. </w:t>
      </w:r>
    </w:p>
    <w:p w14:paraId="17D71FCB" w14:textId="77777777" w:rsidR="009220B9" w:rsidRPr="00EB6879" w:rsidRDefault="005B03A4" w:rsidP="006D7B4C">
      <w:pPr>
        <w:rPr>
          <w:rFonts w:cs="Arial"/>
        </w:rPr>
      </w:pPr>
      <w:r w:rsidRPr="00EB6879">
        <w:rPr>
          <w:rFonts w:cs="Arial"/>
          <w:b/>
          <w:bCs/>
        </w:rPr>
        <w:t>Viste</w:t>
      </w:r>
      <w:r w:rsidRPr="00EB6879">
        <w:rPr>
          <w:rFonts w:cs="Arial"/>
        </w:rPr>
        <w:t xml:space="preserve"> </w:t>
      </w:r>
      <w:r w:rsidRPr="00EB6879">
        <w:rPr>
          <w:rFonts w:cs="Arial"/>
          <w:b/>
          <w:bCs/>
        </w:rPr>
        <w:t>materializzate</w:t>
      </w:r>
      <w:r w:rsidR="00B77F54" w:rsidRPr="00EB6879">
        <w:rPr>
          <w:rFonts w:cs="Arial"/>
        </w:rPr>
        <w:t>: vista</w:t>
      </w:r>
      <w:r w:rsidR="00A334FF" w:rsidRPr="00EB6879">
        <w:rPr>
          <w:rFonts w:cs="Arial"/>
        </w:rPr>
        <w:t xml:space="preserve"> che una volta eseguita</w:t>
      </w:r>
      <w:r w:rsidR="00B77F54" w:rsidRPr="00EB6879">
        <w:rPr>
          <w:rFonts w:cs="Arial"/>
        </w:rPr>
        <w:t xml:space="preserve"> viene trasformata in una vera tabella e quindi memorizzata</w:t>
      </w:r>
      <w:r w:rsidR="00B02E41" w:rsidRPr="00EB6879">
        <w:rPr>
          <w:rFonts w:cs="Arial"/>
        </w:rPr>
        <w:t>, è permanente</w:t>
      </w:r>
      <w:r w:rsidR="001C5DED" w:rsidRPr="00EB6879">
        <w:rPr>
          <w:rFonts w:cs="Arial"/>
        </w:rPr>
        <w:t xml:space="preserve"> </w:t>
      </w:r>
      <w:r w:rsidR="00F0664E" w:rsidRPr="00EB6879">
        <w:rPr>
          <w:rFonts w:cs="Arial"/>
        </w:rPr>
        <w:t>il suo contenuto.</w:t>
      </w:r>
      <w:r w:rsidR="009220B9" w:rsidRPr="00EB6879">
        <w:rPr>
          <w:rFonts w:cs="Arial"/>
        </w:rPr>
        <w:t xml:space="preserve"> </w:t>
      </w:r>
    </w:p>
    <w:p w14:paraId="1F76C6CA" w14:textId="102C8AD7" w:rsidR="00B77F54" w:rsidRPr="00BC07A8" w:rsidRDefault="00B77F54" w:rsidP="00BC07A8">
      <w:pPr>
        <w:pStyle w:val="Paragrafoelenco"/>
        <w:numPr>
          <w:ilvl w:val="0"/>
          <w:numId w:val="27"/>
        </w:numPr>
        <w:rPr>
          <w:rFonts w:cs="Arial"/>
        </w:rPr>
      </w:pPr>
      <w:r w:rsidRPr="00BC07A8">
        <w:rPr>
          <w:rFonts w:cs="Arial"/>
        </w:rPr>
        <w:t xml:space="preserve">vantaggi: </w:t>
      </w:r>
      <w:r w:rsidR="00EE30D9" w:rsidRPr="00BC07A8">
        <w:rPr>
          <w:rFonts w:cs="Arial"/>
        </w:rPr>
        <w:t xml:space="preserve">dati </w:t>
      </w:r>
      <w:r w:rsidRPr="00BC07A8">
        <w:rPr>
          <w:rFonts w:cs="Arial"/>
        </w:rPr>
        <w:t>immediatamente disponibili per le interrogazioni</w:t>
      </w:r>
    </w:p>
    <w:p w14:paraId="10AE7775" w14:textId="32EB5F60" w:rsidR="00EE30D9" w:rsidRPr="00BC07A8" w:rsidRDefault="00B02E41" w:rsidP="00BC07A8">
      <w:pPr>
        <w:pStyle w:val="Paragrafoelenco"/>
        <w:numPr>
          <w:ilvl w:val="0"/>
          <w:numId w:val="27"/>
        </w:numPr>
        <w:rPr>
          <w:rFonts w:cs="Arial"/>
        </w:rPr>
      </w:pPr>
      <w:r w:rsidRPr="00BC07A8">
        <w:rPr>
          <w:rFonts w:cs="Arial"/>
        </w:rPr>
        <w:t>svantaggi:</w:t>
      </w:r>
      <w:r w:rsidR="001C5DED" w:rsidRPr="00BC07A8">
        <w:rPr>
          <w:rFonts w:cs="Arial"/>
        </w:rPr>
        <w:t xml:space="preserve"> ridondanza</w:t>
      </w:r>
      <w:r w:rsidR="00EE30D9" w:rsidRPr="00BC07A8">
        <w:rPr>
          <w:rFonts w:cs="Arial"/>
        </w:rPr>
        <w:t xml:space="preserve"> (duplico dati)</w:t>
      </w:r>
      <w:r w:rsidR="006D4504" w:rsidRPr="00BC07A8">
        <w:rPr>
          <w:rFonts w:cs="Arial"/>
        </w:rPr>
        <w:t xml:space="preserve">, possibilità di </w:t>
      </w:r>
      <w:r w:rsidR="00EE30D9" w:rsidRPr="00BC07A8">
        <w:rPr>
          <w:rFonts w:cs="Arial"/>
        </w:rPr>
        <w:t>inconsistenza dati</w:t>
      </w:r>
      <w:r w:rsidR="006D4504" w:rsidRPr="00BC07A8">
        <w:rPr>
          <w:rFonts w:cs="Arial"/>
        </w:rPr>
        <w:t xml:space="preserve">; </w:t>
      </w:r>
      <w:r w:rsidR="00EE30D9" w:rsidRPr="00BC07A8">
        <w:rPr>
          <w:rFonts w:cs="Arial"/>
        </w:rPr>
        <w:t xml:space="preserve">se </w:t>
      </w:r>
      <w:r w:rsidR="00551CC6" w:rsidRPr="00BC07A8">
        <w:rPr>
          <w:rFonts w:cs="Arial"/>
        </w:rPr>
        <w:t>in seguito ad un aggiornamento, aggiorno una sola copi</w:t>
      </w:r>
      <w:r w:rsidR="006D4504" w:rsidRPr="00BC07A8">
        <w:rPr>
          <w:rFonts w:cs="Arial"/>
        </w:rPr>
        <w:t>a, l’altra sarà inconsistente</w:t>
      </w:r>
      <w:r w:rsidR="000E697B" w:rsidRPr="00BC07A8">
        <w:rPr>
          <w:rFonts w:cs="Arial"/>
        </w:rPr>
        <w:t>. Ho anche spreco di spazio</w:t>
      </w:r>
    </w:p>
    <w:p w14:paraId="59F7D154" w14:textId="741C53C3" w:rsidR="009220B9" w:rsidRPr="00EB6879" w:rsidRDefault="009220B9" w:rsidP="006D7B4C">
      <w:pPr>
        <w:rPr>
          <w:rFonts w:cs="Arial"/>
        </w:rPr>
      </w:pPr>
      <w:r w:rsidRPr="00EB6879">
        <w:rPr>
          <w:rFonts w:cs="Arial"/>
        </w:rPr>
        <w:t xml:space="preserve">Un interrogazione su una vista viene eseguita prima </w:t>
      </w:r>
      <w:r w:rsidR="004069E0" w:rsidRPr="00EB6879">
        <w:rPr>
          <w:rFonts w:cs="Arial"/>
        </w:rPr>
        <w:t xml:space="preserve"> "ricalcolando" la vista</w:t>
      </w:r>
    </w:p>
    <w:p w14:paraId="7DC65D6B" w14:textId="4200E09F" w:rsidR="0018427D" w:rsidRPr="00EB6879" w:rsidRDefault="0018427D" w:rsidP="006D7B4C">
      <w:pPr>
        <w:rPr>
          <w:rStyle w:val="Titolodellibro"/>
          <w:rFonts w:cs="Arial"/>
          <w:i w:val="0"/>
          <w:iCs w:val="0"/>
          <w:color w:val="C00000"/>
          <w:spacing w:val="0"/>
        </w:rPr>
      </w:pPr>
      <w:r w:rsidRPr="00EB6879">
        <w:rPr>
          <w:rStyle w:val="Titolodellibro"/>
          <w:rFonts w:cs="Arial"/>
          <w:i w:val="0"/>
          <w:iCs w:val="0"/>
          <w:color w:val="C00000"/>
          <w:spacing w:val="0"/>
        </w:rPr>
        <w:t>Viste</w:t>
      </w:r>
      <w:r w:rsidR="00BC07A8">
        <w:rPr>
          <w:rStyle w:val="Titolodellibro"/>
          <w:rFonts w:cs="Arial"/>
          <w:i w:val="0"/>
          <w:iCs w:val="0"/>
          <w:color w:val="C00000"/>
          <w:spacing w:val="0"/>
        </w:rPr>
        <w:t xml:space="preserve"> (virtuali)</w:t>
      </w:r>
      <w:r w:rsidRPr="00EB6879">
        <w:rPr>
          <w:rStyle w:val="Titolodellibro"/>
          <w:rFonts w:cs="Arial"/>
          <w:i w:val="0"/>
          <w:iCs w:val="0"/>
          <w:color w:val="C00000"/>
          <w:spacing w:val="0"/>
        </w:rPr>
        <w:t>, motivazioni</w:t>
      </w:r>
    </w:p>
    <w:p w14:paraId="05DEF74B" w14:textId="06F226AD" w:rsidR="002761F2" w:rsidRDefault="002761F2" w:rsidP="006D7B4C">
      <w:pPr>
        <w:rPr>
          <w:rFonts w:cs="Arial"/>
        </w:rPr>
      </w:pPr>
      <w:r w:rsidRPr="002761F2">
        <w:rPr>
          <w:rFonts w:cs="Arial"/>
        </w:rPr>
        <w:t>Schema esterno: ogni utente vede solo</w:t>
      </w:r>
      <w:r w:rsidR="009E11D9">
        <w:rPr>
          <w:rFonts w:cs="Arial"/>
        </w:rPr>
        <w:t xml:space="preserve"> i dati di suo interesse o i dati </w:t>
      </w:r>
      <w:r w:rsidR="009E11D9" w:rsidRPr="00F406A7">
        <w:rPr>
          <w:rFonts w:cs="Arial"/>
        </w:rPr>
        <w:t>che è autorizzato a vedere</w:t>
      </w:r>
    </w:p>
    <w:p w14:paraId="2A81B9B8" w14:textId="77777777" w:rsidR="007743EB" w:rsidRDefault="009E11D9" w:rsidP="006D7B4C">
      <w:pPr>
        <w:rPr>
          <w:rFonts w:cs="Arial"/>
        </w:rPr>
      </w:pPr>
      <w:r w:rsidRPr="009E11D9">
        <w:rPr>
          <w:rFonts w:cs="Arial"/>
        </w:rPr>
        <w:t xml:space="preserve">Strumento di programmazione: </w:t>
      </w:r>
    </w:p>
    <w:p w14:paraId="7B3415A6" w14:textId="1CED3CF9" w:rsidR="0018427D" w:rsidRDefault="00A37595" w:rsidP="007743EB">
      <w:pPr>
        <w:pStyle w:val="Paragrafoelenco"/>
        <w:numPr>
          <w:ilvl w:val="0"/>
          <w:numId w:val="26"/>
        </w:numPr>
        <w:rPr>
          <w:rFonts w:cs="Arial"/>
        </w:rPr>
      </w:pPr>
      <w:r w:rsidRPr="007743EB">
        <w:rPr>
          <w:rFonts w:cs="Arial"/>
        </w:rPr>
        <w:t xml:space="preserve">si può semplificare la scrittura di interrogazioni evitando espressioni complesse o </w:t>
      </w:r>
      <w:r w:rsidR="007743EB" w:rsidRPr="007743EB">
        <w:rPr>
          <w:rFonts w:cs="Arial"/>
        </w:rPr>
        <w:t>sotto espressioni ripetute</w:t>
      </w:r>
    </w:p>
    <w:p w14:paraId="6FC88B22" w14:textId="4292DFFD" w:rsidR="00E130B4" w:rsidRDefault="00E130B4" w:rsidP="00E130B4">
      <w:pPr>
        <w:pStyle w:val="Paragrafoelenco"/>
        <w:numPr>
          <w:ilvl w:val="0"/>
          <w:numId w:val="26"/>
        </w:numPr>
        <w:rPr>
          <w:rFonts w:cs="Arial"/>
        </w:rPr>
      </w:pPr>
      <w:r w:rsidRPr="00E130B4">
        <w:rPr>
          <w:rFonts w:cs="Arial"/>
        </w:rPr>
        <w:lastRenderedPageBreak/>
        <w:t>L'utilizzo di viste non influisce sull'efficienza delle</w:t>
      </w:r>
      <w:r>
        <w:rPr>
          <w:rFonts w:cs="Arial"/>
        </w:rPr>
        <w:t xml:space="preserve"> </w:t>
      </w:r>
      <w:r w:rsidRPr="00E130B4">
        <w:rPr>
          <w:rFonts w:cs="Arial"/>
        </w:rPr>
        <w:t>interrogazioni</w:t>
      </w:r>
    </w:p>
    <w:p w14:paraId="17A7BE49" w14:textId="0F1D66D9" w:rsidR="00DA3350" w:rsidRDefault="00DA3350" w:rsidP="00DA3350">
      <w:pPr>
        <w:rPr>
          <w:rFonts w:cs="Arial"/>
        </w:rPr>
      </w:pPr>
    </w:p>
    <w:p w14:paraId="75FF5404" w14:textId="113FCF85" w:rsidR="00DA3350" w:rsidRPr="00883ACA" w:rsidRDefault="00883ACA" w:rsidP="00DA3350">
      <w:pPr>
        <w:rPr>
          <w:rFonts w:cs="Arial"/>
          <w:b/>
          <w:bCs/>
        </w:rPr>
      </w:pPr>
      <w:r w:rsidRPr="00883ACA">
        <w:rPr>
          <w:rFonts w:cs="Arial"/>
          <w:b/>
          <w:bCs/>
        </w:rPr>
        <w:t xml:space="preserve">5 </w:t>
      </w:r>
      <w:r w:rsidR="004A6D33" w:rsidRPr="00883ACA">
        <w:rPr>
          <w:rFonts w:cs="Arial"/>
          <w:b/>
          <w:bCs/>
        </w:rPr>
        <w:t xml:space="preserve">Operatori Minimali </w:t>
      </w:r>
      <w:r w:rsidRPr="00883ACA">
        <w:rPr>
          <w:rFonts w:cs="Arial"/>
          <w:b/>
          <w:bCs/>
        </w:rPr>
        <w:t>Dell’algebra Relazionale</w:t>
      </w:r>
    </w:p>
    <w:p w14:paraId="1354209C" w14:textId="0A560740" w:rsidR="00100115" w:rsidRDefault="004A6D33" w:rsidP="00DA3350">
      <w:pPr>
        <w:rPr>
          <w:rFonts w:cs="Arial"/>
        </w:rPr>
      </w:pPr>
      <w:r>
        <w:rPr>
          <w:rFonts w:cs="Arial"/>
        </w:rPr>
        <w:t>Con questi 5 operatori si possono emulare tutti gli altri operatori</w:t>
      </w:r>
      <w:r w:rsidR="007C0B53">
        <w:rPr>
          <w:rFonts w:cs="Arial"/>
        </w:rPr>
        <w:t xml:space="preserve">. Minimali perché da soli possono simularli, ma un loro sottoinsieme non permetterà di </w:t>
      </w:r>
      <w:r w:rsidR="00100115">
        <w:rPr>
          <w:rFonts w:cs="Arial"/>
        </w:rPr>
        <w:t>emulare qualche operazione</w:t>
      </w:r>
      <w:r w:rsidR="00097217">
        <w:rPr>
          <w:rFonts w:cs="Arial"/>
        </w:rPr>
        <w:t>.</w:t>
      </w:r>
    </w:p>
    <w:p w14:paraId="2160EB88" w14:textId="2794CF1A" w:rsidR="00097217" w:rsidRDefault="00097217" w:rsidP="00DA3350">
      <w:pPr>
        <w:rPr>
          <w:rFonts w:cs="Arial"/>
        </w:rPr>
      </w:pPr>
      <w:r>
        <w:rPr>
          <w:rFonts w:cs="Arial"/>
        </w:rPr>
        <w:t xml:space="preserve">Selezione, Proiezione, </w:t>
      </w:r>
      <w:r w:rsidR="00E01562">
        <w:rPr>
          <w:rFonts w:cs="Arial"/>
        </w:rPr>
        <w:t>Prodotto Cartesiano</w:t>
      </w:r>
      <w:r>
        <w:rPr>
          <w:rFonts w:cs="Arial"/>
        </w:rPr>
        <w:t>, Unione, Sottrazione</w:t>
      </w:r>
      <w:r w:rsidR="00E01562">
        <w:rPr>
          <w:rFonts w:cs="Arial"/>
        </w:rPr>
        <w:t>.</w:t>
      </w:r>
    </w:p>
    <w:p w14:paraId="23A35257" w14:textId="29AD661A" w:rsidR="00147EA1" w:rsidRDefault="00E01562" w:rsidP="00DA3350">
      <w:r>
        <w:rPr>
          <w:rFonts w:cs="Arial"/>
        </w:rPr>
        <w:t>A</w:t>
      </w:r>
      <w:r w:rsidR="008F6D8A">
        <w:rPr>
          <w:rFonts w:cs="Arial"/>
        </w:rPr>
        <w:t xml:space="preserve"> </w:t>
      </w:r>
      <w:r w:rsidR="000C3AAD">
        <w:rPr>
          <w:rFonts w:ascii="Cambria Math" w:hAnsi="Cambria Math" w:cs="Cambria Math"/>
          <w:color w:val="333333"/>
          <w:sz w:val="20"/>
          <w:szCs w:val="20"/>
          <w:shd w:val="clear" w:color="auto" w:fill="C0A154"/>
        </w:rPr>
        <w:t xml:space="preserve">⋂ </w:t>
      </w:r>
      <w:r w:rsidR="000C3AAD">
        <w:rPr>
          <w:rFonts w:cs="Arial"/>
          <w:color w:val="333333"/>
          <w:sz w:val="20"/>
          <w:szCs w:val="20"/>
          <w:shd w:val="clear" w:color="auto" w:fill="C0A154"/>
        </w:rPr>
        <w:t xml:space="preserve"> </w:t>
      </w:r>
      <w:r w:rsidR="000C3AAD" w:rsidRPr="000C3AAD">
        <w:rPr>
          <w:rFonts w:cs="Arial"/>
        </w:rPr>
        <w:t xml:space="preserve">B </w:t>
      </w:r>
      <w:r w:rsidR="000C3AAD" w:rsidRPr="007D75AE">
        <w:t>=</w:t>
      </w:r>
      <w:r w:rsidR="000C3AAD">
        <w:rPr>
          <w:rFonts w:cs="Arial"/>
          <w:color w:val="333333"/>
          <w:sz w:val="20"/>
          <w:szCs w:val="20"/>
          <w:shd w:val="clear" w:color="auto" w:fill="C0A154"/>
        </w:rPr>
        <w:t xml:space="preserve"> </w:t>
      </w:r>
      <w:r w:rsidR="007D75AE">
        <w:rPr>
          <w:rFonts w:cs="Arial"/>
          <w:color w:val="333333"/>
          <w:sz w:val="20"/>
          <w:szCs w:val="20"/>
          <w:shd w:val="clear" w:color="auto" w:fill="C0A154"/>
        </w:rPr>
        <w:t xml:space="preserve"> </w:t>
      </w:r>
      <w:r w:rsidR="007D75AE">
        <w:t>A u B</w:t>
      </w:r>
      <w:r w:rsidR="00F91C1C">
        <w:t xml:space="preserve"> – ( A - B ) – ( B – A )</w:t>
      </w:r>
      <w:r w:rsidR="00E32363">
        <w:tab/>
      </w:r>
      <w:r w:rsidR="00F95EF4">
        <w:t xml:space="preserve"> =</w:t>
      </w:r>
      <w:r w:rsidR="00E32363">
        <w:tab/>
      </w:r>
      <w:r w:rsidR="00F95EF4">
        <w:t xml:space="preserve"> A – ( A – B )</w:t>
      </w:r>
      <w:r w:rsidR="00E32363">
        <w:t xml:space="preserve"> </w:t>
      </w:r>
      <w:r w:rsidR="00E32363">
        <w:tab/>
        <w:t xml:space="preserve">= </w:t>
      </w:r>
      <w:r w:rsidR="00E32363">
        <w:tab/>
        <w:t xml:space="preserve">B – ( B – A ) </w:t>
      </w:r>
    </w:p>
    <w:p w14:paraId="12D9DDFB" w14:textId="2AD0C882" w:rsidR="00E01562" w:rsidRDefault="007D75AE" w:rsidP="00DA3350">
      <w:r>
        <w:t xml:space="preserve"> </w:t>
      </w:r>
    </w:p>
    <w:p w14:paraId="2C405DE1" w14:textId="3C5E51D0" w:rsidR="000F11B6" w:rsidRPr="00836F70" w:rsidRDefault="000F11B6" w:rsidP="00DA3350">
      <w:pPr>
        <w:rPr>
          <w:rFonts w:cs="Arial"/>
          <w:szCs w:val="24"/>
        </w:rPr>
      </w:pPr>
    </w:p>
    <w:p w14:paraId="28DADC8B" w14:textId="168F466C" w:rsidR="00E81A3F" w:rsidRPr="00836F70" w:rsidRDefault="00E81A3F" w:rsidP="00836F70">
      <w:pPr>
        <w:spacing w:after="0"/>
        <w:jc w:val="both"/>
        <w:rPr>
          <w:rFonts w:cs="Arial"/>
          <w:szCs w:val="24"/>
        </w:rPr>
      </w:pPr>
      <w:r w:rsidRPr="00836F70">
        <w:rPr>
          <w:rFonts w:cs="Arial"/>
          <w:szCs w:val="24"/>
        </w:rPr>
        <w:t>In informatica, SQL (Structured Query Language) è un linguaggio per database basati sul modello relazionale, progettato per le seguenti operazioni:</w:t>
      </w:r>
    </w:p>
    <w:p w14:paraId="6F4B97EF" w14:textId="77777777" w:rsidR="00E81A3F" w:rsidRPr="00836F70" w:rsidRDefault="00E81A3F" w:rsidP="00836F70">
      <w:pPr>
        <w:spacing w:after="0"/>
        <w:jc w:val="both"/>
        <w:rPr>
          <w:rFonts w:cs="Arial"/>
          <w:szCs w:val="24"/>
        </w:rPr>
      </w:pPr>
      <w:r w:rsidRPr="00836F70">
        <w:rPr>
          <w:rFonts w:cs="Arial"/>
          <w:szCs w:val="24"/>
        </w:rPr>
        <w:t>creare e modificare schemi di database (DDL = Data Definition Language);</w:t>
      </w:r>
    </w:p>
    <w:p w14:paraId="4210AB0D" w14:textId="77777777" w:rsidR="00E81A3F" w:rsidRPr="00836F70" w:rsidRDefault="00E81A3F" w:rsidP="00836F70">
      <w:pPr>
        <w:spacing w:after="0"/>
        <w:jc w:val="both"/>
        <w:rPr>
          <w:rFonts w:cs="Arial"/>
          <w:szCs w:val="24"/>
        </w:rPr>
      </w:pPr>
      <w:r w:rsidRPr="00836F70">
        <w:rPr>
          <w:rFonts w:cs="Arial"/>
          <w:szCs w:val="24"/>
        </w:rPr>
        <w:t>inserire, modificare e gestire dati memorizzati (DML = Data Manipulation Language);</w:t>
      </w:r>
    </w:p>
    <w:p w14:paraId="09756092" w14:textId="66982888" w:rsidR="000F11B6" w:rsidRPr="00836F70" w:rsidRDefault="00E81A3F" w:rsidP="00836F70">
      <w:pPr>
        <w:spacing w:after="0"/>
        <w:jc w:val="both"/>
        <w:rPr>
          <w:rFonts w:cs="Arial"/>
          <w:szCs w:val="24"/>
        </w:rPr>
      </w:pPr>
      <w:r w:rsidRPr="00836F70">
        <w:rPr>
          <w:rFonts w:cs="Arial"/>
          <w:szCs w:val="24"/>
        </w:rPr>
        <w:t>creare e gestire strumenti di controllo e accesso ai dati (DCL = Data Control Language).</w:t>
      </w:r>
    </w:p>
    <w:p w14:paraId="2619CA8E" w14:textId="77777777" w:rsidR="00AB5070" w:rsidRDefault="0014081E" w:rsidP="00836F70">
      <w:pPr>
        <w:jc w:val="both"/>
        <w:rPr>
          <w:rFonts w:cs="Arial"/>
          <w:szCs w:val="24"/>
        </w:rPr>
      </w:pPr>
      <w:r w:rsidRPr="00836F70">
        <w:rPr>
          <w:rFonts w:cs="Arial"/>
          <w:szCs w:val="24"/>
        </w:rPr>
        <w:t>SQL è un linguaggio per interrogare e gestire basi di dati mediante l'utilizzo di costrutti di programmazione denominati query.</w:t>
      </w:r>
    </w:p>
    <w:p w14:paraId="308370AB" w14:textId="084B4699" w:rsidR="00AB5070" w:rsidRDefault="00AB5070" w:rsidP="00836F70">
      <w:pPr>
        <w:jc w:val="both"/>
        <w:rPr>
          <w:rFonts w:cs="Arial"/>
          <w:szCs w:val="24"/>
        </w:rPr>
      </w:pPr>
      <w:r w:rsidRPr="00AB5070">
        <w:rPr>
          <w:rFonts w:cs="Arial"/>
          <w:szCs w:val="24"/>
        </w:rPr>
        <w:t xml:space="preserve">La clausola </w:t>
      </w:r>
      <w:r w:rsidRPr="00AB5070">
        <w:rPr>
          <w:rFonts w:cs="Arial"/>
          <w:b/>
          <w:bCs/>
          <w:szCs w:val="24"/>
        </w:rPr>
        <w:t>select</w:t>
      </w:r>
      <w:r w:rsidRPr="00AB5070">
        <w:rPr>
          <w:rFonts w:cs="Arial"/>
          <w:szCs w:val="24"/>
        </w:rPr>
        <w:t xml:space="preserve"> specifica gli elementi dello schema della tabella risultato</w:t>
      </w:r>
      <w:r w:rsidR="00BA465E">
        <w:rPr>
          <w:rFonts w:cs="Arial"/>
          <w:szCs w:val="24"/>
        </w:rPr>
        <w:t xml:space="preserve">, </w:t>
      </w:r>
      <w:r w:rsidR="00BA465E" w:rsidRPr="00BA465E">
        <w:rPr>
          <w:rFonts w:cs="Arial"/>
          <w:szCs w:val="24"/>
        </w:rPr>
        <w:t>che rappresenta la selezione d</w:t>
      </w:r>
      <w:r w:rsidR="00BA465E">
        <w:rPr>
          <w:rFonts w:cs="Arial"/>
          <w:szCs w:val="24"/>
        </w:rPr>
        <w:t>e</w:t>
      </w:r>
      <w:r w:rsidR="00BA465E" w:rsidRPr="00BA465E">
        <w:rPr>
          <w:rFonts w:cs="Arial"/>
          <w:szCs w:val="24"/>
        </w:rPr>
        <w:t>gli attributi delle tabelle elencate nella clausola from.</w:t>
      </w:r>
    </w:p>
    <w:p w14:paraId="4AE01F77" w14:textId="356256EE" w:rsidR="007326FE" w:rsidRDefault="007326FE" w:rsidP="00836F70">
      <w:pPr>
        <w:jc w:val="both"/>
        <w:rPr>
          <w:rFonts w:cs="Arial"/>
          <w:szCs w:val="24"/>
        </w:rPr>
      </w:pPr>
      <w:r w:rsidRPr="007326FE">
        <w:rPr>
          <w:rFonts w:cs="Arial"/>
          <w:szCs w:val="24"/>
        </w:rPr>
        <w:t xml:space="preserve">Clausola </w:t>
      </w:r>
      <w:r w:rsidRPr="007326FE">
        <w:rPr>
          <w:rFonts w:cs="Arial"/>
          <w:b/>
          <w:bCs/>
          <w:szCs w:val="24"/>
        </w:rPr>
        <w:t>from</w:t>
      </w:r>
      <w:r w:rsidRPr="007326FE">
        <w:rPr>
          <w:rFonts w:cs="Arial"/>
          <w:szCs w:val="24"/>
        </w:rPr>
        <w:t xml:space="preserve"> Quando si desidera formulare un'interrogazione che coinvolge righe appartenenti a più di una tabella, si pone come argomento della clausola </w:t>
      </w:r>
      <w:proofErr w:type="spellStart"/>
      <w:r w:rsidRPr="007326FE">
        <w:rPr>
          <w:rFonts w:cs="Arial"/>
          <w:szCs w:val="24"/>
        </w:rPr>
        <w:t>fro</w:t>
      </w:r>
      <w:proofErr w:type="spellEnd"/>
      <w:r w:rsidRPr="007326FE">
        <w:rPr>
          <w:rFonts w:cs="Arial"/>
          <w:szCs w:val="24"/>
        </w:rPr>
        <w:t xml:space="preserve"> m l'insieme di tabelle alle quali si vuole accedere.</w:t>
      </w:r>
    </w:p>
    <w:p w14:paraId="18ADB62A" w14:textId="255422DA" w:rsidR="00987C2A" w:rsidRDefault="00987C2A" w:rsidP="00836F70">
      <w:pPr>
        <w:jc w:val="both"/>
        <w:rPr>
          <w:rFonts w:cs="Arial"/>
          <w:szCs w:val="24"/>
        </w:rPr>
      </w:pPr>
      <w:r w:rsidRPr="00987C2A">
        <w:rPr>
          <w:rFonts w:cs="Arial"/>
          <w:szCs w:val="24"/>
        </w:rPr>
        <w:t xml:space="preserve">Clausola </w:t>
      </w:r>
      <w:r w:rsidRPr="007C524B">
        <w:rPr>
          <w:rFonts w:cs="Arial"/>
          <w:b/>
          <w:bCs/>
          <w:szCs w:val="24"/>
        </w:rPr>
        <w:t>where</w:t>
      </w:r>
      <w:r w:rsidRPr="00987C2A">
        <w:rPr>
          <w:rFonts w:cs="Arial"/>
          <w:szCs w:val="24"/>
        </w:rPr>
        <w:t xml:space="preserve"> La clausola where ammette come argomento una espressione booleana costruita combinando predicati</w:t>
      </w:r>
      <w:r w:rsidR="007C524B">
        <w:rPr>
          <w:rFonts w:cs="Arial"/>
          <w:szCs w:val="24"/>
        </w:rPr>
        <w:t xml:space="preserve"> </w:t>
      </w:r>
      <w:r w:rsidR="007C524B" w:rsidRPr="007C524B">
        <w:rPr>
          <w:rFonts w:cs="Arial"/>
          <w:szCs w:val="24"/>
        </w:rPr>
        <w:t>con gli operatori and , or e not .</w:t>
      </w:r>
    </w:p>
    <w:p w14:paraId="5EB9D766" w14:textId="77777777" w:rsidR="00AB5070" w:rsidRDefault="00AB5070" w:rsidP="00836F70">
      <w:pPr>
        <w:jc w:val="both"/>
        <w:rPr>
          <w:rFonts w:cs="Arial"/>
          <w:szCs w:val="24"/>
        </w:rPr>
      </w:pPr>
    </w:p>
    <w:p w14:paraId="1918CBD7" w14:textId="3D862803" w:rsidR="000F11B6" w:rsidRPr="00836F70" w:rsidRDefault="000F11B6" w:rsidP="00836F70">
      <w:pPr>
        <w:jc w:val="both"/>
        <w:rPr>
          <w:rFonts w:cs="Arial"/>
          <w:szCs w:val="24"/>
        </w:rPr>
      </w:pPr>
      <w:r w:rsidRPr="00836F70">
        <w:rPr>
          <w:rFonts w:cs="Arial"/>
          <w:szCs w:val="24"/>
        </w:rPr>
        <w:t>Il comando SELECT la clausola DISTICT  serve ad estrarre una sola volta ogni diversa occorrenza di un valore all'interno di un dato campo.</w:t>
      </w:r>
    </w:p>
    <w:p w14:paraId="5A734D5E" w14:textId="13610290" w:rsidR="003A1ADC" w:rsidRDefault="003A1ADC" w:rsidP="00836F70">
      <w:pPr>
        <w:jc w:val="both"/>
        <w:rPr>
          <w:rFonts w:cs="Arial"/>
          <w:szCs w:val="24"/>
        </w:rPr>
      </w:pPr>
      <w:r w:rsidRPr="003A1ADC">
        <w:rPr>
          <w:rFonts w:cs="Arial"/>
          <w:szCs w:val="24"/>
        </w:rPr>
        <w:t xml:space="preserve">Lo standard SQL prevede cinque operatori </w:t>
      </w:r>
      <w:r w:rsidRPr="005000B0">
        <w:rPr>
          <w:rFonts w:cs="Arial"/>
          <w:b/>
          <w:bCs/>
          <w:szCs w:val="24"/>
        </w:rPr>
        <w:t>aggregati</w:t>
      </w:r>
      <w:r w:rsidRPr="003A1ADC">
        <w:rPr>
          <w:rFonts w:cs="Arial"/>
          <w:szCs w:val="24"/>
        </w:rPr>
        <w:t>: count , sum, max, m</w:t>
      </w:r>
      <w:r>
        <w:rPr>
          <w:rFonts w:cs="Arial"/>
          <w:szCs w:val="24"/>
        </w:rPr>
        <w:t>i</w:t>
      </w:r>
      <w:r w:rsidRPr="003A1ADC">
        <w:rPr>
          <w:rFonts w:cs="Arial"/>
          <w:szCs w:val="24"/>
        </w:rPr>
        <w:t>n e avg .</w:t>
      </w:r>
    </w:p>
    <w:p w14:paraId="0F59C5AA" w14:textId="77777777" w:rsidR="005000B0" w:rsidRDefault="005000B0" w:rsidP="00836F70">
      <w:pPr>
        <w:jc w:val="both"/>
        <w:rPr>
          <w:rFonts w:cs="Arial"/>
          <w:szCs w:val="24"/>
        </w:rPr>
      </w:pPr>
      <w:r w:rsidRPr="005000B0">
        <w:rPr>
          <w:rFonts w:cs="Arial"/>
          <w:szCs w:val="24"/>
        </w:rPr>
        <w:t>Gli operatori si applicano sulle righe che soddisfano la condizione presente nella clausola where e hanno il seguente significato:</w:t>
      </w:r>
    </w:p>
    <w:p w14:paraId="083747C9" w14:textId="77777777" w:rsidR="00D36131" w:rsidRDefault="005000B0" w:rsidP="00836F70">
      <w:pPr>
        <w:jc w:val="both"/>
        <w:rPr>
          <w:rFonts w:cs="Arial"/>
          <w:szCs w:val="24"/>
        </w:rPr>
      </w:pPr>
      <w:r w:rsidRPr="005000B0">
        <w:rPr>
          <w:rFonts w:cs="Arial"/>
          <w:szCs w:val="24"/>
        </w:rPr>
        <w:t xml:space="preserve"> • sum: restituisce la somma dei valori posseduti dall'espressione;</w:t>
      </w:r>
    </w:p>
    <w:p w14:paraId="117DB95F" w14:textId="77777777" w:rsidR="00D36131" w:rsidRDefault="005000B0" w:rsidP="00836F70">
      <w:pPr>
        <w:jc w:val="both"/>
        <w:rPr>
          <w:rFonts w:cs="Arial"/>
          <w:szCs w:val="24"/>
        </w:rPr>
      </w:pPr>
      <w:r w:rsidRPr="005000B0">
        <w:rPr>
          <w:rFonts w:cs="Arial"/>
          <w:szCs w:val="24"/>
        </w:rPr>
        <w:t xml:space="preserve"> • max e min : restituiscono rispettivamente il valore massimo e minimo;</w:t>
      </w:r>
    </w:p>
    <w:p w14:paraId="4176326C" w14:textId="77777777" w:rsidR="004B7A0D" w:rsidRDefault="005000B0" w:rsidP="004B7A0D">
      <w:pPr>
        <w:jc w:val="both"/>
        <w:rPr>
          <w:rFonts w:cs="Arial"/>
          <w:szCs w:val="24"/>
        </w:rPr>
      </w:pPr>
      <w:r w:rsidRPr="005000B0">
        <w:rPr>
          <w:rFonts w:cs="Arial"/>
          <w:szCs w:val="24"/>
        </w:rPr>
        <w:t xml:space="preserve"> • avg : restituisce la media dei valori (vale a dire, il risultato della divisione di sum per count) </w:t>
      </w:r>
    </w:p>
    <w:p w14:paraId="2304C311" w14:textId="6E792C2D" w:rsidR="004B7A0D" w:rsidRDefault="004B7A0D" w:rsidP="004B7A0D">
      <w:pPr>
        <w:jc w:val="both"/>
        <w:rPr>
          <w:rFonts w:cs="Arial"/>
          <w:szCs w:val="24"/>
        </w:rPr>
      </w:pPr>
      <w:r w:rsidRPr="004B7A0D">
        <w:rPr>
          <w:rFonts w:cs="Arial"/>
          <w:szCs w:val="24"/>
        </w:rPr>
        <w:t xml:space="preserve"> </w:t>
      </w:r>
      <w:r w:rsidRPr="00836F70">
        <w:rPr>
          <w:rFonts w:cs="Arial"/>
          <w:szCs w:val="24"/>
        </w:rPr>
        <w:t xml:space="preserve">La </w:t>
      </w:r>
      <w:r w:rsidRPr="00836F70">
        <w:rPr>
          <w:rFonts w:cs="Arial"/>
          <w:i/>
          <w:iCs/>
          <w:szCs w:val="24"/>
        </w:rPr>
        <w:t>Select</w:t>
      </w:r>
      <w:r w:rsidRPr="00836F70">
        <w:rPr>
          <w:rFonts w:cs="Arial"/>
          <w:szCs w:val="24"/>
        </w:rPr>
        <w:t xml:space="preserve"> deve essere omogenea perché usando Operatori aggregati e semplici avrò che l’operatore aggregato mi tira fuori un solo valore, quello semplice prende i valori di tutte le tuple</w:t>
      </w:r>
    </w:p>
    <w:p w14:paraId="0F7EEDEA" w14:textId="580250EA" w:rsidR="003A1ADC" w:rsidRDefault="00EF5FFD" w:rsidP="00836F70">
      <w:pPr>
        <w:jc w:val="both"/>
        <w:rPr>
          <w:rFonts w:cs="Arial"/>
          <w:szCs w:val="24"/>
        </w:rPr>
      </w:pPr>
      <w:r w:rsidRPr="00EF5FFD">
        <w:rPr>
          <w:rFonts w:cs="Arial"/>
          <w:szCs w:val="24"/>
        </w:rPr>
        <w:t>Il linguaggio non offre un meccanismo per gestire questa eterogeneità e perciò la sintassi SQL non ammette che nella stessa clausola select compaiano funzioni aggregate ed espressioni al livello di riga, a meno che non si faccia uso della clausola gro</w:t>
      </w:r>
      <w:r w:rsidR="00D316A3">
        <w:rPr>
          <w:rFonts w:cs="Arial"/>
          <w:szCs w:val="24"/>
        </w:rPr>
        <w:t>u</w:t>
      </w:r>
      <w:r w:rsidRPr="00EF5FFD">
        <w:rPr>
          <w:rFonts w:cs="Arial"/>
          <w:szCs w:val="24"/>
        </w:rPr>
        <w:t>p by</w:t>
      </w:r>
    </w:p>
    <w:p w14:paraId="7745E1E0" w14:textId="77777777" w:rsidR="00172559" w:rsidRDefault="003611D6" w:rsidP="00836F70">
      <w:pPr>
        <w:jc w:val="both"/>
        <w:rPr>
          <w:rFonts w:cs="Arial"/>
          <w:b/>
          <w:bCs/>
          <w:szCs w:val="24"/>
        </w:rPr>
      </w:pPr>
      <w:r w:rsidRPr="003611D6">
        <w:rPr>
          <w:rFonts w:cs="Arial"/>
          <w:b/>
          <w:bCs/>
          <w:szCs w:val="24"/>
        </w:rPr>
        <w:t>Interrogazioni con raggruppamento</w:t>
      </w:r>
    </w:p>
    <w:p w14:paraId="73CC6755" w14:textId="77777777" w:rsidR="00B82F60" w:rsidRPr="00192813" w:rsidRDefault="00274390" w:rsidP="00836F70">
      <w:pPr>
        <w:jc w:val="both"/>
        <w:rPr>
          <w:rFonts w:cs="Arial"/>
          <w:sz w:val="28"/>
          <w:szCs w:val="28"/>
        </w:rPr>
      </w:pPr>
      <w:r w:rsidRPr="00192813">
        <w:rPr>
          <w:rFonts w:cs="Arial"/>
          <w:sz w:val="28"/>
          <w:szCs w:val="28"/>
        </w:rPr>
        <w:lastRenderedPageBreak/>
        <w:t xml:space="preserve">Molto spesso sorge l'esigenza di applicare l'operatore aggregato separatamente a sottoinsiemi di righe. Per poter utilizzare in questo modo l'operatore aggregato, SQL mette a disposizione la clausola </w:t>
      </w:r>
      <w:r w:rsidRPr="00050680">
        <w:rPr>
          <w:rFonts w:cs="Arial"/>
          <w:b/>
          <w:bCs/>
          <w:sz w:val="28"/>
          <w:szCs w:val="28"/>
        </w:rPr>
        <w:t>group by,</w:t>
      </w:r>
      <w:r w:rsidRPr="00192813">
        <w:rPr>
          <w:rFonts w:cs="Arial"/>
          <w:sz w:val="28"/>
          <w:szCs w:val="28"/>
        </w:rPr>
        <w:t xml:space="preserve"> che permette di specificare come dividere le tabelle in sottoinsiemi. La clausola ammette come argomento un insieme di attributi e l'interrogazione raggrupperà le righe che possiedono gli stessi valori per questo insieme di attributi.</w:t>
      </w:r>
    </w:p>
    <w:p w14:paraId="1DE89AF5" w14:textId="0C72DF38" w:rsidR="00B74EEC" w:rsidRPr="00192813" w:rsidRDefault="00B74EEC" w:rsidP="00836F70">
      <w:pPr>
        <w:jc w:val="both"/>
        <w:rPr>
          <w:rFonts w:cs="Arial"/>
          <w:sz w:val="28"/>
          <w:szCs w:val="28"/>
        </w:rPr>
      </w:pPr>
      <w:r w:rsidRPr="00192813">
        <w:rPr>
          <w:rFonts w:cs="Arial"/>
          <w:sz w:val="28"/>
          <w:szCs w:val="28"/>
        </w:rPr>
        <w:t>La tabella ottenuta viene poi analizzata, dividendo le righe in insiemi caratterizzati dallo stesso valore degli attributi che compaiono come argomento della clausola group by .</w:t>
      </w:r>
    </w:p>
    <w:p w14:paraId="2DEA2E9A" w14:textId="57ACB084" w:rsidR="00832EC2" w:rsidRPr="00192813" w:rsidRDefault="00832EC2" w:rsidP="00836F70">
      <w:pPr>
        <w:jc w:val="both"/>
        <w:rPr>
          <w:rFonts w:cs="Arial"/>
          <w:sz w:val="28"/>
          <w:szCs w:val="28"/>
        </w:rPr>
      </w:pPr>
      <w:r w:rsidRPr="00192813">
        <w:rPr>
          <w:rFonts w:cs="Arial"/>
          <w:sz w:val="28"/>
          <w:szCs w:val="28"/>
        </w:rPr>
        <w:t>La sintassi SQL impone che, in un'interrogazione che fa uso della clausola group by, possa comparire come argomento della select solamente un sottoinsieme degli attributi usati nella clausola group by</w:t>
      </w:r>
    </w:p>
    <w:p w14:paraId="4B0858A1" w14:textId="60C25F95" w:rsidR="009B6C1A" w:rsidRPr="00903E33" w:rsidRDefault="009B6C1A" w:rsidP="00836F70">
      <w:pPr>
        <w:jc w:val="both"/>
        <w:rPr>
          <w:rFonts w:cs="Arial"/>
          <w:sz w:val="28"/>
          <w:szCs w:val="28"/>
        </w:rPr>
      </w:pPr>
      <w:r w:rsidRPr="00903E33">
        <w:rPr>
          <w:rFonts w:cs="Arial"/>
          <w:sz w:val="28"/>
          <w:szCs w:val="28"/>
        </w:rPr>
        <w:t xml:space="preserve">Usare attributi semplici e aggregati </w:t>
      </w:r>
      <w:r w:rsidR="00150C48" w:rsidRPr="00903E33">
        <w:rPr>
          <w:rFonts w:cs="Arial"/>
          <w:sz w:val="28"/>
          <w:szCs w:val="28"/>
        </w:rPr>
        <w:t xml:space="preserve">(Clausola Mista) </w:t>
      </w:r>
      <w:r w:rsidRPr="00903E33">
        <w:rPr>
          <w:rFonts w:cs="Arial"/>
          <w:sz w:val="28"/>
          <w:szCs w:val="28"/>
        </w:rPr>
        <w:t>è possibile con la GROUP BY</w:t>
      </w:r>
      <w:r w:rsidR="000517B2" w:rsidRPr="00903E33">
        <w:rPr>
          <w:rFonts w:cs="Arial"/>
          <w:sz w:val="28"/>
          <w:szCs w:val="28"/>
        </w:rPr>
        <w:t xml:space="preserve">. Si può invocare </w:t>
      </w:r>
      <w:r w:rsidR="00582088" w:rsidRPr="00903E33">
        <w:rPr>
          <w:rFonts w:cs="Arial"/>
          <w:sz w:val="28"/>
          <w:szCs w:val="28"/>
        </w:rPr>
        <w:t xml:space="preserve">solo </w:t>
      </w:r>
      <w:r w:rsidR="000517B2" w:rsidRPr="00903E33">
        <w:rPr>
          <w:rFonts w:cs="Arial"/>
          <w:sz w:val="28"/>
          <w:szCs w:val="28"/>
        </w:rPr>
        <w:t>l’attributo semplice che è stato usato per i</w:t>
      </w:r>
      <w:r w:rsidR="00582088" w:rsidRPr="00903E33">
        <w:rPr>
          <w:rFonts w:cs="Arial"/>
          <w:sz w:val="28"/>
          <w:szCs w:val="28"/>
        </w:rPr>
        <w:t>l raggruppamento</w:t>
      </w:r>
      <w:r w:rsidR="00646B41" w:rsidRPr="00903E33">
        <w:rPr>
          <w:rFonts w:cs="Arial"/>
          <w:sz w:val="28"/>
          <w:szCs w:val="28"/>
        </w:rPr>
        <w:t>, o un sottoinsieme se nel GROUP BY abbiamo più attributi.</w:t>
      </w:r>
    </w:p>
    <w:p w14:paraId="136DA4DE" w14:textId="7C71C915" w:rsidR="00022641" w:rsidRPr="00836F70" w:rsidRDefault="00582088" w:rsidP="00836F70">
      <w:pPr>
        <w:jc w:val="both"/>
        <w:rPr>
          <w:rFonts w:cs="Arial"/>
          <w:szCs w:val="24"/>
        </w:rPr>
      </w:pPr>
      <w:r w:rsidRPr="00836F70">
        <w:rPr>
          <w:rFonts w:cs="Arial"/>
          <w:szCs w:val="24"/>
        </w:rPr>
        <w:t>Solo padre si può mettere nella select</w:t>
      </w:r>
      <w:r w:rsidR="00903E33">
        <w:rPr>
          <w:rFonts w:cs="Arial"/>
          <w:szCs w:val="24"/>
        </w:rPr>
        <w:t xml:space="preserve"> come</w:t>
      </w:r>
      <w:r w:rsidR="00435540">
        <w:rPr>
          <w:rFonts w:cs="Arial"/>
          <w:szCs w:val="24"/>
        </w:rPr>
        <w:t xml:space="preserve"> attributo semplice</w:t>
      </w:r>
    </w:p>
    <w:p w14:paraId="60115304" w14:textId="0431E287" w:rsidR="00022641" w:rsidRPr="00836F70" w:rsidRDefault="009B6C1A" w:rsidP="00836F70">
      <w:pPr>
        <w:jc w:val="both"/>
        <w:rPr>
          <w:rFonts w:cs="Arial"/>
          <w:szCs w:val="24"/>
        </w:rPr>
      </w:pPr>
      <w:r w:rsidRPr="00836F70">
        <w:rPr>
          <w:rFonts w:cs="Arial"/>
          <w:noProof/>
          <w:szCs w:val="24"/>
          <w:lang w:eastAsia="it-IT"/>
        </w:rPr>
        <w:drawing>
          <wp:inline distT="0" distB="0" distL="0" distR="0" wp14:anchorId="5A2771EA" wp14:editId="01AFA6B3">
            <wp:extent cx="4340860" cy="2518410"/>
            <wp:effectExtent l="0" t="0" r="254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40860" cy="2518410"/>
                    </a:xfrm>
                    <a:prstGeom prst="rect">
                      <a:avLst/>
                    </a:prstGeom>
                  </pic:spPr>
                </pic:pic>
              </a:graphicData>
            </a:graphic>
          </wp:inline>
        </w:drawing>
      </w:r>
    </w:p>
    <w:p w14:paraId="26046DA7" w14:textId="43F351F1" w:rsidR="00FF2965" w:rsidRPr="00836F70" w:rsidRDefault="00010D90" w:rsidP="00836F70">
      <w:pPr>
        <w:jc w:val="both"/>
        <w:rPr>
          <w:rFonts w:cs="Arial"/>
          <w:szCs w:val="24"/>
        </w:rPr>
      </w:pPr>
      <w:r w:rsidRPr="00836F70">
        <w:rPr>
          <w:rFonts w:cs="Arial"/>
          <w:szCs w:val="24"/>
        </w:rPr>
        <w:t>La capacità dei DBMS di “ottimizzare” le interrogazioni</w:t>
      </w:r>
      <w:r w:rsidR="008104EB" w:rsidRPr="00836F70">
        <w:rPr>
          <w:rFonts w:cs="Arial"/>
          <w:szCs w:val="24"/>
        </w:rPr>
        <w:t xml:space="preserve"> rende (di solito) non necessario preoccuparsi dell'efficienza quando si specifica un'interrogazione ,è perciò più importante preoccuparsi della chiarezza</w:t>
      </w:r>
      <w:r w:rsidR="003F195B" w:rsidRPr="00836F70">
        <w:rPr>
          <w:rFonts w:cs="Arial"/>
          <w:szCs w:val="24"/>
        </w:rPr>
        <w:t>.</w:t>
      </w:r>
    </w:p>
    <w:p w14:paraId="12DF5A70" w14:textId="1D9D4552" w:rsidR="00182A81" w:rsidRPr="00836F70" w:rsidRDefault="00182A81" w:rsidP="00836F70">
      <w:pPr>
        <w:jc w:val="both"/>
        <w:rPr>
          <w:rFonts w:cs="Arial"/>
          <w:szCs w:val="24"/>
        </w:rPr>
      </w:pPr>
    </w:p>
    <w:p w14:paraId="024D12B2" w14:textId="69E5BE38" w:rsidR="000E660C" w:rsidRPr="00836F70" w:rsidRDefault="00B5422C" w:rsidP="00836F70">
      <w:pPr>
        <w:spacing w:after="0"/>
        <w:jc w:val="both"/>
        <w:rPr>
          <w:rFonts w:cs="Arial"/>
          <w:szCs w:val="24"/>
        </w:rPr>
      </w:pPr>
      <w:r w:rsidRPr="00836F70">
        <w:rPr>
          <w:rFonts w:cs="Arial"/>
          <w:szCs w:val="24"/>
        </w:rPr>
        <w:t>S</w:t>
      </w:r>
      <w:r w:rsidR="000E660C" w:rsidRPr="00836F70">
        <w:rPr>
          <w:rFonts w:cs="Arial"/>
          <w:szCs w:val="24"/>
        </w:rPr>
        <w:t>corretta</w:t>
      </w:r>
      <w:r w:rsidRPr="00836F70">
        <w:rPr>
          <w:rFonts w:cs="Arial"/>
          <w:szCs w:val="24"/>
        </w:rPr>
        <w:tab/>
      </w:r>
      <w:proofErr w:type="spellStart"/>
      <w:r w:rsidR="000E660C" w:rsidRPr="00836F70">
        <w:rPr>
          <w:rFonts w:cs="Arial"/>
          <w:szCs w:val="24"/>
        </w:rPr>
        <w:t>select</w:t>
      </w:r>
      <w:proofErr w:type="spellEnd"/>
      <w:r w:rsidR="000E660C" w:rsidRPr="00836F70">
        <w:rPr>
          <w:rFonts w:cs="Arial"/>
          <w:szCs w:val="24"/>
        </w:rPr>
        <w:t xml:space="preserve"> padre, </w:t>
      </w:r>
      <w:proofErr w:type="spellStart"/>
      <w:r w:rsidR="000E660C" w:rsidRPr="00836F70">
        <w:rPr>
          <w:rFonts w:cs="Arial"/>
          <w:szCs w:val="24"/>
        </w:rPr>
        <w:t>avg</w:t>
      </w:r>
      <w:proofErr w:type="spellEnd"/>
      <w:r w:rsidR="000E660C" w:rsidRPr="00836F70">
        <w:rPr>
          <w:rFonts w:cs="Arial"/>
          <w:szCs w:val="24"/>
        </w:rPr>
        <w:t>(</w:t>
      </w:r>
      <w:proofErr w:type="spellStart"/>
      <w:r w:rsidR="000E660C" w:rsidRPr="00836F70">
        <w:rPr>
          <w:rFonts w:cs="Arial"/>
          <w:szCs w:val="24"/>
        </w:rPr>
        <w:t>f.reddito</w:t>
      </w:r>
      <w:proofErr w:type="spellEnd"/>
      <w:r w:rsidR="000E660C" w:rsidRPr="00836F70">
        <w:rPr>
          <w:rFonts w:cs="Arial"/>
          <w:szCs w:val="24"/>
        </w:rPr>
        <w:t xml:space="preserve">), </w:t>
      </w:r>
      <w:proofErr w:type="spellStart"/>
      <w:r w:rsidR="000E660C" w:rsidRPr="00836F70">
        <w:rPr>
          <w:rFonts w:cs="Arial"/>
          <w:szCs w:val="24"/>
        </w:rPr>
        <w:t>p.reddito</w:t>
      </w:r>
      <w:proofErr w:type="spellEnd"/>
    </w:p>
    <w:p w14:paraId="61D2E498" w14:textId="77777777" w:rsidR="000E660C" w:rsidRPr="00543729" w:rsidRDefault="000E660C" w:rsidP="00836F70">
      <w:pPr>
        <w:spacing w:after="0"/>
        <w:ind w:left="708" w:firstLine="708"/>
        <w:jc w:val="both"/>
        <w:rPr>
          <w:rFonts w:cs="Arial"/>
          <w:szCs w:val="24"/>
          <w:lang w:val="en-US"/>
        </w:rPr>
      </w:pPr>
      <w:r w:rsidRPr="00543729">
        <w:rPr>
          <w:rFonts w:cs="Arial"/>
          <w:szCs w:val="24"/>
          <w:lang w:val="en-US"/>
        </w:rPr>
        <w:t xml:space="preserve">from </w:t>
      </w:r>
      <w:proofErr w:type="spellStart"/>
      <w:r w:rsidRPr="00543729">
        <w:rPr>
          <w:rFonts w:cs="Arial"/>
          <w:szCs w:val="24"/>
          <w:lang w:val="en-US"/>
        </w:rPr>
        <w:t>persone</w:t>
      </w:r>
      <w:proofErr w:type="spellEnd"/>
      <w:r w:rsidRPr="00543729">
        <w:rPr>
          <w:rFonts w:cs="Arial"/>
          <w:szCs w:val="24"/>
          <w:lang w:val="en-US"/>
        </w:rPr>
        <w:t xml:space="preserve"> f join </w:t>
      </w:r>
      <w:proofErr w:type="spellStart"/>
      <w:r w:rsidRPr="00543729">
        <w:rPr>
          <w:rFonts w:cs="Arial"/>
          <w:szCs w:val="24"/>
          <w:lang w:val="en-US"/>
        </w:rPr>
        <w:t>paternita</w:t>
      </w:r>
      <w:proofErr w:type="spellEnd"/>
      <w:r w:rsidRPr="00543729">
        <w:rPr>
          <w:rFonts w:cs="Arial"/>
          <w:szCs w:val="24"/>
          <w:lang w:val="en-US"/>
        </w:rPr>
        <w:t xml:space="preserve"> on </w:t>
      </w:r>
      <w:proofErr w:type="spellStart"/>
      <w:r w:rsidRPr="00543729">
        <w:rPr>
          <w:rFonts w:cs="Arial"/>
          <w:szCs w:val="24"/>
          <w:lang w:val="en-US"/>
        </w:rPr>
        <w:t>figlio</w:t>
      </w:r>
      <w:proofErr w:type="spellEnd"/>
      <w:r w:rsidRPr="00543729">
        <w:rPr>
          <w:rFonts w:cs="Arial"/>
          <w:szCs w:val="24"/>
          <w:lang w:val="en-US"/>
        </w:rPr>
        <w:t xml:space="preserve"> = </w:t>
      </w:r>
      <w:proofErr w:type="spellStart"/>
      <w:r w:rsidRPr="00543729">
        <w:rPr>
          <w:rFonts w:cs="Arial"/>
          <w:szCs w:val="24"/>
          <w:lang w:val="en-US"/>
        </w:rPr>
        <w:t>f.nome</w:t>
      </w:r>
      <w:proofErr w:type="spellEnd"/>
      <w:r w:rsidRPr="00543729">
        <w:rPr>
          <w:rFonts w:cs="Arial"/>
          <w:szCs w:val="24"/>
          <w:lang w:val="en-US"/>
        </w:rPr>
        <w:t xml:space="preserve"> join</w:t>
      </w:r>
    </w:p>
    <w:p w14:paraId="72988252" w14:textId="77777777" w:rsidR="000E660C" w:rsidRPr="00836F70" w:rsidRDefault="000E660C" w:rsidP="00836F70">
      <w:pPr>
        <w:spacing w:after="0"/>
        <w:ind w:left="708" w:firstLine="708"/>
        <w:jc w:val="both"/>
        <w:rPr>
          <w:rFonts w:cs="Arial"/>
          <w:szCs w:val="24"/>
        </w:rPr>
      </w:pPr>
      <w:r w:rsidRPr="00836F70">
        <w:rPr>
          <w:rFonts w:cs="Arial"/>
          <w:szCs w:val="24"/>
        </w:rPr>
        <w:t>persone p on padre =</w:t>
      </w:r>
      <w:proofErr w:type="spellStart"/>
      <w:r w:rsidRPr="00836F70">
        <w:rPr>
          <w:rFonts w:cs="Arial"/>
          <w:szCs w:val="24"/>
        </w:rPr>
        <w:t>p.nome</w:t>
      </w:r>
      <w:proofErr w:type="spellEnd"/>
    </w:p>
    <w:p w14:paraId="5FCC723B" w14:textId="796A45C3" w:rsidR="000E660C" w:rsidRPr="00836F70" w:rsidRDefault="000E660C" w:rsidP="00836F70">
      <w:pPr>
        <w:spacing w:after="0"/>
        <w:ind w:left="708" w:firstLine="708"/>
        <w:jc w:val="both"/>
        <w:rPr>
          <w:rFonts w:cs="Arial"/>
          <w:szCs w:val="24"/>
        </w:rPr>
      </w:pPr>
      <w:r w:rsidRPr="00836F70">
        <w:rPr>
          <w:rFonts w:cs="Arial"/>
          <w:szCs w:val="24"/>
        </w:rPr>
        <w:t>group by padre</w:t>
      </w:r>
    </w:p>
    <w:p w14:paraId="7D03379B" w14:textId="77777777" w:rsidR="00B5422C" w:rsidRPr="00836F70" w:rsidRDefault="00B5422C" w:rsidP="00836F70">
      <w:pPr>
        <w:spacing w:after="0"/>
        <w:ind w:left="708" w:firstLine="708"/>
        <w:jc w:val="both"/>
        <w:rPr>
          <w:rFonts w:cs="Arial"/>
          <w:szCs w:val="24"/>
        </w:rPr>
      </w:pPr>
    </w:p>
    <w:p w14:paraId="64326CF5" w14:textId="566EF2ED" w:rsidR="000E660C" w:rsidRPr="00836F70" w:rsidRDefault="000E660C" w:rsidP="00836F70">
      <w:pPr>
        <w:spacing w:after="0"/>
        <w:jc w:val="both"/>
        <w:rPr>
          <w:rFonts w:cs="Arial"/>
          <w:szCs w:val="24"/>
        </w:rPr>
      </w:pPr>
      <w:r w:rsidRPr="00836F70">
        <w:rPr>
          <w:rFonts w:cs="Arial"/>
          <w:szCs w:val="24"/>
        </w:rPr>
        <w:t>corretta</w:t>
      </w:r>
      <w:r w:rsidR="00B5422C" w:rsidRPr="00836F70">
        <w:rPr>
          <w:rFonts w:cs="Arial"/>
          <w:szCs w:val="24"/>
        </w:rPr>
        <w:tab/>
      </w:r>
      <w:proofErr w:type="spellStart"/>
      <w:r w:rsidRPr="00836F70">
        <w:rPr>
          <w:rFonts w:cs="Arial"/>
          <w:szCs w:val="24"/>
        </w:rPr>
        <w:t>select</w:t>
      </w:r>
      <w:proofErr w:type="spellEnd"/>
      <w:r w:rsidRPr="00836F70">
        <w:rPr>
          <w:rFonts w:cs="Arial"/>
          <w:szCs w:val="24"/>
        </w:rPr>
        <w:t xml:space="preserve"> padre, </w:t>
      </w:r>
      <w:proofErr w:type="spellStart"/>
      <w:r w:rsidRPr="00836F70">
        <w:rPr>
          <w:rFonts w:cs="Arial"/>
          <w:szCs w:val="24"/>
        </w:rPr>
        <w:t>avg</w:t>
      </w:r>
      <w:proofErr w:type="spellEnd"/>
      <w:r w:rsidRPr="00836F70">
        <w:rPr>
          <w:rFonts w:cs="Arial"/>
          <w:szCs w:val="24"/>
        </w:rPr>
        <w:t>(</w:t>
      </w:r>
      <w:proofErr w:type="spellStart"/>
      <w:r w:rsidRPr="00836F70">
        <w:rPr>
          <w:rFonts w:cs="Arial"/>
          <w:szCs w:val="24"/>
        </w:rPr>
        <w:t>f.reddito</w:t>
      </w:r>
      <w:proofErr w:type="spellEnd"/>
      <w:r w:rsidRPr="00836F70">
        <w:rPr>
          <w:rFonts w:cs="Arial"/>
          <w:szCs w:val="24"/>
        </w:rPr>
        <w:t xml:space="preserve">), </w:t>
      </w:r>
      <w:proofErr w:type="spellStart"/>
      <w:r w:rsidRPr="00836F70">
        <w:rPr>
          <w:rFonts w:cs="Arial"/>
          <w:szCs w:val="24"/>
        </w:rPr>
        <w:t>p.reddito</w:t>
      </w:r>
      <w:proofErr w:type="spellEnd"/>
    </w:p>
    <w:p w14:paraId="7D8AD349" w14:textId="77777777" w:rsidR="000E660C" w:rsidRPr="00543729" w:rsidRDefault="000E660C" w:rsidP="00836F70">
      <w:pPr>
        <w:spacing w:after="0"/>
        <w:ind w:left="708" w:firstLine="708"/>
        <w:jc w:val="both"/>
        <w:rPr>
          <w:rFonts w:cs="Arial"/>
          <w:szCs w:val="24"/>
          <w:lang w:val="en-US"/>
        </w:rPr>
      </w:pPr>
      <w:r w:rsidRPr="00543729">
        <w:rPr>
          <w:rFonts w:cs="Arial"/>
          <w:szCs w:val="24"/>
          <w:lang w:val="en-US"/>
        </w:rPr>
        <w:t xml:space="preserve">from </w:t>
      </w:r>
      <w:proofErr w:type="spellStart"/>
      <w:r w:rsidRPr="00543729">
        <w:rPr>
          <w:rFonts w:cs="Arial"/>
          <w:szCs w:val="24"/>
          <w:lang w:val="en-US"/>
        </w:rPr>
        <w:t>persone</w:t>
      </w:r>
      <w:proofErr w:type="spellEnd"/>
      <w:r w:rsidRPr="00543729">
        <w:rPr>
          <w:rFonts w:cs="Arial"/>
          <w:szCs w:val="24"/>
          <w:lang w:val="en-US"/>
        </w:rPr>
        <w:t xml:space="preserve"> f join </w:t>
      </w:r>
      <w:proofErr w:type="spellStart"/>
      <w:r w:rsidRPr="00543729">
        <w:rPr>
          <w:rFonts w:cs="Arial"/>
          <w:szCs w:val="24"/>
          <w:lang w:val="en-US"/>
        </w:rPr>
        <w:t>paternita</w:t>
      </w:r>
      <w:proofErr w:type="spellEnd"/>
      <w:r w:rsidRPr="00543729">
        <w:rPr>
          <w:rFonts w:cs="Arial"/>
          <w:szCs w:val="24"/>
          <w:lang w:val="en-US"/>
        </w:rPr>
        <w:t xml:space="preserve"> on </w:t>
      </w:r>
      <w:proofErr w:type="spellStart"/>
      <w:r w:rsidRPr="00543729">
        <w:rPr>
          <w:rFonts w:cs="Arial"/>
          <w:szCs w:val="24"/>
          <w:lang w:val="en-US"/>
        </w:rPr>
        <w:t>figlio</w:t>
      </w:r>
      <w:proofErr w:type="spellEnd"/>
      <w:r w:rsidRPr="00543729">
        <w:rPr>
          <w:rFonts w:cs="Arial"/>
          <w:szCs w:val="24"/>
          <w:lang w:val="en-US"/>
        </w:rPr>
        <w:t xml:space="preserve"> = </w:t>
      </w:r>
      <w:proofErr w:type="spellStart"/>
      <w:r w:rsidRPr="00543729">
        <w:rPr>
          <w:rFonts w:cs="Arial"/>
          <w:szCs w:val="24"/>
          <w:lang w:val="en-US"/>
        </w:rPr>
        <w:t>f.nome</w:t>
      </w:r>
      <w:proofErr w:type="spellEnd"/>
      <w:r w:rsidRPr="00543729">
        <w:rPr>
          <w:rFonts w:cs="Arial"/>
          <w:szCs w:val="24"/>
          <w:lang w:val="en-US"/>
        </w:rPr>
        <w:t xml:space="preserve"> join</w:t>
      </w:r>
    </w:p>
    <w:p w14:paraId="51D88105" w14:textId="77777777" w:rsidR="000E660C" w:rsidRPr="00836F70" w:rsidRDefault="000E660C" w:rsidP="00836F70">
      <w:pPr>
        <w:spacing w:after="0"/>
        <w:ind w:left="708" w:firstLine="708"/>
        <w:jc w:val="both"/>
        <w:rPr>
          <w:rFonts w:cs="Arial"/>
          <w:szCs w:val="24"/>
        </w:rPr>
      </w:pPr>
      <w:r w:rsidRPr="00836F70">
        <w:rPr>
          <w:rFonts w:cs="Arial"/>
          <w:szCs w:val="24"/>
        </w:rPr>
        <w:t>persone p on padre =</w:t>
      </w:r>
      <w:proofErr w:type="spellStart"/>
      <w:r w:rsidRPr="00836F70">
        <w:rPr>
          <w:rFonts w:cs="Arial"/>
          <w:szCs w:val="24"/>
        </w:rPr>
        <w:t>p.nome</w:t>
      </w:r>
      <w:proofErr w:type="spellEnd"/>
    </w:p>
    <w:p w14:paraId="35790AF8" w14:textId="7294AC0A" w:rsidR="00182A81" w:rsidRPr="00836F70" w:rsidRDefault="000E660C" w:rsidP="00836F70">
      <w:pPr>
        <w:spacing w:after="0"/>
        <w:ind w:left="708" w:firstLine="708"/>
        <w:jc w:val="both"/>
        <w:rPr>
          <w:rFonts w:cs="Arial"/>
          <w:szCs w:val="24"/>
        </w:rPr>
      </w:pPr>
      <w:r w:rsidRPr="00836F70">
        <w:rPr>
          <w:rFonts w:cs="Arial"/>
          <w:szCs w:val="24"/>
        </w:rPr>
        <w:t xml:space="preserve">group by padre, </w:t>
      </w:r>
      <w:proofErr w:type="spellStart"/>
      <w:r w:rsidRPr="00836F70">
        <w:rPr>
          <w:rFonts w:cs="Arial"/>
          <w:szCs w:val="24"/>
        </w:rPr>
        <w:t>p.reddito</w:t>
      </w:r>
      <w:proofErr w:type="spellEnd"/>
    </w:p>
    <w:p w14:paraId="4C98EC53" w14:textId="77777777" w:rsidR="00AB2B06" w:rsidRPr="00836F70" w:rsidRDefault="00AB2B06" w:rsidP="00836F70">
      <w:pPr>
        <w:spacing w:after="0"/>
        <w:ind w:left="708" w:firstLine="708"/>
        <w:jc w:val="both"/>
        <w:rPr>
          <w:rFonts w:cs="Arial"/>
          <w:szCs w:val="24"/>
        </w:rPr>
      </w:pPr>
    </w:p>
    <w:p w14:paraId="060CF94F" w14:textId="7C3EFF31" w:rsidR="00FF2965" w:rsidRPr="00836F70" w:rsidRDefault="00AB2B06" w:rsidP="00CF4A9C">
      <w:pPr>
        <w:spacing w:line="276" w:lineRule="auto"/>
        <w:jc w:val="both"/>
        <w:rPr>
          <w:rFonts w:cs="Arial"/>
          <w:szCs w:val="24"/>
        </w:rPr>
      </w:pPr>
      <w:r w:rsidRPr="00836F70">
        <w:rPr>
          <w:rFonts w:cs="Arial"/>
          <w:szCs w:val="24"/>
        </w:rPr>
        <w:lastRenderedPageBreak/>
        <w:t>io vorrei nome padre , reddito medio figli , reddito padre.</w:t>
      </w:r>
      <w:r w:rsidR="00D47761" w:rsidRPr="00836F70">
        <w:rPr>
          <w:rFonts w:cs="Arial"/>
          <w:szCs w:val="24"/>
        </w:rPr>
        <w:t xml:space="preserve"> Raggruppiamo per padre, quindi avremo gruppo di padre con stesso reddito(padre) è scorretta perché </w:t>
      </w:r>
      <w:r w:rsidR="004665CB" w:rsidRPr="00836F70">
        <w:rPr>
          <w:rFonts w:cs="Arial"/>
          <w:szCs w:val="24"/>
        </w:rPr>
        <w:t>il DBMS non sa che il reddito è uguale, non abbiamo raggruppato per quel attributo!</w:t>
      </w:r>
    </w:p>
    <w:p w14:paraId="17D0E580" w14:textId="44012C27" w:rsidR="0087320E" w:rsidRPr="00836F70" w:rsidRDefault="0087320E" w:rsidP="00CF4A9C">
      <w:pPr>
        <w:spacing w:line="276" w:lineRule="auto"/>
        <w:jc w:val="both"/>
        <w:rPr>
          <w:rFonts w:cs="Arial"/>
          <w:szCs w:val="24"/>
        </w:rPr>
      </w:pPr>
    </w:p>
    <w:p w14:paraId="36ACB514" w14:textId="77777777" w:rsidR="009264ED" w:rsidRDefault="0087320E" w:rsidP="00CF4A9C">
      <w:pPr>
        <w:spacing w:line="276" w:lineRule="auto"/>
        <w:jc w:val="both"/>
        <w:rPr>
          <w:rFonts w:cs="Arial"/>
          <w:szCs w:val="24"/>
        </w:rPr>
      </w:pPr>
      <w:r w:rsidRPr="009264ED">
        <w:rPr>
          <w:rFonts w:cs="Arial"/>
          <w:b/>
          <w:bCs/>
          <w:szCs w:val="24"/>
        </w:rPr>
        <w:t>Condizioni sui gruppi</w:t>
      </w:r>
    </w:p>
    <w:p w14:paraId="44E7A81C" w14:textId="19FB7BCC" w:rsidR="009264ED" w:rsidRPr="00192813" w:rsidRDefault="00084A17" w:rsidP="00CF4A9C">
      <w:pPr>
        <w:spacing w:line="276" w:lineRule="auto"/>
        <w:jc w:val="both"/>
        <w:rPr>
          <w:rFonts w:cs="Arial"/>
          <w:sz w:val="28"/>
          <w:szCs w:val="28"/>
        </w:rPr>
      </w:pPr>
      <w:r w:rsidRPr="00192813">
        <w:rPr>
          <w:rFonts w:cs="Arial"/>
          <w:sz w:val="28"/>
          <w:szCs w:val="28"/>
        </w:rPr>
        <w:t xml:space="preserve">Una applicazione può aver bisogno di considerare solo i sottoinsiemi che soddisfano certe condizioni. Se le condizioni che i sottoinsiemi devono soddisfare sono verificabili al livello delle singole righe, allora basta porre gli opportuni predicati come argomento della clausola where. Se invece le condizioni sono di tipo aggregato, sarà necessario utilizzare un nuovo costrutto, la clausola </w:t>
      </w:r>
      <w:r w:rsidRPr="00192813">
        <w:rPr>
          <w:rFonts w:cs="Arial"/>
          <w:b/>
          <w:bCs/>
          <w:sz w:val="28"/>
          <w:szCs w:val="28"/>
        </w:rPr>
        <w:t>having</w:t>
      </w:r>
      <w:r w:rsidRPr="00192813">
        <w:rPr>
          <w:rFonts w:cs="Arial"/>
          <w:sz w:val="28"/>
          <w:szCs w:val="28"/>
        </w:rPr>
        <w:t xml:space="preserve"> .</w:t>
      </w:r>
    </w:p>
    <w:p w14:paraId="5FC90F1C" w14:textId="229075BD" w:rsidR="0075087F" w:rsidRPr="00192813" w:rsidRDefault="0075087F" w:rsidP="00CF4A9C">
      <w:pPr>
        <w:spacing w:line="276" w:lineRule="auto"/>
        <w:jc w:val="both"/>
        <w:rPr>
          <w:rFonts w:cs="Arial"/>
          <w:sz w:val="28"/>
          <w:szCs w:val="28"/>
        </w:rPr>
      </w:pPr>
      <w:r w:rsidRPr="00192813">
        <w:rPr>
          <w:rFonts w:cs="Arial"/>
          <w:sz w:val="28"/>
          <w:szCs w:val="28"/>
        </w:rPr>
        <w:t>La clausola having descrive le condizioni che si devono applicare al termine dell'esecuzione di un'interrogazione che fa uso della clausola group by. Ogni sottoinsieme di righe costruito dalla group by fa parte del risultato dell'interrogazione solo se il predicato argomento della having risulta soddisfatto.</w:t>
      </w:r>
    </w:p>
    <w:p w14:paraId="28BDAD57" w14:textId="77777777" w:rsidR="00FE0B5E" w:rsidRDefault="00212D6B" w:rsidP="00FE0B5E">
      <w:pPr>
        <w:spacing w:after="0" w:line="276" w:lineRule="auto"/>
        <w:jc w:val="both"/>
        <w:rPr>
          <w:rFonts w:cs="Arial"/>
          <w:sz w:val="28"/>
          <w:szCs w:val="28"/>
        </w:rPr>
      </w:pPr>
      <w:r w:rsidRPr="00192813">
        <w:rPr>
          <w:rFonts w:cs="Arial"/>
          <w:b/>
          <w:bCs/>
          <w:sz w:val="28"/>
          <w:szCs w:val="28"/>
        </w:rPr>
        <w:t>HAVING O WHERE</w:t>
      </w:r>
      <w:r w:rsidRPr="00192813">
        <w:rPr>
          <w:rFonts w:cs="Arial"/>
          <w:sz w:val="28"/>
          <w:szCs w:val="28"/>
        </w:rPr>
        <w:t xml:space="preserve">? </w:t>
      </w:r>
      <w:r w:rsidRPr="00192813">
        <w:rPr>
          <w:rFonts w:cs="Arial"/>
          <w:sz w:val="28"/>
          <w:szCs w:val="28"/>
        </w:rPr>
        <w:sym w:font="Wingdings" w:char="F0E0"/>
      </w:r>
      <w:r w:rsidRPr="00192813">
        <w:rPr>
          <w:rFonts w:cs="Arial"/>
          <w:sz w:val="28"/>
          <w:szCs w:val="28"/>
        </w:rPr>
        <w:t xml:space="preserve"> </w:t>
      </w:r>
      <w:r w:rsidR="00292029" w:rsidRPr="00192813">
        <w:rPr>
          <w:rFonts w:cs="Arial"/>
          <w:sz w:val="28"/>
          <w:szCs w:val="28"/>
        </w:rPr>
        <w:t xml:space="preserve">Per sapere quali predicati di un'interrogazione che fa uso del raggruppamento vanno dati come argomento della clausola where e quali come argomento della clausola having , basta rispettare il seguente criterio: </w:t>
      </w:r>
    </w:p>
    <w:p w14:paraId="0F91E468" w14:textId="516B9EF3" w:rsidR="008D67B3" w:rsidRPr="00192813" w:rsidRDefault="00292029" w:rsidP="00FE0B5E">
      <w:pPr>
        <w:spacing w:after="0" w:line="276" w:lineRule="auto"/>
        <w:jc w:val="both"/>
        <w:rPr>
          <w:rFonts w:cs="Arial"/>
          <w:sz w:val="28"/>
          <w:szCs w:val="28"/>
        </w:rPr>
      </w:pPr>
      <w:r w:rsidRPr="00192813">
        <w:rPr>
          <w:rFonts w:cs="Arial"/>
          <w:sz w:val="28"/>
          <w:szCs w:val="28"/>
        </w:rPr>
        <w:t>solo i predicati in cui compaiono operatori aggregati devono essere argomento della clausola having.</w:t>
      </w:r>
      <w:r w:rsidR="008D67B3" w:rsidRPr="00192813">
        <w:rPr>
          <w:rFonts w:cs="Arial"/>
          <w:sz w:val="28"/>
          <w:szCs w:val="28"/>
        </w:rPr>
        <w:t xml:space="preserve"> Where lo uso quando posso prima scremare le tuple</w:t>
      </w:r>
    </w:p>
    <w:p w14:paraId="1115257C" w14:textId="734BCE6D" w:rsidR="004D63BA" w:rsidRDefault="004D63BA" w:rsidP="00CF4A9C">
      <w:pPr>
        <w:spacing w:line="276" w:lineRule="auto"/>
        <w:jc w:val="both"/>
        <w:rPr>
          <w:rFonts w:cs="Arial"/>
          <w:szCs w:val="24"/>
        </w:rPr>
      </w:pPr>
    </w:p>
    <w:p w14:paraId="176FAF43" w14:textId="77777777" w:rsidR="004D63BA" w:rsidRDefault="004D63BA" w:rsidP="00CF4A9C">
      <w:pPr>
        <w:spacing w:line="276" w:lineRule="auto"/>
        <w:jc w:val="both"/>
        <w:rPr>
          <w:rFonts w:cs="Arial"/>
          <w:szCs w:val="24"/>
        </w:rPr>
      </w:pPr>
      <w:r w:rsidRPr="004D63BA">
        <w:rPr>
          <w:rFonts w:cs="Arial"/>
          <w:szCs w:val="24"/>
        </w:rPr>
        <w:t xml:space="preserve">estrarre i dipartimenti per cui la media degli stipendi degli impiegati che lavorano nell'ufficio 20 è superiore a 25 mila euro. </w:t>
      </w:r>
    </w:p>
    <w:p w14:paraId="616100F8" w14:textId="77777777" w:rsidR="004D63BA" w:rsidRPr="00543729" w:rsidRDefault="004D63BA" w:rsidP="00212D6B">
      <w:pPr>
        <w:spacing w:after="0" w:line="240" w:lineRule="auto"/>
        <w:jc w:val="both"/>
        <w:rPr>
          <w:rFonts w:cs="Arial"/>
          <w:szCs w:val="24"/>
          <w:lang w:val="en-US"/>
        </w:rPr>
      </w:pPr>
      <w:r w:rsidRPr="00543729">
        <w:rPr>
          <w:rFonts w:cs="Arial"/>
          <w:szCs w:val="24"/>
          <w:lang w:val="en-US"/>
        </w:rPr>
        <w:t>select Dipart</w:t>
      </w:r>
    </w:p>
    <w:p w14:paraId="0037FCFA" w14:textId="7118684B" w:rsidR="004D63BA" w:rsidRPr="00543729" w:rsidRDefault="004D63BA" w:rsidP="00212D6B">
      <w:pPr>
        <w:spacing w:after="0" w:line="240" w:lineRule="auto"/>
        <w:jc w:val="both"/>
        <w:rPr>
          <w:rFonts w:cs="Arial"/>
          <w:szCs w:val="24"/>
          <w:lang w:val="en-US"/>
        </w:rPr>
      </w:pPr>
      <w:r w:rsidRPr="00543729">
        <w:rPr>
          <w:rFonts w:cs="Arial"/>
          <w:szCs w:val="24"/>
          <w:lang w:val="en-US"/>
        </w:rPr>
        <w:t xml:space="preserve">from </w:t>
      </w:r>
      <w:proofErr w:type="spellStart"/>
      <w:r w:rsidRPr="00543729">
        <w:rPr>
          <w:rFonts w:cs="Arial"/>
          <w:szCs w:val="24"/>
          <w:lang w:val="en-US"/>
        </w:rPr>
        <w:t>Impiegato</w:t>
      </w:r>
      <w:proofErr w:type="spellEnd"/>
      <w:r w:rsidRPr="00543729">
        <w:rPr>
          <w:rFonts w:cs="Arial"/>
          <w:szCs w:val="24"/>
          <w:lang w:val="en-US"/>
        </w:rPr>
        <w:t xml:space="preserve"> </w:t>
      </w:r>
    </w:p>
    <w:p w14:paraId="18C92DC1" w14:textId="77777777" w:rsidR="004D63BA" w:rsidRPr="00543729" w:rsidRDefault="004D63BA" w:rsidP="00212D6B">
      <w:pPr>
        <w:spacing w:after="0" w:line="240" w:lineRule="auto"/>
        <w:jc w:val="both"/>
        <w:rPr>
          <w:rFonts w:cs="Arial"/>
          <w:szCs w:val="24"/>
          <w:lang w:val="en-US"/>
        </w:rPr>
      </w:pPr>
      <w:r w:rsidRPr="00543729">
        <w:rPr>
          <w:rFonts w:cs="Arial"/>
          <w:szCs w:val="24"/>
          <w:lang w:val="en-US"/>
        </w:rPr>
        <w:t xml:space="preserve">where </w:t>
      </w:r>
      <w:proofErr w:type="spellStart"/>
      <w:r w:rsidRPr="00543729">
        <w:rPr>
          <w:rFonts w:cs="Arial"/>
          <w:szCs w:val="24"/>
          <w:lang w:val="en-US"/>
        </w:rPr>
        <w:t>Ufficio</w:t>
      </w:r>
      <w:proofErr w:type="spellEnd"/>
      <w:r w:rsidRPr="00543729">
        <w:rPr>
          <w:rFonts w:cs="Arial"/>
          <w:szCs w:val="24"/>
          <w:lang w:val="en-US"/>
        </w:rPr>
        <w:t xml:space="preserve"> = 20 </w:t>
      </w:r>
    </w:p>
    <w:p w14:paraId="73B35BF7" w14:textId="77777777" w:rsidR="00212D6B" w:rsidRPr="00543729" w:rsidRDefault="004D63BA" w:rsidP="00212D6B">
      <w:pPr>
        <w:spacing w:after="0" w:line="240" w:lineRule="auto"/>
        <w:jc w:val="both"/>
        <w:rPr>
          <w:rFonts w:cs="Arial"/>
          <w:szCs w:val="24"/>
          <w:lang w:val="en-US"/>
        </w:rPr>
      </w:pPr>
      <w:r w:rsidRPr="00543729">
        <w:rPr>
          <w:rFonts w:cs="Arial"/>
          <w:szCs w:val="24"/>
          <w:lang w:val="en-US"/>
        </w:rPr>
        <w:t xml:space="preserve">group by </w:t>
      </w:r>
    </w:p>
    <w:p w14:paraId="3E3B1745" w14:textId="25F58730" w:rsidR="004D63BA" w:rsidRPr="00543729" w:rsidRDefault="004D63BA" w:rsidP="00212D6B">
      <w:pPr>
        <w:spacing w:after="0" w:line="240" w:lineRule="auto"/>
        <w:jc w:val="both"/>
        <w:rPr>
          <w:rFonts w:cs="Arial"/>
          <w:szCs w:val="24"/>
          <w:lang w:val="en-US"/>
        </w:rPr>
      </w:pPr>
      <w:proofErr w:type="spellStart"/>
      <w:r w:rsidRPr="00543729">
        <w:rPr>
          <w:rFonts w:cs="Arial"/>
          <w:szCs w:val="24"/>
          <w:lang w:val="en-US"/>
        </w:rPr>
        <w:t>Dipart</w:t>
      </w:r>
      <w:proofErr w:type="spellEnd"/>
      <w:r w:rsidRPr="00543729">
        <w:rPr>
          <w:rFonts w:cs="Arial"/>
          <w:szCs w:val="24"/>
          <w:lang w:val="en-US"/>
        </w:rPr>
        <w:t xml:space="preserve"> having avg(</w:t>
      </w:r>
      <w:proofErr w:type="spellStart"/>
      <w:r w:rsidRPr="00543729">
        <w:rPr>
          <w:rFonts w:cs="Arial"/>
          <w:szCs w:val="24"/>
          <w:lang w:val="en-US"/>
        </w:rPr>
        <w:t>Stipendio</w:t>
      </w:r>
      <w:proofErr w:type="spellEnd"/>
      <w:r w:rsidRPr="00543729">
        <w:rPr>
          <w:rFonts w:cs="Arial"/>
          <w:szCs w:val="24"/>
          <w:lang w:val="en-US"/>
        </w:rPr>
        <w:t xml:space="preserve"> ) &gt;25</w:t>
      </w:r>
    </w:p>
    <w:p w14:paraId="015E4D75" w14:textId="77777777" w:rsidR="00292029" w:rsidRPr="00543729" w:rsidRDefault="00292029" w:rsidP="00CF4A9C">
      <w:pPr>
        <w:spacing w:line="276" w:lineRule="auto"/>
        <w:jc w:val="both"/>
        <w:rPr>
          <w:rFonts w:cs="Arial"/>
          <w:szCs w:val="24"/>
          <w:lang w:val="en-US"/>
        </w:rPr>
      </w:pPr>
    </w:p>
    <w:p w14:paraId="5F3CF2C6" w14:textId="38599537" w:rsidR="008F7794" w:rsidRPr="00836F70" w:rsidRDefault="00AA6900" w:rsidP="00836F70">
      <w:pPr>
        <w:jc w:val="both"/>
        <w:rPr>
          <w:rFonts w:cs="Arial"/>
          <w:szCs w:val="24"/>
        </w:rPr>
      </w:pPr>
      <w:r w:rsidRPr="000E5314">
        <w:rPr>
          <w:rFonts w:cs="Arial"/>
          <w:b/>
          <w:bCs/>
          <w:szCs w:val="24"/>
        </w:rPr>
        <w:t>Sintassi</w:t>
      </w:r>
      <w:r w:rsidRPr="00836F70">
        <w:rPr>
          <w:rFonts w:cs="Arial"/>
          <w:szCs w:val="24"/>
        </w:rPr>
        <w:t xml:space="preserve"> SELECT</w:t>
      </w:r>
    </w:p>
    <w:p w14:paraId="29FC5FBF" w14:textId="77777777" w:rsidR="008F7794" w:rsidRPr="00836F70" w:rsidRDefault="008F7794" w:rsidP="00836F70">
      <w:pPr>
        <w:jc w:val="both"/>
        <w:rPr>
          <w:rFonts w:cs="Arial"/>
          <w:szCs w:val="24"/>
        </w:rPr>
      </w:pPr>
      <w:r w:rsidRPr="00836F70">
        <w:rPr>
          <w:rFonts w:cs="Arial"/>
          <w:szCs w:val="24"/>
        </w:rPr>
        <w:t xml:space="preserve">SELECT </w:t>
      </w:r>
      <w:proofErr w:type="spellStart"/>
      <w:r w:rsidRPr="00836F70">
        <w:rPr>
          <w:rFonts w:cs="Arial"/>
          <w:szCs w:val="24"/>
        </w:rPr>
        <w:t>ListaAttributiOEspressioni</w:t>
      </w:r>
      <w:proofErr w:type="spellEnd"/>
    </w:p>
    <w:p w14:paraId="51F1E11A" w14:textId="77777777" w:rsidR="008F7794" w:rsidRPr="00836F70" w:rsidRDefault="008F7794" w:rsidP="00836F70">
      <w:pPr>
        <w:jc w:val="both"/>
        <w:rPr>
          <w:rFonts w:cs="Arial"/>
          <w:szCs w:val="24"/>
        </w:rPr>
      </w:pPr>
      <w:r w:rsidRPr="00836F70">
        <w:rPr>
          <w:rFonts w:cs="Arial"/>
          <w:szCs w:val="24"/>
        </w:rPr>
        <w:t xml:space="preserve">FROM </w:t>
      </w:r>
      <w:proofErr w:type="spellStart"/>
      <w:r w:rsidRPr="00836F70">
        <w:rPr>
          <w:rFonts w:cs="Arial"/>
          <w:szCs w:val="24"/>
        </w:rPr>
        <w:t>ListaTabelle</w:t>
      </w:r>
      <w:proofErr w:type="spellEnd"/>
    </w:p>
    <w:p w14:paraId="47557D8F" w14:textId="77777777" w:rsidR="008F7794" w:rsidRPr="00836F70" w:rsidRDefault="008F7794" w:rsidP="00836F70">
      <w:pPr>
        <w:jc w:val="both"/>
        <w:rPr>
          <w:rFonts w:cs="Arial"/>
          <w:szCs w:val="24"/>
        </w:rPr>
      </w:pPr>
      <w:r w:rsidRPr="00836F70">
        <w:rPr>
          <w:rFonts w:cs="Arial"/>
          <w:szCs w:val="24"/>
        </w:rPr>
        <w:t xml:space="preserve">[ WHERE </w:t>
      </w:r>
      <w:proofErr w:type="spellStart"/>
      <w:r w:rsidRPr="00836F70">
        <w:rPr>
          <w:rFonts w:cs="Arial"/>
          <w:szCs w:val="24"/>
        </w:rPr>
        <w:t>CondizioneSemplice</w:t>
      </w:r>
      <w:proofErr w:type="spellEnd"/>
      <w:r w:rsidRPr="00836F70">
        <w:rPr>
          <w:rFonts w:cs="Arial"/>
          <w:szCs w:val="24"/>
        </w:rPr>
        <w:t>]</w:t>
      </w:r>
    </w:p>
    <w:p w14:paraId="35BEABFE" w14:textId="2980C81A" w:rsidR="008F7794" w:rsidRPr="00836F70" w:rsidRDefault="008F7794" w:rsidP="00836F70">
      <w:pPr>
        <w:jc w:val="both"/>
        <w:rPr>
          <w:rFonts w:cs="Arial"/>
          <w:szCs w:val="24"/>
        </w:rPr>
      </w:pPr>
      <w:r w:rsidRPr="00836F70">
        <w:rPr>
          <w:rFonts w:cs="Arial"/>
          <w:szCs w:val="24"/>
        </w:rPr>
        <w:t xml:space="preserve">[ GROUP BY </w:t>
      </w:r>
      <w:proofErr w:type="spellStart"/>
      <w:r w:rsidR="00CF3730" w:rsidRPr="00836F70">
        <w:rPr>
          <w:rFonts w:cs="Arial"/>
          <w:szCs w:val="24"/>
        </w:rPr>
        <w:t>ListaAttributiDiOrdinamento</w:t>
      </w:r>
      <w:proofErr w:type="spellEnd"/>
    </w:p>
    <w:p w14:paraId="6ED90F54" w14:textId="70BBA7E3" w:rsidR="008F7794" w:rsidRPr="00836F70" w:rsidRDefault="008F7794" w:rsidP="00836F70">
      <w:pPr>
        <w:jc w:val="both"/>
        <w:rPr>
          <w:rFonts w:cs="Arial"/>
          <w:szCs w:val="24"/>
        </w:rPr>
      </w:pPr>
      <w:r w:rsidRPr="00836F70">
        <w:rPr>
          <w:rFonts w:cs="Arial"/>
          <w:szCs w:val="24"/>
        </w:rPr>
        <w:t xml:space="preserve">[ HAVING </w:t>
      </w:r>
      <w:proofErr w:type="spellStart"/>
      <w:r w:rsidRPr="00836F70">
        <w:rPr>
          <w:rFonts w:cs="Arial"/>
          <w:szCs w:val="24"/>
        </w:rPr>
        <w:t>CondizioniAggregate</w:t>
      </w:r>
      <w:proofErr w:type="spellEnd"/>
      <w:r w:rsidRPr="00836F70">
        <w:rPr>
          <w:rFonts w:cs="Arial"/>
          <w:szCs w:val="24"/>
        </w:rPr>
        <w:t xml:space="preserve"> ]]</w:t>
      </w:r>
    </w:p>
    <w:p w14:paraId="20E0DC12" w14:textId="182E047A" w:rsidR="008F7794" w:rsidRPr="00836F70" w:rsidRDefault="008F7794" w:rsidP="00836F70">
      <w:pPr>
        <w:jc w:val="both"/>
        <w:rPr>
          <w:rFonts w:cs="Arial"/>
          <w:szCs w:val="24"/>
        </w:rPr>
      </w:pPr>
      <w:r w:rsidRPr="00836F70">
        <w:rPr>
          <w:rFonts w:cs="Arial"/>
          <w:szCs w:val="24"/>
        </w:rPr>
        <w:t xml:space="preserve">[ ORDER BY </w:t>
      </w:r>
      <w:proofErr w:type="spellStart"/>
      <w:r w:rsidRPr="00836F70">
        <w:rPr>
          <w:rFonts w:cs="Arial"/>
          <w:szCs w:val="24"/>
        </w:rPr>
        <w:t>ListaAttributiDiOrdinamento</w:t>
      </w:r>
      <w:proofErr w:type="spellEnd"/>
      <w:r w:rsidRPr="00836F70">
        <w:rPr>
          <w:rFonts w:cs="Arial"/>
          <w:szCs w:val="24"/>
        </w:rPr>
        <w:t>]</w:t>
      </w:r>
    </w:p>
    <w:p w14:paraId="4526D6C9" w14:textId="328B8121" w:rsidR="0087320E" w:rsidRPr="00650C96" w:rsidRDefault="00650C96" w:rsidP="00836F70">
      <w:pPr>
        <w:jc w:val="both"/>
        <w:rPr>
          <w:rFonts w:cs="Arial"/>
          <w:b/>
          <w:bCs/>
          <w:szCs w:val="24"/>
        </w:rPr>
      </w:pPr>
      <w:r w:rsidRPr="00237B1A">
        <w:rPr>
          <w:rFonts w:cs="Arial"/>
          <w:b/>
          <w:bCs/>
          <w:color w:val="0070C0"/>
          <w:sz w:val="28"/>
          <w:szCs w:val="28"/>
        </w:rPr>
        <w:t>Interrogazioni di tipo insiemistico</w:t>
      </w:r>
      <w:r w:rsidR="00D61316" w:rsidRPr="00237B1A">
        <w:rPr>
          <w:b/>
          <w:bCs/>
          <w:color w:val="0070C0"/>
          <w:sz w:val="28"/>
          <w:szCs w:val="28"/>
        </w:rPr>
        <w:t xml:space="preserve"> </w:t>
      </w:r>
      <w:r w:rsidR="0057129A" w:rsidRPr="00237B1A">
        <w:rPr>
          <w:b/>
          <w:bCs/>
          <w:color w:val="0070C0"/>
          <w:sz w:val="28"/>
          <w:szCs w:val="28"/>
        </w:rPr>
        <w:t xml:space="preserve"> </w:t>
      </w:r>
      <w:r w:rsidR="0057129A" w:rsidRPr="0057129A">
        <w:t>{</w:t>
      </w:r>
      <w:r w:rsidR="0057129A">
        <w:t>(</w:t>
      </w:r>
      <w:r w:rsidR="00D61316">
        <w:t xml:space="preserve">union | </w:t>
      </w:r>
      <w:proofErr w:type="spellStart"/>
      <w:r w:rsidR="00D61316">
        <w:t>intersect</w:t>
      </w:r>
      <w:proofErr w:type="spellEnd"/>
      <w:r w:rsidR="00D61316">
        <w:t xml:space="preserve"> | </w:t>
      </w:r>
      <w:proofErr w:type="spellStart"/>
      <w:r w:rsidR="00D61316">
        <w:t>except</w:t>
      </w:r>
      <w:proofErr w:type="spellEnd"/>
      <w:r w:rsidR="00D61316">
        <w:t xml:space="preserve"> ) [ a</w:t>
      </w:r>
      <w:r w:rsidR="0057129A">
        <w:t>ll</w:t>
      </w:r>
      <w:r w:rsidR="00D61316">
        <w:t xml:space="preserve"> ]</w:t>
      </w:r>
    </w:p>
    <w:p w14:paraId="21A4EC37" w14:textId="30C689D3" w:rsidR="00E70F0F" w:rsidRDefault="00650C96" w:rsidP="00D67442">
      <w:pPr>
        <w:spacing w:line="276" w:lineRule="auto"/>
        <w:rPr>
          <w:rFonts w:cs="Arial"/>
          <w:szCs w:val="24"/>
        </w:rPr>
      </w:pPr>
      <w:r w:rsidRPr="00650C96">
        <w:rPr>
          <w:rFonts w:cs="Arial"/>
          <w:szCs w:val="24"/>
        </w:rPr>
        <w:t>Gli operatori insiemistici, al contrario del resto del linguaggio, assumono come</w:t>
      </w:r>
      <w:r>
        <w:rPr>
          <w:rFonts w:cs="Arial"/>
          <w:szCs w:val="24"/>
        </w:rPr>
        <w:t xml:space="preserve"> </w:t>
      </w:r>
      <w:r w:rsidRPr="00650C96">
        <w:rPr>
          <w:rFonts w:cs="Arial"/>
          <w:szCs w:val="24"/>
        </w:rPr>
        <w:t>default di eseguire una eliminazione dei duplicati</w:t>
      </w:r>
      <w:r w:rsidR="00E124D0">
        <w:rPr>
          <w:rFonts w:cs="Arial"/>
          <w:szCs w:val="24"/>
        </w:rPr>
        <w:t xml:space="preserve"> poiché </w:t>
      </w:r>
      <w:r w:rsidR="00E124D0" w:rsidRPr="00E124D0">
        <w:rPr>
          <w:rFonts w:cs="Arial"/>
          <w:szCs w:val="24"/>
        </w:rPr>
        <w:t>rispetta molto</w:t>
      </w:r>
      <w:r w:rsidR="00E124D0">
        <w:rPr>
          <w:rFonts w:cs="Arial"/>
          <w:szCs w:val="24"/>
        </w:rPr>
        <w:t xml:space="preserve"> </w:t>
      </w:r>
      <w:r w:rsidR="00E124D0" w:rsidRPr="00E124D0">
        <w:rPr>
          <w:rFonts w:cs="Arial"/>
          <w:szCs w:val="24"/>
        </w:rPr>
        <w:t>meglio il tipico significato di questi operatori</w:t>
      </w:r>
      <w:r w:rsidR="00E124D0">
        <w:rPr>
          <w:rFonts w:cs="Arial"/>
          <w:szCs w:val="24"/>
        </w:rPr>
        <w:t>.</w:t>
      </w:r>
      <w:r w:rsidR="00D67442">
        <w:rPr>
          <w:rFonts w:cs="Arial"/>
          <w:szCs w:val="24"/>
        </w:rPr>
        <w:t xml:space="preserve"> </w:t>
      </w:r>
      <w:r w:rsidR="00F73DF2" w:rsidRPr="00F73DF2">
        <w:rPr>
          <w:rFonts w:cs="Arial"/>
          <w:szCs w:val="24"/>
        </w:rPr>
        <w:t>Qualora nell'interrogazione si voglia preserva</w:t>
      </w:r>
      <w:r w:rsidR="0024742F">
        <w:rPr>
          <w:rFonts w:cs="Arial"/>
          <w:szCs w:val="24"/>
        </w:rPr>
        <w:t xml:space="preserve">re </w:t>
      </w:r>
      <w:r w:rsidR="00F73DF2" w:rsidRPr="00F73DF2">
        <w:rPr>
          <w:rFonts w:cs="Arial"/>
          <w:szCs w:val="24"/>
        </w:rPr>
        <w:t xml:space="preserve">i duplicati, sarà sufficiente utilizzare l'operatore </w:t>
      </w:r>
      <w:r w:rsidR="00F73DF2" w:rsidRPr="00F73DF2">
        <w:rPr>
          <w:rFonts w:cs="Arial"/>
          <w:szCs w:val="24"/>
        </w:rPr>
        <w:lastRenderedPageBreak/>
        <w:t xml:space="preserve">con la parola chiave </w:t>
      </w:r>
      <w:r w:rsidR="00E70F0F" w:rsidRPr="00E70F0F">
        <w:rPr>
          <w:rFonts w:cs="Arial"/>
          <w:b/>
          <w:bCs/>
          <w:szCs w:val="24"/>
        </w:rPr>
        <w:t>all</w:t>
      </w:r>
      <w:r w:rsidR="00E70F0F">
        <w:rPr>
          <w:rFonts w:cs="Arial"/>
          <w:b/>
          <w:bCs/>
          <w:szCs w:val="24"/>
        </w:rPr>
        <w:t>.</w:t>
      </w:r>
      <w:r w:rsidR="00BF0925">
        <w:rPr>
          <w:rFonts w:cs="Arial"/>
          <w:b/>
          <w:bCs/>
          <w:szCs w:val="24"/>
        </w:rPr>
        <w:t xml:space="preserve"> </w:t>
      </w:r>
      <w:r w:rsidR="00BF0925" w:rsidRPr="00BF0925">
        <w:rPr>
          <w:rFonts w:cs="Arial"/>
          <w:szCs w:val="24"/>
        </w:rPr>
        <w:t>Un'altra osservazione è che SQL richiede</w:t>
      </w:r>
      <w:r w:rsidR="00BF0925">
        <w:rPr>
          <w:rFonts w:cs="Arial"/>
          <w:szCs w:val="24"/>
        </w:rPr>
        <w:t xml:space="preserve"> </w:t>
      </w:r>
      <w:r w:rsidR="00BF0925" w:rsidRPr="00BF0925">
        <w:rPr>
          <w:rFonts w:cs="Arial"/>
          <w:szCs w:val="24"/>
        </w:rPr>
        <w:t>che gli attributi siano in pari</w:t>
      </w:r>
      <w:r w:rsidR="00BF0925">
        <w:rPr>
          <w:rFonts w:cs="Arial"/>
          <w:szCs w:val="24"/>
        </w:rPr>
        <w:t xml:space="preserve"> </w:t>
      </w:r>
      <w:r w:rsidR="00BF0925" w:rsidRPr="00BF0925">
        <w:rPr>
          <w:rFonts w:cs="Arial"/>
          <w:szCs w:val="24"/>
        </w:rPr>
        <w:t>numero e che abbiano domini compatibili.</w:t>
      </w:r>
    </w:p>
    <w:p w14:paraId="4BA2340D" w14:textId="73370EDE" w:rsidR="00842254" w:rsidRDefault="00842254" w:rsidP="00842254">
      <w:pPr>
        <w:spacing w:line="276" w:lineRule="auto"/>
        <w:rPr>
          <w:rFonts w:cs="Arial"/>
          <w:szCs w:val="24"/>
        </w:rPr>
      </w:pPr>
      <w:r w:rsidRPr="00842254">
        <w:rPr>
          <w:rFonts w:cs="Arial"/>
          <w:szCs w:val="24"/>
        </w:rPr>
        <w:t>La corrispondenza tra gli attributi non</w:t>
      </w:r>
      <w:r>
        <w:rPr>
          <w:rFonts w:cs="Arial"/>
          <w:szCs w:val="24"/>
        </w:rPr>
        <w:t xml:space="preserve"> </w:t>
      </w:r>
      <w:r w:rsidRPr="00842254">
        <w:rPr>
          <w:rFonts w:cs="Arial"/>
          <w:szCs w:val="24"/>
        </w:rPr>
        <w:t xml:space="preserve">si basa sul nome ma sulla </w:t>
      </w:r>
      <w:r w:rsidRPr="008E659C">
        <w:rPr>
          <w:rFonts w:cs="Arial"/>
          <w:i/>
          <w:iCs/>
          <w:szCs w:val="24"/>
          <w:u w:val="single"/>
        </w:rPr>
        <w:t>posizione</w:t>
      </w:r>
      <w:r w:rsidRPr="00842254">
        <w:rPr>
          <w:rFonts w:cs="Arial"/>
          <w:szCs w:val="24"/>
        </w:rPr>
        <w:t xml:space="preserve"> degli attributi. Se gli attributi hanno nome</w:t>
      </w:r>
      <w:r>
        <w:rPr>
          <w:rFonts w:cs="Arial"/>
          <w:szCs w:val="24"/>
        </w:rPr>
        <w:t xml:space="preserve"> </w:t>
      </w:r>
      <w:r w:rsidRPr="00842254">
        <w:rPr>
          <w:rFonts w:cs="Arial"/>
          <w:szCs w:val="24"/>
        </w:rPr>
        <w:t>diverso, il risultato normalmente usa i nomi del primo operando.</w:t>
      </w:r>
    </w:p>
    <w:p w14:paraId="22424499" w14:textId="3D50D518" w:rsidR="00133167" w:rsidRDefault="00133167" w:rsidP="00842254">
      <w:pPr>
        <w:spacing w:line="276" w:lineRule="auto"/>
        <w:rPr>
          <w:rFonts w:cs="Arial"/>
          <w:szCs w:val="24"/>
        </w:rPr>
      </w:pPr>
      <w:proofErr w:type="spellStart"/>
      <w:r>
        <w:rPr>
          <w:rFonts w:cs="Arial"/>
          <w:szCs w:val="24"/>
        </w:rPr>
        <w:t>Except</w:t>
      </w:r>
      <w:proofErr w:type="spellEnd"/>
      <w:r>
        <w:rPr>
          <w:rFonts w:cs="Arial"/>
          <w:szCs w:val="24"/>
        </w:rPr>
        <w:t xml:space="preserve"> prende il risultato della prima e da questi ci sottrai il risultato della seconda query</w:t>
      </w:r>
    </w:p>
    <w:p w14:paraId="610BD5A7" w14:textId="4DA319C8" w:rsidR="002B3389" w:rsidRDefault="002B3389" w:rsidP="00842254">
      <w:pPr>
        <w:spacing w:line="276" w:lineRule="auto"/>
        <w:rPr>
          <w:rFonts w:cs="Arial"/>
          <w:szCs w:val="24"/>
        </w:rPr>
      </w:pPr>
      <w:proofErr w:type="spellStart"/>
      <w:r>
        <w:rPr>
          <w:rFonts w:cs="Arial"/>
          <w:szCs w:val="24"/>
        </w:rPr>
        <w:t>Intersect</w:t>
      </w:r>
      <w:proofErr w:type="spellEnd"/>
      <w:r>
        <w:rPr>
          <w:rFonts w:cs="Arial"/>
          <w:szCs w:val="24"/>
        </w:rPr>
        <w:t xml:space="preserve"> </w:t>
      </w:r>
    </w:p>
    <w:p w14:paraId="0520FAE8" w14:textId="10645CDB" w:rsidR="00EA0119" w:rsidRDefault="00EA0119" w:rsidP="00842254">
      <w:pPr>
        <w:spacing w:line="276" w:lineRule="auto"/>
        <w:rPr>
          <w:rFonts w:cs="Arial"/>
          <w:b/>
          <w:bCs/>
          <w:color w:val="0070C0"/>
          <w:sz w:val="28"/>
          <w:szCs w:val="28"/>
        </w:rPr>
      </w:pPr>
      <w:r w:rsidRPr="00237B1A">
        <w:rPr>
          <w:rFonts w:cs="Arial"/>
          <w:b/>
          <w:bCs/>
          <w:color w:val="0070C0"/>
          <w:sz w:val="28"/>
          <w:szCs w:val="28"/>
        </w:rPr>
        <w:t>Interrogazioni nidificate</w:t>
      </w:r>
    </w:p>
    <w:p w14:paraId="4A9F217D" w14:textId="26206EB9" w:rsidR="00AB4CA3" w:rsidRDefault="002D103D" w:rsidP="00842254">
      <w:pPr>
        <w:spacing w:line="276" w:lineRule="auto"/>
        <w:rPr>
          <w:rFonts w:cs="Arial"/>
          <w:color w:val="000000" w:themeColor="text1"/>
          <w:sz w:val="28"/>
          <w:szCs w:val="28"/>
        </w:rPr>
      </w:pPr>
      <w:r w:rsidRPr="00AB4CA3">
        <w:rPr>
          <w:rFonts w:cs="Arial"/>
          <w:color w:val="000000" w:themeColor="text1"/>
          <w:sz w:val="28"/>
          <w:szCs w:val="28"/>
        </w:rPr>
        <w:t>Nella clausola where si possono avere predicati semplici</w:t>
      </w:r>
      <w:r w:rsidR="008325A1" w:rsidRPr="00AB4CA3">
        <w:rPr>
          <w:rFonts w:cs="Arial"/>
          <w:color w:val="000000" w:themeColor="text1"/>
          <w:sz w:val="28"/>
          <w:szCs w:val="28"/>
        </w:rPr>
        <w:t xml:space="preserve"> (Finiti) o espressioni complesse che comprende anche il risultato di una sotto interrogazione</w:t>
      </w:r>
      <w:r w:rsidR="00AB4CA3">
        <w:rPr>
          <w:rFonts w:cs="Arial"/>
          <w:color w:val="0070C0"/>
          <w:sz w:val="28"/>
          <w:szCs w:val="28"/>
        </w:rPr>
        <w:t>.</w:t>
      </w:r>
      <w:r w:rsidR="00AB4CA3">
        <w:rPr>
          <w:rFonts w:cs="Arial"/>
          <w:color w:val="000000" w:themeColor="text1"/>
          <w:sz w:val="28"/>
          <w:szCs w:val="28"/>
        </w:rPr>
        <w:t xml:space="preserve"> </w:t>
      </w:r>
    </w:p>
    <w:p w14:paraId="64435292" w14:textId="2A49BE60" w:rsidR="000E7310" w:rsidRDefault="000E7310" w:rsidP="00D967E8">
      <w:pPr>
        <w:spacing w:after="0" w:line="276" w:lineRule="auto"/>
        <w:rPr>
          <w:rFonts w:cs="Arial"/>
          <w:color w:val="000000" w:themeColor="text1"/>
          <w:sz w:val="28"/>
          <w:szCs w:val="28"/>
        </w:rPr>
      </w:pPr>
      <w:r w:rsidRPr="000E7310">
        <w:rPr>
          <w:rFonts w:cs="Arial"/>
          <w:color w:val="000000" w:themeColor="text1"/>
          <w:sz w:val="28"/>
          <w:szCs w:val="28"/>
        </w:rPr>
        <w:t xml:space="preserve">La parola chiave </w:t>
      </w:r>
      <w:r w:rsidRPr="009148CE">
        <w:rPr>
          <w:rFonts w:cs="Arial"/>
          <w:b/>
          <w:bCs/>
          <w:color w:val="C00000"/>
          <w:sz w:val="28"/>
          <w:szCs w:val="28"/>
        </w:rPr>
        <w:t>any</w:t>
      </w:r>
      <w:r w:rsidRPr="009148CE">
        <w:rPr>
          <w:rFonts w:cs="Arial"/>
          <w:color w:val="C00000"/>
          <w:sz w:val="28"/>
          <w:szCs w:val="28"/>
        </w:rPr>
        <w:t xml:space="preserve"> </w:t>
      </w:r>
      <w:r w:rsidRPr="000E7310">
        <w:rPr>
          <w:rFonts w:cs="Arial"/>
          <w:color w:val="000000" w:themeColor="text1"/>
          <w:sz w:val="28"/>
          <w:szCs w:val="28"/>
        </w:rPr>
        <w:t>specifica che la</w:t>
      </w:r>
      <w:r>
        <w:rPr>
          <w:rFonts w:cs="Arial"/>
          <w:color w:val="000000" w:themeColor="text1"/>
          <w:sz w:val="28"/>
          <w:szCs w:val="28"/>
        </w:rPr>
        <w:t xml:space="preserve"> </w:t>
      </w:r>
      <w:r w:rsidRPr="000E7310">
        <w:rPr>
          <w:rFonts w:cs="Arial"/>
          <w:color w:val="000000" w:themeColor="text1"/>
          <w:sz w:val="28"/>
          <w:szCs w:val="28"/>
        </w:rPr>
        <w:t>riga soddisfa la condizione se risulta vero il confronto (con l'operatore specificato) tra il valore dell'attributo per la riga e almeno uno degli elementi restituiti</w:t>
      </w:r>
      <w:r>
        <w:rPr>
          <w:rFonts w:cs="Arial"/>
          <w:color w:val="000000" w:themeColor="text1"/>
          <w:sz w:val="28"/>
          <w:szCs w:val="28"/>
        </w:rPr>
        <w:t xml:space="preserve"> </w:t>
      </w:r>
      <w:r w:rsidRPr="000E7310">
        <w:rPr>
          <w:rFonts w:cs="Arial"/>
          <w:color w:val="000000" w:themeColor="text1"/>
          <w:sz w:val="28"/>
          <w:szCs w:val="28"/>
        </w:rPr>
        <w:t xml:space="preserve">dall'interrogazione. </w:t>
      </w:r>
    </w:p>
    <w:p w14:paraId="0A0A155B" w14:textId="1F841A16" w:rsidR="00FD4BCF" w:rsidRPr="00FD4BCF" w:rsidRDefault="00FD4BCF" w:rsidP="00FD4BCF">
      <w:pPr>
        <w:spacing w:after="0" w:line="276" w:lineRule="auto"/>
        <w:rPr>
          <w:rFonts w:cs="Arial"/>
          <w:color w:val="000000" w:themeColor="text1"/>
          <w:sz w:val="28"/>
          <w:szCs w:val="28"/>
        </w:rPr>
      </w:pPr>
      <w:r w:rsidRPr="00FD4BCF">
        <w:rPr>
          <w:rFonts w:cs="Arial"/>
          <w:color w:val="000000" w:themeColor="text1"/>
          <w:sz w:val="28"/>
          <w:szCs w:val="28"/>
        </w:rPr>
        <w:t>Una riga soddisfa la condizione se risulta vero il confronto fra il valore dell’attributo per la riga e almeno uno degli elementi restituiti dalla sotto espressione</w:t>
      </w:r>
      <w:r w:rsidR="00123B3F">
        <w:rPr>
          <w:rFonts w:cs="Arial"/>
          <w:color w:val="000000" w:themeColor="text1"/>
          <w:sz w:val="28"/>
          <w:szCs w:val="28"/>
        </w:rPr>
        <w:t xml:space="preserve">. Vedo se il valore è uguale ad uno </w:t>
      </w:r>
      <w:r w:rsidR="00E3450D">
        <w:rPr>
          <w:rFonts w:cs="Arial"/>
          <w:color w:val="000000" w:themeColor="text1"/>
          <w:sz w:val="28"/>
          <w:szCs w:val="28"/>
        </w:rPr>
        <w:t xml:space="preserve">dei valori </w:t>
      </w:r>
      <w:r w:rsidR="004C3A9D">
        <w:rPr>
          <w:rFonts w:cs="Arial"/>
          <w:color w:val="000000" w:themeColor="text1"/>
          <w:sz w:val="28"/>
          <w:szCs w:val="28"/>
        </w:rPr>
        <w:t xml:space="preserve"> tuple della query</w:t>
      </w:r>
    </w:p>
    <w:p w14:paraId="6A192A49" w14:textId="77777777" w:rsidR="00861F6C" w:rsidRDefault="00861F6C" w:rsidP="00D967E8">
      <w:pPr>
        <w:spacing w:after="0" w:line="276" w:lineRule="auto"/>
        <w:rPr>
          <w:rFonts w:cs="Arial"/>
          <w:color w:val="000000" w:themeColor="text1"/>
          <w:sz w:val="28"/>
          <w:szCs w:val="28"/>
        </w:rPr>
      </w:pPr>
    </w:p>
    <w:p w14:paraId="59ED9C6F" w14:textId="00842B2D" w:rsidR="00D967E8" w:rsidRDefault="000E7310" w:rsidP="00D967E8">
      <w:pPr>
        <w:spacing w:after="0" w:line="276" w:lineRule="auto"/>
        <w:rPr>
          <w:rFonts w:cs="Arial"/>
          <w:color w:val="000000" w:themeColor="text1"/>
          <w:sz w:val="28"/>
          <w:szCs w:val="28"/>
        </w:rPr>
      </w:pPr>
      <w:r w:rsidRPr="000E7310">
        <w:rPr>
          <w:rFonts w:cs="Arial"/>
          <w:color w:val="000000" w:themeColor="text1"/>
          <w:sz w:val="28"/>
          <w:szCs w:val="28"/>
        </w:rPr>
        <w:t xml:space="preserve">La parola chiave </w:t>
      </w:r>
      <w:r w:rsidRPr="009148CE">
        <w:rPr>
          <w:rFonts w:cs="Arial"/>
          <w:b/>
          <w:bCs/>
          <w:color w:val="C00000"/>
          <w:sz w:val="28"/>
          <w:szCs w:val="28"/>
        </w:rPr>
        <w:t>all</w:t>
      </w:r>
      <w:r w:rsidRPr="000E7310">
        <w:rPr>
          <w:rFonts w:cs="Arial"/>
          <w:color w:val="000000" w:themeColor="text1"/>
          <w:sz w:val="28"/>
          <w:szCs w:val="28"/>
        </w:rPr>
        <w:t xml:space="preserve"> invece specifica che la riga soddisfa la</w:t>
      </w:r>
      <w:r>
        <w:rPr>
          <w:rFonts w:cs="Arial"/>
          <w:color w:val="000000" w:themeColor="text1"/>
          <w:sz w:val="28"/>
          <w:szCs w:val="28"/>
        </w:rPr>
        <w:t xml:space="preserve"> </w:t>
      </w:r>
      <w:r w:rsidRPr="000E7310">
        <w:rPr>
          <w:rFonts w:cs="Arial"/>
          <w:color w:val="000000" w:themeColor="text1"/>
          <w:sz w:val="28"/>
          <w:szCs w:val="28"/>
        </w:rPr>
        <w:t xml:space="preserve">condizione solo se tutti gli elementi restituiti dall'interrogazione nidificata rendono vero il confronto. </w:t>
      </w:r>
    </w:p>
    <w:p w14:paraId="6978FEEA" w14:textId="0F69AC78" w:rsidR="00FD4BCF" w:rsidRDefault="00FD4BCF" w:rsidP="00D967E8">
      <w:pPr>
        <w:spacing w:after="0" w:line="276" w:lineRule="auto"/>
        <w:rPr>
          <w:rFonts w:cs="Arial"/>
          <w:color w:val="000000" w:themeColor="text1"/>
          <w:sz w:val="28"/>
          <w:szCs w:val="28"/>
        </w:rPr>
      </w:pPr>
      <w:r w:rsidRPr="00FD4BCF">
        <w:rPr>
          <w:rFonts w:cs="Arial"/>
          <w:color w:val="000000" w:themeColor="text1"/>
          <w:sz w:val="28"/>
          <w:szCs w:val="28"/>
        </w:rPr>
        <w:t>Una riga soddisfa la condizione se risulta vero il confronto fra il valore dell’attributo per la riga e tutti gli elementi restituiti dalla sotto espressione</w:t>
      </w:r>
    </w:p>
    <w:p w14:paraId="35C93134" w14:textId="19653DA7" w:rsidR="00861F6C" w:rsidRDefault="00861F6C" w:rsidP="00D73915">
      <w:pPr>
        <w:spacing w:after="0" w:line="276" w:lineRule="auto"/>
        <w:rPr>
          <w:rFonts w:cs="Arial"/>
          <w:color w:val="000000" w:themeColor="text1"/>
          <w:sz w:val="28"/>
          <w:szCs w:val="28"/>
        </w:rPr>
      </w:pPr>
    </w:p>
    <w:p w14:paraId="1B472291" w14:textId="1B762634" w:rsidR="00D73915" w:rsidRDefault="00D73915" w:rsidP="00D73915">
      <w:pPr>
        <w:spacing w:after="0" w:line="276" w:lineRule="auto"/>
        <w:rPr>
          <w:rFonts w:cs="Arial"/>
          <w:color w:val="000000" w:themeColor="text1"/>
          <w:sz w:val="28"/>
          <w:szCs w:val="28"/>
        </w:rPr>
      </w:pPr>
      <w:r w:rsidRPr="009148CE">
        <w:rPr>
          <w:rFonts w:cs="Arial"/>
          <w:b/>
          <w:bCs/>
          <w:color w:val="C00000"/>
          <w:sz w:val="28"/>
          <w:szCs w:val="28"/>
        </w:rPr>
        <w:t>IN</w:t>
      </w:r>
      <w:r w:rsidRPr="00D73915">
        <w:rPr>
          <w:rFonts w:cs="Arial"/>
          <w:color w:val="000000" w:themeColor="text1"/>
          <w:sz w:val="28"/>
          <w:szCs w:val="28"/>
        </w:rPr>
        <w:t xml:space="preserve">( Sotto espressione ) </w:t>
      </w:r>
    </w:p>
    <w:p w14:paraId="5BFAE145" w14:textId="5DA6ADC6" w:rsidR="00D73915" w:rsidRDefault="00D73915" w:rsidP="00D73915">
      <w:pPr>
        <w:spacing w:after="0" w:line="276" w:lineRule="auto"/>
        <w:rPr>
          <w:rFonts w:cs="Arial"/>
          <w:color w:val="000000" w:themeColor="text1"/>
          <w:sz w:val="28"/>
          <w:szCs w:val="28"/>
        </w:rPr>
      </w:pPr>
      <w:r w:rsidRPr="00D73915">
        <w:rPr>
          <w:rFonts w:cs="Arial"/>
          <w:color w:val="000000" w:themeColor="text1"/>
          <w:sz w:val="28"/>
          <w:szCs w:val="28"/>
        </w:rPr>
        <w:t xml:space="preserve">Una riga soddisfa la condizione se il valore dell’attributo per la riga </w:t>
      </w:r>
      <w:r>
        <w:rPr>
          <w:rFonts w:cs="Arial"/>
          <w:color w:val="000000" w:themeColor="text1"/>
          <w:sz w:val="28"/>
          <w:szCs w:val="28"/>
        </w:rPr>
        <w:t xml:space="preserve">è </w:t>
      </w:r>
      <w:r w:rsidRPr="00D73915">
        <w:rPr>
          <w:rFonts w:cs="Arial"/>
          <w:color w:val="000000" w:themeColor="text1"/>
          <w:sz w:val="28"/>
          <w:szCs w:val="28"/>
        </w:rPr>
        <w:t>contenuto negli elementi restituiti dall’interrogazione</w:t>
      </w:r>
      <w:r w:rsidR="004A7CDD">
        <w:rPr>
          <w:rFonts w:cs="Arial"/>
          <w:color w:val="000000" w:themeColor="text1"/>
          <w:sz w:val="28"/>
          <w:szCs w:val="28"/>
        </w:rPr>
        <w:t xml:space="preserve">. </w:t>
      </w:r>
      <w:r w:rsidR="00DB08BB">
        <w:rPr>
          <w:rFonts w:cs="Arial"/>
          <w:color w:val="000000" w:themeColor="text1"/>
          <w:sz w:val="28"/>
          <w:szCs w:val="28"/>
        </w:rPr>
        <w:t>L’elemento è  contenuto nell’insieme  di valori</w:t>
      </w:r>
      <w:r w:rsidR="00E3450D">
        <w:rPr>
          <w:rFonts w:cs="Arial"/>
          <w:color w:val="000000" w:themeColor="text1"/>
          <w:sz w:val="28"/>
          <w:szCs w:val="28"/>
        </w:rPr>
        <w:t xml:space="preserve"> della sotto</w:t>
      </w:r>
      <w:r w:rsidR="00201F78">
        <w:rPr>
          <w:rFonts w:cs="Arial"/>
          <w:color w:val="000000" w:themeColor="text1"/>
          <w:sz w:val="28"/>
          <w:szCs w:val="28"/>
        </w:rPr>
        <w:t xml:space="preserve"> </w:t>
      </w:r>
      <w:r w:rsidR="00E3450D">
        <w:rPr>
          <w:rFonts w:cs="Arial"/>
          <w:color w:val="000000" w:themeColor="text1"/>
          <w:sz w:val="28"/>
          <w:szCs w:val="28"/>
        </w:rPr>
        <w:t>query</w:t>
      </w:r>
    </w:p>
    <w:p w14:paraId="18734686" w14:textId="77777777" w:rsidR="00D73915" w:rsidRDefault="00D73915" w:rsidP="00D73915">
      <w:pPr>
        <w:spacing w:after="0" w:line="276" w:lineRule="auto"/>
        <w:jc w:val="right"/>
        <w:rPr>
          <w:rFonts w:cs="Arial"/>
          <w:color w:val="000000" w:themeColor="text1"/>
          <w:sz w:val="28"/>
          <w:szCs w:val="28"/>
        </w:rPr>
      </w:pPr>
    </w:p>
    <w:p w14:paraId="454477F6" w14:textId="302CCB49" w:rsidR="00B84967" w:rsidRDefault="000E7310" w:rsidP="000E7310">
      <w:pPr>
        <w:spacing w:line="276" w:lineRule="auto"/>
        <w:rPr>
          <w:rFonts w:cs="Arial"/>
          <w:color w:val="000000" w:themeColor="text1"/>
          <w:sz w:val="28"/>
          <w:szCs w:val="28"/>
        </w:rPr>
      </w:pPr>
      <w:r w:rsidRPr="000E7310">
        <w:rPr>
          <w:rFonts w:cs="Arial"/>
          <w:color w:val="000000" w:themeColor="text1"/>
          <w:sz w:val="28"/>
          <w:szCs w:val="28"/>
        </w:rPr>
        <w:t>La sintassi richiede la compatibilità di dominio tra l'attributo restituito dalla interrogazione nidificata e l'attributo con cui avviene il confronto.</w:t>
      </w:r>
    </w:p>
    <w:p w14:paraId="47F34CE9" w14:textId="5DEB58BD" w:rsidR="00284C24" w:rsidRDefault="00284C24" w:rsidP="00284C24">
      <w:pPr>
        <w:spacing w:line="276" w:lineRule="auto"/>
        <w:rPr>
          <w:rFonts w:cs="Arial"/>
          <w:color w:val="000000" w:themeColor="text1"/>
          <w:sz w:val="28"/>
          <w:szCs w:val="28"/>
        </w:rPr>
      </w:pPr>
      <w:r w:rsidRPr="00284C24">
        <w:rPr>
          <w:rFonts w:cs="Arial"/>
          <w:color w:val="000000" w:themeColor="text1"/>
          <w:sz w:val="28"/>
          <w:szCs w:val="28"/>
        </w:rPr>
        <w:t>La forma nidificata è “meno dichiarativa”</w:t>
      </w:r>
      <w:r>
        <w:rPr>
          <w:rFonts w:cs="Arial"/>
          <w:color w:val="000000" w:themeColor="text1"/>
          <w:sz w:val="28"/>
          <w:szCs w:val="28"/>
        </w:rPr>
        <w:t xml:space="preserve"> </w:t>
      </w:r>
      <w:r w:rsidRPr="00284C24">
        <w:rPr>
          <w:rFonts w:cs="Arial"/>
          <w:color w:val="000000" w:themeColor="text1"/>
          <w:sz w:val="28"/>
          <w:szCs w:val="28"/>
        </w:rPr>
        <w:t xml:space="preserve">ma talvolta più leggibile </w:t>
      </w:r>
      <w:r>
        <w:rPr>
          <w:rFonts w:cs="Arial"/>
          <w:color w:val="000000" w:themeColor="text1"/>
          <w:sz w:val="28"/>
          <w:szCs w:val="28"/>
        </w:rPr>
        <w:t>(no alias)</w:t>
      </w:r>
    </w:p>
    <w:p w14:paraId="28B84458" w14:textId="14F4B631" w:rsidR="00284C24" w:rsidRDefault="002A7F7D" w:rsidP="002A7F7D">
      <w:pPr>
        <w:spacing w:line="276" w:lineRule="auto"/>
        <w:rPr>
          <w:rFonts w:cs="Arial"/>
          <w:color w:val="000000" w:themeColor="text1"/>
          <w:sz w:val="28"/>
          <w:szCs w:val="28"/>
        </w:rPr>
      </w:pPr>
      <w:r w:rsidRPr="002A7F7D">
        <w:rPr>
          <w:rFonts w:cs="Arial"/>
          <w:color w:val="000000" w:themeColor="text1"/>
          <w:sz w:val="28"/>
          <w:szCs w:val="28"/>
        </w:rPr>
        <w:t>Le sotto interrogazioni non possono</w:t>
      </w:r>
      <w:r>
        <w:rPr>
          <w:rFonts w:cs="Arial"/>
          <w:color w:val="000000" w:themeColor="text1"/>
          <w:sz w:val="28"/>
          <w:szCs w:val="28"/>
        </w:rPr>
        <w:t xml:space="preserve"> </w:t>
      </w:r>
      <w:r w:rsidRPr="002A7F7D">
        <w:rPr>
          <w:rFonts w:cs="Arial"/>
          <w:color w:val="000000" w:themeColor="text1"/>
          <w:sz w:val="28"/>
          <w:szCs w:val="28"/>
        </w:rPr>
        <w:t>contenere operatori insiemistici (“l’unione</w:t>
      </w:r>
      <w:r>
        <w:rPr>
          <w:rFonts w:cs="Arial"/>
          <w:color w:val="000000" w:themeColor="text1"/>
          <w:sz w:val="28"/>
          <w:szCs w:val="28"/>
        </w:rPr>
        <w:t xml:space="preserve"> </w:t>
      </w:r>
      <w:r w:rsidRPr="002A7F7D">
        <w:rPr>
          <w:rFonts w:cs="Arial"/>
          <w:color w:val="000000" w:themeColor="text1"/>
          <w:sz w:val="28"/>
          <w:szCs w:val="28"/>
        </w:rPr>
        <w:t>si fa solo al livello esterno”)</w:t>
      </w:r>
    </w:p>
    <w:p w14:paraId="754B0364" w14:textId="7F538A75" w:rsidR="00237B1A" w:rsidRDefault="008325A1" w:rsidP="00842254">
      <w:pPr>
        <w:spacing w:line="276" w:lineRule="auto"/>
        <w:rPr>
          <w:rFonts w:cs="Arial"/>
          <w:b/>
          <w:bCs/>
          <w:color w:val="0070C0"/>
          <w:sz w:val="28"/>
          <w:szCs w:val="28"/>
        </w:rPr>
      </w:pPr>
      <w:r>
        <w:rPr>
          <w:rFonts w:cs="Arial"/>
          <w:color w:val="0070C0"/>
          <w:sz w:val="28"/>
          <w:szCs w:val="28"/>
        </w:rPr>
        <w:t xml:space="preserve"> </w:t>
      </w:r>
      <w:r w:rsidR="00FC4AAA" w:rsidRPr="00FC4AAA">
        <w:rPr>
          <w:rFonts w:cs="Arial"/>
          <w:b/>
          <w:bCs/>
          <w:color w:val="0070C0"/>
          <w:sz w:val="28"/>
          <w:szCs w:val="28"/>
        </w:rPr>
        <w:t>Regole di divisibilità</w:t>
      </w:r>
    </w:p>
    <w:p w14:paraId="42F3B86B" w14:textId="79755CF3" w:rsidR="00FC4AAA" w:rsidRDefault="00473336" w:rsidP="00473336">
      <w:pPr>
        <w:spacing w:line="276" w:lineRule="auto"/>
        <w:rPr>
          <w:rFonts w:cs="Arial"/>
          <w:color w:val="000000" w:themeColor="text1"/>
          <w:sz w:val="28"/>
          <w:szCs w:val="28"/>
        </w:rPr>
      </w:pPr>
      <w:r>
        <w:rPr>
          <w:rFonts w:cs="Arial"/>
          <w:color w:val="000000" w:themeColor="text1"/>
          <w:sz w:val="28"/>
          <w:szCs w:val="28"/>
        </w:rPr>
        <w:t>N</w:t>
      </w:r>
      <w:r w:rsidRPr="00473336">
        <w:rPr>
          <w:rFonts w:cs="Arial"/>
          <w:color w:val="000000" w:themeColor="text1"/>
          <w:sz w:val="28"/>
          <w:szCs w:val="28"/>
        </w:rPr>
        <w:t>on è possibile fare riferimenti a variabili</w:t>
      </w:r>
      <w:r>
        <w:rPr>
          <w:rFonts w:cs="Arial"/>
          <w:color w:val="000000" w:themeColor="text1"/>
          <w:sz w:val="28"/>
          <w:szCs w:val="28"/>
        </w:rPr>
        <w:t xml:space="preserve"> </w:t>
      </w:r>
      <w:r w:rsidRPr="00473336">
        <w:rPr>
          <w:rFonts w:cs="Arial"/>
          <w:color w:val="000000" w:themeColor="text1"/>
          <w:sz w:val="28"/>
          <w:szCs w:val="28"/>
        </w:rPr>
        <w:t>definite in blocchi più interni</w:t>
      </w:r>
    </w:p>
    <w:p w14:paraId="267BC506" w14:textId="3C1B1F0F" w:rsidR="00872E61" w:rsidRDefault="00872E61" w:rsidP="00473336">
      <w:pPr>
        <w:spacing w:line="276" w:lineRule="auto"/>
        <w:rPr>
          <w:rFonts w:cs="Arial"/>
          <w:color w:val="000000" w:themeColor="text1"/>
          <w:sz w:val="28"/>
          <w:szCs w:val="28"/>
        </w:rPr>
      </w:pPr>
      <w:r w:rsidRPr="00872E61">
        <w:rPr>
          <w:rFonts w:cs="Arial"/>
          <w:color w:val="000000" w:themeColor="text1"/>
          <w:sz w:val="28"/>
          <w:szCs w:val="28"/>
        </w:rPr>
        <w:t>Se</w:t>
      </w:r>
      <w:r>
        <w:rPr>
          <w:rFonts w:cs="Arial"/>
          <w:color w:val="000000" w:themeColor="text1"/>
          <w:sz w:val="28"/>
          <w:szCs w:val="28"/>
        </w:rPr>
        <w:t xml:space="preserve"> non uso alias e ci sono due volte la stessa tabella</w:t>
      </w:r>
      <w:r w:rsidR="005911DC">
        <w:rPr>
          <w:rFonts w:cs="Arial"/>
          <w:color w:val="000000" w:themeColor="text1"/>
          <w:sz w:val="28"/>
          <w:szCs w:val="28"/>
        </w:rPr>
        <w:t>,</w:t>
      </w:r>
      <w:r w:rsidR="00C55DD9">
        <w:rPr>
          <w:rFonts w:cs="Arial"/>
          <w:color w:val="000000" w:themeColor="text1"/>
          <w:sz w:val="28"/>
          <w:szCs w:val="28"/>
        </w:rPr>
        <w:t xml:space="preserve"> se faccio riferimento a un suo attributo</w:t>
      </w:r>
      <w:r w:rsidRPr="00872E61">
        <w:rPr>
          <w:rFonts w:cs="Arial"/>
          <w:color w:val="000000" w:themeColor="text1"/>
          <w:sz w:val="28"/>
          <w:szCs w:val="28"/>
        </w:rPr>
        <w:t>, si assume riferimento alla variabile più “vicina”</w:t>
      </w:r>
    </w:p>
    <w:p w14:paraId="415758CC" w14:textId="7AF5B435" w:rsidR="00056463" w:rsidRDefault="00056463" w:rsidP="00473336">
      <w:pPr>
        <w:spacing w:line="276" w:lineRule="auto"/>
        <w:rPr>
          <w:rFonts w:cs="Arial"/>
          <w:color w:val="000000" w:themeColor="text1"/>
          <w:sz w:val="28"/>
          <w:szCs w:val="28"/>
        </w:rPr>
      </w:pPr>
      <w:r>
        <w:rPr>
          <w:rFonts w:cs="Arial"/>
          <w:color w:val="000000" w:themeColor="text1"/>
          <w:sz w:val="28"/>
          <w:szCs w:val="28"/>
        </w:rPr>
        <w:lastRenderedPageBreak/>
        <w:t>I</w:t>
      </w:r>
      <w:r w:rsidRPr="00056463">
        <w:rPr>
          <w:rFonts w:cs="Arial"/>
          <w:color w:val="000000" w:themeColor="text1"/>
          <w:sz w:val="28"/>
          <w:szCs w:val="28"/>
        </w:rPr>
        <w:t>n un blocco si può fare riferimento a variabili definite in blocchi più esterni</w:t>
      </w:r>
      <w:r w:rsidR="00C648A0">
        <w:rPr>
          <w:rFonts w:cs="Arial"/>
          <w:color w:val="000000" w:themeColor="text1"/>
          <w:sz w:val="28"/>
          <w:szCs w:val="28"/>
        </w:rPr>
        <w:t>, nei blocchi più interni si può far riferimento a variabili definite in blocchi esterni</w:t>
      </w:r>
      <w:r w:rsidR="006303C6">
        <w:rPr>
          <w:rFonts w:cs="Arial"/>
          <w:color w:val="000000" w:themeColor="text1"/>
          <w:sz w:val="28"/>
          <w:szCs w:val="28"/>
        </w:rPr>
        <w:t>. Se stanno allo stesso livello, non si possono “Vedere”</w:t>
      </w:r>
    </w:p>
    <w:p w14:paraId="3F0F5B4D" w14:textId="4B2E712A" w:rsidR="0046387E" w:rsidRDefault="0046387E" w:rsidP="00473336">
      <w:pPr>
        <w:spacing w:line="276" w:lineRule="auto"/>
        <w:rPr>
          <w:rFonts w:cs="Arial"/>
          <w:color w:val="000000" w:themeColor="text1"/>
          <w:sz w:val="28"/>
          <w:szCs w:val="28"/>
        </w:rPr>
      </w:pPr>
    </w:p>
    <w:p w14:paraId="4FB82A14" w14:textId="7A5EE03B" w:rsidR="0046387E" w:rsidRDefault="0046387E" w:rsidP="00473336">
      <w:pPr>
        <w:spacing w:line="276" w:lineRule="auto"/>
        <w:rPr>
          <w:rFonts w:cs="Arial"/>
          <w:b/>
          <w:bCs/>
          <w:color w:val="0070C0"/>
          <w:sz w:val="28"/>
          <w:szCs w:val="28"/>
        </w:rPr>
      </w:pPr>
      <w:r>
        <w:rPr>
          <w:rFonts w:cs="Arial"/>
          <w:b/>
          <w:bCs/>
          <w:color w:val="0070C0"/>
          <w:sz w:val="28"/>
          <w:szCs w:val="28"/>
        </w:rPr>
        <w:t>O</w:t>
      </w:r>
      <w:r w:rsidRPr="0046387E">
        <w:rPr>
          <w:rFonts w:cs="Arial"/>
          <w:b/>
          <w:bCs/>
          <w:color w:val="0070C0"/>
          <w:sz w:val="28"/>
          <w:szCs w:val="28"/>
        </w:rPr>
        <w:t>peratore Logico</w:t>
      </w:r>
      <w:r w:rsidRPr="009148CE">
        <w:rPr>
          <w:rFonts w:cs="Arial"/>
          <w:b/>
          <w:bCs/>
          <w:color w:val="C00000"/>
          <w:sz w:val="28"/>
          <w:szCs w:val="28"/>
        </w:rPr>
        <w:t xml:space="preserve"> Exists</w:t>
      </w:r>
    </w:p>
    <w:p w14:paraId="24CD377D" w14:textId="0FB24671" w:rsidR="0046387E" w:rsidRDefault="00ED7488" w:rsidP="00473336">
      <w:pPr>
        <w:spacing w:line="276" w:lineRule="auto"/>
        <w:rPr>
          <w:rFonts w:cs="Arial"/>
          <w:b/>
          <w:bCs/>
          <w:color w:val="000000" w:themeColor="text1"/>
          <w:sz w:val="28"/>
          <w:szCs w:val="28"/>
        </w:rPr>
      </w:pPr>
      <w:r w:rsidRPr="00ED7488">
        <w:rPr>
          <w:rFonts w:cs="Arial"/>
          <w:color w:val="000000" w:themeColor="text1"/>
          <w:sz w:val="28"/>
          <w:szCs w:val="28"/>
        </w:rPr>
        <w:t>Questo operatore ammette come parametro un'interrogazione nidificata e restituisce il valore vero solo se</w:t>
      </w:r>
      <w:r w:rsidR="007D6C89">
        <w:rPr>
          <w:rFonts w:cs="Arial"/>
          <w:color w:val="000000" w:themeColor="text1"/>
          <w:sz w:val="28"/>
          <w:szCs w:val="28"/>
        </w:rPr>
        <w:t xml:space="preserve"> </w:t>
      </w:r>
      <w:r w:rsidR="007D6C89" w:rsidRPr="007D6C89">
        <w:rPr>
          <w:rFonts w:cs="Arial"/>
          <w:color w:val="000000" w:themeColor="text1"/>
          <w:sz w:val="28"/>
          <w:szCs w:val="28"/>
        </w:rPr>
        <w:t xml:space="preserve">la </w:t>
      </w:r>
      <w:r w:rsidR="007D6C89">
        <w:rPr>
          <w:rFonts w:cs="Arial"/>
          <w:color w:val="000000" w:themeColor="text1"/>
          <w:sz w:val="28"/>
          <w:szCs w:val="28"/>
        </w:rPr>
        <w:t xml:space="preserve">l’interrogazione </w:t>
      </w:r>
      <w:r w:rsidR="007D6C89" w:rsidRPr="007D6C89">
        <w:rPr>
          <w:rFonts w:cs="Arial"/>
          <w:color w:val="000000" w:themeColor="text1"/>
          <w:sz w:val="28"/>
          <w:szCs w:val="28"/>
        </w:rPr>
        <w:t>restituisce almeno una tupla</w:t>
      </w:r>
      <w:r w:rsidR="00E32FC3">
        <w:rPr>
          <w:rFonts w:cs="Arial"/>
          <w:color w:val="000000" w:themeColor="text1"/>
          <w:sz w:val="28"/>
          <w:szCs w:val="28"/>
        </w:rPr>
        <w:t xml:space="preserve">. </w:t>
      </w:r>
      <w:r w:rsidR="00E32FC3" w:rsidRPr="00E32FC3">
        <w:rPr>
          <w:rFonts w:cs="Arial"/>
          <w:b/>
          <w:bCs/>
          <w:color w:val="000000" w:themeColor="text1"/>
          <w:sz w:val="28"/>
          <w:szCs w:val="28"/>
        </w:rPr>
        <w:t>L’interrogazione interna viene eseguita una volta per ciascuna ennupla dell’interrogazione esterna</w:t>
      </w:r>
    </w:p>
    <w:p w14:paraId="454508A9" w14:textId="046A0A4C" w:rsidR="00EE0B31" w:rsidRDefault="00EE0B31" w:rsidP="00473336">
      <w:pPr>
        <w:spacing w:line="276" w:lineRule="auto"/>
        <w:rPr>
          <w:rFonts w:cs="Arial"/>
          <w:b/>
          <w:bCs/>
          <w:color w:val="000000" w:themeColor="text1"/>
          <w:sz w:val="28"/>
          <w:szCs w:val="28"/>
        </w:rPr>
      </w:pPr>
    </w:p>
    <w:p w14:paraId="7319C359" w14:textId="7A8641C2" w:rsidR="00EE0B31" w:rsidRDefault="00EE0B31" w:rsidP="00473336">
      <w:pPr>
        <w:spacing w:line="276" w:lineRule="auto"/>
        <w:rPr>
          <w:rFonts w:cs="Arial"/>
          <w:b/>
          <w:bCs/>
          <w:color w:val="0070C0"/>
          <w:sz w:val="28"/>
          <w:szCs w:val="28"/>
        </w:rPr>
      </w:pPr>
      <w:r w:rsidRPr="00EE0B31">
        <w:rPr>
          <w:rFonts w:cs="Arial"/>
          <w:b/>
          <w:bCs/>
          <w:color w:val="0070C0"/>
          <w:sz w:val="28"/>
          <w:szCs w:val="28"/>
        </w:rPr>
        <w:t>Modifica dei dati in SQL</w:t>
      </w:r>
    </w:p>
    <w:p w14:paraId="0B95BBD2" w14:textId="519D64A6" w:rsidR="00EE0B31" w:rsidRDefault="00233C03" w:rsidP="00473336">
      <w:pPr>
        <w:spacing w:line="276" w:lineRule="auto"/>
        <w:rPr>
          <w:rFonts w:cs="Arial"/>
          <w:sz w:val="28"/>
          <w:szCs w:val="28"/>
        </w:rPr>
      </w:pPr>
      <w:r w:rsidRPr="00233C03">
        <w:rPr>
          <w:rFonts w:cs="Arial"/>
          <w:sz w:val="28"/>
          <w:szCs w:val="28"/>
        </w:rPr>
        <w:t>La parte di Data Manipulation Language comprende</w:t>
      </w:r>
      <w:r>
        <w:rPr>
          <w:rFonts w:cs="Arial"/>
          <w:sz w:val="28"/>
          <w:szCs w:val="28"/>
        </w:rPr>
        <w:t xml:space="preserve"> i </w:t>
      </w:r>
      <w:r w:rsidRPr="00233C03">
        <w:rPr>
          <w:rFonts w:cs="Arial"/>
          <w:sz w:val="28"/>
          <w:szCs w:val="28"/>
        </w:rPr>
        <w:t>comandi che permettono di modificare la base di dati sono insert , delete e update .</w:t>
      </w:r>
    </w:p>
    <w:p w14:paraId="2D7FA662" w14:textId="77777777" w:rsidR="00884D6F" w:rsidRDefault="002B630E" w:rsidP="00473336">
      <w:pPr>
        <w:spacing w:line="276" w:lineRule="auto"/>
        <w:rPr>
          <w:rFonts w:cs="Arial"/>
          <w:b/>
          <w:bCs/>
          <w:color w:val="0070C0"/>
          <w:sz w:val="28"/>
          <w:szCs w:val="28"/>
        </w:rPr>
      </w:pPr>
      <w:r w:rsidRPr="00884D6F">
        <w:rPr>
          <w:rFonts w:cs="Arial"/>
          <w:b/>
          <w:bCs/>
          <w:color w:val="0070C0"/>
          <w:sz w:val="28"/>
          <w:szCs w:val="28"/>
        </w:rPr>
        <w:t>Inserimento</w:t>
      </w:r>
    </w:p>
    <w:p w14:paraId="08B51362" w14:textId="4FADD236" w:rsidR="00171CEC" w:rsidRPr="004F55DD" w:rsidRDefault="00D32546" w:rsidP="004F55DD">
      <w:pPr>
        <w:spacing w:line="276" w:lineRule="auto"/>
        <w:ind w:left="708" w:firstLine="708"/>
        <w:jc w:val="center"/>
        <w:rPr>
          <w:rFonts w:ascii="Consolas" w:hAnsi="Consolas" w:cs="Arial"/>
          <w:sz w:val="28"/>
          <w:szCs w:val="28"/>
        </w:rPr>
      </w:pPr>
      <w:proofErr w:type="spellStart"/>
      <w:r w:rsidRPr="004F55DD">
        <w:rPr>
          <w:rFonts w:ascii="Consolas" w:hAnsi="Consolas" w:cs="Arial"/>
          <w:sz w:val="28"/>
          <w:szCs w:val="28"/>
        </w:rPr>
        <w:t>insert</w:t>
      </w:r>
      <w:proofErr w:type="spellEnd"/>
      <w:r w:rsidRPr="004F55DD">
        <w:rPr>
          <w:rFonts w:ascii="Consolas" w:hAnsi="Consolas" w:cs="Arial"/>
          <w:sz w:val="28"/>
          <w:szCs w:val="28"/>
        </w:rPr>
        <w:t xml:space="preserve"> </w:t>
      </w:r>
      <w:proofErr w:type="spellStart"/>
      <w:r w:rsidRPr="004F55DD">
        <w:rPr>
          <w:rFonts w:ascii="Consolas" w:hAnsi="Consolas" w:cs="Arial"/>
          <w:sz w:val="28"/>
          <w:szCs w:val="28"/>
        </w:rPr>
        <w:t>into</w:t>
      </w:r>
      <w:proofErr w:type="spellEnd"/>
      <w:r w:rsidRPr="004F55DD">
        <w:rPr>
          <w:rFonts w:ascii="Consolas" w:hAnsi="Consolas" w:cs="Arial"/>
          <w:sz w:val="28"/>
          <w:szCs w:val="28"/>
        </w:rPr>
        <w:t xml:space="preserve"> </w:t>
      </w:r>
      <w:proofErr w:type="spellStart"/>
      <w:r w:rsidRPr="004F55DD">
        <w:rPr>
          <w:rFonts w:ascii="Consolas" w:hAnsi="Consolas" w:cs="Arial"/>
          <w:sz w:val="28"/>
          <w:szCs w:val="28"/>
        </w:rPr>
        <w:t>NomeTabella</w:t>
      </w:r>
      <w:proofErr w:type="spellEnd"/>
      <w:r w:rsidRPr="004F55DD">
        <w:rPr>
          <w:rFonts w:ascii="Consolas" w:hAnsi="Consolas" w:cs="Arial"/>
          <w:sz w:val="28"/>
          <w:szCs w:val="28"/>
        </w:rPr>
        <w:t xml:space="preserve"> [ Lista Attributi ]</w:t>
      </w:r>
    </w:p>
    <w:p w14:paraId="1E2B2167" w14:textId="5A662E7E" w:rsidR="002B630E" w:rsidRPr="004F55DD" w:rsidRDefault="00171CEC" w:rsidP="004F55DD">
      <w:pPr>
        <w:spacing w:line="276" w:lineRule="auto"/>
        <w:ind w:left="708" w:firstLine="708"/>
        <w:jc w:val="center"/>
        <w:rPr>
          <w:rFonts w:ascii="Consolas" w:hAnsi="Consolas" w:cs="Arial"/>
          <w:sz w:val="28"/>
          <w:szCs w:val="28"/>
        </w:rPr>
      </w:pPr>
      <w:r w:rsidRPr="004F55DD">
        <w:rPr>
          <w:rFonts w:ascii="Consolas" w:hAnsi="Consolas" w:cs="Arial"/>
          <w:sz w:val="28"/>
          <w:szCs w:val="28"/>
        </w:rPr>
        <w:t xml:space="preserve">{ </w:t>
      </w:r>
      <w:proofErr w:type="spellStart"/>
      <w:r w:rsidRPr="004F55DD">
        <w:rPr>
          <w:rFonts w:ascii="Consolas" w:hAnsi="Consolas" w:cs="Arial"/>
          <w:sz w:val="28"/>
          <w:szCs w:val="28"/>
        </w:rPr>
        <w:t>values</w:t>
      </w:r>
      <w:proofErr w:type="spellEnd"/>
      <w:r w:rsidRPr="004F55DD">
        <w:rPr>
          <w:rFonts w:ascii="Consolas" w:hAnsi="Consolas" w:cs="Arial"/>
          <w:sz w:val="28"/>
          <w:szCs w:val="28"/>
        </w:rPr>
        <w:t xml:space="preserve"> (</w:t>
      </w:r>
      <w:proofErr w:type="spellStart"/>
      <w:r w:rsidRPr="004F55DD">
        <w:rPr>
          <w:rFonts w:ascii="Consolas" w:hAnsi="Consolas" w:cs="Arial"/>
          <w:sz w:val="28"/>
          <w:szCs w:val="28"/>
        </w:rPr>
        <w:t>listaValori</w:t>
      </w:r>
      <w:proofErr w:type="spellEnd"/>
      <w:r w:rsidRPr="004F55DD">
        <w:rPr>
          <w:rFonts w:ascii="Consolas" w:hAnsi="Consolas" w:cs="Arial"/>
          <w:sz w:val="28"/>
          <w:szCs w:val="28"/>
        </w:rPr>
        <w:t xml:space="preserve">) | </w:t>
      </w:r>
      <w:proofErr w:type="spellStart"/>
      <w:r w:rsidR="00291D31" w:rsidRPr="004F55DD">
        <w:rPr>
          <w:rFonts w:ascii="Consolas" w:hAnsi="Consolas" w:cs="Arial"/>
          <w:sz w:val="28"/>
          <w:szCs w:val="28"/>
        </w:rPr>
        <w:t>SelectSQL</w:t>
      </w:r>
      <w:proofErr w:type="spellEnd"/>
      <w:r w:rsidR="00291D31" w:rsidRPr="004F55DD">
        <w:rPr>
          <w:rFonts w:ascii="Consolas" w:hAnsi="Consolas" w:cs="Arial"/>
          <w:sz w:val="28"/>
          <w:szCs w:val="28"/>
        </w:rPr>
        <w:t>}</w:t>
      </w:r>
    </w:p>
    <w:p w14:paraId="7FD7B8A5" w14:textId="1DD19485" w:rsidR="008D43BC" w:rsidRDefault="008D43BC" w:rsidP="007A75F1">
      <w:pPr>
        <w:spacing w:after="0" w:line="276" w:lineRule="auto"/>
        <w:rPr>
          <w:rFonts w:cs="Arial"/>
          <w:sz w:val="28"/>
          <w:szCs w:val="28"/>
        </w:rPr>
      </w:pPr>
      <w:r>
        <w:rPr>
          <w:rFonts w:cs="Arial"/>
          <w:sz w:val="28"/>
          <w:szCs w:val="28"/>
        </w:rPr>
        <w:t>Con la lista attributi</w:t>
      </w:r>
      <w:r w:rsidR="00E907C3">
        <w:rPr>
          <w:rFonts w:cs="Arial"/>
          <w:sz w:val="28"/>
          <w:szCs w:val="28"/>
        </w:rPr>
        <w:t xml:space="preserve"> definisco gli attributi che inserisco, così </w:t>
      </w:r>
      <w:r w:rsidR="001C21C4">
        <w:rPr>
          <w:rFonts w:cs="Arial"/>
          <w:sz w:val="28"/>
          <w:szCs w:val="28"/>
        </w:rPr>
        <w:t>se il numero di valor</w:t>
      </w:r>
      <w:r w:rsidR="009B1A0C">
        <w:rPr>
          <w:rFonts w:cs="Arial"/>
          <w:sz w:val="28"/>
          <w:szCs w:val="28"/>
        </w:rPr>
        <w:t>i</w:t>
      </w:r>
      <w:r w:rsidR="001C21C4">
        <w:rPr>
          <w:rFonts w:cs="Arial"/>
          <w:sz w:val="28"/>
          <w:szCs w:val="28"/>
        </w:rPr>
        <w:t xml:space="preserve"> è inferiore rispetto alla </w:t>
      </w:r>
      <w:r w:rsidR="009B1A0C">
        <w:rPr>
          <w:rFonts w:cs="Arial"/>
          <w:sz w:val="28"/>
          <w:szCs w:val="28"/>
        </w:rPr>
        <w:t>#</w:t>
      </w:r>
      <w:r w:rsidR="00E907C3">
        <w:rPr>
          <w:rFonts w:cs="Arial"/>
          <w:sz w:val="28"/>
          <w:szCs w:val="28"/>
        </w:rPr>
        <w:t>totale di attributi, esso avrà valore nullo</w:t>
      </w:r>
      <w:r w:rsidR="007A75F1">
        <w:rPr>
          <w:rFonts w:cs="Arial"/>
          <w:sz w:val="28"/>
          <w:szCs w:val="28"/>
        </w:rPr>
        <w:t>.</w:t>
      </w:r>
      <w:r w:rsidR="009A61A2">
        <w:rPr>
          <w:rFonts w:cs="Arial"/>
          <w:sz w:val="28"/>
          <w:szCs w:val="28"/>
        </w:rPr>
        <w:t xml:space="preserve"> </w:t>
      </w:r>
      <w:r w:rsidR="009A61A2" w:rsidRPr="009A61A2">
        <w:rPr>
          <w:rFonts w:cs="Arial"/>
          <w:sz w:val="28"/>
          <w:szCs w:val="28"/>
        </w:rPr>
        <w:t>se l'inserimento viola un vincolo di not nul</w:t>
      </w:r>
      <w:r w:rsidR="009A61A2">
        <w:rPr>
          <w:rFonts w:cs="Arial"/>
          <w:sz w:val="28"/>
          <w:szCs w:val="28"/>
        </w:rPr>
        <w:t>l</w:t>
      </w:r>
      <w:r w:rsidR="009A61A2" w:rsidRPr="009A61A2">
        <w:rPr>
          <w:rFonts w:cs="Arial"/>
          <w:sz w:val="28"/>
          <w:szCs w:val="28"/>
        </w:rPr>
        <w:t xml:space="preserve"> definito sull'attributo, l'inserimento viene rifiutato.</w:t>
      </w:r>
    </w:p>
    <w:p w14:paraId="7D4F308B" w14:textId="414DF878" w:rsidR="007A75F1" w:rsidRDefault="007A75F1" w:rsidP="007A75F1">
      <w:pPr>
        <w:spacing w:after="0" w:line="276" w:lineRule="auto"/>
        <w:rPr>
          <w:rFonts w:cs="Arial"/>
          <w:sz w:val="28"/>
          <w:szCs w:val="28"/>
        </w:rPr>
      </w:pPr>
      <w:r>
        <w:rPr>
          <w:rFonts w:cs="Arial"/>
          <w:sz w:val="28"/>
          <w:szCs w:val="28"/>
        </w:rPr>
        <w:t xml:space="preserve">Possiamo </w:t>
      </w:r>
      <w:r w:rsidRPr="007A75F1">
        <w:rPr>
          <w:rFonts w:cs="Arial"/>
          <w:sz w:val="28"/>
          <w:szCs w:val="28"/>
        </w:rPr>
        <w:t>aggiungere degli insiemi di righe, estratti dal contenuto della base di dati.</w:t>
      </w:r>
    </w:p>
    <w:p w14:paraId="66809216" w14:textId="45CD7019" w:rsidR="007A75F1" w:rsidRDefault="007A75F1" w:rsidP="008D43BC">
      <w:pPr>
        <w:spacing w:line="276" w:lineRule="auto"/>
        <w:rPr>
          <w:rFonts w:cs="Arial"/>
          <w:sz w:val="28"/>
          <w:szCs w:val="28"/>
        </w:rPr>
      </w:pPr>
    </w:p>
    <w:p w14:paraId="4B76F8D9" w14:textId="77777777" w:rsidR="004F55DD" w:rsidRDefault="004F55DD" w:rsidP="008D43BC">
      <w:pPr>
        <w:spacing w:line="276" w:lineRule="auto"/>
        <w:rPr>
          <w:rFonts w:cs="Arial"/>
          <w:sz w:val="28"/>
          <w:szCs w:val="28"/>
        </w:rPr>
      </w:pPr>
    </w:p>
    <w:p w14:paraId="2A1127E7" w14:textId="72CC2AD8" w:rsidR="00884D6F" w:rsidRDefault="00884D6F" w:rsidP="008D43BC">
      <w:pPr>
        <w:spacing w:line="276" w:lineRule="auto"/>
        <w:rPr>
          <w:rFonts w:cs="Arial"/>
          <w:b/>
          <w:bCs/>
          <w:color w:val="0070C0"/>
          <w:sz w:val="28"/>
          <w:szCs w:val="28"/>
        </w:rPr>
      </w:pPr>
      <w:r w:rsidRPr="00884D6F">
        <w:rPr>
          <w:rFonts w:cs="Arial"/>
          <w:b/>
          <w:bCs/>
          <w:color w:val="0070C0"/>
          <w:sz w:val="28"/>
          <w:szCs w:val="28"/>
        </w:rPr>
        <w:t>Cancellazione</w:t>
      </w:r>
    </w:p>
    <w:p w14:paraId="1D94A685" w14:textId="2E356A89" w:rsidR="00BF2B6B" w:rsidRPr="004F55DD" w:rsidRDefault="00BF2B6B" w:rsidP="004F55DD">
      <w:pPr>
        <w:spacing w:after="0" w:line="276" w:lineRule="auto"/>
        <w:rPr>
          <w:rFonts w:cs="Arial"/>
          <w:sz w:val="28"/>
          <w:szCs w:val="28"/>
        </w:rPr>
      </w:pPr>
      <w:r w:rsidRPr="004F55DD">
        <w:rPr>
          <w:rFonts w:cs="Arial"/>
          <w:sz w:val="28"/>
          <w:szCs w:val="28"/>
        </w:rPr>
        <w:t>Il  comando delete elimina righe dalle tabelle della base di dati</w:t>
      </w:r>
    </w:p>
    <w:p w14:paraId="5244CB1B" w14:textId="6BC77E27" w:rsidR="004F55DD" w:rsidRPr="004F55DD" w:rsidRDefault="004F55DD" w:rsidP="004F55DD">
      <w:pPr>
        <w:spacing w:line="276" w:lineRule="auto"/>
        <w:ind w:left="708" w:firstLine="708"/>
        <w:jc w:val="center"/>
        <w:rPr>
          <w:rFonts w:ascii="Consolas" w:hAnsi="Consolas" w:cs="Arial"/>
          <w:sz w:val="28"/>
          <w:szCs w:val="28"/>
        </w:rPr>
      </w:pPr>
      <w:r w:rsidRPr="004F55DD">
        <w:rPr>
          <w:rFonts w:ascii="Consolas" w:hAnsi="Consolas" w:cs="Arial"/>
          <w:sz w:val="28"/>
          <w:szCs w:val="28"/>
        </w:rPr>
        <w:t>delete from NomeTabella [where Condizione]</w:t>
      </w:r>
    </w:p>
    <w:p w14:paraId="33079AE1" w14:textId="44D5AE16" w:rsidR="004F55DD" w:rsidRDefault="00811ABE" w:rsidP="00561457">
      <w:pPr>
        <w:spacing w:line="276" w:lineRule="auto"/>
        <w:jc w:val="both"/>
        <w:rPr>
          <w:rFonts w:cs="Arial"/>
          <w:sz w:val="26"/>
          <w:szCs w:val="26"/>
        </w:rPr>
      </w:pPr>
      <w:r w:rsidRPr="000F4C88">
        <w:rPr>
          <w:rFonts w:cs="Arial"/>
          <w:sz w:val="26"/>
          <w:szCs w:val="26"/>
        </w:rPr>
        <w:t>Quando la condizione argomento della clausola where non viene specificata, il comando cancella tutte le righe dalla tabella, altrimenti vengono rimosse solo le righe che soddisfano la condizione</w:t>
      </w:r>
      <w:r w:rsidR="000F4C88" w:rsidRPr="000F4C88">
        <w:rPr>
          <w:rFonts w:cs="Arial"/>
          <w:sz w:val="26"/>
          <w:szCs w:val="26"/>
        </w:rPr>
        <w:t>. Qualora esista un vincolo di integrità referenziale con politica di cascade in cui la tabella viene referenziata, allora la cancellazione di righe dalla tabella può comportare la cancellazione di righe appartenenti ad altre tabelle</w:t>
      </w:r>
    </w:p>
    <w:p w14:paraId="548453F6" w14:textId="4ED7F068" w:rsidR="00136173" w:rsidRDefault="00136173" w:rsidP="00136173">
      <w:pPr>
        <w:spacing w:line="276" w:lineRule="auto"/>
        <w:ind w:left="708" w:firstLine="708"/>
        <w:jc w:val="center"/>
        <w:rPr>
          <w:rFonts w:ascii="Consolas" w:hAnsi="Consolas" w:cs="Arial"/>
          <w:sz w:val="28"/>
          <w:szCs w:val="28"/>
        </w:rPr>
      </w:pPr>
      <w:r w:rsidRPr="00136173">
        <w:rPr>
          <w:rFonts w:ascii="Consolas" w:hAnsi="Consolas" w:cs="Arial"/>
          <w:sz w:val="28"/>
          <w:szCs w:val="28"/>
        </w:rPr>
        <w:t xml:space="preserve">drop table </w:t>
      </w:r>
      <w:r w:rsidRPr="004F55DD">
        <w:rPr>
          <w:rFonts w:ascii="Consolas" w:hAnsi="Consolas" w:cs="Arial"/>
          <w:sz w:val="28"/>
          <w:szCs w:val="28"/>
        </w:rPr>
        <w:t xml:space="preserve">NomeTabella </w:t>
      </w:r>
      <w:r w:rsidR="001F76B0">
        <w:rPr>
          <w:rFonts w:ascii="Consolas" w:hAnsi="Consolas" w:cs="Arial"/>
          <w:sz w:val="28"/>
          <w:szCs w:val="28"/>
        </w:rPr>
        <w:t>[</w:t>
      </w:r>
      <w:r w:rsidR="001741FD">
        <w:rPr>
          <w:rFonts w:ascii="Consolas" w:hAnsi="Consolas" w:cs="Arial"/>
          <w:sz w:val="28"/>
          <w:szCs w:val="28"/>
        </w:rPr>
        <w:t>comando</w:t>
      </w:r>
      <w:r w:rsidR="001F76B0">
        <w:rPr>
          <w:rFonts w:ascii="Consolas" w:hAnsi="Consolas" w:cs="Arial"/>
          <w:sz w:val="28"/>
          <w:szCs w:val="28"/>
        </w:rPr>
        <w:t>]</w:t>
      </w:r>
    </w:p>
    <w:p w14:paraId="4D2EA863" w14:textId="79032A5F" w:rsidR="001741FD" w:rsidRDefault="001741FD" w:rsidP="00561457">
      <w:pPr>
        <w:spacing w:line="276" w:lineRule="auto"/>
        <w:jc w:val="both"/>
        <w:rPr>
          <w:sz w:val="26"/>
          <w:szCs w:val="26"/>
        </w:rPr>
      </w:pPr>
      <w:r w:rsidRPr="00561457">
        <w:rPr>
          <w:sz w:val="26"/>
          <w:szCs w:val="26"/>
        </w:rPr>
        <w:t>elimina tutte le righe dalla tabella NomeTabella</w:t>
      </w:r>
      <w:r w:rsidR="00561457" w:rsidRPr="00561457">
        <w:rPr>
          <w:sz w:val="26"/>
          <w:szCs w:val="26"/>
        </w:rPr>
        <w:t xml:space="preserve"> lo schema della base di dati viene modificato, eliminando dallo schema la tabella DIPARTIMENTO</w:t>
      </w:r>
    </w:p>
    <w:p w14:paraId="180FF478" w14:textId="77777777" w:rsidR="00F32BB4" w:rsidRDefault="00F32BB4" w:rsidP="00D65CCA">
      <w:pPr>
        <w:spacing w:line="276" w:lineRule="auto"/>
        <w:rPr>
          <w:rFonts w:cs="Arial"/>
          <w:b/>
          <w:bCs/>
          <w:color w:val="0070C0"/>
          <w:sz w:val="28"/>
          <w:szCs w:val="28"/>
        </w:rPr>
      </w:pPr>
    </w:p>
    <w:p w14:paraId="097D84C9" w14:textId="3F8979BC" w:rsidR="00D65CCA" w:rsidRDefault="00D65CCA" w:rsidP="00D65CCA">
      <w:pPr>
        <w:spacing w:line="276" w:lineRule="auto"/>
        <w:rPr>
          <w:rFonts w:cs="Arial"/>
          <w:b/>
          <w:bCs/>
          <w:color w:val="0070C0"/>
          <w:sz w:val="28"/>
          <w:szCs w:val="28"/>
        </w:rPr>
      </w:pPr>
      <w:r w:rsidRPr="00D65CCA">
        <w:rPr>
          <w:rFonts w:cs="Arial"/>
          <w:b/>
          <w:bCs/>
          <w:color w:val="0070C0"/>
          <w:sz w:val="28"/>
          <w:szCs w:val="28"/>
        </w:rPr>
        <w:lastRenderedPageBreak/>
        <w:t>Modifica</w:t>
      </w:r>
      <w:r>
        <w:rPr>
          <w:rFonts w:cs="Arial"/>
          <w:b/>
          <w:bCs/>
          <w:color w:val="0070C0"/>
          <w:sz w:val="28"/>
          <w:szCs w:val="28"/>
        </w:rPr>
        <w:t xml:space="preserve"> </w:t>
      </w:r>
      <w:r w:rsidRPr="00D65CCA">
        <w:rPr>
          <w:rFonts w:cs="Arial"/>
          <w:b/>
          <w:bCs/>
          <w:color w:val="0070C0"/>
          <w:sz w:val="28"/>
          <w:szCs w:val="28"/>
        </w:rPr>
        <w:sym w:font="Wingdings" w:char="F0E0"/>
      </w:r>
      <w:r>
        <w:rPr>
          <w:rFonts w:cs="Arial"/>
          <w:b/>
          <w:bCs/>
          <w:color w:val="0070C0"/>
          <w:sz w:val="28"/>
          <w:szCs w:val="28"/>
        </w:rPr>
        <w:t xml:space="preserve"> U</w:t>
      </w:r>
      <w:r w:rsidRPr="00D65CCA">
        <w:rPr>
          <w:rFonts w:cs="Arial"/>
          <w:b/>
          <w:bCs/>
          <w:color w:val="0070C0"/>
          <w:sz w:val="28"/>
          <w:szCs w:val="28"/>
        </w:rPr>
        <w:t>pdate</w:t>
      </w:r>
    </w:p>
    <w:p w14:paraId="2A9B2BC1" w14:textId="101F9D31" w:rsidR="00CA404F" w:rsidRPr="006F2032" w:rsidRDefault="00CA404F" w:rsidP="006F2032">
      <w:pPr>
        <w:spacing w:line="240" w:lineRule="auto"/>
        <w:rPr>
          <w:rFonts w:ascii="Consolas" w:hAnsi="Consolas"/>
          <w:sz w:val="28"/>
          <w:szCs w:val="28"/>
        </w:rPr>
      </w:pPr>
      <w:r w:rsidRPr="006F2032">
        <w:rPr>
          <w:rFonts w:ascii="Consolas" w:hAnsi="Consolas"/>
          <w:sz w:val="28"/>
          <w:szCs w:val="28"/>
        </w:rPr>
        <w:t>update NomeTabella</w:t>
      </w:r>
    </w:p>
    <w:p w14:paraId="07B95378" w14:textId="1749A1CB" w:rsidR="00CA404F" w:rsidRPr="006F2032" w:rsidRDefault="00CA404F" w:rsidP="006F2032">
      <w:pPr>
        <w:spacing w:line="240" w:lineRule="auto"/>
        <w:ind w:left="708"/>
        <w:rPr>
          <w:rFonts w:ascii="Consolas" w:hAnsi="Consolas"/>
          <w:sz w:val="28"/>
          <w:szCs w:val="28"/>
        </w:rPr>
      </w:pPr>
      <w:r w:rsidRPr="006F2032">
        <w:rPr>
          <w:rFonts w:ascii="Consolas" w:hAnsi="Consolas"/>
          <w:sz w:val="28"/>
          <w:szCs w:val="28"/>
        </w:rPr>
        <w:t>set Attributo={ Espressione | SelectSQL | null | default )</w:t>
      </w:r>
    </w:p>
    <w:p w14:paraId="27DE2B5B" w14:textId="7F305C9E" w:rsidR="00CA404F" w:rsidRPr="006F2032" w:rsidRDefault="00CA404F" w:rsidP="006F2032">
      <w:pPr>
        <w:spacing w:line="240" w:lineRule="auto"/>
        <w:ind w:left="708"/>
        <w:rPr>
          <w:rFonts w:ascii="Consolas" w:hAnsi="Consolas"/>
          <w:sz w:val="28"/>
          <w:szCs w:val="28"/>
        </w:rPr>
      </w:pPr>
      <w:r w:rsidRPr="006F2032">
        <w:rPr>
          <w:rFonts w:ascii="Consolas" w:hAnsi="Consolas"/>
          <w:sz w:val="28"/>
          <w:szCs w:val="28"/>
        </w:rPr>
        <w:t xml:space="preserve"> {Attributo=( Espressione \ SelectSQL | nul</w:t>
      </w:r>
      <w:r w:rsidR="00A3102A" w:rsidRPr="006F2032">
        <w:rPr>
          <w:rFonts w:ascii="Consolas" w:hAnsi="Consolas"/>
          <w:sz w:val="28"/>
          <w:szCs w:val="28"/>
        </w:rPr>
        <w:t>l</w:t>
      </w:r>
      <w:r w:rsidRPr="006F2032">
        <w:rPr>
          <w:rFonts w:ascii="Consolas" w:hAnsi="Consolas"/>
          <w:sz w:val="28"/>
          <w:szCs w:val="28"/>
        </w:rPr>
        <w:t xml:space="preserve"> | default ) }</w:t>
      </w:r>
    </w:p>
    <w:p w14:paraId="1435B683" w14:textId="656C058B" w:rsidR="006F2032" w:rsidRDefault="006F2032" w:rsidP="006F2032">
      <w:pPr>
        <w:spacing w:line="240" w:lineRule="auto"/>
        <w:rPr>
          <w:rFonts w:ascii="Consolas" w:hAnsi="Consolas"/>
          <w:sz w:val="28"/>
          <w:szCs w:val="28"/>
        </w:rPr>
      </w:pPr>
      <w:r w:rsidRPr="006F2032">
        <w:rPr>
          <w:rFonts w:ascii="Consolas" w:hAnsi="Consolas"/>
          <w:sz w:val="28"/>
          <w:szCs w:val="28"/>
        </w:rPr>
        <w:t>[ where Condizione ]</w:t>
      </w:r>
    </w:p>
    <w:p w14:paraId="7C1D8C72" w14:textId="255EECE0" w:rsidR="006F2032" w:rsidRDefault="0056341A" w:rsidP="0056341A">
      <w:pPr>
        <w:spacing w:line="240" w:lineRule="auto"/>
        <w:jc w:val="both"/>
        <w:rPr>
          <w:rFonts w:cs="Arial"/>
          <w:sz w:val="28"/>
          <w:szCs w:val="28"/>
        </w:rPr>
      </w:pPr>
      <w:r w:rsidRPr="0056341A">
        <w:rPr>
          <w:rFonts w:cs="Arial"/>
          <w:sz w:val="28"/>
          <w:szCs w:val="28"/>
        </w:rPr>
        <w:t>Il comando di update permette di aggiornare uno o più attributi delle righe di NomeTabella che soddisfano l'eventuale Condizione. Se il comando non presenta la clausola where , come al solito si suppone che la condizione sia soddisfatta e si esegue la modifica su tutte le righe. Il nuovo valore cui viene posto l'attributo può essere</w:t>
      </w:r>
      <w:r>
        <w:rPr>
          <w:rFonts w:cs="Arial"/>
          <w:sz w:val="28"/>
          <w:szCs w:val="28"/>
        </w:rPr>
        <w:t>:</w:t>
      </w:r>
    </w:p>
    <w:p w14:paraId="6BCE7C13" w14:textId="0516E6FB" w:rsidR="009132E5" w:rsidRPr="009132E5" w:rsidRDefault="009132E5" w:rsidP="009132E5">
      <w:pPr>
        <w:pStyle w:val="Paragrafoelenco"/>
        <w:numPr>
          <w:ilvl w:val="0"/>
          <w:numId w:val="28"/>
        </w:numPr>
        <w:spacing w:line="240" w:lineRule="auto"/>
        <w:jc w:val="both"/>
        <w:rPr>
          <w:rFonts w:cs="Arial"/>
          <w:sz w:val="28"/>
          <w:szCs w:val="28"/>
        </w:rPr>
      </w:pPr>
      <w:r w:rsidRPr="009132E5">
        <w:rPr>
          <w:rFonts w:cs="Arial"/>
          <w:sz w:val="28"/>
          <w:szCs w:val="28"/>
        </w:rPr>
        <w:t>il risultato della valutazione di un'espressione sugli attributi della tabella, che</w:t>
      </w:r>
      <w:r>
        <w:rPr>
          <w:rFonts w:cs="Arial"/>
          <w:sz w:val="28"/>
          <w:szCs w:val="28"/>
        </w:rPr>
        <w:t xml:space="preserve"> </w:t>
      </w:r>
      <w:r w:rsidRPr="009132E5">
        <w:rPr>
          <w:rFonts w:cs="Arial"/>
          <w:sz w:val="28"/>
          <w:szCs w:val="28"/>
        </w:rPr>
        <w:t>può anche far riferimento al valore corrente dell'attributo che verrà modificato</w:t>
      </w:r>
      <w:r>
        <w:rPr>
          <w:rFonts w:cs="Arial"/>
          <w:sz w:val="28"/>
          <w:szCs w:val="28"/>
        </w:rPr>
        <w:t xml:space="preserve"> </w:t>
      </w:r>
      <w:r w:rsidRPr="009132E5">
        <w:rPr>
          <w:rFonts w:cs="Arial"/>
          <w:sz w:val="28"/>
          <w:szCs w:val="28"/>
        </w:rPr>
        <w:t>dal comando;</w:t>
      </w:r>
    </w:p>
    <w:p w14:paraId="6B7AE5C7" w14:textId="174EE811" w:rsidR="009132E5" w:rsidRPr="009132E5" w:rsidRDefault="009132E5" w:rsidP="009132E5">
      <w:pPr>
        <w:pStyle w:val="Paragrafoelenco"/>
        <w:numPr>
          <w:ilvl w:val="0"/>
          <w:numId w:val="28"/>
        </w:numPr>
        <w:spacing w:line="240" w:lineRule="auto"/>
        <w:jc w:val="both"/>
        <w:rPr>
          <w:rFonts w:cs="Arial"/>
          <w:sz w:val="28"/>
          <w:szCs w:val="28"/>
        </w:rPr>
      </w:pPr>
      <w:r w:rsidRPr="009132E5">
        <w:rPr>
          <w:rFonts w:cs="Arial"/>
          <w:sz w:val="28"/>
          <w:szCs w:val="28"/>
        </w:rPr>
        <w:t>il risultato di una generica interrogazione SQL;</w:t>
      </w:r>
    </w:p>
    <w:p w14:paraId="64CDED51" w14:textId="4A9D24CD" w:rsidR="009132E5" w:rsidRPr="009132E5" w:rsidRDefault="009132E5" w:rsidP="009132E5">
      <w:pPr>
        <w:pStyle w:val="Paragrafoelenco"/>
        <w:numPr>
          <w:ilvl w:val="0"/>
          <w:numId w:val="28"/>
        </w:numPr>
        <w:spacing w:line="240" w:lineRule="auto"/>
        <w:jc w:val="both"/>
        <w:rPr>
          <w:rFonts w:cs="Arial"/>
          <w:sz w:val="28"/>
          <w:szCs w:val="28"/>
        </w:rPr>
      </w:pPr>
      <w:r w:rsidRPr="009132E5">
        <w:rPr>
          <w:rFonts w:cs="Arial"/>
          <w:sz w:val="28"/>
          <w:szCs w:val="28"/>
        </w:rPr>
        <w:t xml:space="preserve"> il valore nullo;</w:t>
      </w:r>
    </w:p>
    <w:p w14:paraId="45B21216" w14:textId="73BC25EC" w:rsidR="0056341A" w:rsidRDefault="009132E5" w:rsidP="009132E5">
      <w:pPr>
        <w:pStyle w:val="Paragrafoelenco"/>
        <w:numPr>
          <w:ilvl w:val="0"/>
          <w:numId w:val="28"/>
        </w:numPr>
        <w:spacing w:line="240" w:lineRule="auto"/>
        <w:jc w:val="both"/>
        <w:rPr>
          <w:rFonts w:cs="Arial"/>
          <w:sz w:val="28"/>
          <w:szCs w:val="28"/>
        </w:rPr>
      </w:pPr>
      <w:r w:rsidRPr="009132E5">
        <w:rPr>
          <w:rFonts w:cs="Arial"/>
          <w:sz w:val="28"/>
          <w:szCs w:val="28"/>
        </w:rPr>
        <w:t xml:space="preserve"> il valore di default per il dominio.</w:t>
      </w:r>
    </w:p>
    <w:p w14:paraId="1407B4CA" w14:textId="20E1FCCD" w:rsidR="00543729" w:rsidRDefault="00543729" w:rsidP="00543729">
      <w:pPr>
        <w:spacing w:line="240" w:lineRule="auto"/>
        <w:jc w:val="both"/>
        <w:rPr>
          <w:rFonts w:cs="Arial"/>
          <w:sz w:val="28"/>
          <w:szCs w:val="28"/>
        </w:rPr>
      </w:pPr>
      <w:r w:rsidRPr="00543729">
        <w:rPr>
          <w:rFonts w:cs="Arial"/>
          <w:sz w:val="28"/>
          <w:szCs w:val="28"/>
        </w:rPr>
        <w:t>Il vincolo </w:t>
      </w:r>
      <w:r w:rsidRPr="00E65613">
        <w:rPr>
          <w:rFonts w:cs="Arial"/>
          <w:b/>
          <w:bCs/>
          <w:color w:val="0070C0"/>
          <w:sz w:val="28"/>
          <w:szCs w:val="28"/>
        </w:rPr>
        <w:t>CHECK</w:t>
      </w:r>
      <w:r w:rsidRPr="00543729">
        <w:rPr>
          <w:rFonts w:cs="Arial"/>
          <w:sz w:val="28"/>
          <w:szCs w:val="28"/>
        </w:rPr>
        <w:t> assicura che tutti i valori presenti in una colonna soddisfino determinate condizioni. Una volta definito, se il nuovo valore soddisfa il vincolo </w:t>
      </w:r>
      <w:r w:rsidRPr="00543729">
        <w:rPr>
          <w:rFonts w:cs="Arial"/>
          <w:b/>
          <w:bCs/>
          <w:sz w:val="28"/>
          <w:szCs w:val="28"/>
        </w:rPr>
        <w:t>CHECK</w:t>
      </w:r>
      <w:r w:rsidRPr="00543729">
        <w:rPr>
          <w:rFonts w:cs="Arial"/>
          <w:sz w:val="28"/>
          <w:szCs w:val="28"/>
        </w:rPr>
        <w:t>, il database inserirà solo una nuova riga o ne aggiornerà una esistente. Il vincolo </w:t>
      </w:r>
      <w:r w:rsidRPr="00543729">
        <w:rPr>
          <w:rFonts w:cs="Arial"/>
          <w:b/>
          <w:bCs/>
          <w:sz w:val="28"/>
          <w:szCs w:val="28"/>
        </w:rPr>
        <w:t>CHECK</w:t>
      </w:r>
      <w:r w:rsidRPr="00543729">
        <w:rPr>
          <w:rFonts w:cs="Arial"/>
          <w:sz w:val="28"/>
          <w:szCs w:val="28"/>
        </w:rPr>
        <w:t> viene utilizzato per assicurare la qualità dei dati.</w:t>
      </w:r>
      <w:r w:rsidR="002B34C5">
        <w:rPr>
          <w:rFonts w:cs="Arial"/>
          <w:sz w:val="28"/>
          <w:szCs w:val="28"/>
        </w:rPr>
        <w:t xml:space="preserve"> </w:t>
      </w:r>
      <w:r w:rsidR="002B34C5" w:rsidRPr="002B34C5">
        <w:rPr>
          <w:rFonts w:cs="Arial"/>
          <w:sz w:val="28"/>
          <w:szCs w:val="28"/>
        </w:rPr>
        <w:t>Specifica di vincoli di ennupla</w:t>
      </w:r>
      <w:r w:rsidR="002B34C5">
        <w:rPr>
          <w:rFonts w:cs="Arial"/>
          <w:sz w:val="28"/>
          <w:szCs w:val="28"/>
        </w:rPr>
        <w:t>.</w:t>
      </w:r>
      <w:r w:rsidR="00AC6971">
        <w:rPr>
          <w:rFonts w:cs="Arial"/>
          <w:sz w:val="28"/>
          <w:szCs w:val="28"/>
        </w:rPr>
        <w:t xml:space="preserve"> </w:t>
      </w:r>
      <w:r w:rsidR="00AC6971" w:rsidRPr="00AC6971">
        <w:rPr>
          <w:rFonts w:cs="Arial"/>
          <w:sz w:val="28"/>
          <w:szCs w:val="28"/>
        </w:rPr>
        <w:t>Ad ogni vincolo di check si può associare un nome (attraverso la clausola constraint).</w:t>
      </w:r>
    </w:p>
    <w:p w14:paraId="6B8FFDBE" w14:textId="1772FA2F" w:rsidR="00D47376" w:rsidRPr="00DD1B22" w:rsidRDefault="00D47376" w:rsidP="00543729">
      <w:pPr>
        <w:spacing w:line="240" w:lineRule="auto"/>
        <w:jc w:val="both"/>
        <w:rPr>
          <w:rFonts w:cs="Arial"/>
          <w:b/>
          <w:bCs/>
          <w:color w:val="C00000"/>
          <w:sz w:val="28"/>
          <w:szCs w:val="28"/>
        </w:rPr>
      </w:pPr>
      <w:r w:rsidRPr="00DD1B22">
        <w:rPr>
          <w:rFonts w:cs="Arial"/>
          <w:b/>
          <w:bCs/>
          <w:color w:val="0070C0"/>
          <w:sz w:val="28"/>
          <w:szCs w:val="28"/>
        </w:rPr>
        <w:t>Asserzioni</w:t>
      </w:r>
    </w:p>
    <w:p w14:paraId="30F49259" w14:textId="35B28C74" w:rsidR="00D47376" w:rsidRDefault="008A43A1" w:rsidP="00543729">
      <w:pPr>
        <w:spacing w:line="240" w:lineRule="auto"/>
        <w:jc w:val="both"/>
        <w:rPr>
          <w:rFonts w:cs="Arial"/>
          <w:sz w:val="28"/>
          <w:szCs w:val="28"/>
        </w:rPr>
      </w:pPr>
      <w:r w:rsidRPr="008A43A1">
        <w:rPr>
          <w:rFonts w:cs="Arial"/>
          <w:sz w:val="28"/>
          <w:szCs w:val="28"/>
        </w:rPr>
        <w:t>Grazie alla clausola check è possibile definire le asserzioni</w:t>
      </w:r>
      <w:r>
        <w:rPr>
          <w:rFonts w:cs="Arial"/>
          <w:sz w:val="28"/>
          <w:szCs w:val="28"/>
        </w:rPr>
        <w:t>,</w:t>
      </w:r>
      <w:r w:rsidR="008D5097">
        <w:rPr>
          <w:rFonts w:cs="Arial"/>
          <w:sz w:val="28"/>
          <w:szCs w:val="28"/>
        </w:rPr>
        <w:t xml:space="preserve"> </w:t>
      </w:r>
      <w:r w:rsidR="0084576B">
        <w:rPr>
          <w:rFonts w:cs="Arial"/>
          <w:sz w:val="28"/>
          <w:szCs w:val="28"/>
        </w:rPr>
        <w:t>ossia</w:t>
      </w:r>
      <w:r w:rsidR="008D5097" w:rsidRPr="008D5097">
        <w:rPr>
          <w:rFonts w:cs="Arial"/>
          <w:sz w:val="28"/>
          <w:szCs w:val="28"/>
        </w:rPr>
        <w:t xml:space="preserve"> vincoli a livello di schema</w:t>
      </w:r>
      <w:r w:rsidR="003A278B">
        <w:rPr>
          <w:rFonts w:cs="Arial"/>
          <w:sz w:val="28"/>
          <w:szCs w:val="28"/>
        </w:rPr>
        <w:t xml:space="preserve">. </w:t>
      </w:r>
      <w:r w:rsidR="003A278B" w:rsidRPr="003A278B">
        <w:rPr>
          <w:rFonts w:cs="Arial"/>
          <w:sz w:val="28"/>
          <w:szCs w:val="28"/>
        </w:rPr>
        <w:t xml:space="preserve">Le asserzioni possiedono un </w:t>
      </w:r>
      <w:r w:rsidR="003A278B" w:rsidRPr="00C1460C">
        <w:rPr>
          <w:rFonts w:cs="Arial"/>
          <w:i/>
          <w:iCs/>
          <w:sz w:val="28"/>
          <w:szCs w:val="28"/>
        </w:rPr>
        <w:t>nome</w:t>
      </w:r>
      <w:r w:rsidR="003A278B" w:rsidRPr="003A278B">
        <w:rPr>
          <w:rFonts w:cs="Arial"/>
          <w:sz w:val="28"/>
          <w:szCs w:val="28"/>
        </w:rPr>
        <w:t xml:space="preserve"> , tramite il qual e possono essere eliminate esplicitamente dallo schema con l'istruzione drop</w:t>
      </w:r>
    </w:p>
    <w:p w14:paraId="11226446" w14:textId="3B78228C" w:rsidR="00C4600E" w:rsidRDefault="00C4600E" w:rsidP="00C4600E">
      <w:pPr>
        <w:spacing w:line="240" w:lineRule="auto"/>
        <w:ind w:left="708"/>
        <w:jc w:val="center"/>
        <w:rPr>
          <w:rFonts w:ascii="Consolas" w:hAnsi="Consolas"/>
          <w:sz w:val="28"/>
          <w:szCs w:val="28"/>
        </w:rPr>
      </w:pPr>
      <w:r w:rsidRPr="00C4600E">
        <w:rPr>
          <w:rFonts w:ascii="Consolas" w:hAnsi="Consolas"/>
          <w:sz w:val="28"/>
          <w:szCs w:val="28"/>
        </w:rPr>
        <w:t>create assertion Nome Asserzione check (Condizione )</w:t>
      </w:r>
    </w:p>
    <w:p w14:paraId="3E6BC216" w14:textId="77777777" w:rsidR="00F32BB4" w:rsidRDefault="00F32BB4" w:rsidP="00431E68">
      <w:pPr>
        <w:spacing w:line="240" w:lineRule="auto"/>
        <w:jc w:val="both"/>
        <w:rPr>
          <w:rFonts w:cs="Arial"/>
          <w:b/>
          <w:bCs/>
          <w:color w:val="0070C0"/>
          <w:sz w:val="28"/>
          <w:szCs w:val="28"/>
        </w:rPr>
      </w:pPr>
    </w:p>
    <w:p w14:paraId="5CECD3D3" w14:textId="55CC761F" w:rsidR="00431E68" w:rsidRPr="00AB67AA" w:rsidRDefault="00431E68" w:rsidP="00431E68">
      <w:pPr>
        <w:spacing w:line="240" w:lineRule="auto"/>
        <w:jc w:val="both"/>
        <w:rPr>
          <w:rFonts w:cs="Arial"/>
          <w:b/>
          <w:bCs/>
          <w:color w:val="0070C0"/>
          <w:sz w:val="28"/>
          <w:szCs w:val="28"/>
          <w:lang w:val="en-GB"/>
        </w:rPr>
      </w:pPr>
      <w:proofErr w:type="spellStart"/>
      <w:r w:rsidRPr="00AB67AA">
        <w:rPr>
          <w:rFonts w:cs="Arial"/>
          <w:b/>
          <w:bCs/>
          <w:color w:val="0070C0"/>
          <w:sz w:val="28"/>
          <w:szCs w:val="28"/>
          <w:lang w:val="en-GB"/>
        </w:rPr>
        <w:t>Viste</w:t>
      </w:r>
      <w:proofErr w:type="spellEnd"/>
    </w:p>
    <w:p w14:paraId="2363EF50" w14:textId="77777777" w:rsidR="00F624EB" w:rsidRPr="00F624EB" w:rsidRDefault="00F624EB" w:rsidP="00F624EB">
      <w:pPr>
        <w:spacing w:line="240" w:lineRule="auto"/>
        <w:jc w:val="both"/>
        <w:rPr>
          <w:lang w:val="en-US"/>
        </w:rPr>
      </w:pPr>
      <w:r w:rsidRPr="00F624EB">
        <w:rPr>
          <w:lang w:val="en-US"/>
        </w:rPr>
        <w:t xml:space="preserve">create view </w:t>
      </w:r>
      <w:proofErr w:type="spellStart"/>
      <w:r w:rsidRPr="00F624EB">
        <w:rPr>
          <w:lang w:val="en-US"/>
        </w:rPr>
        <w:t>NomeVista</w:t>
      </w:r>
      <w:proofErr w:type="spellEnd"/>
      <w:r w:rsidRPr="00F624EB">
        <w:rPr>
          <w:lang w:val="en-US"/>
        </w:rPr>
        <w:t xml:space="preserve"> [ </w:t>
      </w:r>
      <w:proofErr w:type="gramStart"/>
      <w:r w:rsidRPr="00F624EB">
        <w:rPr>
          <w:lang w:val="en-US"/>
        </w:rPr>
        <w:t xml:space="preserve">( </w:t>
      </w:r>
      <w:proofErr w:type="spellStart"/>
      <w:r w:rsidRPr="00F624EB">
        <w:rPr>
          <w:lang w:val="en-US"/>
        </w:rPr>
        <w:t>ListaAttributi</w:t>
      </w:r>
      <w:proofErr w:type="spellEnd"/>
      <w:proofErr w:type="gramEnd"/>
      <w:r w:rsidRPr="00F624EB">
        <w:rPr>
          <w:lang w:val="en-US"/>
        </w:rPr>
        <w:t xml:space="preserve"> ) ] as SelectSQL</w:t>
      </w:r>
    </w:p>
    <w:p w14:paraId="090617E5" w14:textId="7EEB153D" w:rsidR="00F624EB" w:rsidRDefault="00F624EB" w:rsidP="00F624EB">
      <w:pPr>
        <w:spacing w:line="240" w:lineRule="auto"/>
        <w:ind w:left="2124" w:firstLine="708"/>
        <w:jc w:val="both"/>
        <w:rPr>
          <w:lang w:val="en-US"/>
        </w:rPr>
      </w:pPr>
      <w:r w:rsidRPr="00F624EB">
        <w:rPr>
          <w:lang w:val="en-US"/>
        </w:rPr>
        <w:t>[ with [ local | cascaded ] check option ]</w:t>
      </w:r>
    </w:p>
    <w:p w14:paraId="11F39752" w14:textId="02132BCE" w:rsidR="002A32B7" w:rsidRDefault="00762667" w:rsidP="002A32B7">
      <w:pPr>
        <w:spacing w:after="0" w:line="240" w:lineRule="auto"/>
        <w:jc w:val="both"/>
      </w:pPr>
      <w:r w:rsidRPr="00762667">
        <w:t>Le viste vengono</w:t>
      </w:r>
      <w:r>
        <w:t xml:space="preserve"> </w:t>
      </w:r>
      <w:r w:rsidRPr="00762667">
        <w:t>definite in SQL associando un nome e una lista di attributi al risultato dell'esecuzione di una interrogazione. Nell'interrogazione che definisce la vista possono</w:t>
      </w:r>
      <w:r>
        <w:t xml:space="preserve"> </w:t>
      </w:r>
      <w:r w:rsidRPr="00762667">
        <w:t>comparire anche altre viste.</w:t>
      </w:r>
      <w:r w:rsidR="00313305">
        <w:t xml:space="preserve"> </w:t>
      </w:r>
    </w:p>
    <w:p w14:paraId="73A73050" w14:textId="1D7AD304" w:rsidR="000A6FD8" w:rsidRDefault="000A6FD8" w:rsidP="000A6FD8">
      <w:pPr>
        <w:tabs>
          <w:tab w:val="left" w:pos="3518"/>
        </w:tabs>
        <w:spacing w:before="240" w:after="0"/>
        <w:rPr>
          <w:b/>
          <w:bCs/>
        </w:rPr>
      </w:pPr>
      <w:r w:rsidRPr="000A6FD8">
        <w:rPr>
          <w:b/>
          <w:bCs/>
        </w:rPr>
        <w:t>Modificare i contenuti della vista</w:t>
      </w:r>
    </w:p>
    <w:p w14:paraId="263F695B" w14:textId="77777777" w:rsidR="0076557B" w:rsidRDefault="0076557B" w:rsidP="0076557B">
      <w:pPr>
        <w:tabs>
          <w:tab w:val="left" w:pos="3518"/>
        </w:tabs>
        <w:spacing w:after="0"/>
      </w:pPr>
      <w:r>
        <w:t>Su certe viste è permesso effettuare operazioni di modifica, che verranno tradotte</w:t>
      </w:r>
    </w:p>
    <w:p w14:paraId="69B9A228" w14:textId="77777777" w:rsidR="0076557B" w:rsidRDefault="0076557B" w:rsidP="0076557B">
      <w:pPr>
        <w:tabs>
          <w:tab w:val="left" w:pos="3518"/>
        </w:tabs>
        <w:spacing w:after="0"/>
      </w:pPr>
      <w:r>
        <w:t>negli opportuni comandi di modifica al livello delle tabelle di base da cui la vista</w:t>
      </w:r>
    </w:p>
    <w:p w14:paraId="0BFE02D8" w14:textId="1DCB99CD" w:rsidR="0076557B" w:rsidRDefault="0076557B" w:rsidP="0076557B">
      <w:pPr>
        <w:tabs>
          <w:tab w:val="left" w:pos="3518"/>
        </w:tabs>
        <w:spacing w:after="0"/>
      </w:pPr>
      <w:r>
        <w:t>dipende.</w:t>
      </w:r>
      <w:r w:rsidR="001443C4">
        <w:t xml:space="preserve"> Si può effettuare aggiornamenti su viste che sono definite su singole tabelle.</w:t>
      </w:r>
    </w:p>
    <w:p w14:paraId="26D821EB" w14:textId="3781D36B" w:rsidR="001443C4" w:rsidRDefault="001443C4" w:rsidP="0076557B">
      <w:pPr>
        <w:tabs>
          <w:tab w:val="left" w:pos="3518"/>
        </w:tabs>
        <w:spacing w:after="0"/>
      </w:pPr>
    </w:p>
    <w:p w14:paraId="0A989374" w14:textId="2CF91B42" w:rsidR="00E062A2" w:rsidRDefault="00E062A2" w:rsidP="00E062A2">
      <w:pPr>
        <w:tabs>
          <w:tab w:val="left" w:pos="3518"/>
        </w:tabs>
        <w:spacing w:after="0"/>
      </w:pPr>
      <w:r>
        <w:lastRenderedPageBreak/>
        <w:t xml:space="preserve">La </w:t>
      </w:r>
      <w:r w:rsidRPr="00260700">
        <w:rPr>
          <w:b/>
          <w:bCs/>
        </w:rPr>
        <w:t>check option</w:t>
      </w:r>
      <w:r>
        <w:t xml:space="preserve"> specifica che possono essere ammessi aggiornamenti </w:t>
      </w:r>
      <w:r w:rsidR="00CD550E">
        <w:t xml:space="preserve">a condizione che </w:t>
      </w:r>
      <w:r>
        <w:t xml:space="preserve">  </w:t>
      </w:r>
      <w:r w:rsidR="00B62612">
        <w:t>l</w:t>
      </w:r>
      <w:r w:rsidR="00227D0C">
        <w:t>e tuple dopo l’aggiornamento</w:t>
      </w:r>
      <w:r w:rsidR="0004147C">
        <w:t xml:space="preserve"> </w:t>
      </w:r>
      <w:r w:rsidR="00421A7C">
        <w:t xml:space="preserve">non </w:t>
      </w:r>
      <w:r w:rsidR="0004147C">
        <w:t xml:space="preserve">devono </w:t>
      </w:r>
      <w:r w:rsidR="00421A7C">
        <w:t>violare le condizioni di appartenenza a quella vista</w:t>
      </w:r>
      <w:r w:rsidR="00AE2C6D">
        <w:t>; e vi sia in considerazion</w:t>
      </w:r>
      <w:r w:rsidR="002E23C5">
        <w:t>e</w:t>
      </w:r>
      <w:r w:rsidR="00AE2C6D">
        <w:t xml:space="preserve"> una sola tabella, senza join.</w:t>
      </w:r>
    </w:p>
    <w:p w14:paraId="28201884" w14:textId="06CE6ED7" w:rsidR="00304DA5" w:rsidRDefault="00304DA5" w:rsidP="00304DA5">
      <w:pPr>
        <w:tabs>
          <w:tab w:val="left" w:pos="3518"/>
        </w:tabs>
        <w:spacing w:after="0"/>
      </w:pPr>
      <w:r>
        <w:t>se si assegna a un attributo della vista un valore che rende falso uno dei predicati di selezione la modifica sarà vietata.</w:t>
      </w:r>
    </w:p>
    <w:p w14:paraId="387EE242" w14:textId="76BAC1A2" w:rsidR="002C1457" w:rsidRDefault="002C1457" w:rsidP="00304DA5">
      <w:pPr>
        <w:tabs>
          <w:tab w:val="left" w:pos="3518"/>
        </w:tabs>
        <w:spacing w:after="0"/>
      </w:pPr>
    </w:p>
    <w:p w14:paraId="75A364E0" w14:textId="61E7A351" w:rsidR="002C1457" w:rsidRPr="003D17C7" w:rsidRDefault="003D17C7" w:rsidP="003D17C7">
      <w:pPr>
        <w:spacing w:line="240" w:lineRule="auto"/>
        <w:jc w:val="both"/>
        <w:rPr>
          <w:rFonts w:cs="Arial"/>
          <w:b/>
          <w:bCs/>
          <w:color w:val="0070C0"/>
          <w:sz w:val="28"/>
          <w:szCs w:val="28"/>
        </w:rPr>
      </w:pPr>
      <w:r w:rsidRPr="003D17C7">
        <w:rPr>
          <w:rFonts w:cs="Arial"/>
          <w:b/>
          <w:bCs/>
          <w:color w:val="0070C0"/>
          <w:sz w:val="28"/>
          <w:szCs w:val="28"/>
        </w:rPr>
        <w:t>Controllo dell'accesso</w:t>
      </w:r>
    </w:p>
    <w:p w14:paraId="2EA07B44" w14:textId="1876F863" w:rsidR="000A6FD8" w:rsidRDefault="003D17C7" w:rsidP="003D17C7">
      <w:pPr>
        <w:tabs>
          <w:tab w:val="left" w:pos="3518"/>
        </w:tabs>
        <w:spacing w:after="0"/>
      </w:pPr>
      <w:r>
        <w:t>In SQL è possibile specificare chi (utente) e come (lettura, scrittura, …) può utilizzare la base di dati (o parte di essa)</w:t>
      </w:r>
      <w:r w:rsidR="000F1876">
        <w:t>.</w:t>
      </w:r>
    </w:p>
    <w:p w14:paraId="2723BA52" w14:textId="3E2C6957" w:rsidR="000F1876" w:rsidRDefault="000F1876" w:rsidP="000F1876">
      <w:pPr>
        <w:tabs>
          <w:tab w:val="left" w:pos="3518"/>
        </w:tabs>
        <w:spacing w:after="0"/>
      </w:pPr>
      <w:r>
        <w:t xml:space="preserve">Oggetto dei </w:t>
      </w:r>
      <w:r w:rsidRPr="00C44760">
        <w:rPr>
          <w:i/>
          <w:iCs/>
        </w:rPr>
        <w:t>privilegi</w:t>
      </w:r>
      <w:r>
        <w:t xml:space="preserve"> (diritti di accesso) sono di</w:t>
      </w:r>
      <w:r w:rsidR="00C44760">
        <w:t xml:space="preserve"> </w:t>
      </w:r>
      <w:r>
        <w:t>solito le tabelle, ma anche altri tipi di risorse, quali</w:t>
      </w:r>
      <w:r w:rsidR="00C44760">
        <w:t xml:space="preserve"> </w:t>
      </w:r>
      <w:r>
        <w:t>singoli attributi, viste</w:t>
      </w:r>
      <w:r w:rsidR="0058287D">
        <w:t>.</w:t>
      </w:r>
    </w:p>
    <w:p w14:paraId="48D21123" w14:textId="06A45375" w:rsidR="0058287D" w:rsidRDefault="0058287D" w:rsidP="000F1876">
      <w:pPr>
        <w:tabs>
          <w:tab w:val="left" w:pos="3518"/>
        </w:tabs>
        <w:spacing w:after="0"/>
      </w:pPr>
      <w:r>
        <w:t>Un amministratore/creatore ha tutti i privilegi.</w:t>
      </w:r>
    </w:p>
    <w:p w14:paraId="53AF7361" w14:textId="77777777" w:rsidR="00DC604B" w:rsidRDefault="00DC604B" w:rsidP="00DC604B">
      <w:pPr>
        <w:tabs>
          <w:tab w:val="left" w:pos="3518"/>
        </w:tabs>
        <w:spacing w:after="0"/>
      </w:pPr>
      <w:r>
        <w:t>Un privilegio è caratterizzato da:</w:t>
      </w:r>
    </w:p>
    <w:p w14:paraId="0CEA4222" w14:textId="56B88621" w:rsidR="00DC604B" w:rsidRDefault="00DC604B" w:rsidP="00DC604B">
      <w:pPr>
        <w:pStyle w:val="Paragrafoelenco"/>
        <w:numPr>
          <w:ilvl w:val="0"/>
          <w:numId w:val="29"/>
        </w:numPr>
        <w:tabs>
          <w:tab w:val="left" w:pos="3518"/>
        </w:tabs>
        <w:spacing w:after="0"/>
      </w:pPr>
      <w:r>
        <w:t>la risorsa cui si riferisce</w:t>
      </w:r>
    </w:p>
    <w:p w14:paraId="11F7C96D" w14:textId="2E50E9AA" w:rsidR="00DC604B" w:rsidRDefault="00DC604B" w:rsidP="00DC604B">
      <w:pPr>
        <w:pStyle w:val="Paragrafoelenco"/>
        <w:numPr>
          <w:ilvl w:val="0"/>
          <w:numId w:val="29"/>
        </w:numPr>
        <w:tabs>
          <w:tab w:val="left" w:pos="3518"/>
        </w:tabs>
        <w:spacing w:after="0"/>
      </w:pPr>
      <w:r>
        <w:t>l'utente che concede il privilegio</w:t>
      </w:r>
    </w:p>
    <w:p w14:paraId="69F7217A" w14:textId="20D1467E" w:rsidR="00DC604B" w:rsidRDefault="00DC604B" w:rsidP="00DC604B">
      <w:pPr>
        <w:pStyle w:val="Paragrafoelenco"/>
        <w:numPr>
          <w:ilvl w:val="0"/>
          <w:numId w:val="29"/>
        </w:numPr>
        <w:tabs>
          <w:tab w:val="left" w:pos="3518"/>
        </w:tabs>
        <w:spacing w:after="0"/>
      </w:pPr>
      <w:r>
        <w:t>l'utente che riceve il privilegio</w:t>
      </w:r>
    </w:p>
    <w:p w14:paraId="48CC3F14" w14:textId="71736ACF" w:rsidR="00DC604B" w:rsidRDefault="00DC604B" w:rsidP="00DC604B">
      <w:pPr>
        <w:pStyle w:val="Paragrafoelenco"/>
        <w:numPr>
          <w:ilvl w:val="0"/>
          <w:numId w:val="29"/>
        </w:numPr>
        <w:tabs>
          <w:tab w:val="left" w:pos="3518"/>
        </w:tabs>
        <w:spacing w:after="0"/>
      </w:pPr>
      <w:r>
        <w:t>l'azione che viene permessa</w:t>
      </w:r>
    </w:p>
    <w:p w14:paraId="692259E9" w14:textId="23773FF8" w:rsidR="0058287D" w:rsidRDefault="00DC604B" w:rsidP="00DC604B">
      <w:pPr>
        <w:pStyle w:val="Paragrafoelenco"/>
        <w:numPr>
          <w:ilvl w:val="0"/>
          <w:numId w:val="29"/>
        </w:numPr>
        <w:tabs>
          <w:tab w:val="left" w:pos="3518"/>
        </w:tabs>
        <w:spacing w:after="0"/>
      </w:pPr>
      <w:r>
        <w:t>la trasmissibilità del privilegio</w:t>
      </w:r>
      <w:r w:rsidR="00F6640C">
        <w:t xml:space="preserve"> (se l’utente può trasmettere</w:t>
      </w:r>
      <w:r w:rsidR="00FD66F1">
        <w:t xml:space="preserve"> a sua volta ad altri)</w:t>
      </w:r>
    </w:p>
    <w:p w14:paraId="70458E73" w14:textId="77777777" w:rsidR="00F6640C" w:rsidRDefault="00F6640C" w:rsidP="00F6640C">
      <w:pPr>
        <w:pStyle w:val="Paragrafoelenco"/>
        <w:tabs>
          <w:tab w:val="left" w:pos="3518"/>
        </w:tabs>
        <w:spacing w:after="0"/>
        <w:rPr>
          <w:b/>
          <w:bCs/>
        </w:rPr>
      </w:pPr>
    </w:p>
    <w:p w14:paraId="3BAC57D0" w14:textId="77777777" w:rsidR="00F6640C" w:rsidRDefault="00F6640C" w:rsidP="00F6640C">
      <w:pPr>
        <w:pStyle w:val="Paragrafoelenco"/>
        <w:tabs>
          <w:tab w:val="left" w:pos="3518"/>
        </w:tabs>
        <w:spacing w:after="0"/>
        <w:rPr>
          <w:b/>
          <w:bCs/>
        </w:rPr>
      </w:pPr>
      <w:r w:rsidRPr="00F6640C">
        <w:rPr>
          <w:b/>
          <w:bCs/>
        </w:rPr>
        <w:t xml:space="preserve">Tipi di privilegi offerti da SQL </w:t>
      </w:r>
    </w:p>
    <w:p w14:paraId="6229E46D" w14:textId="7FCD1106" w:rsidR="00F6640C" w:rsidRPr="00F6640C" w:rsidRDefault="00F6640C" w:rsidP="00F6640C">
      <w:pPr>
        <w:pStyle w:val="Paragrafoelenco"/>
        <w:numPr>
          <w:ilvl w:val="0"/>
          <w:numId w:val="29"/>
        </w:numPr>
        <w:tabs>
          <w:tab w:val="left" w:pos="3518"/>
        </w:tabs>
        <w:spacing w:after="0"/>
      </w:pPr>
      <w:r w:rsidRPr="00011D99">
        <w:rPr>
          <w:rFonts w:ascii="Microsoft New Tai Lue" w:hAnsi="Microsoft New Tai Lue" w:cs="Microsoft New Tai Lue"/>
          <w:b/>
          <w:bCs/>
          <w:sz w:val="28"/>
          <w:szCs w:val="24"/>
        </w:rPr>
        <w:t>insert</w:t>
      </w:r>
      <w:r w:rsidRPr="00F6640C">
        <w:t>: permette di inserire nuov</w:t>
      </w:r>
      <w:r w:rsidR="00FD66F1">
        <w:t xml:space="preserve">e </w:t>
      </w:r>
      <w:r w:rsidRPr="00F6640C">
        <w:t>ennuple</w:t>
      </w:r>
    </w:p>
    <w:p w14:paraId="7C2D04EF" w14:textId="7AF22883" w:rsidR="00F6640C" w:rsidRPr="00F6640C" w:rsidRDefault="00F6640C" w:rsidP="00F6640C">
      <w:pPr>
        <w:pStyle w:val="Paragrafoelenco"/>
        <w:numPr>
          <w:ilvl w:val="0"/>
          <w:numId w:val="29"/>
        </w:numPr>
        <w:tabs>
          <w:tab w:val="left" w:pos="3518"/>
        </w:tabs>
        <w:spacing w:after="0"/>
      </w:pPr>
      <w:r w:rsidRPr="00011D99">
        <w:rPr>
          <w:rFonts w:ascii="Microsoft New Tai Lue" w:hAnsi="Microsoft New Tai Lue" w:cs="Microsoft New Tai Lue"/>
          <w:b/>
          <w:bCs/>
          <w:sz w:val="28"/>
          <w:szCs w:val="24"/>
        </w:rPr>
        <w:t>update</w:t>
      </w:r>
      <w:r w:rsidRPr="00F6640C">
        <w:t>: permette di modificare il contenuto</w:t>
      </w:r>
    </w:p>
    <w:p w14:paraId="66232EC5" w14:textId="7775D3A5" w:rsidR="00F6640C" w:rsidRPr="00F6640C" w:rsidRDefault="00F6640C" w:rsidP="00F6640C">
      <w:pPr>
        <w:pStyle w:val="Paragrafoelenco"/>
        <w:numPr>
          <w:ilvl w:val="0"/>
          <w:numId w:val="29"/>
        </w:numPr>
        <w:tabs>
          <w:tab w:val="left" w:pos="3518"/>
        </w:tabs>
        <w:spacing w:after="0"/>
      </w:pPr>
      <w:r w:rsidRPr="00011D99">
        <w:rPr>
          <w:rFonts w:ascii="Microsoft New Tai Lue" w:hAnsi="Microsoft New Tai Lue" w:cs="Microsoft New Tai Lue"/>
          <w:b/>
          <w:bCs/>
          <w:sz w:val="28"/>
          <w:szCs w:val="24"/>
        </w:rPr>
        <w:t>delete</w:t>
      </w:r>
      <w:r w:rsidRPr="00F6640C">
        <w:t>: permette di eliminare oggetti</w:t>
      </w:r>
    </w:p>
    <w:p w14:paraId="6EC635C6" w14:textId="344DB253" w:rsidR="00F6640C" w:rsidRPr="00F6640C" w:rsidRDefault="00F6640C" w:rsidP="00F6640C">
      <w:pPr>
        <w:pStyle w:val="Paragrafoelenco"/>
        <w:numPr>
          <w:ilvl w:val="0"/>
          <w:numId w:val="29"/>
        </w:numPr>
        <w:tabs>
          <w:tab w:val="left" w:pos="3518"/>
        </w:tabs>
        <w:spacing w:after="0"/>
      </w:pPr>
      <w:r w:rsidRPr="00011D99">
        <w:rPr>
          <w:rFonts w:ascii="Microsoft New Tai Lue" w:hAnsi="Microsoft New Tai Lue" w:cs="Microsoft New Tai Lue"/>
          <w:b/>
          <w:bCs/>
          <w:sz w:val="28"/>
          <w:szCs w:val="24"/>
        </w:rPr>
        <w:t>select</w:t>
      </w:r>
      <w:r w:rsidRPr="00F6640C">
        <w:t>: permette di leggere la risorsa</w:t>
      </w:r>
    </w:p>
    <w:p w14:paraId="5649FDF7" w14:textId="15D23B05" w:rsidR="00F6640C" w:rsidRPr="00F6640C" w:rsidRDefault="00F6640C" w:rsidP="009045E4">
      <w:pPr>
        <w:pStyle w:val="Paragrafoelenco"/>
        <w:numPr>
          <w:ilvl w:val="0"/>
          <w:numId w:val="29"/>
        </w:numPr>
        <w:tabs>
          <w:tab w:val="left" w:pos="3518"/>
        </w:tabs>
        <w:spacing w:after="0"/>
      </w:pPr>
      <w:r w:rsidRPr="00011D99">
        <w:rPr>
          <w:rFonts w:ascii="Microsoft New Tai Lue" w:hAnsi="Microsoft New Tai Lue" w:cs="Microsoft New Tai Lue"/>
          <w:b/>
          <w:bCs/>
          <w:sz w:val="28"/>
          <w:szCs w:val="24"/>
        </w:rPr>
        <w:t>references</w:t>
      </w:r>
      <w:r w:rsidRPr="00F6640C">
        <w:t>: permette la definizione di vincoli di integrità</w:t>
      </w:r>
      <w:r>
        <w:t xml:space="preserve"> </w:t>
      </w:r>
      <w:r w:rsidRPr="00F6640C">
        <w:t>referenziale verso la risorsa (può</w:t>
      </w:r>
      <w:r>
        <w:t xml:space="preserve"> </w:t>
      </w:r>
      <w:r w:rsidRPr="00F6640C">
        <w:t>limitare la possibilità di</w:t>
      </w:r>
      <w:r w:rsidR="009045E4">
        <w:t xml:space="preserve"> </w:t>
      </w:r>
      <w:r w:rsidRPr="00F6640C">
        <w:t>modificare la risorsa)</w:t>
      </w:r>
      <w:r w:rsidR="00CF6F99">
        <w:t xml:space="preserve"> con </w:t>
      </w:r>
      <w:r w:rsidR="00834694">
        <w:t>l’utilizzo di no action (in un'altra tabella quindi, posso vietare la cancellazione della tupla</w:t>
      </w:r>
      <w:r w:rsidR="001064F3">
        <w:t xml:space="preserve"> se c’è un'altra tupla che fa riferimento ad essa)</w:t>
      </w:r>
    </w:p>
    <w:p w14:paraId="03F6C2F5" w14:textId="034A4BFC" w:rsidR="00F6640C" w:rsidRDefault="00F6640C" w:rsidP="00F6640C">
      <w:pPr>
        <w:pStyle w:val="Paragrafoelenco"/>
        <w:numPr>
          <w:ilvl w:val="0"/>
          <w:numId w:val="29"/>
        </w:numPr>
        <w:tabs>
          <w:tab w:val="left" w:pos="3518"/>
        </w:tabs>
        <w:spacing w:after="0"/>
      </w:pPr>
      <w:r w:rsidRPr="00011D99">
        <w:rPr>
          <w:rFonts w:ascii="Microsoft New Tai Lue" w:hAnsi="Microsoft New Tai Lue" w:cs="Microsoft New Tai Lue"/>
          <w:b/>
          <w:bCs/>
          <w:sz w:val="28"/>
          <w:szCs w:val="24"/>
        </w:rPr>
        <w:t>usage</w:t>
      </w:r>
      <w:r w:rsidRPr="00F6640C">
        <w:t>: permette l'utilizzo</w:t>
      </w:r>
      <w:r w:rsidR="00232659">
        <w:t xml:space="preserve"> </w:t>
      </w:r>
      <w:r w:rsidR="0048306D">
        <w:t>di un oggetto</w:t>
      </w:r>
      <w:r w:rsidR="0048306D" w:rsidRPr="00F6640C">
        <w:t xml:space="preserve"> </w:t>
      </w:r>
      <w:r w:rsidRPr="00F6640C">
        <w:t>in una definizione (per esempio,</w:t>
      </w:r>
      <w:r>
        <w:t xml:space="preserve"> </w:t>
      </w:r>
      <w:r w:rsidRPr="00F6640C">
        <w:t>di un dominio</w:t>
      </w:r>
      <w:r w:rsidR="0048306D">
        <w:t xml:space="preserve"> posso consentire </w:t>
      </w:r>
      <w:r w:rsidR="002B4366">
        <w:t>di usare o meno il dominio vuoto</w:t>
      </w:r>
      <w:r w:rsidRPr="00F6640C">
        <w:t>)</w:t>
      </w:r>
    </w:p>
    <w:p w14:paraId="5451AB15" w14:textId="39FA080F" w:rsidR="001136EB" w:rsidRDefault="001136EB" w:rsidP="001136EB">
      <w:pPr>
        <w:tabs>
          <w:tab w:val="left" w:pos="3518"/>
        </w:tabs>
        <w:spacing w:after="0"/>
      </w:pPr>
    </w:p>
    <w:p w14:paraId="4813F347" w14:textId="4068BDBD" w:rsidR="00712B2C" w:rsidRDefault="00712B2C" w:rsidP="001136EB">
      <w:pPr>
        <w:tabs>
          <w:tab w:val="left" w:pos="3518"/>
        </w:tabs>
        <w:spacing w:after="0"/>
      </w:pPr>
    </w:p>
    <w:p w14:paraId="0D43D86D" w14:textId="77777777" w:rsidR="00712B2C" w:rsidRDefault="00712B2C" w:rsidP="001136EB">
      <w:pPr>
        <w:tabs>
          <w:tab w:val="left" w:pos="3518"/>
        </w:tabs>
        <w:spacing w:after="0"/>
      </w:pPr>
    </w:p>
    <w:p w14:paraId="1E00AF23" w14:textId="761D6D8D" w:rsidR="001136EB" w:rsidRPr="00EC4D6F" w:rsidRDefault="001136EB" w:rsidP="00EC4D6F">
      <w:pPr>
        <w:spacing w:line="240" w:lineRule="auto"/>
        <w:jc w:val="both"/>
        <w:rPr>
          <w:rFonts w:cs="Arial"/>
          <w:b/>
          <w:bCs/>
          <w:color w:val="0070C0"/>
          <w:sz w:val="28"/>
          <w:szCs w:val="28"/>
        </w:rPr>
      </w:pPr>
      <w:r w:rsidRPr="00EC4D6F">
        <w:rPr>
          <w:rFonts w:cs="Arial"/>
          <w:b/>
          <w:bCs/>
          <w:color w:val="0070C0"/>
          <w:sz w:val="28"/>
          <w:szCs w:val="28"/>
        </w:rPr>
        <w:t>Comandi per concedere e revocare privilegi</w:t>
      </w:r>
    </w:p>
    <w:p w14:paraId="6200A538" w14:textId="0B77756D" w:rsidR="001136EB" w:rsidRPr="00AB67AA" w:rsidRDefault="00EC4D6F" w:rsidP="001136EB">
      <w:pPr>
        <w:tabs>
          <w:tab w:val="left" w:pos="3518"/>
        </w:tabs>
        <w:spacing w:after="0"/>
        <w:rPr>
          <w:b/>
          <w:bCs/>
          <w:lang w:val="en-GB"/>
        </w:rPr>
      </w:pPr>
      <w:proofErr w:type="spellStart"/>
      <w:r w:rsidRPr="00AB67AA">
        <w:rPr>
          <w:b/>
          <w:bCs/>
          <w:lang w:val="en-GB"/>
        </w:rPr>
        <w:t>Concessione</w:t>
      </w:r>
      <w:proofErr w:type="spellEnd"/>
      <w:r w:rsidRPr="00AB67AA">
        <w:rPr>
          <w:b/>
          <w:bCs/>
          <w:lang w:val="en-GB"/>
        </w:rPr>
        <w:t xml:space="preserve"> di </w:t>
      </w:r>
      <w:proofErr w:type="spellStart"/>
      <w:r w:rsidRPr="00AB67AA">
        <w:rPr>
          <w:b/>
          <w:bCs/>
          <w:lang w:val="en-GB"/>
        </w:rPr>
        <w:t>privilegi</w:t>
      </w:r>
      <w:proofErr w:type="spellEnd"/>
      <w:r w:rsidRPr="00AB67AA">
        <w:rPr>
          <w:b/>
          <w:bCs/>
          <w:lang w:val="en-GB"/>
        </w:rPr>
        <w:t>:</w:t>
      </w:r>
      <w:r w:rsidR="00712B2C" w:rsidRPr="00AB67AA">
        <w:rPr>
          <w:b/>
          <w:bCs/>
          <w:lang w:val="en-GB"/>
        </w:rPr>
        <w:t xml:space="preserve"> </w:t>
      </w:r>
    </w:p>
    <w:p w14:paraId="00E08A61" w14:textId="635FA674" w:rsidR="00712B2C" w:rsidRPr="00CC1388" w:rsidRDefault="00712B2C" w:rsidP="00712B2C">
      <w:pPr>
        <w:tabs>
          <w:tab w:val="left" w:pos="3518"/>
        </w:tabs>
        <w:spacing w:after="0"/>
        <w:rPr>
          <w:rFonts w:ascii="Consolas" w:hAnsi="Consolas"/>
          <w:lang w:val="en-US"/>
        </w:rPr>
      </w:pPr>
      <w:r w:rsidRPr="00CC1388">
        <w:rPr>
          <w:rFonts w:ascii="Consolas" w:hAnsi="Consolas"/>
          <w:lang w:val="en-US"/>
        </w:rPr>
        <w:t>grant &lt;Privileges</w:t>
      </w:r>
      <w:r w:rsidR="00F32BB4">
        <w:rPr>
          <w:rFonts w:ascii="Consolas" w:hAnsi="Consolas"/>
          <w:lang w:val="en-US"/>
        </w:rPr>
        <w:t xml:space="preserve"> </w:t>
      </w:r>
      <w:r w:rsidRPr="00CC1388">
        <w:rPr>
          <w:rFonts w:ascii="Consolas" w:hAnsi="Consolas"/>
          <w:lang w:val="en-US"/>
        </w:rPr>
        <w:t xml:space="preserve">|all privileges&gt; on </w:t>
      </w:r>
      <w:r w:rsidR="00DE3DC8">
        <w:rPr>
          <w:rFonts w:ascii="Consolas" w:hAnsi="Consolas"/>
          <w:lang w:val="en-US"/>
        </w:rPr>
        <w:t>Risorsa</w:t>
      </w:r>
      <w:r w:rsidRPr="00CC1388">
        <w:rPr>
          <w:rFonts w:ascii="Consolas" w:hAnsi="Consolas"/>
          <w:lang w:val="en-US"/>
        </w:rPr>
        <w:t xml:space="preserve"> to </w:t>
      </w:r>
      <w:proofErr w:type="gramStart"/>
      <w:r w:rsidR="00DE3DC8">
        <w:rPr>
          <w:rFonts w:ascii="Consolas" w:hAnsi="Consolas"/>
          <w:lang w:val="en-US"/>
        </w:rPr>
        <w:t>Utenti</w:t>
      </w:r>
      <w:r w:rsidRPr="00CC1388">
        <w:rPr>
          <w:rFonts w:ascii="Consolas" w:hAnsi="Consolas"/>
          <w:lang w:val="en-US"/>
        </w:rPr>
        <w:t>[</w:t>
      </w:r>
      <w:proofErr w:type="gramEnd"/>
      <w:r w:rsidRPr="00CC1388">
        <w:rPr>
          <w:rFonts w:ascii="Consolas" w:hAnsi="Consolas"/>
          <w:lang w:val="en-US"/>
        </w:rPr>
        <w:t>with grant</w:t>
      </w:r>
      <w:r w:rsidR="00CC1388">
        <w:rPr>
          <w:rFonts w:ascii="Consolas" w:hAnsi="Consolas"/>
          <w:lang w:val="en-US"/>
        </w:rPr>
        <w:t xml:space="preserve"> </w:t>
      </w:r>
      <w:r w:rsidRPr="00CC1388">
        <w:rPr>
          <w:rFonts w:ascii="Consolas" w:hAnsi="Consolas"/>
          <w:lang w:val="en-US"/>
        </w:rPr>
        <w:t>option]</w:t>
      </w:r>
    </w:p>
    <w:p w14:paraId="2C1E0FAD" w14:textId="390F34D4" w:rsidR="00CC1388" w:rsidRDefault="00CC1388" w:rsidP="00712B2C">
      <w:pPr>
        <w:tabs>
          <w:tab w:val="left" w:pos="3518"/>
        </w:tabs>
        <w:spacing w:after="0"/>
        <w:rPr>
          <w:lang w:val="en-US"/>
        </w:rPr>
      </w:pPr>
    </w:p>
    <w:p w14:paraId="15C4C6E6" w14:textId="2D0AFF80" w:rsidR="00041216" w:rsidRPr="00996E6D" w:rsidRDefault="00996E6D" w:rsidP="00712B2C">
      <w:pPr>
        <w:tabs>
          <w:tab w:val="left" w:pos="3518"/>
        </w:tabs>
        <w:spacing w:after="0"/>
      </w:pPr>
      <w:r w:rsidRPr="00996E6D">
        <w:t>elenco di privilegi da c</w:t>
      </w:r>
      <w:r>
        <w:t>oncedere o concederli tutti</w:t>
      </w:r>
    </w:p>
    <w:p w14:paraId="5902A52F" w14:textId="5A5ED060" w:rsidR="000C0F52" w:rsidRDefault="00DE3DC8" w:rsidP="001136EB">
      <w:pPr>
        <w:tabs>
          <w:tab w:val="left" w:pos="3518"/>
        </w:tabs>
        <w:spacing w:after="0"/>
      </w:pPr>
      <w:r>
        <w:t>Risorsa tabella, dominio</w:t>
      </w:r>
    </w:p>
    <w:p w14:paraId="546B831B" w14:textId="0EC5581E" w:rsidR="00DE3DC8" w:rsidRDefault="00DE3DC8" w:rsidP="001136EB">
      <w:pPr>
        <w:tabs>
          <w:tab w:val="left" w:pos="3518"/>
        </w:tabs>
        <w:spacing w:after="0"/>
      </w:pPr>
      <w:r>
        <w:t>to a quale utente</w:t>
      </w:r>
    </w:p>
    <w:p w14:paraId="713A7056" w14:textId="28D7833D" w:rsidR="00996E6D" w:rsidRDefault="00996E6D" w:rsidP="00996E6D">
      <w:pPr>
        <w:tabs>
          <w:tab w:val="left" w:pos="3518"/>
        </w:tabs>
        <w:spacing w:after="0"/>
      </w:pPr>
      <w:r>
        <w:rPr>
          <w:i/>
          <w:iCs/>
          <w:u w:val="single"/>
        </w:rPr>
        <w:t xml:space="preserve">with </w:t>
      </w:r>
      <w:r w:rsidRPr="000C0F52">
        <w:rPr>
          <w:i/>
          <w:iCs/>
          <w:u w:val="single"/>
        </w:rPr>
        <w:t>grant option</w:t>
      </w:r>
      <w:r w:rsidRPr="00CC1388">
        <w:t xml:space="preserve"> specifica se il privilegio può essere</w:t>
      </w:r>
      <w:r>
        <w:t xml:space="preserve"> </w:t>
      </w:r>
      <w:r w:rsidRPr="00CC1388">
        <w:t>trasmesso ad altri utenti</w:t>
      </w:r>
    </w:p>
    <w:p w14:paraId="43D22DF9" w14:textId="77777777" w:rsidR="00996E6D" w:rsidRDefault="00996E6D" w:rsidP="001136EB">
      <w:pPr>
        <w:tabs>
          <w:tab w:val="left" w:pos="3518"/>
        </w:tabs>
        <w:spacing w:after="0"/>
      </w:pPr>
    </w:p>
    <w:p w14:paraId="19621EBE" w14:textId="00F85975" w:rsidR="000C0F52" w:rsidRDefault="0053481E" w:rsidP="001136EB">
      <w:pPr>
        <w:tabs>
          <w:tab w:val="left" w:pos="3518"/>
        </w:tabs>
        <w:spacing w:after="0"/>
        <w:rPr>
          <w:b/>
          <w:bCs/>
        </w:rPr>
      </w:pPr>
      <w:r w:rsidRPr="00990261">
        <w:rPr>
          <w:b/>
          <w:bCs/>
        </w:rPr>
        <w:t>Revoca di privilegi</w:t>
      </w:r>
    </w:p>
    <w:p w14:paraId="528C7F99" w14:textId="07BE2900" w:rsidR="00990261" w:rsidRDefault="00990261" w:rsidP="001136EB">
      <w:pPr>
        <w:tabs>
          <w:tab w:val="left" w:pos="3518"/>
        </w:tabs>
        <w:spacing w:after="0"/>
        <w:rPr>
          <w:rFonts w:ascii="Consolas" w:hAnsi="Consolas"/>
        </w:rPr>
      </w:pPr>
      <w:r w:rsidRPr="00150A17">
        <w:rPr>
          <w:rFonts w:ascii="Consolas" w:hAnsi="Consolas"/>
        </w:rPr>
        <w:t xml:space="preserve">revoke Privilegi on Risorsa from Utenti [ restrict | cascade ] </w:t>
      </w:r>
      <w:r w:rsidRPr="00150A17">
        <w:rPr>
          <w:rFonts w:ascii="Consolas" w:hAnsi="Consolas"/>
        </w:rPr>
        <w:cr/>
      </w:r>
    </w:p>
    <w:p w14:paraId="63EF0CD4" w14:textId="77777777" w:rsidR="00FC0C1E" w:rsidRDefault="00FC0C1E" w:rsidP="001136EB">
      <w:pPr>
        <w:tabs>
          <w:tab w:val="left" w:pos="3518"/>
        </w:tabs>
        <w:spacing w:after="0"/>
      </w:pPr>
      <w:r w:rsidRPr="00FC0C1E">
        <w:rPr>
          <w:b/>
          <w:bCs/>
        </w:rPr>
        <w:t>restrict</w:t>
      </w:r>
      <w:r w:rsidRPr="00FC0C1E">
        <w:t xml:space="preserve"> (di default) specifica che il comando non deve essere eseguito qualora la revoca dei privilegi all’utente comporti qualche altra revoca (dovuta ad un precedente grant option) </w:t>
      </w:r>
    </w:p>
    <w:p w14:paraId="25378D8A" w14:textId="176A0569" w:rsidR="00FC0C1E" w:rsidRDefault="00FC0C1E" w:rsidP="001136EB">
      <w:pPr>
        <w:tabs>
          <w:tab w:val="left" w:pos="3518"/>
        </w:tabs>
        <w:spacing w:after="0"/>
      </w:pPr>
      <w:r w:rsidRPr="00FC0C1E">
        <w:t xml:space="preserve"> </w:t>
      </w:r>
      <w:r w:rsidRPr="00FC0C1E">
        <w:rPr>
          <w:b/>
          <w:bCs/>
        </w:rPr>
        <w:t>cascade</w:t>
      </w:r>
      <w:r w:rsidRPr="00FC0C1E">
        <w:t xml:space="preserve"> invece forza l’esecuzione del comando</w:t>
      </w:r>
    </w:p>
    <w:p w14:paraId="595E4CAF" w14:textId="11B0B09E" w:rsidR="00755773" w:rsidRDefault="00755773" w:rsidP="001136EB">
      <w:pPr>
        <w:tabs>
          <w:tab w:val="left" w:pos="3518"/>
        </w:tabs>
        <w:spacing w:after="0"/>
      </w:pPr>
    </w:p>
    <w:p w14:paraId="4274451C" w14:textId="6677C24A" w:rsidR="00755773" w:rsidRDefault="00755773" w:rsidP="00755773">
      <w:pPr>
        <w:spacing w:line="240" w:lineRule="auto"/>
        <w:jc w:val="both"/>
        <w:rPr>
          <w:rFonts w:cs="Arial"/>
          <w:b/>
          <w:bCs/>
          <w:color w:val="0070C0"/>
          <w:sz w:val="28"/>
          <w:szCs w:val="28"/>
        </w:rPr>
      </w:pPr>
      <w:r w:rsidRPr="00755773">
        <w:rPr>
          <w:rFonts w:cs="Arial"/>
          <w:b/>
          <w:bCs/>
          <w:color w:val="0070C0"/>
          <w:sz w:val="28"/>
          <w:szCs w:val="28"/>
        </w:rPr>
        <w:t>Transazioni</w:t>
      </w:r>
    </w:p>
    <w:p w14:paraId="1B65852D" w14:textId="5EB08877" w:rsidR="00755773" w:rsidRDefault="00443CB9" w:rsidP="00443CB9">
      <w:pPr>
        <w:spacing w:line="240" w:lineRule="auto"/>
        <w:jc w:val="both"/>
      </w:pPr>
      <w:r>
        <w:t xml:space="preserve">Insieme di operazioni da considerare indivisibile ("atomico"). </w:t>
      </w:r>
      <w:r w:rsidRPr="00443CB9">
        <w:t>Un sistema che mette a disposizione un meccanismo per la definizione e l'esecuzione di transazioni viene detto sistema transazionale.</w:t>
      </w:r>
    </w:p>
    <w:p w14:paraId="35701C77" w14:textId="31641979" w:rsidR="00BD7A58" w:rsidRDefault="00BD7A58" w:rsidP="00443CB9">
      <w:pPr>
        <w:spacing w:line="240" w:lineRule="auto"/>
        <w:jc w:val="both"/>
      </w:pPr>
      <w:r w:rsidRPr="00BD7A58">
        <w:t xml:space="preserve">Tutto il codice che viene eseguito all'interno di una transazione gode di proprietà particolari, le cosiddette proprietà acide delle transazioni: atomicità, consistenza, isolamento e persistenza </w:t>
      </w:r>
      <w:r>
        <w:t>ACID.</w:t>
      </w:r>
    </w:p>
    <w:p w14:paraId="26EE1D0B" w14:textId="63829307" w:rsidR="00026A13" w:rsidRDefault="00C80625" w:rsidP="00026A13">
      <w:pPr>
        <w:spacing w:after="0" w:line="240" w:lineRule="auto"/>
        <w:jc w:val="both"/>
      </w:pPr>
      <w:r w:rsidRPr="00C80625">
        <w:rPr>
          <w:b/>
          <w:bCs/>
        </w:rPr>
        <w:t>Atomicità</w:t>
      </w:r>
      <w:r>
        <w:rPr>
          <w:b/>
          <w:bCs/>
        </w:rPr>
        <w:t xml:space="preserve">: </w:t>
      </w:r>
      <w:r w:rsidRPr="00C80625">
        <w:t>L’Atomicità rappresenta il fatto che una transazione è un'unità indivisibile di esecuzione; o vengono resi visibili tutti gli effetti di una transazione,</w:t>
      </w:r>
      <w:r>
        <w:t xml:space="preserve"> </w:t>
      </w:r>
      <w:r w:rsidRPr="00C80625">
        <w:t>oppure la transazione non deve avere alcun effetto sulla base di dati</w:t>
      </w:r>
      <w:r w:rsidR="00DE779D">
        <w:t>. In pratica, non è possibile lasciare la base di dati in uno stato intermedio.</w:t>
      </w:r>
    </w:p>
    <w:p w14:paraId="234F71A6" w14:textId="7BAA7C60" w:rsidR="00026A13" w:rsidRDefault="00026A13" w:rsidP="00026A13">
      <w:pPr>
        <w:spacing w:after="0" w:line="240" w:lineRule="auto"/>
        <w:jc w:val="both"/>
      </w:pPr>
      <w:r>
        <w:t xml:space="preserve">Se durante l'esecuzione delle operazioni si verifica un errore e una delle operazioni non può essere portata a compimento, allora il sistema deve essere in grado di ripristinare </w:t>
      </w:r>
      <w:r w:rsidR="003E03C4">
        <w:t>lo stato della base di dati</w:t>
      </w:r>
      <w:r>
        <w:t>, disfacendo il lavoro svolto dalle istruzioni eseguite fino a quel momento</w:t>
      </w:r>
      <w:r w:rsidR="003E03C4">
        <w:t>.</w:t>
      </w:r>
    </w:p>
    <w:p w14:paraId="56726316" w14:textId="7D5038B3" w:rsidR="0010241C" w:rsidRDefault="0010241C" w:rsidP="00026A13">
      <w:pPr>
        <w:spacing w:after="0" w:line="240" w:lineRule="auto"/>
        <w:jc w:val="both"/>
      </w:pPr>
    </w:p>
    <w:p w14:paraId="099C38F2" w14:textId="3F1B9880" w:rsidR="0010241C" w:rsidRDefault="0010241C" w:rsidP="00026A13">
      <w:pPr>
        <w:spacing w:after="0" w:line="240" w:lineRule="auto"/>
        <w:jc w:val="both"/>
      </w:pPr>
      <w:r w:rsidRPr="0010241C">
        <w:rPr>
          <w:b/>
          <w:bCs/>
        </w:rPr>
        <w:t>Consistenza</w:t>
      </w:r>
      <w:r>
        <w:rPr>
          <w:b/>
          <w:bCs/>
        </w:rPr>
        <w:t xml:space="preserve">: </w:t>
      </w:r>
      <w:r w:rsidR="00255120" w:rsidRPr="00255120">
        <w:t>La consistenza richiede che l'esecuzione della transazione non violi i vincoli di integrità definiti sulla base di dati. Quando il sistema rileva che una transazione sta violando uno dei vincoli, per esempio che si sta inserendo una tupla con un campo chiave avente un valore già presente nella tabella, il sistema interviene per annullare la transazione</w:t>
      </w:r>
    </w:p>
    <w:p w14:paraId="20B649A2" w14:textId="0C338B3F" w:rsidR="000A1B69" w:rsidRDefault="000A1B69" w:rsidP="00026A13">
      <w:pPr>
        <w:spacing w:after="0" w:line="240" w:lineRule="auto"/>
        <w:jc w:val="both"/>
      </w:pPr>
    </w:p>
    <w:p w14:paraId="307196A0" w14:textId="16D5AFDD" w:rsidR="000A1B69" w:rsidRDefault="000A1B69" w:rsidP="00026A13">
      <w:pPr>
        <w:spacing w:after="0" w:line="240" w:lineRule="auto"/>
        <w:jc w:val="both"/>
      </w:pPr>
      <w:r w:rsidRPr="000A1B69">
        <w:rPr>
          <w:b/>
          <w:bCs/>
        </w:rPr>
        <w:t>Isolamento</w:t>
      </w:r>
      <w:r>
        <w:rPr>
          <w:b/>
          <w:bCs/>
        </w:rPr>
        <w:t xml:space="preserve">: </w:t>
      </w:r>
      <w:r w:rsidR="00E37D29" w:rsidRPr="00E37D29">
        <w:t>L'isolamento richiede che l'esecuzione di una transazione sia indipendente dalla contemporanea esecuzione di altre transazioni. In particolare, si richiede che il risultato dell'esecuzione concorrente di un insieme di transazioni sia analogo al risultato che le stesse transazioni otterrebbero qualora ciascuna di esse fosse eseguita da sola.</w:t>
      </w:r>
    </w:p>
    <w:p w14:paraId="1EC87E64" w14:textId="0CA57249" w:rsidR="00A7043F" w:rsidRDefault="00A7043F" w:rsidP="00026A13">
      <w:pPr>
        <w:spacing w:after="0" w:line="240" w:lineRule="auto"/>
        <w:jc w:val="both"/>
      </w:pPr>
    </w:p>
    <w:p w14:paraId="421E1796" w14:textId="65BFECAF" w:rsidR="00A7043F" w:rsidRDefault="00A7043F" w:rsidP="00026A13">
      <w:pPr>
        <w:spacing w:after="0" w:line="240" w:lineRule="auto"/>
        <w:jc w:val="both"/>
      </w:pPr>
      <w:r w:rsidRPr="00A7043F">
        <w:rPr>
          <w:b/>
          <w:bCs/>
        </w:rPr>
        <w:t>Persistenza</w:t>
      </w:r>
      <w:r>
        <w:rPr>
          <w:b/>
          <w:bCs/>
        </w:rPr>
        <w:t xml:space="preserve">: </w:t>
      </w:r>
      <w:r w:rsidR="00567A8C" w:rsidRPr="009265A5">
        <w:t>La persistenza invece richiede che l'effetto di una transazione non venga perso per nessun motivo</w:t>
      </w:r>
    </w:p>
    <w:p w14:paraId="0EE7D7A9" w14:textId="23DA2856" w:rsidR="009265A5" w:rsidRDefault="009265A5" w:rsidP="00026A13">
      <w:pPr>
        <w:spacing w:after="0" w:line="240" w:lineRule="auto"/>
        <w:jc w:val="both"/>
      </w:pPr>
    </w:p>
    <w:p w14:paraId="0EB4754D" w14:textId="77777777" w:rsidR="008B6F9D" w:rsidRPr="00734083" w:rsidRDefault="008B6F9D" w:rsidP="00026A13">
      <w:pPr>
        <w:spacing w:after="0" w:line="240" w:lineRule="auto"/>
        <w:jc w:val="both"/>
      </w:pPr>
    </w:p>
    <w:p w14:paraId="624F2912" w14:textId="09BCC367" w:rsidR="009265A5" w:rsidRPr="00734083" w:rsidRDefault="007009E3" w:rsidP="008B6F9D">
      <w:pPr>
        <w:spacing w:after="0" w:line="240" w:lineRule="auto"/>
        <w:jc w:val="both"/>
      </w:pPr>
      <w:r w:rsidRPr="00734083">
        <w:t>L</w:t>
      </w:r>
      <w:r w:rsidR="008B6F9D" w:rsidRPr="00734083">
        <w:t xml:space="preserve">'inizio di una transazione è rappresentato dal comando </w:t>
      </w:r>
      <w:r w:rsidR="008B6F9D" w:rsidRPr="009C7360">
        <w:rPr>
          <w:b/>
          <w:bCs/>
        </w:rPr>
        <w:t>star transaction</w:t>
      </w:r>
      <w:r w:rsidR="008B6F9D" w:rsidRPr="00734083">
        <w:t xml:space="preserve"> .</w:t>
      </w:r>
      <w:r w:rsidR="00237BC5" w:rsidRPr="00734083">
        <w:t xml:space="preserve"> le operazioni che seguono non vengono subito scritte sulla base di dati, ma dopo </w:t>
      </w:r>
      <w:r w:rsidR="00734083" w:rsidRPr="00734083">
        <w:t>essersi</w:t>
      </w:r>
      <w:r w:rsidR="00237BC5" w:rsidRPr="00734083">
        <w:t xml:space="preserve"> accertati</w:t>
      </w:r>
      <w:r w:rsidR="00734083" w:rsidRPr="00734083">
        <w:t xml:space="preserve"> che le operazioni siano andate a buon fine, si rendono definitive</w:t>
      </w:r>
    </w:p>
    <w:p w14:paraId="05FEBEBD" w14:textId="77777777" w:rsidR="006B1483" w:rsidRDefault="006B1483" w:rsidP="006B1483">
      <w:pPr>
        <w:spacing w:after="0" w:line="240" w:lineRule="auto"/>
        <w:jc w:val="both"/>
      </w:pPr>
      <w:r>
        <w:t>Il termine della transazione è rappresentato da due istruzioni particolari</w:t>
      </w:r>
    </w:p>
    <w:p w14:paraId="36193DD2" w14:textId="1DF6D8C2" w:rsidR="009A447B" w:rsidRDefault="009A447B" w:rsidP="009A447B">
      <w:pPr>
        <w:spacing w:after="0" w:line="240" w:lineRule="auto"/>
        <w:jc w:val="both"/>
      </w:pPr>
      <w:r w:rsidRPr="009A447B">
        <w:rPr>
          <w:b/>
          <w:bCs/>
        </w:rPr>
        <w:t>commit</w:t>
      </w:r>
      <w:r>
        <w:t xml:space="preserve"> [work]: le operazioni specificate a partire dall'inizio della transazione vengono eseguite </w:t>
      </w:r>
      <w:r w:rsidR="00734083">
        <w:t xml:space="preserve">e rese definitive </w:t>
      </w:r>
      <w:r>
        <w:t>sulla base di dati</w:t>
      </w:r>
    </w:p>
    <w:p w14:paraId="074114FC" w14:textId="1111F8DC" w:rsidR="006B1483" w:rsidRDefault="009A447B" w:rsidP="009A447B">
      <w:pPr>
        <w:spacing w:after="0" w:line="240" w:lineRule="auto"/>
        <w:jc w:val="both"/>
      </w:pPr>
      <w:r w:rsidRPr="009A447B">
        <w:rPr>
          <w:b/>
          <w:bCs/>
        </w:rPr>
        <w:t>rollback</w:t>
      </w:r>
      <w:r>
        <w:t xml:space="preserve"> [work]: </w:t>
      </w:r>
      <w:r w:rsidR="00ED00EE">
        <w:t>si</w:t>
      </w:r>
      <w:r>
        <w:t xml:space="preserve"> può annullare gli effetti del lavoro svolto dalla transazione, indipendentemente dalla sua complessità</w:t>
      </w:r>
      <w:r w:rsidR="004E46E4">
        <w:t xml:space="preserve"> e riporta </w:t>
      </w:r>
      <w:r w:rsidR="005D7EDF">
        <w:t>al</w:t>
      </w:r>
      <w:r w:rsidR="004E46E4">
        <w:t xml:space="preserve">lo stato </w:t>
      </w:r>
      <w:r w:rsidR="005D7EDF">
        <w:t>prima della transazione</w:t>
      </w:r>
    </w:p>
    <w:p w14:paraId="7984C844" w14:textId="7603C951" w:rsidR="00D40F14" w:rsidRDefault="00D40F14" w:rsidP="009A447B">
      <w:pPr>
        <w:spacing w:after="0" w:line="240" w:lineRule="auto"/>
        <w:jc w:val="both"/>
      </w:pPr>
    </w:p>
    <w:p w14:paraId="0A4F28EE" w14:textId="19E1F9B8" w:rsidR="00D40F14" w:rsidRDefault="00D40F14" w:rsidP="009A447B">
      <w:pPr>
        <w:spacing w:after="0" w:line="240" w:lineRule="auto"/>
        <w:jc w:val="both"/>
      </w:pPr>
    </w:p>
    <w:p w14:paraId="0D35D7B9" w14:textId="0860B6ED" w:rsidR="00D40F14" w:rsidRPr="00850F6D" w:rsidRDefault="00256381" w:rsidP="00850F6D">
      <w:pPr>
        <w:spacing w:line="240" w:lineRule="auto"/>
        <w:jc w:val="both"/>
        <w:rPr>
          <w:rFonts w:cs="Arial"/>
          <w:b/>
          <w:bCs/>
          <w:color w:val="0070C0"/>
          <w:sz w:val="28"/>
          <w:szCs w:val="28"/>
        </w:rPr>
      </w:pPr>
      <w:r w:rsidRPr="00850F6D">
        <w:rPr>
          <w:rFonts w:cs="Arial"/>
          <w:b/>
          <w:bCs/>
          <w:color w:val="0070C0"/>
          <w:sz w:val="28"/>
          <w:szCs w:val="28"/>
        </w:rPr>
        <w:t>SQL immerso</w:t>
      </w:r>
    </w:p>
    <w:p w14:paraId="520FD797" w14:textId="77777777" w:rsidR="00F56A98" w:rsidRDefault="00C86FDF" w:rsidP="009A447B">
      <w:pPr>
        <w:spacing w:after="0" w:line="240" w:lineRule="auto"/>
        <w:jc w:val="both"/>
      </w:pPr>
      <w:r w:rsidRPr="00C86FDF">
        <w:t xml:space="preserve">le istruzioni SQL sono “immerse” </w:t>
      </w:r>
      <w:r w:rsidR="00E677EA">
        <w:t xml:space="preserve">nel programma sorgente scritto nel linguaggio </w:t>
      </w:r>
      <w:r w:rsidR="00E677EA" w:rsidRPr="00C86FDF">
        <w:t>“ospite”</w:t>
      </w:r>
      <w:r w:rsidR="00E677EA">
        <w:t xml:space="preserve"> le istruzioni SQL</w:t>
      </w:r>
      <w:r w:rsidR="003469AB">
        <w:t xml:space="preserve">. </w:t>
      </w:r>
    </w:p>
    <w:p w14:paraId="47E80CE5" w14:textId="77777777" w:rsidR="00153DA0" w:rsidRDefault="003469AB" w:rsidP="009A447B">
      <w:pPr>
        <w:spacing w:after="0" w:line="240" w:lineRule="auto"/>
        <w:jc w:val="both"/>
      </w:pPr>
      <w:r>
        <w:t>U</w:t>
      </w:r>
      <w:r w:rsidR="00C86FDF" w:rsidRPr="00C86FDF">
        <w:t>n precompilatore viene usato per analizzare il programma e tradurlo in un programma nel linguaggio ospite (sostituendo le istruzioni SQL con chiamate alle funzioni di una API del DBMS</w:t>
      </w:r>
      <w:r w:rsidR="00CA35E1">
        <w:t>, leggibili dal linguaggio ospite</w:t>
      </w:r>
      <w:r w:rsidR="00C86FDF" w:rsidRPr="00C86FDF">
        <w:t>)</w:t>
      </w:r>
      <w:r w:rsidR="0095632A">
        <w:t xml:space="preserve">. </w:t>
      </w:r>
    </w:p>
    <w:p w14:paraId="01565FEB" w14:textId="48EF2A9E" w:rsidR="00C86FDF" w:rsidRDefault="0095632A" w:rsidP="009A447B">
      <w:pPr>
        <w:spacing w:after="0" w:line="240" w:lineRule="auto"/>
        <w:jc w:val="both"/>
      </w:pPr>
      <w:r>
        <w:t>Le istruzioni vengono distinte da quelle normali tramite un opportuno separatore</w:t>
      </w:r>
      <w:r w:rsidR="00E064BE">
        <w:t xml:space="preserve">, la stringa </w:t>
      </w:r>
      <w:r w:rsidR="00B24B87">
        <w:t>EXEC SQL</w:t>
      </w:r>
      <w:r w:rsidR="00153DA0">
        <w:t xml:space="preserve">, </w:t>
      </w:r>
      <w:r w:rsidR="001354A3">
        <w:t xml:space="preserve">sono le </w:t>
      </w:r>
      <w:r w:rsidR="00532B83">
        <w:t>porzioni di interesse del precompilatore.</w:t>
      </w:r>
      <w:r w:rsidR="00B24B87">
        <w:t xml:space="preserve"> Preleva le istruzioni in cui compare exec sql le analizza</w:t>
      </w:r>
      <w:r w:rsidR="00196763">
        <w:t xml:space="preserve"> e le trasforma i blocchi di codice </w:t>
      </w:r>
      <w:r w:rsidR="002D4BB9">
        <w:t>SQL</w:t>
      </w:r>
      <w:r w:rsidR="00196763">
        <w:t xml:space="preserve"> in blocchi di codice </w:t>
      </w:r>
      <w:r w:rsidR="005D3EDC">
        <w:t xml:space="preserve">nel linguaggio ospite( </w:t>
      </w:r>
      <w:r w:rsidR="00196763">
        <w:t>c</w:t>
      </w:r>
      <w:r w:rsidR="005D3EDC">
        <w:t xml:space="preserve"> )</w:t>
      </w:r>
      <w:r w:rsidR="003D708B">
        <w:t>.</w:t>
      </w:r>
    </w:p>
    <w:p w14:paraId="62202C9D" w14:textId="43EB163A" w:rsidR="00532B83" w:rsidRDefault="00532B83" w:rsidP="009A447B">
      <w:pPr>
        <w:spacing w:after="0" w:line="240" w:lineRule="auto"/>
        <w:jc w:val="both"/>
      </w:pPr>
      <w:r>
        <w:t>L</w:t>
      </w:r>
      <w:r w:rsidRPr="00532B83">
        <w:t>e variabili del programma possono essere usate come “parametri” nelle istruzioni SQL precedute da “ : ”</w:t>
      </w:r>
      <w:r w:rsidR="00E251E8">
        <w:t>.</w:t>
      </w:r>
    </w:p>
    <w:p w14:paraId="0B865969" w14:textId="3C20D195" w:rsidR="004806F4" w:rsidRDefault="004806F4" w:rsidP="009A447B">
      <w:pPr>
        <w:spacing w:after="0" w:line="240" w:lineRule="auto"/>
        <w:jc w:val="both"/>
      </w:pPr>
    </w:p>
    <w:p w14:paraId="094355EE" w14:textId="7744496C" w:rsidR="000711BE" w:rsidRDefault="000711BE" w:rsidP="00B210C6">
      <w:pPr>
        <w:spacing w:after="0" w:line="240" w:lineRule="auto"/>
        <w:jc w:val="both"/>
      </w:pPr>
    </w:p>
    <w:p w14:paraId="5C892208" w14:textId="286D7D9F" w:rsidR="006267CF" w:rsidRDefault="000711BE" w:rsidP="00B210C6">
      <w:pPr>
        <w:spacing w:after="0" w:line="240" w:lineRule="auto"/>
        <w:jc w:val="both"/>
      </w:pPr>
      <w:r>
        <w:t>Devo verificare che la connessione sia andata  a buon fine</w:t>
      </w:r>
      <w:r w:rsidR="00473F51">
        <w:t xml:space="preserve">, utilizzo una struttura che è definita nella libreria, essa è </w:t>
      </w:r>
      <w:r w:rsidR="006A08D6">
        <w:t xml:space="preserve">SQLCA </w:t>
      </w:r>
      <w:r w:rsidR="00FE0CCA">
        <w:t>e permette di gestire la comunicazione tra il programma e il DBMS. H</w:t>
      </w:r>
      <w:r w:rsidR="004A649E">
        <w:t xml:space="preserve">a un campo </w:t>
      </w:r>
      <w:r w:rsidR="006A08D6">
        <w:t xml:space="preserve">SQLCODE </w:t>
      </w:r>
      <w:r w:rsidR="004A649E">
        <w:t xml:space="preserve">che contiene un intero, rappresenta l’esito </w:t>
      </w:r>
      <w:r w:rsidR="006267CF">
        <w:t>dell’ultima</w:t>
      </w:r>
      <w:r w:rsidR="004A649E">
        <w:t xml:space="preserve"> operazione</w:t>
      </w:r>
      <w:r w:rsidR="006267CF">
        <w:t xml:space="preserve">: </w:t>
      </w:r>
    </w:p>
    <w:p w14:paraId="11C1BCC2" w14:textId="416207E0" w:rsidR="000711BE" w:rsidRDefault="006267CF" w:rsidP="00B210C6">
      <w:pPr>
        <w:spacing w:after="0" w:line="240" w:lineRule="auto"/>
        <w:jc w:val="both"/>
      </w:pPr>
      <w:r>
        <w:lastRenderedPageBreak/>
        <w:t xml:space="preserve">zero </w:t>
      </w:r>
      <w:r>
        <w:sym w:font="Wingdings" w:char="F0E0"/>
      </w:r>
      <w:r>
        <w:t xml:space="preserve"> successo, altro </w:t>
      </w:r>
      <w:r>
        <w:sym w:font="Wingdings" w:char="F0E0"/>
      </w:r>
      <w:r>
        <w:t xml:space="preserve"> </w:t>
      </w:r>
      <w:r w:rsidR="006A0010">
        <w:t>no</w:t>
      </w:r>
      <w:r w:rsidR="004A649E">
        <w:t xml:space="preserve"> </w:t>
      </w:r>
    </w:p>
    <w:p w14:paraId="4348152F" w14:textId="57824754" w:rsidR="00C41E90" w:rsidRDefault="00C41E90" w:rsidP="00B210C6">
      <w:pPr>
        <w:spacing w:after="0" w:line="240" w:lineRule="auto"/>
        <w:jc w:val="both"/>
      </w:pPr>
      <w:r>
        <w:t>U</w:t>
      </w:r>
      <w:r w:rsidRPr="00C41E90">
        <w:t xml:space="preserve">na coppia di comandi </w:t>
      </w:r>
      <w:r w:rsidR="001E5D69" w:rsidRPr="00C41E90">
        <w:t>BEGIN DECLARE SECTION</w:t>
      </w:r>
      <w:r w:rsidRPr="00C41E90">
        <w:t xml:space="preserve"> ed </w:t>
      </w:r>
      <w:r w:rsidR="001E5D69" w:rsidRPr="00C41E90">
        <w:t>END DECLARE SECTION</w:t>
      </w:r>
      <w:r w:rsidR="001E5D69">
        <w:t xml:space="preserve"> </w:t>
      </w:r>
      <w:r>
        <w:t xml:space="preserve">Sono </w:t>
      </w:r>
      <w:r w:rsidRPr="00C41E90">
        <w:t>necessari se si desidera poi utilizzare le variabili del programma come parametri per i comandi SQL.</w:t>
      </w:r>
    </w:p>
    <w:p w14:paraId="30B4B34A" w14:textId="1F4EF075" w:rsidR="00736AAD" w:rsidRDefault="00736AAD" w:rsidP="00B210C6">
      <w:pPr>
        <w:spacing w:after="0" w:line="240" w:lineRule="auto"/>
        <w:jc w:val="both"/>
      </w:pPr>
    </w:p>
    <w:p w14:paraId="326B726D" w14:textId="02943E89" w:rsidR="00736AAD" w:rsidRDefault="0048108B" w:rsidP="00B210C6">
      <w:pPr>
        <w:spacing w:after="0" w:line="240" w:lineRule="auto"/>
        <w:jc w:val="both"/>
        <w:rPr>
          <w:noProof/>
        </w:rPr>
      </w:pPr>
      <w:r>
        <w:rPr>
          <w:noProof/>
        </w:rPr>
        <w:t>FASI</w:t>
      </w:r>
    </w:p>
    <w:p w14:paraId="0C2FB004" w14:textId="45392695" w:rsidR="00463A3D" w:rsidRDefault="00463A3D" w:rsidP="00B210C6">
      <w:pPr>
        <w:spacing w:after="0" w:line="240" w:lineRule="auto"/>
        <w:jc w:val="both"/>
        <w:rPr>
          <w:noProof/>
        </w:rPr>
      </w:pPr>
      <w:r>
        <w:rPr>
          <w:noProof/>
        </w:rPr>
        <w:t xml:space="preserve">Scriviamo il programma </w:t>
      </w:r>
      <w:r w:rsidR="00AE785E">
        <w:rPr>
          <w:noProof/>
        </w:rPr>
        <w:t>più</w:t>
      </w:r>
      <w:r>
        <w:rPr>
          <w:noProof/>
        </w:rPr>
        <w:t xml:space="preserve"> blocchi sql, che viene sottoposto al </w:t>
      </w:r>
      <w:r>
        <w:t>Precompilatore il quale analizza solo</w:t>
      </w:r>
      <w:r w:rsidR="006F5CE6">
        <w:t xml:space="preserve"> i blocchi SQL e li trasforma in blocchi in c.</w:t>
      </w:r>
    </w:p>
    <w:p w14:paraId="7B23DF11" w14:textId="1A594BC3" w:rsidR="0048108B" w:rsidRDefault="00E7486B" w:rsidP="00B210C6">
      <w:pPr>
        <w:spacing w:after="0" w:line="240" w:lineRule="auto"/>
        <w:jc w:val="both"/>
        <w:rPr>
          <w:noProof/>
        </w:rPr>
      </w:pPr>
      <w:r>
        <w:rPr>
          <w:noProof/>
        </w:rPr>
        <w:t xml:space="preserve">Così </w:t>
      </w:r>
      <w:r w:rsidR="006F5CE6">
        <w:rPr>
          <w:noProof/>
        </w:rPr>
        <w:t>Abbiamo</w:t>
      </w:r>
      <w:r w:rsidR="00B74ADC">
        <w:rPr>
          <w:noProof/>
        </w:rPr>
        <w:t xml:space="preserve"> codice sorgente </w:t>
      </w:r>
      <w:r w:rsidR="006F5CE6">
        <w:rPr>
          <w:noProof/>
        </w:rPr>
        <w:t xml:space="preserve">precompilato </w:t>
      </w:r>
      <w:r w:rsidR="00637CF4">
        <w:rPr>
          <w:noProof/>
        </w:rPr>
        <w:t>che aderisce alla sintassi del linguaggio ospite</w:t>
      </w:r>
      <w:r w:rsidR="0053165F">
        <w:rPr>
          <w:noProof/>
        </w:rPr>
        <w:t xml:space="preserve">, il quale viene compilato </w:t>
      </w:r>
    </w:p>
    <w:p w14:paraId="3DBB8CFC" w14:textId="2DA03DFC" w:rsidR="009A2B3D" w:rsidRDefault="009A2B3D" w:rsidP="00B210C6">
      <w:pPr>
        <w:spacing w:after="0" w:line="240" w:lineRule="auto"/>
        <w:jc w:val="both"/>
        <w:rPr>
          <w:noProof/>
        </w:rPr>
      </w:pPr>
      <w:r>
        <w:rPr>
          <w:noProof/>
        </w:rPr>
        <w:t>Viene prodotto il codice oggetto e nella fase di collegamento, le librerie e API usate vengono collegate</w:t>
      </w:r>
      <w:r w:rsidR="004E4EF0">
        <w:rPr>
          <w:noProof/>
        </w:rPr>
        <w:t>; viene generato infine il codice eseguibile.</w:t>
      </w:r>
    </w:p>
    <w:p w14:paraId="265FB6F3" w14:textId="6A0A5905" w:rsidR="00B33A9B" w:rsidRDefault="00B33A9B" w:rsidP="00B210C6">
      <w:pPr>
        <w:spacing w:after="0" w:line="240" w:lineRule="auto"/>
        <w:jc w:val="both"/>
        <w:rPr>
          <w:noProof/>
        </w:rPr>
      </w:pPr>
    </w:p>
    <w:p w14:paraId="2A05FEEB" w14:textId="7D6B1FBF" w:rsidR="00E0683B" w:rsidRDefault="00E0683B" w:rsidP="00B210C6">
      <w:pPr>
        <w:spacing w:after="0" w:line="240" w:lineRule="auto"/>
        <w:jc w:val="both"/>
        <w:rPr>
          <w:noProof/>
        </w:rPr>
      </w:pPr>
      <w:r w:rsidRPr="00E0683B">
        <w:rPr>
          <w:noProof/>
        </w:rPr>
        <w:t>I linguaggi di programmazione accedono agli elementi di una tabella scandendone le righe una a una, utilizzando quello che viene detto un approccio tuple-oriented. Al contrario, SQL è un linguaggio di tipo set-oriented, che opera su intere tabelle, non su singole righe, e che restituisce come risultato di una interrogazione un'inter a tabella.</w:t>
      </w:r>
    </w:p>
    <w:p w14:paraId="06B6B90F" w14:textId="77777777" w:rsidR="00E0683B" w:rsidRDefault="00E0683B" w:rsidP="00B210C6">
      <w:pPr>
        <w:spacing w:after="0" w:line="240" w:lineRule="auto"/>
        <w:jc w:val="both"/>
        <w:rPr>
          <w:noProof/>
        </w:rPr>
      </w:pPr>
    </w:p>
    <w:p w14:paraId="5BB08E54" w14:textId="2F0D856F" w:rsidR="00B33A9B" w:rsidRDefault="00B33A9B" w:rsidP="00B210C6">
      <w:pPr>
        <w:spacing w:after="0" w:line="240" w:lineRule="auto"/>
        <w:jc w:val="both"/>
        <w:rPr>
          <w:noProof/>
        </w:rPr>
      </w:pPr>
      <w:r w:rsidRPr="00B33A9B">
        <w:rPr>
          <w:noProof/>
        </w:rPr>
        <w:t>Un importante problema che caratterizza l'integrazione tra SQL e i normali linguaggi di programmazione è il cosidetto problema del conflitto d'impedenza</w:t>
      </w:r>
      <w:r>
        <w:rPr>
          <w:noProof/>
        </w:rPr>
        <w:t>.</w:t>
      </w:r>
      <w:r w:rsidR="006A109E">
        <w:rPr>
          <w:noProof/>
        </w:rPr>
        <w:t xml:space="preserve"> Sappiamo che </w:t>
      </w:r>
      <w:r w:rsidR="006A109E" w:rsidRPr="006A109E">
        <w:rPr>
          <w:noProof/>
        </w:rPr>
        <w:t>Il risultato di una select è costituito da zero o piú ennuple:</w:t>
      </w:r>
      <w:r w:rsidR="006A109E">
        <w:rPr>
          <w:noProof/>
        </w:rPr>
        <w:t xml:space="preserve"> </w:t>
      </w:r>
      <w:r w:rsidR="006A109E" w:rsidRPr="006A109E">
        <w:rPr>
          <w:noProof/>
        </w:rPr>
        <w:t xml:space="preserve">zero o una: </w:t>
      </w:r>
      <w:r w:rsidR="00EE4C29">
        <w:rPr>
          <w:noProof/>
        </w:rPr>
        <w:t xml:space="preserve">il </w:t>
      </w:r>
      <w:r w:rsidR="006A109E" w:rsidRPr="006A109E">
        <w:rPr>
          <w:noProof/>
        </w:rPr>
        <w:t>risultato puó essere gestito in un record</w:t>
      </w:r>
    </w:p>
    <w:p w14:paraId="34C4C8D2" w14:textId="05E2A907" w:rsidR="00EE4C29" w:rsidRDefault="00EE4C29" w:rsidP="00B210C6">
      <w:pPr>
        <w:spacing w:after="0" w:line="240" w:lineRule="auto"/>
        <w:jc w:val="both"/>
        <w:rPr>
          <w:noProof/>
        </w:rPr>
      </w:pPr>
      <w:r>
        <w:rPr>
          <w:noProof/>
        </w:rPr>
        <w:t>Più ennuple?</w:t>
      </w:r>
      <w:r w:rsidR="00330F2D">
        <w:rPr>
          <w:noProof/>
        </w:rPr>
        <w:t xml:space="preserve"> </w:t>
      </w:r>
      <w:r w:rsidR="00330F2D" w:rsidRPr="00330F2D">
        <w:rPr>
          <w:noProof/>
        </w:rPr>
        <w:t>l’insieme (in effetti, la lista) non è gestibile facilmente in molti linguaggi</w:t>
      </w:r>
      <w:r w:rsidR="00330F2D">
        <w:rPr>
          <w:noProof/>
        </w:rPr>
        <w:t>.</w:t>
      </w:r>
    </w:p>
    <w:p w14:paraId="637B23F8" w14:textId="69F0B91E" w:rsidR="00330F2D" w:rsidRDefault="00330F2D" w:rsidP="00B210C6">
      <w:pPr>
        <w:spacing w:after="0" w:line="240" w:lineRule="auto"/>
        <w:jc w:val="both"/>
        <w:rPr>
          <w:noProof/>
        </w:rPr>
      </w:pPr>
      <w:r>
        <w:rPr>
          <w:noProof/>
        </w:rPr>
        <w:t xml:space="preserve">Quindi </w:t>
      </w:r>
      <w:r w:rsidR="007D2DA4">
        <w:rPr>
          <w:noProof/>
        </w:rPr>
        <w:t xml:space="preserve">si ricorre alla tecnica del </w:t>
      </w:r>
      <w:r w:rsidR="007D2DA4" w:rsidRPr="0064786B">
        <w:rPr>
          <w:b/>
          <w:bCs/>
          <w:noProof/>
        </w:rPr>
        <w:t>Cursore</w:t>
      </w:r>
      <w:r w:rsidR="007D2DA4" w:rsidRPr="007D2DA4">
        <w:rPr>
          <w:noProof/>
        </w:rPr>
        <w:t>: tecnica per trasmettere al programma una ennupla alla volta</w:t>
      </w:r>
      <w:r w:rsidR="007D2DA4">
        <w:rPr>
          <w:noProof/>
        </w:rPr>
        <w:t>.</w:t>
      </w:r>
    </w:p>
    <w:p w14:paraId="52FAA3EA" w14:textId="31782DA9" w:rsidR="0064786B" w:rsidRDefault="00391203" w:rsidP="00E27B1E">
      <w:pPr>
        <w:spacing w:after="0" w:line="240" w:lineRule="auto"/>
        <w:jc w:val="both"/>
        <w:rPr>
          <w:noProof/>
        </w:rPr>
      </w:pPr>
      <w:r>
        <w:rPr>
          <w:noProof/>
        </w:rPr>
        <w:t>Si crea</w:t>
      </w:r>
      <w:r w:rsidR="0064786B">
        <w:rPr>
          <w:noProof/>
        </w:rPr>
        <w:t xml:space="preserve"> una struttura che si frappone tra programma e DBMS</w:t>
      </w:r>
      <w:r>
        <w:rPr>
          <w:noProof/>
        </w:rPr>
        <w:t xml:space="preserve">, una  buffer che contiene il risultato della query(insieme di tuple) con un puntatore ad una specifica ennupla, e da programma si possono gestire </w:t>
      </w:r>
      <w:r w:rsidR="006D4F61">
        <w:rPr>
          <w:noProof/>
        </w:rPr>
        <w:t>le ennuple spostandosi col puntatore</w:t>
      </w:r>
      <w:r w:rsidR="00B4081A">
        <w:rPr>
          <w:noProof/>
        </w:rPr>
        <w:t>.</w:t>
      </w:r>
      <w:r w:rsidR="00E27B1E">
        <w:rPr>
          <w:noProof/>
        </w:rPr>
        <w:t xml:space="preserve"> Trasmette le ennuple al programma una alla volta</w:t>
      </w:r>
    </w:p>
    <w:p w14:paraId="6A7C86AE" w14:textId="4647BCB1" w:rsidR="00E27B1E" w:rsidRDefault="00E27B1E" w:rsidP="00E27B1E">
      <w:pPr>
        <w:spacing w:after="0" w:line="240" w:lineRule="auto"/>
        <w:jc w:val="both"/>
        <w:rPr>
          <w:noProof/>
        </w:rPr>
      </w:pPr>
    </w:p>
    <w:p w14:paraId="491EB954" w14:textId="7E52E6A8" w:rsidR="00E27B1E" w:rsidRDefault="00E27B1E" w:rsidP="004B318A">
      <w:pPr>
        <w:spacing w:after="0" w:line="240" w:lineRule="auto"/>
        <w:jc w:val="both"/>
        <w:rPr>
          <w:noProof/>
        </w:rPr>
      </w:pPr>
      <w:r w:rsidRPr="00E27B1E">
        <w:rPr>
          <w:noProof/>
        </w:rPr>
        <w:t>Operazioni sui cursori</w:t>
      </w:r>
    </w:p>
    <w:p w14:paraId="51D8E02A" w14:textId="490E36FF" w:rsidR="006A109E" w:rsidRDefault="006A109E" w:rsidP="00B210C6">
      <w:pPr>
        <w:spacing w:after="0" w:line="240" w:lineRule="auto"/>
        <w:jc w:val="both"/>
        <w:rPr>
          <w:noProof/>
        </w:rPr>
      </w:pPr>
    </w:p>
    <w:p w14:paraId="08E85740" w14:textId="77777777" w:rsidR="00A20B20" w:rsidRPr="00643478" w:rsidRDefault="00DC5880" w:rsidP="00DC5880">
      <w:pPr>
        <w:spacing w:after="0" w:line="240" w:lineRule="auto"/>
        <w:jc w:val="both"/>
        <w:rPr>
          <w:rFonts w:ascii="Gill Sans Nova" w:hAnsi="Gill Sans Nova"/>
          <w:noProof/>
        </w:rPr>
      </w:pPr>
      <w:r w:rsidRPr="00643478">
        <w:rPr>
          <w:rFonts w:ascii="Gill Sans Nova" w:hAnsi="Gill Sans Nova"/>
          <w:noProof/>
        </w:rPr>
        <w:t>Definizione del cursore</w:t>
      </w:r>
      <w:r w:rsidR="00A20B20" w:rsidRPr="00643478">
        <w:rPr>
          <w:rFonts w:ascii="Gill Sans Nova" w:hAnsi="Gill Sans Nova"/>
          <w:noProof/>
        </w:rPr>
        <w:t xml:space="preserve"> </w:t>
      </w:r>
    </w:p>
    <w:p w14:paraId="54136EC4" w14:textId="6ADFE3C0" w:rsidR="00DC5880" w:rsidRPr="00695FAF" w:rsidRDefault="00A20B20" w:rsidP="000B4D5B">
      <w:pPr>
        <w:spacing w:after="0" w:line="240" w:lineRule="auto"/>
        <w:jc w:val="center"/>
        <w:rPr>
          <w:rFonts w:ascii="Consolas" w:hAnsi="Consolas"/>
          <w:noProof/>
        </w:rPr>
      </w:pPr>
      <w:r>
        <w:rPr>
          <w:noProof/>
        </w:rPr>
        <w:t xml:space="preserve"> </w:t>
      </w:r>
      <w:r w:rsidR="00DC5880" w:rsidRPr="00695FAF">
        <w:rPr>
          <w:rFonts w:ascii="Consolas" w:hAnsi="Consolas"/>
          <w:noProof/>
        </w:rPr>
        <w:t xml:space="preserve">declare </w:t>
      </w:r>
      <w:r w:rsidR="00DC5880" w:rsidRPr="000B4D5B">
        <w:rPr>
          <w:rFonts w:ascii="Consolas" w:hAnsi="Consolas" w:cs="Arial"/>
          <w:noProof/>
        </w:rPr>
        <w:t>NomeCursore</w:t>
      </w:r>
      <w:r w:rsidR="00DC5880" w:rsidRPr="00695FAF">
        <w:rPr>
          <w:rFonts w:ascii="Consolas" w:hAnsi="Consolas"/>
          <w:noProof/>
        </w:rPr>
        <w:t xml:space="preserve"> [ scroll ] </w:t>
      </w:r>
      <w:r w:rsidR="004B318A">
        <w:rPr>
          <w:rFonts w:ascii="Consolas" w:hAnsi="Consolas"/>
          <w:noProof/>
        </w:rPr>
        <w:t xml:space="preserve">cursor </w:t>
      </w:r>
      <w:r w:rsidR="00DC5880" w:rsidRPr="00695FAF">
        <w:rPr>
          <w:rFonts w:ascii="Consolas" w:hAnsi="Consolas"/>
          <w:noProof/>
        </w:rPr>
        <w:t xml:space="preserve">for Select </w:t>
      </w:r>
    </w:p>
    <w:p w14:paraId="41609DFE" w14:textId="40B0A76A" w:rsidR="00E27B1E" w:rsidRDefault="00DC5880" w:rsidP="00DC5880">
      <w:pPr>
        <w:spacing w:after="0" w:line="240" w:lineRule="auto"/>
        <w:ind w:left="708" w:firstLine="708"/>
        <w:jc w:val="both"/>
        <w:rPr>
          <w:noProof/>
        </w:rPr>
      </w:pPr>
      <w:r>
        <w:rPr>
          <w:noProof/>
        </w:rPr>
        <w:t>//cursore per la qury select…</w:t>
      </w:r>
    </w:p>
    <w:p w14:paraId="33ADC22C" w14:textId="77777777" w:rsidR="00A20B20" w:rsidRPr="00643478" w:rsidRDefault="00A20B20" w:rsidP="00A20B20">
      <w:pPr>
        <w:spacing w:after="0" w:line="240" w:lineRule="auto"/>
        <w:jc w:val="both"/>
        <w:rPr>
          <w:rFonts w:ascii="Gill Sans Nova" w:hAnsi="Gill Sans Nova"/>
          <w:noProof/>
        </w:rPr>
      </w:pPr>
      <w:r w:rsidRPr="00643478">
        <w:rPr>
          <w:rFonts w:ascii="Gill Sans Nova" w:hAnsi="Gill Sans Nova"/>
          <w:noProof/>
        </w:rPr>
        <w:t xml:space="preserve">Esecuzione dell'interrogazione </w:t>
      </w:r>
    </w:p>
    <w:p w14:paraId="7DEC6A93" w14:textId="5467F84F" w:rsidR="00DC5880" w:rsidRDefault="00A20B20" w:rsidP="000B4D5B">
      <w:pPr>
        <w:spacing w:after="0" w:line="240" w:lineRule="auto"/>
        <w:jc w:val="center"/>
        <w:rPr>
          <w:noProof/>
        </w:rPr>
      </w:pPr>
      <w:r>
        <w:rPr>
          <w:noProof/>
        </w:rPr>
        <w:t xml:space="preserve"> </w:t>
      </w:r>
      <w:r w:rsidRPr="00695FAF">
        <w:rPr>
          <w:rFonts w:ascii="Consolas" w:hAnsi="Consolas"/>
          <w:noProof/>
        </w:rPr>
        <w:t xml:space="preserve">open </w:t>
      </w:r>
      <w:r w:rsidRPr="000B4D5B">
        <w:rPr>
          <w:rFonts w:ascii="Consolas" w:hAnsi="Consolas" w:cs="Arial"/>
          <w:noProof/>
        </w:rPr>
        <w:t>NomeCursore</w:t>
      </w:r>
    </w:p>
    <w:p w14:paraId="07E5AD2D" w14:textId="11315638" w:rsidR="00A20B20" w:rsidRDefault="00A20B20" w:rsidP="00A20B20">
      <w:pPr>
        <w:spacing w:after="0" w:line="240" w:lineRule="auto"/>
        <w:jc w:val="both"/>
        <w:rPr>
          <w:noProof/>
        </w:rPr>
      </w:pPr>
    </w:p>
    <w:p w14:paraId="092F838C" w14:textId="77777777" w:rsidR="00A20B20" w:rsidRDefault="00A20B20" w:rsidP="00A20B20">
      <w:pPr>
        <w:spacing w:after="0" w:line="240" w:lineRule="auto"/>
        <w:jc w:val="both"/>
        <w:rPr>
          <w:noProof/>
        </w:rPr>
      </w:pPr>
      <w:r w:rsidRPr="00643478">
        <w:rPr>
          <w:rFonts w:ascii="Gill Sans Nova" w:hAnsi="Gill Sans Nova"/>
          <w:noProof/>
        </w:rPr>
        <w:t>Utilizzo dei risultati</w:t>
      </w:r>
      <w:r>
        <w:rPr>
          <w:noProof/>
        </w:rPr>
        <w:t xml:space="preserve"> (una ennupla alla volta)</w:t>
      </w:r>
    </w:p>
    <w:p w14:paraId="2CC54A2B" w14:textId="2BFED2CD" w:rsidR="00A20B20" w:rsidRPr="00695FAF" w:rsidRDefault="00A20B20" w:rsidP="000B4D5B">
      <w:pPr>
        <w:spacing w:after="0" w:line="240" w:lineRule="auto"/>
        <w:jc w:val="center"/>
        <w:rPr>
          <w:rFonts w:ascii="Consolas" w:hAnsi="Consolas"/>
          <w:noProof/>
        </w:rPr>
      </w:pPr>
      <w:r w:rsidRPr="00695FAF">
        <w:rPr>
          <w:rFonts w:ascii="Consolas" w:hAnsi="Consolas"/>
          <w:noProof/>
        </w:rPr>
        <w:t>fetch NomeCursore into ListaVariabili</w:t>
      </w:r>
    </w:p>
    <w:p w14:paraId="69E9BA84" w14:textId="46A5550F" w:rsidR="00A20B20" w:rsidRDefault="00A20B20" w:rsidP="00A20B20">
      <w:pPr>
        <w:spacing w:after="0" w:line="240" w:lineRule="auto"/>
        <w:jc w:val="both"/>
        <w:rPr>
          <w:noProof/>
        </w:rPr>
      </w:pPr>
    </w:p>
    <w:p w14:paraId="5DB60984" w14:textId="77777777" w:rsidR="00A20B20" w:rsidRPr="00643478" w:rsidRDefault="00A20B20" w:rsidP="00A20B20">
      <w:pPr>
        <w:spacing w:after="0" w:line="240" w:lineRule="auto"/>
        <w:jc w:val="both"/>
        <w:rPr>
          <w:rFonts w:ascii="Gill Sans Nova" w:hAnsi="Gill Sans Nova"/>
          <w:noProof/>
        </w:rPr>
      </w:pPr>
      <w:r w:rsidRPr="00643478">
        <w:rPr>
          <w:rFonts w:ascii="Gill Sans Nova" w:hAnsi="Gill Sans Nova"/>
          <w:noProof/>
        </w:rPr>
        <w:t>Disabilitazione del cursore</w:t>
      </w:r>
    </w:p>
    <w:p w14:paraId="4FBD0AFF" w14:textId="22D44C65" w:rsidR="00A20B20" w:rsidRPr="00695FAF" w:rsidRDefault="00A20B20" w:rsidP="000B4D5B">
      <w:pPr>
        <w:spacing w:after="0" w:line="240" w:lineRule="auto"/>
        <w:jc w:val="center"/>
        <w:rPr>
          <w:rFonts w:ascii="Consolas" w:hAnsi="Consolas"/>
          <w:noProof/>
        </w:rPr>
      </w:pPr>
      <w:r w:rsidRPr="00695FAF">
        <w:rPr>
          <w:rFonts w:ascii="Consolas" w:hAnsi="Consolas"/>
          <w:noProof/>
        </w:rPr>
        <w:t xml:space="preserve">close cursor </w:t>
      </w:r>
      <w:r w:rsidRPr="000B4D5B">
        <w:rPr>
          <w:rFonts w:ascii="Consolas" w:hAnsi="Consolas" w:cs="Arial"/>
          <w:noProof/>
        </w:rPr>
        <w:t>NomeCursore</w:t>
      </w:r>
    </w:p>
    <w:p w14:paraId="4583764A" w14:textId="5F5DC62E" w:rsidR="00800B8F" w:rsidRDefault="00800B8F" w:rsidP="00A20B20">
      <w:pPr>
        <w:spacing w:after="0" w:line="240" w:lineRule="auto"/>
        <w:jc w:val="both"/>
        <w:rPr>
          <w:noProof/>
        </w:rPr>
      </w:pPr>
    </w:p>
    <w:p w14:paraId="4AED7639" w14:textId="765ADD71" w:rsidR="00800B8F" w:rsidRDefault="00800B8F" w:rsidP="00800B8F">
      <w:pPr>
        <w:spacing w:after="0" w:line="240" w:lineRule="auto"/>
        <w:jc w:val="both"/>
        <w:rPr>
          <w:noProof/>
        </w:rPr>
      </w:pPr>
      <w:r w:rsidRPr="00A46F59">
        <w:rPr>
          <w:rFonts w:ascii="Gill Sans Nova" w:hAnsi="Gill Sans Nova"/>
          <w:noProof/>
        </w:rPr>
        <w:t>Accesso alla ennupla</w:t>
      </w:r>
      <w:r>
        <w:rPr>
          <w:noProof/>
        </w:rPr>
        <w:t xml:space="preserve"> </w:t>
      </w:r>
      <w:r w:rsidRPr="00A46F59">
        <w:rPr>
          <w:rFonts w:ascii="Gill Sans Nova" w:hAnsi="Gill Sans Nova"/>
          <w:noProof/>
        </w:rPr>
        <w:t>corrente</w:t>
      </w:r>
      <w:r>
        <w:rPr>
          <w:noProof/>
        </w:rPr>
        <w:t xml:space="preserve"> (di un cursore su singola relazione a fini di aggiornamento) nella clausola where</w:t>
      </w:r>
    </w:p>
    <w:p w14:paraId="12DD415A" w14:textId="06481120" w:rsidR="00800B8F" w:rsidRDefault="00800B8F" w:rsidP="000B4D5B">
      <w:pPr>
        <w:spacing w:after="0" w:line="240" w:lineRule="auto"/>
        <w:jc w:val="center"/>
        <w:rPr>
          <w:rFonts w:ascii="Consolas" w:hAnsi="Consolas"/>
          <w:noProof/>
        </w:rPr>
      </w:pPr>
      <w:r w:rsidRPr="00695FAF">
        <w:rPr>
          <w:rFonts w:ascii="Consolas" w:hAnsi="Consolas"/>
          <w:noProof/>
        </w:rPr>
        <w:t xml:space="preserve">current of </w:t>
      </w:r>
      <w:r w:rsidRPr="000B4D5B">
        <w:rPr>
          <w:rFonts w:ascii="Consolas" w:hAnsi="Consolas" w:cs="Arial"/>
          <w:noProof/>
        </w:rPr>
        <w:t>NomeCursore</w:t>
      </w:r>
    </w:p>
    <w:p w14:paraId="15C59F97" w14:textId="598828B7" w:rsidR="003E352C" w:rsidRDefault="003E352C" w:rsidP="00800B8F">
      <w:pPr>
        <w:spacing w:after="0" w:line="240" w:lineRule="auto"/>
        <w:jc w:val="both"/>
        <w:rPr>
          <w:rFonts w:ascii="Consolas" w:hAnsi="Consolas"/>
          <w:noProof/>
        </w:rPr>
      </w:pPr>
    </w:p>
    <w:p w14:paraId="578ECB8C" w14:textId="56114004" w:rsidR="003E352C" w:rsidRDefault="003E352C" w:rsidP="00800B8F">
      <w:pPr>
        <w:spacing w:after="0" w:line="240" w:lineRule="auto"/>
        <w:jc w:val="both"/>
        <w:rPr>
          <w:rFonts w:cs="Arial"/>
          <w:noProof/>
        </w:rPr>
      </w:pPr>
      <w:r w:rsidRPr="003E352C">
        <w:rPr>
          <w:rFonts w:cs="Arial"/>
          <w:noProof/>
        </w:rPr>
        <w:t>Le interrogazioni per cui è garantito che venga restituita una sola riga (per esempio perché nella condizione compare un predicato di uguaglianza con una chiave) vengono dette query scalari; per queste interrogazioni è possibile utilizzare una semplice interfaccia tra SQL e il linguaggio di programmazione , che non richiede di definire un cursore. Si può infatti in questo caso fare uso della clausola into , mediante la quale si stabilisce in modo diretto a quali variabili del programma debba essere assegnato il risultato della interrogazione.</w:t>
      </w:r>
    </w:p>
    <w:p w14:paraId="6ED1ACC5" w14:textId="7CDE012A" w:rsidR="00EE3191" w:rsidRDefault="00EE3191" w:rsidP="00800B8F">
      <w:pPr>
        <w:spacing w:after="0" w:line="240" w:lineRule="auto"/>
        <w:jc w:val="both"/>
        <w:rPr>
          <w:rFonts w:cs="Arial"/>
          <w:noProof/>
        </w:rPr>
      </w:pPr>
    </w:p>
    <w:p w14:paraId="6BDFB558" w14:textId="11EC2BD1" w:rsidR="00EE3191" w:rsidRPr="0037234A" w:rsidRDefault="00EE3191" w:rsidP="00800B8F">
      <w:pPr>
        <w:spacing w:after="0" w:line="240" w:lineRule="auto"/>
        <w:jc w:val="both"/>
        <w:rPr>
          <w:rFonts w:cs="Arial"/>
          <w:b/>
          <w:bCs/>
          <w:noProof/>
        </w:rPr>
      </w:pPr>
      <w:r w:rsidRPr="0037234A">
        <w:rPr>
          <w:rFonts w:cs="Arial"/>
          <w:b/>
          <w:bCs/>
          <w:noProof/>
        </w:rPr>
        <w:t>SQL dinamico</w:t>
      </w:r>
    </w:p>
    <w:p w14:paraId="2C59B03E" w14:textId="1B4614CD" w:rsidR="00C60114" w:rsidRDefault="00C60114" w:rsidP="009B0E3C">
      <w:pPr>
        <w:spacing w:after="0" w:line="240" w:lineRule="auto"/>
        <w:jc w:val="both"/>
        <w:rPr>
          <w:rFonts w:cs="Arial"/>
          <w:noProof/>
        </w:rPr>
      </w:pPr>
      <w:r w:rsidRPr="00C60114">
        <w:rPr>
          <w:rFonts w:cs="Arial"/>
          <w:noProof/>
        </w:rPr>
        <w:t>In diverse situazioni sorge la necessità di permettere all'applicazione di definire al momento dell'esecuzione le interrogazioni da effettuare sulla base di dati.</w:t>
      </w:r>
      <w:r w:rsidR="000904BC">
        <w:rPr>
          <w:rFonts w:cs="Arial"/>
          <w:noProof/>
        </w:rPr>
        <w:t xml:space="preserve"> L’</w:t>
      </w:r>
      <w:r w:rsidR="000904BC" w:rsidRPr="000904BC">
        <w:t xml:space="preserve"> </w:t>
      </w:r>
      <w:r w:rsidR="000904BC" w:rsidRPr="000904BC">
        <w:rPr>
          <w:rFonts w:cs="Arial"/>
          <w:noProof/>
        </w:rPr>
        <w:t xml:space="preserve">SQL Embedded, permette l'uso </w:t>
      </w:r>
      <w:r w:rsidR="000904BC" w:rsidRPr="000904BC">
        <w:rPr>
          <w:rFonts w:cs="Arial"/>
          <w:noProof/>
        </w:rPr>
        <w:lastRenderedPageBreak/>
        <w:t>di SQL dinamico</w:t>
      </w:r>
      <w:r w:rsidR="000904BC">
        <w:rPr>
          <w:rFonts w:cs="Arial"/>
          <w:noProof/>
        </w:rPr>
        <w:t xml:space="preserve">, con questi comandi </w:t>
      </w:r>
      <w:r w:rsidR="009B0E3C" w:rsidRPr="009B0E3C">
        <w:rPr>
          <w:rFonts w:cs="Arial"/>
          <w:noProof/>
        </w:rPr>
        <w:t>è possibile costruire</w:t>
      </w:r>
      <w:r w:rsidR="009B0E3C">
        <w:rPr>
          <w:rFonts w:cs="Arial"/>
          <w:noProof/>
        </w:rPr>
        <w:t xml:space="preserve"> </w:t>
      </w:r>
      <w:r w:rsidR="009B0E3C" w:rsidRPr="009B0E3C">
        <w:rPr>
          <w:rFonts w:cs="Arial"/>
          <w:noProof/>
        </w:rPr>
        <w:t xml:space="preserve">un programma che esegue delle istruzioni SQL costruite al </w:t>
      </w:r>
      <w:r w:rsidR="009B0E3C" w:rsidRPr="009B0E3C">
        <w:rPr>
          <w:rFonts w:cs="Arial"/>
        </w:rPr>
        <w:t>momento</w:t>
      </w:r>
      <w:r w:rsidR="009B0E3C" w:rsidRPr="009B0E3C">
        <w:rPr>
          <w:rFonts w:cs="Arial"/>
          <w:noProof/>
        </w:rPr>
        <w:t xml:space="preserve"> dell'esecuzione del programma.</w:t>
      </w:r>
    </w:p>
    <w:p w14:paraId="6A98B125" w14:textId="01BB977D" w:rsidR="00A3086E" w:rsidRDefault="00A3086E" w:rsidP="009B0E3C">
      <w:pPr>
        <w:spacing w:after="0" w:line="240" w:lineRule="auto"/>
        <w:jc w:val="both"/>
        <w:rPr>
          <w:rFonts w:cs="Arial"/>
          <w:noProof/>
        </w:rPr>
      </w:pPr>
      <w:r w:rsidRPr="00A3086E">
        <w:rPr>
          <w:rFonts w:cs="Arial"/>
          <w:noProof/>
        </w:rPr>
        <w:t>Nel caso di SQL statico, i comandi SQL vengono gestiti da un preprocessore che analizza la struttura del comando e ne può costruire una traduzione nel linguaggio interno del sistema. In questo modo il comando non deve essere analizzato e ottimizzato ogni volta che viene richiesta la sua esecuzione. Ciò porta dei considerevoli vantaggi in termini di prestazioni.</w:t>
      </w:r>
    </w:p>
    <w:p w14:paraId="14AF392E" w14:textId="74867C67" w:rsidR="0037234A" w:rsidRDefault="0037234A" w:rsidP="009B0E3C">
      <w:pPr>
        <w:spacing w:after="0" w:line="240" w:lineRule="auto"/>
        <w:jc w:val="both"/>
        <w:rPr>
          <w:rFonts w:cs="Arial"/>
          <w:noProof/>
        </w:rPr>
      </w:pPr>
    </w:p>
    <w:p w14:paraId="519C7FA8" w14:textId="77777777" w:rsidR="00BB6702" w:rsidRDefault="00BB6702" w:rsidP="009B0E3C">
      <w:pPr>
        <w:spacing w:after="0" w:line="240" w:lineRule="auto"/>
        <w:jc w:val="both"/>
        <w:rPr>
          <w:rFonts w:cs="Arial"/>
          <w:noProof/>
        </w:rPr>
      </w:pPr>
      <w:r w:rsidRPr="00BB6702">
        <w:rPr>
          <w:rFonts w:cs="Arial"/>
          <w:b/>
          <w:bCs/>
          <w:noProof/>
        </w:rPr>
        <w:t>Esecuzione immediata</w:t>
      </w:r>
      <w:r w:rsidRPr="00BB6702">
        <w:rPr>
          <w:rFonts w:cs="Arial"/>
          <w:noProof/>
        </w:rPr>
        <w:t xml:space="preserve"> </w:t>
      </w:r>
    </w:p>
    <w:p w14:paraId="665F6690" w14:textId="317CD144" w:rsidR="00BB6702" w:rsidRDefault="00BB6702" w:rsidP="009B0E3C">
      <w:pPr>
        <w:spacing w:after="0" w:line="240" w:lineRule="auto"/>
        <w:jc w:val="both"/>
        <w:rPr>
          <w:rFonts w:cs="Arial"/>
          <w:noProof/>
        </w:rPr>
      </w:pPr>
      <w:r w:rsidRPr="00BB6702">
        <w:rPr>
          <w:rFonts w:cs="Arial"/>
          <w:noProof/>
        </w:rPr>
        <w:t xml:space="preserve">Mediante il comando di </w:t>
      </w:r>
      <w:r w:rsidRPr="00521B0B">
        <w:rPr>
          <w:rFonts w:cs="Arial"/>
          <w:b/>
          <w:bCs/>
          <w:noProof/>
        </w:rPr>
        <w:t>execute</w:t>
      </w:r>
      <w:r w:rsidRPr="00BB6702">
        <w:rPr>
          <w:rFonts w:cs="Arial"/>
          <w:noProof/>
        </w:rPr>
        <w:t xml:space="preserve"> immediate si richiede l'esecuzione di una istruzione SQL, specificata direttamente</w:t>
      </w:r>
      <w:r w:rsidR="00E17250">
        <w:rPr>
          <w:rFonts w:cs="Arial"/>
          <w:noProof/>
        </w:rPr>
        <w:t xml:space="preserve">. </w:t>
      </w:r>
      <w:r w:rsidR="009D0FD8">
        <w:rPr>
          <w:rFonts w:cs="Arial"/>
          <w:noProof/>
        </w:rPr>
        <w:t>P</w:t>
      </w:r>
      <w:r w:rsidR="00E17250" w:rsidRPr="00E17250">
        <w:rPr>
          <w:rFonts w:cs="Arial"/>
          <w:noProof/>
        </w:rPr>
        <w:t>uò essere utilizzato solo per comandi che non richiedono parametri né in ingresso né in uscita, come per esempio alcuni comandi di inserimento e cancellazione.</w:t>
      </w:r>
    </w:p>
    <w:p w14:paraId="4AA4092E" w14:textId="1C74F61F" w:rsidR="000B4D5B" w:rsidRDefault="000B4D5B" w:rsidP="000B4D5B">
      <w:pPr>
        <w:spacing w:after="0" w:line="240" w:lineRule="auto"/>
        <w:jc w:val="center"/>
        <w:rPr>
          <w:rFonts w:ascii="Consolas" w:hAnsi="Consolas" w:cs="Arial"/>
          <w:noProof/>
        </w:rPr>
      </w:pPr>
      <w:r w:rsidRPr="000B4D5B">
        <w:rPr>
          <w:rFonts w:ascii="Consolas" w:hAnsi="Consolas" w:cs="Arial"/>
          <w:noProof/>
        </w:rPr>
        <w:t>execute immediate SQLStatement</w:t>
      </w:r>
    </w:p>
    <w:p w14:paraId="12C1B577" w14:textId="20F5EA1A" w:rsidR="009D0FD8" w:rsidRDefault="009D0FD8" w:rsidP="009D0FD8">
      <w:pPr>
        <w:spacing w:after="0" w:line="240" w:lineRule="auto"/>
        <w:rPr>
          <w:rFonts w:ascii="Consolas" w:hAnsi="Consolas" w:cs="Arial"/>
          <w:noProof/>
        </w:rPr>
      </w:pPr>
    </w:p>
    <w:p w14:paraId="15229933" w14:textId="6B5C0461" w:rsidR="00521B0B" w:rsidRDefault="00521B0B" w:rsidP="009D0FD8">
      <w:pPr>
        <w:spacing w:after="0" w:line="240" w:lineRule="auto"/>
        <w:rPr>
          <w:rFonts w:ascii="Consolas" w:hAnsi="Consolas" w:cs="Arial"/>
          <w:noProof/>
        </w:rPr>
      </w:pPr>
    </w:p>
    <w:p w14:paraId="4420E8AF" w14:textId="77777777" w:rsidR="00521B0B" w:rsidRDefault="00521B0B" w:rsidP="009D0FD8">
      <w:pPr>
        <w:spacing w:after="0" w:line="240" w:lineRule="auto"/>
        <w:rPr>
          <w:rFonts w:ascii="Consolas" w:hAnsi="Consolas" w:cs="Arial"/>
          <w:noProof/>
        </w:rPr>
      </w:pPr>
    </w:p>
    <w:p w14:paraId="3E428B45" w14:textId="310675E2" w:rsidR="009D0FD8" w:rsidRDefault="009D0FD8" w:rsidP="009D0FD8">
      <w:pPr>
        <w:spacing w:after="0" w:line="240" w:lineRule="auto"/>
        <w:jc w:val="both"/>
        <w:rPr>
          <w:rFonts w:cs="Arial"/>
          <w:b/>
          <w:bCs/>
          <w:noProof/>
        </w:rPr>
      </w:pPr>
      <w:r w:rsidRPr="009D0FD8">
        <w:rPr>
          <w:rFonts w:cs="Arial"/>
          <w:b/>
          <w:bCs/>
          <w:noProof/>
        </w:rPr>
        <w:t>Fase di preparazione</w:t>
      </w:r>
    </w:p>
    <w:p w14:paraId="5FE53C29" w14:textId="70BDD5AD" w:rsidR="009D0FD8" w:rsidRDefault="00521B0B" w:rsidP="009D0FD8">
      <w:pPr>
        <w:spacing w:after="0" w:line="240" w:lineRule="auto"/>
        <w:jc w:val="both"/>
      </w:pPr>
      <w:r>
        <w:t xml:space="preserve">II comando </w:t>
      </w:r>
      <w:r w:rsidRPr="00521B0B">
        <w:rPr>
          <w:b/>
          <w:bCs/>
        </w:rPr>
        <w:t>prepare</w:t>
      </w:r>
      <w:r>
        <w:t xml:space="preserve"> analizza un'istruzione SQ L e la traduce</w:t>
      </w:r>
      <w:r w:rsidR="00203573">
        <w:t xml:space="preserve">. Esso </w:t>
      </w:r>
      <w:r w:rsidR="00035E5D">
        <w:t>associa alla traduzione dell'istruzione un nome , che può essere poi usato dagli altri comandi</w:t>
      </w:r>
      <w:r w:rsidR="00C8749F">
        <w:t>:</w:t>
      </w:r>
    </w:p>
    <w:p w14:paraId="7B8A79B5" w14:textId="208DF9F8" w:rsidR="0058531B" w:rsidRPr="0058531B" w:rsidRDefault="0058531B" w:rsidP="0058531B">
      <w:pPr>
        <w:spacing w:after="0" w:line="240" w:lineRule="auto"/>
        <w:jc w:val="center"/>
        <w:rPr>
          <w:rFonts w:ascii="Consolas" w:hAnsi="Consolas" w:cs="Arial"/>
          <w:noProof/>
        </w:rPr>
      </w:pPr>
      <w:r w:rsidRPr="0058531B">
        <w:rPr>
          <w:rFonts w:ascii="Consolas" w:hAnsi="Consolas" w:cs="Arial"/>
          <w:noProof/>
        </w:rPr>
        <w:t>prepare NomeComando from IstruzioneSQL</w:t>
      </w:r>
    </w:p>
    <w:p w14:paraId="160A501C" w14:textId="24AFF054" w:rsidR="00521B0B" w:rsidRDefault="00521B0B" w:rsidP="009D0FD8">
      <w:pPr>
        <w:spacing w:after="0" w:line="240" w:lineRule="auto"/>
        <w:jc w:val="both"/>
        <w:rPr>
          <w:rFonts w:cs="Arial"/>
          <w:b/>
          <w:bCs/>
          <w:noProof/>
        </w:rPr>
      </w:pPr>
    </w:p>
    <w:p w14:paraId="0CA39C2A" w14:textId="7492D0D3" w:rsidR="00521B0B" w:rsidRDefault="00760740" w:rsidP="009D0FD8">
      <w:pPr>
        <w:spacing w:after="0" w:line="240" w:lineRule="auto"/>
        <w:jc w:val="both"/>
      </w:pPr>
      <w:r>
        <w:t xml:space="preserve">Per eseguire un comando che è stato pre-elaborato da una prepare si usa il comando di </w:t>
      </w:r>
      <w:proofErr w:type="spellStart"/>
      <w:r>
        <w:t>execute</w:t>
      </w:r>
      <w:proofErr w:type="spellEnd"/>
      <w:r>
        <w:t>, con la seguente sintassi:</w:t>
      </w:r>
    </w:p>
    <w:p w14:paraId="555B0A78" w14:textId="77777777" w:rsidR="00760740" w:rsidRDefault="00760740" w:rsidP="00760740">
      <w:pPr>
        <w:spacing w:after="0" w:line="240" w:lineRule="auto"/>
        <w:jc w:val="center"/>
        <w:rPr>
          <w:rFonts w:ascii="Consolas" w:hAnsi="Consolas" w:cs="Arial"/>
          <w:noProof/>
        </w:rPr>
      </w:pPr>
      <w:r w:rsidRPr="00760740">
        <w:rPr>
          <w:rFonts w:ascii="Consolas" w:hAnsi="Consolas" w:cs="Arial"/>
          <w:noProof/>
        </w:rPr>
        <w:t xml:space="preserve">execute NomeComando [ into ListaTarget ] </w:t>
      </w:r>
    </w:p>
    <w:p w14:paraId="3F6218D3" w14:textId="5C587DD6" w:rsidR="00760740" w:rsidRDefault="00760740" w:rsidP="007B7661">
      <w:pPr>
        <w:spacing w:after="0" w:line="240" w:lineRule="auto"/>
        <w:ind w:left="2832"/>
        <w:jc w:val="center"/>
        <w:rPr>
          <w:rFonts w:ascii="Consolas" w:hAnsi="Consolas" w:cs="Arial"/>
          <w:noProof/>
        </w:rPr>
      </w:pPr>
      <w:r w:rsidRPr="00760740">
        <w:rPr>
          <w:rFonts w:ascii="Consolas" w:hAnsi="Consolas" w:cs="Arial"/>
          <w:noProof/>
        </w:rPr>
        <w:t>[ using ListaParametri ]</w:t>
      </w:r>
    </w:p>
    <w:p w14:paraId="5B2E7972" w14:textId="22786887" w:rsidR="00521B0B" w:rsidRDefault="00331B70" w:rsidP="009D0FD8">
      <w:pPr>
        <w:spacing w:after="0" w:line="240" w:lineRule="auto"/>
        <w:jc w:val="both"/>
      </w:pPr>
      <w:r w:rsidRPr="00D645B3">
        <w:rPr>
          <w:i/>
          <w:iCs/>
          <w:u w:val="single"/>
        </w:rPr>
        <w:t>La lista dei target</w:t>
      </w:r>
      <w:r>
        <w:t xml:space="preserve"> contiene l'elenco dei parametri in cui deve essere scritto il risultato dell'esecuzione del comando </w:t>
      </w:r>
      <w:r w:rsidR="00D645B3" w:rsidRPr="00D645B3">
        <w:t>è opzionale qualora il comando SQL non restituisca dei valori</w:t>
      </w:r>
      <w:r w:rsidR="00D645B3">
        <w:t>.</w:t>
      </w:r>
    </w:p>
    <w:p w14:paraId="004ED924" w14:textId="576CCC5E" w:rsidR="00D645B3" w:rsidRDefault="00D645B3" w:rsidP="009D0FD8">
      <w:pPr>
        <w:spacing w:after="0" w:line="240" w:lineRule="auto"/>
        <w:jc w:val="both"/>
      </w:pPr>
      <w:r w:rsidRPr="00D645B3">
        <w:rPr>
          <w:i/>
          <w:iCs/>
          <w:u w:val="single"/>
        </w:rPr>
        <w:t>La lista dei parametri</w:t>
      </w:r>
      <w:r w:rsidRPr="00D645B3">
        <w:t xml:space="preserve"> specifica invece quali sono i valori che devono essere assunti dai parametri variabili della lista (anche questa parte può non essere presente qualora il comando SQ L sia privo di parametri).</w:t>
      </w:r>
    </w:p>
    <w:p w14:paraId="0774D47F" w14:textId="2808D14C" w:rsidR="00830EE0" w:rsidRDefault="00830EE0" w:rsidP="009D0FD8">
      <w:pPr>
        <w:spacing w:after="0" w:line="240" w:lineRule="auto"/>
        <w:jc w:val="both"/>
      </w:pPr>
    </w:p>
    <w:p w14:paraId="75521D2F" w14:textId="785DDB97" w:rsidR="00830EE0" w:rsidRPr="00A6140B" w:rsidRDefault="00A447FC" w:rsidP="00850F6D">
      <w:pPr>
        <w:spacing w:line="240" w:lineRule="auto"/>
        <w:jc w:val="both"/>
        <w:rPr>
          <w:b/>
          <w:bCs/>
        </w:rPr>
      </w:pPr>
      <w:r w:rsidRPr="00A6140B">
        <w:rPr>
          <w:b/>
          <w:bCs/>
        </w:rPr>
        <w:t>Cal</w:t>
      </w:r>
      <w:r w:rsidR="00797227">
        <w:rPr>
          <w:b/>
          <w:bCs/>
        </w:rPr>
        <w:t>l</w:t>
      </w:r>
      <w:r w:rsidRPr="00A6140B">
        <w:rPr>
          <w:b/>
          <w:bCs/>
        </w:rPr>
        <w:t xml:space="preserve"> Level Interface (</w:t>
      </w:r>
      <w:r w:rsidRPr="00850F6D">
        <w:rPr>
          <w:rFonts w:cs="Arial"/>
          <w:b/>
          <w:bCs/>
          <w:color w:val="0070C0"/>
          <w:sz w:val="28"/>
          <w:szCs w:val="28"/>
        </w:rPr>
        <w:t>CLI</w:t>
      </w:r>
      <w:r w:rsidRPr="00A6140B">
        <w:rPr>
          <w:b/>
          <w:bCs/>
        </w:rPr>
        <w:t>)</w:t>
      </w:r>
    </w:p>
    <w:p w14:paraId="48CC9198" w14:textId="6145AB07" w:rsidR="00830EE0" w:rsidRDefault="00623A4C" w:rsidP="009D0FD8">
      <w:pPr>
        <w:spacing w:after="0" w:line="240" w:lineRule="auto"/>
        <w:jc w:val="both"/>
      </w:pPr>
      <w:r>
        <w:t>È uno standard.</w:t>
      </w:r>
      <w:r w:rsidR="00FA382D">
        <w:t xml:space="preserve"> </w:t>
      </w:r>
      <w:r>
        <w:t>I</w:t>
      </w:r>
      <w:r w:rsidR="00830EE0" w:rsidRPr="00830EE0">
        <w:t>l programmatore dispone direttamente di una libreria di funzioni per realizzare il dialogo con la base di dati. Rispetto alla soluzione SQL Embedded , con la CLI si dispone normalmente di uno strumento più flessibile</w:t>
      </w:r>
      <w:r w:rsidR="00CB6B54">
        <w:t>, esso è</w:t>
      </w:r>
      <w:r w:rsidR="00BE7ECB">
        <w:t xml:space="preserve"> </w:t>
      </w:r>
      <w:r w:rsidR="00BE7ECB" w:rsidRPr="00BE7ECB">
        <w:t>indipendente dal DBMS</w:t>
      </w:r>
      <w:r w:rsidR="00BE7ECB">
        <w:t>.</w:t>
      </w:r>
      <w:r>
        <w:t xml:space="preserve"> (JDBC)</w:t>
      </w:r>
    </w:p>
    <w:p w14:paraId="66BF3B2A" w14:textId="66455006" w:rsidR="00EB7046" w:rsidRDefault="00EB7046" w:rsidP="009D0FD8">
      <w:pPr>
        <w:spacing w:after="0" w:line="240" w:lineRule="auto"/>
        <w:jc w:val="both"/>
      </w:pPr>
    </w:p>
    <w:p w14:paraId="0C1BE839" w14:textId="4E825648" w:rsidR="00981846" w:rsidRDefault="00981846" w:rsidP="009D0FD8">
      <w:pPr>
        <w:spacing w:after="0" w:line="240" w:lineRule="auto"/>
        <w:jc w:val="both"/>
      </w:pPr>
      <w:r w:rsidRPr="00981846">
        <w:t>Il modo general e d'uso di questi strumenti è il seguente</w:t>
      </w:r>
    </w:p>
    <w:p w14:paraId="6F4CF8CB" w14:textId="77777777" w:rsidR="00D14FFC" w:rsidRDefault="00D14FFC" w:rsidP="00D14FFC">
      <w:pPr>
        <w:spacing w:after="0" w:line="240" w:lineRule="auto"/>
        <w:jc w:val="both"/>
      </w:pPr>
      <w:r>
        <w:t>1. Si utilizza un servizio della CLI pe r creare un a connessione con il DBMS .</w:t>
      </w:r>
    </w:p>
    <w:p w14:paraId="76F177BB" w14:textId="678193A5" w:rsidR="00D14FFC" w:rsidRDefault="00D14FFC" w:rsidP="00D14FFC">
      <w:pPr>
        <w:spacing w:after="0" w:line="240" w:lineRule="auto"/>
        <w:jc w:val="both"/>
      </w:pPr>
      <w:r>
        <w:t>2. Si invia sulla connessione un comando SQL che rappresenta la richiesta.</w:t>
      </w:r>
    </w:p>
    <w:p w14:paraId="63AF762A" w14:textId="00AC94A8" w:rsidR="00D14FFC" w:rsidRDefault="00D14FFC" w:rsidP="00D14FFC">
      <w:pPr>
        <w:spacing w:after="0" w:line="240" w:lineRule="auto"/>
        <w:jc w:val="both"/>
      </w:pPr>
      <w:r>
        <w:t>3. Si riceve come risposta una struttura relazionale in un formato ; la CLI permett</w:t>
      </w:r>
      <w:r w:rsidR="00740D20">
        <w:t xml:space="preserve">e </w:t>
      </w:r>
      <w:r>
        <w:t>di</w:t>
      </w:r>
      <w:r w:rsidR="00740D20">
        <w:t xml:space="preserve"> </w:t>
      </w:r>
      <w:r>
        <w:t>analizzare e descrivere la struttura del risultat</w:t>
      </w:r>
      <w:r w:rsidR="008B229C">
        <w:t>o</w:t>
      </w:r>
      <w:r>
        <w:t>.</w:t>
      </w:r>
    </w:p>
    <w:p w14:paraId="7934D614" w14:textId="416E426B" w:rsidR="00D14FFC" w:rsidRDefault="00D14FFC" w:rsidP="00D14FFC">
      <w:pPr>
        <w:spacing w:after="0" w:line="240" w:lineRule="auto"/>
        <w:jc w:val="both"/>
      </w:pPr>
      <w:r>
        <w:t>4.</w:t>
      </w:r>
      <w:r w:rsidR="008B229C">
        <w:t xml:space="preserve"> S</w:t>
      </w:r>
      <w:r>
        <w:t>i chiude la connessione e si rilasciano le</w:t>
      </w:r>
      <w:r w:rsidR="00740D20">
        <w:t xml:space="preserve"> </w:t>
      </w:r>
      <w:r>
        <w:t>strutture dati utilizzat</w:t>
      </w:r>
      <w:r w:rsidR="000B53BF">
        <w:t>e</w:t>
      </w:r>
    </w:p>
    <w:p w14:paraId="65EB0196" w14:textId="77777777" w:rsidR="00981846" w:rsidRDefault="00981846" w:rsidP="009D0FD8">
      <w:pPr>
        <w:spacing w:after="0" w:line="240" w:lineRule="auto"/>
        <w:jc w:val="both"/>
      </w:pPr>
    </w:p>
    <w:p w14:paraId="2E254142" w14:textId="77777777" w:rsidR="00981846" w:rsidRDefault="00981846" w:rsidP="009D0FD8">
      <w:pPr>
        <w:spacing w:after="0" w:line="240" w:lineRule="auto"/>
        <w:jc w:val="both"/>
      </w:pPr>
    </w:p>
    <w:p w14:paraId="625D6387" w14:textId="43E8D70F" w:rsidR="00E90558" w:rsidRDefault="00E90558" w:rsidP="009D0FD8">
      <w:pPr>
        <w:spacing w:after="0" w:line="240" w:lineRule="auto"/>
        <w:jc w:val="both"/>
      </w:pPr>
      <w:r w:rsidRPr="00C96172">
        <w:rPr>
          <w:b/>
          <w:bCs/>
        </w:rPr>
        <w:t>Stored procedure</w:t>
      </w:r>
      <w:r w:rsidR="006E0E62">
        <w:t xml:space="preserve">: </w:t>
      </w:r>
      <w:r w:rsidR="00623A4C">
        <w:t>è un programma</w:t>
      </w:r>
      <w:r w:rsidR="00E92EB2">
        <w:t xml:space="preserve"> che </w:t>
      </w:r>
      <w:r w:rsidR="00623A4C">
        <w:t>viene</w:t>
      </w:r>
      <w:r w:rsidR="00E92EB2">
        <w:t xml:space="preserve"> memorizzat</w:t>
      </w:r>
      <w:r w:rsidR="00623A4C">
        <w:t>o</w:t>
      </w:r>
      <w:r w:rsidR="00E92EB2">
        <w:t xml:space="preserve"> </w:t>
      </w:r>
      <w:r w:rsidR="00E92EB2" w:rsidRPr="00E92EB2">
        <w:t>all'interno della base di dati</w:t>
      </w:r>
      <w:r w:rsidR="005B3958">
        <w:t xml:space="preserve">. </w:t>
      </w:r>
      <w:r w:rsidR="006D71B1">
        <w:t>Essa ha un nome</w:t>
      </w:r>
      <w:r w:rsidR="00B06D9B">
        <w:t xml:space="preserve"> e dei parametri</w:t>
      </w:r>
      <w:r w:rsidR="00020946">
        <w:t xml:space="preserve"> ed </w:t>
      </w:r>
      <w:r w:rsidR="00B06D9B" w:rsidRPr="00B06D9B">
        <w:t xml:space="preserve">è utilizzabile come se </w:t>
      </w:r>
      <w:r w:rsidR="00B06D9B">
        <w:t xml:space="preserve">fosse un </w:t>
      </w:r>
      <w:r w:rsidR="00B06D9B" w:rsidRPr="00B06D9B">
        <w:t>comand</w:t>
      </w:r>
      <w:r w:rsidR="00B06D9B">
        <w:t>o</w:t>
      </w:r>
      <w:r w:rsidR="005C23D1">
        <w:t xml:space="preserve"> SQL.</w:t>
      </w:r>
    </w:p>
    <w:p w14:paraId="6A89122A" w14:textId="568F2DD8" w:rsidR="00E90558" w:rsidRDefault="00E90558" w:rsidP="009D0FD8">
      <w:pPr>
        <w:spacing w:after="0" w:line="240" w:lineRule="auto"/>
        <w:jc w:val="both"/>
      </w:pPr>
    </w:p>
    <w:p w14:paraId="4DDE97AD" w14:textId="3E3F341F" w:rsidR="005B3958" w:rsidRDefault="005B3958" w:rsidP="005B3958">
      <w:pPr>
        <w:pStyle w:val="Paragrafoelenco"/>
        <w:numPr>
          <w:ilvl w:val="0"/>
          <w:numId w:val="48"/>
        </w:numPr>
        <w:spacing w:after="0" w:line="240" w:lineRule="auto"/>
        <w:jc w:val="both"/>
      </w:pPr>
      <w:r w:rsidRPr="005B3958">
        <w:t>La Stored procedure evita al client di riscrivere query complesse offrendo la possibilità di richiamare una procedura archiviata all'interno del database.</w:t>
      </w:r>
    </w:p>
    <w:p w14:paraId="5D2E1F9B" w14:textId="7C39E798" w:rsidR="005B3958" w:rsidRDefault="005B3958" w:rsidP="005B3958">
      <w:pPr>
        <w:pStyle w:val="Paragrafoelenco"/>
        <w:numPr>
          <w:ilvl w:val="0"/>
          <w:numId w:val="48"/>
        </w:numPr>
        <w:spacing w:after="0" w:line="240" w:lineRule="auto"/>
        <w:jc w:val="both"/>
      </w:pPr>
      <w:r w:rsidRPr="005B3958">
        <w:t>La compilazione di una Stored procedure avviene una volta sola, al suo inserimento. Ogni volta che la procedura viene richiamata viene semplicemente eseguita e questo aumenta significativamente le prestazion</w:t>
      </w:r>
      <w:r>
        <w:t>i.</w:t>
      </w:r>
    </w:p>
    <w:p w14:paraId="4709E616" w14:textId="307BA86D" w:rsidR="00F32BB4" w:rsidRDefault="005B3958" w:rsidP="005B3958">
      <w:pPr>
        <w:pStyle w:val="Paragrafoelenco"/>
        <w:numPr>
          <w:ilvl w:val="0"/>
          <w:numId w:val="47"/>
        </w:numPr>
        <w:spacing w:after="0" w:line="240" w:lineRule="auto"/>
        <w:jc w:val="both"/>
      </w:pPr>
      <w:r w:rsidRPr="005B3958">
        <w:t>Le Stored procedure aumentano il carico di lavoro per il server</w:t>
      </w:r>
    </w:p>
    <w:p w14:paraId="2BC0EFF1" w14:textId="36844BC8" w:rsidR="00C96172" w:rsidRDefault="00C96172" w:rsidP="009D0FD8">
      <w:pPr>
        <w:spacing w:after="0" w:line="240" w:lineRule="auto"/>
        <w:jc w:val="both"/>
      </w:pPr>
      <w:r w:rsidRPr="007917DA">
        <w:rPr>
          <w:b/>
          <w:bCs/>
        </w:rPr>
        <w:lastRenderedPageBreak/>
        <w:t>Trigger</w:t>
      </w:r>
      <w:r w:rsidR="006E0B92">
        <w:t xml:space="preserve">: </w:t>
      </w:r>
      <w:r w:rsidR="006E0B92" w:rsidRPr="006E0B92">
        <w:t>dett</w:t>
      </w:r>
      <w:r w:rsidR="006E0B92">
        <w:t xml:space="preserve">o </w:t>
      </w:r>
      <w:r w:rsidR="006E0B92" w:rsidRPr="006E0B92">
        <w:t>anche regol</w:t>
      </w:r>
      <w:r w:rsidR="006E0B92">
        <w:t>a</w:t>
      </w:r>
      <w:r w:rsidR="006E0B92" w:rsidRPr="006E0B92">
        <w:t xml:space="preserve"> atti</w:t>
      </w:r>
      <w:r w:rsidR="006E0B92">
        <w:t xml:space="preserve">va. </w:t>
      </w:r>
      <w:r w:rsidR="00CA60C7">
        <w:t>O</w:t>
      </w:r>
      <w:r w:rsidR="00CA60C7" w:rsidRPr="00CA60C7">
        <w:t>gni trigger si attiva quando occorre uno specifico evento all'interno della base di dati; se è soddisfatta una data condizione , allora il trigger esegue un'azione stabilita.</w:t>
      </w:r>
    </w:p>
    <w:p w14:paraId="268D7ACC" w14:textId="77777777" w:rsidR="005B3958" w:rsidRDefault="005B3958" w:rsidP="009D0FD8">
      <w:pPr>
        <w:spacing w:after="0" w:line="240" w:lineRule="auto"/>
        <w:jc w:val="both"/>
      </w:pPr>
      <w:r>
        <w:t>Un trigger è composto da :</w:t>
      </w:r>
    </w:p>
    <w:p w14:paraId="0C5C165E" w14:textId="1CACB183" w:rsidR="005B3958" w:rsidRDefault="005B3958" w:rsidP="009D0FD8">
      <w:pPr>
        <w:spacing w:after="0" w:line="240" w:lineRule="auto"/>
        <w:jc w:val="both"/>
      </w:pPr>
      <w:r>
        <w:t xml:space="preserve">un </w:t>
      </w:r>
      <w:r w:rsidRPr="005B3958">
        <w:rPr>
          <w:i/>
          <w:iCs/>
        </w:rPr>
        <w:t>evento</w:t>
      </w:r>
      <w:r w:rsidRPr="005B3958">
        <w:t xml:space="preserve"> insert  delete su tabelle, e update</w:t>
      </w:r>
    </w:p>
    <w:p w14:paraId="2822BA6B" w14:textId="247A03B9" w:rsidR="005B3958" w:rsidRDefault="005B3958" w:rsidP="009D0FD8">
      <w:pPr>
        <w:spacing w:after="0" w:line="240" w:lineRule="auto"/>
        <w:jc w:val="both"/>
      </w:pPr>
      <w:r w:rsidRPr="005B3958">
        <w:rPr>
          <w:i/>
          <w:iCs/>
        </w:rPr>
        <w:t>condizione</w:t>
      </w:r>
      <w:r>
        <w:rPr>
          <w:i/>
          <w:iCs/>
        </w:rPr>
        <w:t xml:space="preserve"> </w:t>
      </w:r>
      <w:r w:rsidRPr="005B3958">
        <w:t>è rappresentata da un generico predicato</w:t>
      </w:r>
    </w:p>
    <w:p w14:paraId="77ED97FC" w14:textId="67EC324C" w:rsidR="005B3958" w:rsidRDefault="005B3958" w:rsidP="009D0FD8">
      <w:pPr>
        <w:spacing w:after="0" w:line="240" w:lineRule="auto"/>
        <w:jc w:val="both"/>
      </w:pPr>
      <w:r w:rsidRPr="005B3958">
        <w:rPr>
          <w:i/>
          <w:iCs/>
        </w:rPr>
        <w:t>l'azione</w:t>
      </w:r>
      <w:r w:rsidRPr="005B3958">
        <w:t xml:space="preserve"> del trigger è rappresentata da un singolo comando</w:t>
      </w:r>
    </w:p>
    <w:p w14:paraId="6B528139" w14:textId="57344BF6" w:rsidR="005B3958" w:rsidRDefault="005B3958" w:rsidP="009D0FD8">
      <w:pPr>
        <w:spacing w:after="0" w:line="240" w:lineRule="auto"/>
        <w:jc w:val="both"/>
      </w:pPr>
    </w:p>
    <w:p w14:paraId="1777EB31" w14:textId="77777777" w:rsidR="005B3958" w:rsidRDefault="005B3958" w:rsidP="005B3958">
      <w:pPr>
        <w:spacing w:after="0" w:line="240" w:lineRule="auto"/>
        <w:jc w:val="both"/>
      </w:pPr>
      <w:r>
        <w:t xml:space="preserve">Una delle applicazioni più classiche dei trigger è rappresentata dalla gestione di vincoli di integrità generici. L'approccio si basa sulla scrittura di trigger che: </w:t>
      </w:r>
    </w:p>
    <w:p w14:paraId="62B9C7CD" w14:textId="38EC71D5" w:rsidR="005B3958" w:rsidRDefault="005B3958" w:rsidP="005B3958">
      <w:pPr>
        <w:spacing w:after="0" w:line="240" w:lineRule="auto"/>
        <w:jc w:val="both"/>
      </w:pPr>
      <w:r>
        <w:t xml:space="preserve">(1) sono sensibili a tutti gli eventi che possono introdurre violazioni nei vincoli, </w:t>
      </w:r>
    </w:p>
    <w:p w14:paraId="6F887CBB" w14:textId="14E2FABC" w:rsidR="005B3958" w:rsidRDefault="005B3958" w:rsidP="005B3958">
      <w:pPr>
        <w:spacing w:after="0" w:line="240" w:lineRule="auto"/>
        <w:jc w:val="both"/>
      </w:pPr>
      <w:r>
        <w:t>(2) verificano nella condizione se le violazioni sono effettivamente presenti e in tal caso</w:t>
      </w:r>
    </w:p>
    <w:p w14:paraId="0C52F7B5" w14:textId="2E1BD1DD" w:rsidR="005B3958" w:rsidRDefault="005B3958" w:rsidP="005B3958">
      <w:pPr>
        <w:spacing w:after="0" w:line="240" w:lineRule="auto"/>
        <w:jc w:val="both"/>
      </w:pPr>
      <w:r>
        <w:t>(3) eseguono le azioni che hanno la responsabilità di intervenire sulla base di dati per eliminar e le violazioni.</w:t>
      </w:r>
    </w:p>
    <w:p w14:paraId="1AC8434E" w14:textId="77777777" w:rsidR="005B3958" w:rsidRPr="005B3958" w:rsidRDefault="005B3958" w:rsidP="009D0FD8">
      <w:pPr>
        <w:spacing w:after="0" w:line="240" w:lineRule="auto"/>
        <w:jc w:val="both"/>
      </w:pPr>
    </w:p>
    <w:p w14:paraId="35886676" w14:textId="5D7AE350" w:rsidR="00381B8D" w:rsidRDefault="00381B8D" w:rsidP="00381B8D">
      <w:pPr>
        <w:pStyle w:val="Paragrafoelenco"/>
        <w:numPr>
          <w:ilvl w:val="0"/>
          <w:numId w:val="30"/>
        </w:numPr>
        <w:spacing w:after="0" w:line="240" w:lineRule="auto"/>
        <w:jc w:val="both"/>
      </w:pPr>
      <w:r w:rsidRPr="00381B8D">
        <w:t>Lo scopo è normalmente quello di specificare le reazioni che il sistema deve mettere in atto in presenza di situazioni prestabilite.</w:t>
      </w:r>
    </w:p>
    <w:p w14:paraId="5B4A9DD6" w14:textId="77777777" w:rsidR="00C96172" w:rsidRDefault="00C96172" w:rsidP="009D0FD8">
      <w:pPr>
        <w:spacing w:after="0" w:line="240" w:lineRule="auto"/>
        <w:jc w:val="both"/>
      </w:pPr>
    </w:p>
    <w:p w14:paraId="28288DD8" w14:textId="77777777" w:rsidR="00F32BB4" w:rsidRDefault="00F32BB4" w:rsidP="009D0FD8">
      <w:pPr>
        <w:spacing w:after="0" w:line="240" w:lineRule="auto"/>
        <w:jc w:val="both"/>
        <w:rPr>
          <w:b/>
          <w:bCs/>
        </w:rPr>
      </w:pPr>
    </w:p>
    <w:p w14:paraId="29C9C2A6" w14:textId="36D66FCF" w:rsidR="00EB7046" w:rsidRDefault="00EB7046" w:rsidP="009D0FD8">
      <w:pPr>
        <w:spacing w:after="0" w:line="240" w:lineRule="auto"/>
        <w:jc w:val="both"/>
        <w:rPr>
          <w:b/>
          <w:bCs/>
        </w:rPr>
      </w:pPr>
      <w:r w:rsidRPr="00EB7046">
        <w:rPr>
          <w:b/>
          <w:bCs/>
        </w:rPr>
        <w:t>JDBC</w:t>
      </w:r>
    </w:p>
    <w:p w14:paraId="60FAFE61" w14:textId="05AFFD0B" w:rsidR="00EB7046" w:rsidRDefault="00A66BEB" w:rsidP="009D0FD8">
      <w:pPr>
        <w:spacing w:after="0" w:line="240" w:lineRule="auto"/>
        <w:jc w:val="both"/>
      </w:pPr>
      <w:r>
        <w:t xml:space="preserve">È una </w:t>
      </w:r>
      <w:r w:rsidR="006836B4">
        <w:t>API (Application Programming Interface) di Java (intuitivamente: una libreria) per l'accesso a basi di dati, in modo indipendente dalla specifica tecnologia.</w:t>
      </w:r>
    </w:p>
    <w:p w14:paraId="4B8B526E" w14:textId="47F21F6C" w:rsidR="006836B4" w:rsidRDefault="006836B4" w:rsidP="009D0FD8">
      <w:pPr>
        <w:spacing w:after="0" w:line="240" w:lineRule="auto"/>
        <w:jc w:val="both"/>
      </w:pPr>
      <w:r>
        <w:t>JDBC è una interfaccia, realizzata da classi chiamate driver:</w:t>
      </w:r>
      <w:r w:rsidR="00275C0A">
        <w:t xml:space="preserve"> l'interfaccia è standard, mentre i driver contengono le specificità dei singoli DBMS</w:t>
      </w:r>
    </w:p>
    <w:p w14:paraId="2EAC4F4C" w14:textId="236AE104" w:rsidR="004A3C58" w:rsidRDefault="004A3C58" w:rsidP="009D0FD8">
      <w:pPr>
        <w:spacing w:after="0" w:line="240" w:lineRule="auto"/>
        <w:jc w:val="both"/>
      </w:pPr>
    </w:p>
    <w:p w14:paraId="56471817" w14:textId="007408B2" w:rsidR="004A3C58" w:rsidRDefault="004A3C58" w:rsidP="009D0FD8">
      <w:pPr>
        <w:spacing w:after="0" w:line="240" w:lineRule="auto"/>
        <w:jc w:val="both"/>
      </w:pPr>
    </w:p>
    <w:p w14:paraId="37AF7D31" w14:textId="77777777" w:rsidR="00314295" w:rsidRDefault="00314295" w:rsidP="00314295">
      <w:pPr>
        <w:spacing w:after="0" w:line="240" w:lineRule="auto"/>
        <w:jc w:val="both"/>
      </w:pPr>
      <w:r>
        <w:t>Funzionamento :</w:t>
      </w:r>
    </w:p>
    <w:p w14:paraId="7EA02C37" w14:textId="62627FF7" w:rsidR="00314295" w:rsidRDefault="00314295" w:rsidP="00314295">
      <w:pPr>
        <w:spacing w:after="0" w:line="240" w:lineRule="auto"/>
        <w:jc w:val="both"/>
      </w:pPr>
      <w:r>
        <w:t>• Caricamento del driver</w:t>
      </w:r>
    </w:p>
    <w:p w14:paraId="61CD287F" w14:textId="77777777" w:rsidR="00314295" w:rsidRDefault="00314295" w:rsidP="00314295">
      <w:pPr>
        <w:spacing w:after="0" w:line="240" w:lineRule="auto"/>
        <w:jc w:val="both"/>
      </w:pPr>
      <w:r>
        <w:t>• Apertura della connessione alla base di dati</w:t>
      </w:r>
    </w:p>
    <w:p w14:paraId="16978D58" w14:textId="77777777" w:rsidR="00314295" w:rsidRDefault="00314295" w:rsidP="00314295">
      <w:pPr>
        <w:spacing w:after="0" w:line="240" w:lineRule="auto"/>
        <w:jc w:val="both"/>
      </w:pPr>
      <w:r>
        <w:t>• Richiesta di esecuzione di istruzioni SQL</w:t>
      </w:r>
    </w:p>
    <w:p w14:paraId="7E7E3C13" w14:textId="4F163073" w:rsidR="004A3C58" w:rsidRDefault="00314295" w:rsidP="00314295">
      <w:pPr>
        <w:spacing w:after="0" w:line="240" w:lineRule="auto"/>
        <w:jc w:val="both"/>
      </w:pPr>
      <w:r>
        <w:t>• Elaborazione dei risultati delle istruzioni SQL</w:t>
      </w:r>
    </w:p>
    <w:p w14:paraId="0ED1385C" w14:textId="0B6BDF9E" w:rsidR="004A3C58" w:rsidRDefault="004A3C58" w:rsidP="009D0FD8">
      <w:pPr>
        <w:spacing w:after="0" w:line="240" w:lineRule="auto"/>
        <w:jc w:val="both"/>
      </w:pPr>
    </w:p>
    <w:p w14:paraId="446E5ABC" w14:textId="2AE44EDE" w:rsidR="004A3C58" w:rsidRDefault="004A3C58" w:rsidP="009D0FD8">
      <w:pPr>
        <w:spacing w:after="0" w:line="240" w:lineRule="auto"/>
        <w:jc w:val="both"/>
      </w:pPr>
    </w:p>
    <w:p w14:paraId="13B2765D" w14:textId="37A52B29" w:rsidR="00143154" w:rsidRDefault="00143154" w:rsidP="00850F6D">
      <w:pPr>
        <w:spacing w:line="240" w:lineRule="auto"/>
        <w:jc w:val="both"/>
      </w:pPr>
      <w:r w:rsidRPr="00143154">
        <w:t xml:space="preserve">La </w:t>
      </w:r>
      <w:r w:rsidRPr="00850F6D">
        <w:rPr>
          <w:rFonts w:cs="Arial"/>
          <w:b/>
          <w:bCs/>
          <w:color w:val="0070C0"/>
          <w:sz w:val="28"/>
          <w:szCs w:val="28"/>
        </w:rPr>
        <w:t>normalizzazione</w:t>
      </w:r>
      <w:r w:rsidRPr="00143154">
        <w:t xml:space="preserve"> </w:t>
      </w:r>
      <w:r w:rsidR="00B112BD">
        <w:t xml:space="preserve">è usata per </w:t>
      </w:r>
      <w:r w:rsidR="004E53A3">
        <w:t xml:space="preserve">valutare la </w:t>
      </w:r>
      <w:r w:rsidR="00B112BD">
        <w:t>qualità degli schemi di basi di dati</w:t>
      </w:r>
      <w:r w:rsidR="004E53A3">
        <w:t>, privo di difetti.</w:t>
      </w:r>
    </w:p>
    <w:p w14:paraId="56758382" w14:textId="2BCCDAB6" w:rsidR="004E53A3" w:rsidRDefault="00742850" w:rsidP="009D0FD8">
      <w:pPr>
        <w:spacing w:after="0" w:line="240" w:lineRule="auto"/>
        <w:jc w:val="both"/>
      </w:pPr>
      <w:r w:rsidRPr="00742850">
        <w:t>Quando una relazione non è normalizzata:</w:t>
      </w:r>
      <w:r>
        <w:t xml:space="preserve"> </w:t>
      </w:r>
      <w:r w:rsidRPr="00742850">
        <w:t>presenta ridondanze</w:t>
      </w:r>
      <w:r>
        <w:t xml:space="preserve">, problemi in </w:t>
      </w:r>
      <w:r w:rsidR="00664990">
        <w:t>aggiornamenti</w:t>
      </w:r>
      <w:r w:rsidR="00FB3B0E">
        <w:t>/cancella</w:t>
      </w:r>
    </w:p>
    <w:p w14:paraId="6CEF3BB3" w14:textId="464A1D04" w:rsidR="00FB3B0E" w:rsidRDefault="00FB3B0E" w:rsidP="009D0FD8">
      <w:pPr>
        <w:spacing w:after="0" w:line="240" w:lineRule="auto"/>
        <w:jc w:val="both"/>
      </w:pPr>
    </w:p>
    <w:p w14:paraId="24480596" w14:textId="77777777" w:rsidR="00996757" w:rsidRDefault="00996757" w:rsidP="009D0FD8">
      <w:pPr>
        <w:spacing w:after="0" w:line="240" w:lineRule="auto"/>
        <w:jc w:val="both"/>
      </w:pPr>
    </w:p>
    <w:p w14:paraId="10B36958" w14:textId="2DF7A31E" w:rsidR="006235EC" w:rsidRDefault="00996757" w:rsidP="009D0FD8">
      <w:pPr>
        <w:spacing w:after="0" w:line="240" w:lineRule="auto"/>
        <w:jc w:val="both"/>
      </w:pPr>
      <w:r w:rsidRPr="00996757">
        <w:t>Esistono delle misure informali di qualità</w:t>
      </w:r>
      <w:r>
        <w:t>:</w:t>
      </w:r>
    </w:p>
    <w:p w14:paraId="10397F42" w14:textId="5232F8AB" w:rsidR="00996757" w:rsidRDefault="00E0474E" w:rsidP="008A7D8F">
      <w:pPr>
        <w:pStyle w:val="Paragrafoelenco"/>
        <w:numPr>
          <w:ilvl w:val="0"/>
          <w:numId w:val="31"/>
        </w:numPr>
        <w:spacing w:after="0" w:line="240" w:lineRule="auto"/>
        <w:jc w:val="both"/>
      </w:pPr>
      <w:r w:rsidRPr="00E0474E">
        <w:t>Semantica degli attributi di una relazione</w:t>
      </w:r>
      <w:r>
        <w:t>:</w:t>
      </w:r>
      <w:r w:rsidR="008A7D8F">
        <w:t xml:space="preserve"> Tutti</w:t>
      </w:r>
      <w:r>
        <w:t xml:space="preserve"> gli attributi hanno associato un significato chiaro</w:t>
      </w:r>
      <w:r w:rsidR="002C0A0A">
        <w:t>.</w:t>
      </w:r>
    </w:p>
    <w:p w14:paraId="0034D528" w14:textId="646057F5" w:rsidR="002C0A0A" w:rsidRDefault="002C0A0A" w:rsidP="009E5F89">
      <w:pPr>
        <w:spacing w:after="0" w:line="240" w:lineRule="auto"/>
        <w:ind w:firstLine="360"/>
        <w:jc w:val="both"/>
      </w:pPr>
      <w:r w:rsidRPr="002C0A0A">
        <w:t>Non combinare attributi da entità e relazioni differenti in una singola tabella</w:t>
      </w:r>
      <w:r>
        <w:t>!</w:t>
      </w:r>
    </w:p>
    <w:p w14:paraId="5F1B2C84" w14:textId="77777777" w:rsidR="008A7D8F" w:rsidRDefault="008A7D8F" w:rsidP="009E5F89">
      <w:pPr>
        <w:spacing w:after="0" w:line="240" w:lineRule="auto"/>
        <w:ind w:firstLine="360"/>
        <w:jc w:val="both"/>
      </w:pPr>
    </w:p>
    <w:p w14:paraId="62340FE6" w14:textId="0096FC53" w:rsidR="00A16973" w:rsidRDefault="008A7D8F" w:rsidP="00A16973">
      <w:pPr>
        <w:pStyle w:val="Paragrafoelenco"/>
        <w:numPr>
          <w:ilvl w:val="0"/>
          <w:numId w:val="31"/>
        </w:numPr>
        <w:spacing w:after="0" w:line="240" w:lineRule="auto"/>
        <w:jc w:val="both"/>
      </w:pPr>
      <w:r>
        <w:t>Riduzione dei valori ridondanti nelle tuple</w:t>
      </w:r>
      <w:r w:rsidR="005B2A75">
        <w:t xml:space="preserve"> </w:t>
      </w:r>
      <w:r w:rsidR="005B2A75">
        <w:sym w:font="Wingdings" w:char="F0E0"/>
      </w:r>
      <w:r w:rsidR="00F05846">
        <w:t xml:space="preserve"> poiché si può avere sia un’occupazione di spazio maggiore, sia </w:t>
      </w:r>
      <w:r w:rsidR="00A16973">
        <w:t xml:space="preserve">anomalie di: Cancellazione – </w:t>
      </w:r>
      <w:r w:rsidR="00A16973" w:rsidRPr="0051521E">
        <w:t>Inserimento</w:t>
      </w:r>
      <w:r w:rsidR="00A16973">
        <w:t xml:space="preserve"> – </w:t>
      </w:r>
      <w:r w:rsidR="00A16973" w:rsidRPr="0051521E">
        <w:t>Modifica</w:t>
      </w:r>
      <w:r w:rsidR="00A16973">
        <w:t>.</w:t>
      </w:r>
    </w:p>
    <w:p w14:paraId="3B5A9DB9" w14:textId="1316BC16" w:rsidR="00A16973" w:rsidRDefault="00A16973" w:rsidP="00A16973">
      <w:pPr>
        <w:pStyle w:val="Paragrafoelenco"/>
        <w:spacing w:after="0" w:line="240" w:lineRule="auto"/>
        <w:ind w:left="360"/>
        <w:jc w:val="both"/>
      </w:pPr>
      <w:r w:rsidRPr="00A16973">
        <w:t xml:space="preserve">Anomalie di </w:t>
      </w:r>
      <w:r w:rsidRPr="007A365E">
        <w:rPr>
          <w:u w:val="single"/>
        </w:rPr>
        <w:t>Inserimento</w:t>
      </w:r>
      <w:r>
        <w:t xml:space="preserve"> : </w:t>
      </w:r>
      <w:r w:rsidR="00A4447F">
        <w:t xml:space="preserve">non si </w:t>
      </w:r>
      <w:r>
        <w:t xml:space="preserve">inserire </w:t>
      </w:r>
      <w:r w:rsidR="00A4447F">
        <w:t>una tupla in una tabella se non si hanno a disposizione altri dati di altre tabelle</w:t>
      </w:r>
      <w:r w:rsidR="00F56A3C">
        <w:t>.</w:t>
      </w:r>
    </w:p>
    <w:p w14:paraId="3815B62E" w14:textId="5F37E46D" w:rsidR="008A7D8F" w:rsidRDefault="00F56A3C" w:rsidP="009E5AD2">
      <w:pPr>
        <w:pStyle w:val="Paragrafoelenco"/>
        <w:spacing w:after="0" w:line="240" w:lineRule="auto"/>
        <w:ind w:left="360"/>
        <w:jc w:val="both"/>
      </w:pPr>
      <w:r w:rsidRPr="00F56A3C">
        <w:t xml:space="preserve">Anomalie di </w:t>
      </w:r>
      <w:r w:rsidRPr="007A365E">
        <w:rPr>
          <w:u w:val="single"/>
        </w:rPr>
        <w:t>Cancellazione</w:t>
      </w:r>
      <w:r>
        <w:t xml:space="preserve">: se in una tabella mettiamo dati diversi , che </w:t>
      </w:r>
      <w:r w:rsidR="0033149C">
        <w:t>andavano</w:t>
      </w:r>
      <w:r>
        <w:t xml:space="preserve"> su più tabelle se cancelliamo </w:t>
      </w:r>
      <w:r w:rsidR="0033149C">
        <w:t>una tupla di questa tabella possiamo perdere altri dati, che , si potevano gestire su più tabelle.</w:t>
      </w:r>
    </w:p>
    <w:p w14:paraId="7E430C46" w14:textId="72DFDB09" w:rsidR="009E5AD2" w:rsidRDefault="009E5AD2" w:rsidP="007A365E">
      <w:pPr>
        <w:pStyle w:val="Paragrafoelenco"/>
        <w:spacing w:after="0" w:line="240" w:lineRule="auto"/>
        <w:ind w:left="360"/>
        <w:jc w:val="both"/>
      </w:pPr>
      <w:r w:rsidRPr="009E5AD2">
        <w:t xml:space="preserve">Anomalie di </w:t>
      </w:r>
      <w:r w:rsidRPr="007A365E">
        <w:rPr>
          <w:u w:val="single"/>
        </w:rPr>
        <w:t>Modifica</w:t>
      </w:r>
      <w:r>
        <w:t xml:space="preserve">: se si modifica un attributo, si dovranno modificare tutti gli altri, </w:t>
      </w:r>
      <w:r w:rsidR="007A365E">
        <w:t>Altrimenti il database diventa inconsistente.</w:t>
      </w:r>
    </w:p>
    <w:p w14:paraId="10E2EEEB" w14:textId="0FF160D6" w:rsidR="00D47193" w:rsidRDefault="00D47193" w:rsidP="00D47193">
      <w:pPr>
        <w:pStyle w:val="Paragrafoelenco"/>
        <w:numPr>
          <w:ilvl w:val="0"/>
          <w:numId w:val="31"/>
        </w:numPr>
        <w:spacing w:after="0" w:line="240" w:lineRule="auto"/>
        <w:jc w:val="both"/>
      </w:pPr>
      <w:r>
        <w:t>Riduzione dei valori NULL nelle tuple</w:t>
      </w:r>
      <w:r w:rsidR="00A742DC">
        <w:t xml:space="preserve">: </w:t>
      </w:r>
      <w:r w:rsidR="00A742DC" w:rsidRPr="00A742DC">
        <w:t>Se nel disegno di uno schema di database raggruppiamo molti attributi in una relazione, può capitare che alcuni degli attributi non riguardano tutte le tuple. Pertanto, possiamo avere molti valori NULL.</w:t>
      </w:r>
      <w:r w:rsidR="00E718E0">
        <w:t xml:space="preserve"> Esso </w:t>
      </w:r>
      <w:r w:rsidR="00E718E0" w:rsidRPr="00E718E0">
        <w:t>può avere diverse interpretazioni:</w:t>
      </w:r>
    </w:p>
    <w:p w14:paraId="3A1CAC09" w14:textId="5E4092E8" w:rsidR="00E718E0" w:rsidRDefault="007F662C" w:rsidP="00E718E0">
      <w:pPr>
        <w:pStyle w:val="Paragrafoelenco"/>
        <w:numPr>
          <w:ilvl w:val="4"/>
          <w:numId w:val="31"/>
        </w:numPr>
        <w:spacing w:after="0" w:line="240" w:lineRule="auto"/>
        <w:jc w:val="both"/>
      </w:pPr>
      <w:r w:rsidRPr="007F662C">
        <w:t>L'attributo non si applica alla tupla</w:t>
      </w:r>
    </w:p>
    <w:p w14:paraId="6E50BB60" w14:textId="3749DB3D" w:rsidR="007F662C" w:rsidRDefault="007F662C" w:rsidP="00E718E0">
      <w:pPr>
        <w:pStyle w:val="Paragrafoelenco"/>
        <w:numPr>
          <w:ilvl w:val="4"/>
          <w:numId w:val="31"/>
        </w:numPr>
        <w:spacing w:after="0" w:line="240" w:lineRule="auto"/>
        <w:jc w:val="both"/>
      </w:pPr>
      <w:r w:rsidRPr="007F662C">
        <w:lastRenderedPageBreak/>
        <w:t>Il valore dell'attributo per la tupla non è noto</w:t>
      </w:r>
    </w:p>
    <w:p w14:paraId="276C80B6" w14:textId="4543FB5E" w:rsidR="007F662C" w:rsidRDefault="007F662C" w:rsidP="00E718E0">
      <w:pPr>
        <w:pStyle w:val="Paragrafoelenco"/>
        <w:numPr>
          <w:ilvl w:val="4"/>
          <w:numId w:val="31"/>
        </w:numPr>
        <w:spacing w:after="0" w:line="240" w:lineRule="auto"/>
        <w:jc w:val="both"/>
      </w:pPr>
      <w:r w:rsidRPr="007F662C">
        <w:t>Il valore dell’attributo non è stato ancora registrato.</w:t>
      </w:r>
    </w:p>
    <w:p w14:paraId="3E8A3AC6" w14:textId="3558B802" w:rsidR="00A40C90" w:rsidRDefault="007C21F4" w:rsidP="00A40C90">
      <w:pPr>
        <w:pStyle w:val="Paragrafoelenco"/>
        <w:numPr>
          <w:ilvl w:val="0"/>
          <w:numId w:val="31"/>
        </w:numPr>
        <w:spacing w:after="0" w:line="240" w:lineRule="auto"/>
        <w:jc w:val="both"/>
      </w:pPr>
      <w:r w:rsidRPr="007C21F4">
        <w:t>Tuple spurie</w:t>
      </w:r>
      <w:r w:rsidR="005B3689">
        <w:t xml:space="preserve"> </w:t>
      </w:r>
      <w:r w:rsidR="005B3689">
        <w:sym w:font="Wingdings" w:char="F0E0"/>
      </w:r>
      <w:r w:rsidR="005B3689">
        <w:t xml:space="preserve"> </w:t>
      </w:r>
      <w:r w:rsidR="0039285A">
        <w:t xml:space="preserve">se volessimo ottenere delle informazioni con un join </w:t>
      </w:r>
      <w:r w:rsidR="00A40C90">
        <w:t xml:space="preserve"> si ottengono</w:t>
      </w:r>
      <w:r w:rsidR="00C501AC">
        <w:t xml:space="preserve"> anche</w:t>
      </w:r>
      <w:r w:rsidR="00A40C90">
        <w:t xml:space="preserve"> tuple</w:t>
      </w:r>
    </w:p>
    <w:p w14:paraId="5C0F1D0A" w14:textId="198DA2D1" w:rsidR="007C21F4" w:rsidRDefault="00A40C90" w:rsidP="00CE26F2">
      <w:pPr>
        <w:pStyle w:val="Paragrafoelenco"/>
        <w:tabs>
          <w:tab w:val="center" w:pos="5413"/>
          <w:tab w:val="left" w:pos="5832"/>
        </w:tabs>
        <w:spacing w:after="0" w:line="240" w:lineRule="auto"/>
        <w:ind w:left="360"/>
        <w:jc w:val="both"/>
      </w:pPr>
      <w:r>
        <w:t>spurie, rappresentanti informazioni errate</w:t>
      </w:r>
      <w:r w:rsidR="00CE26F2">
        <w:t xml:space="preserve">. Solitamente poiché </w:t>
      </w:r>
      <w:r w:rsidR="00017265">
        <w:t>l’attributo che collega le due tabelle su cui cerchiamo di fare join</w:t>
      </w:r>
      <w:r w:rsidR="00512A9E">
        <w:t xml:space="preserve"> non </w:t>
      </w:r>
      <w:r w:rsidR="00512A9E" w:rsidRPr="00512A9E">
        <w:t>è né chiave primaria, né chiave esterna in nessuna delle due relazioni.</w:t>
      </w:r>
    </w:p>
    <w:p w14:paraId="69ABF7AD" w14:textId="78897186" w:rsidR="00512A9E" w:rsidRDefault="00512A9E" w:rsidP="00CE26F2">
      <w:pPr>
        <w:pStyle w:val="Paragrafoelenco"/>
        <w:tabs>
          <w:tab w:val="center" w:pos="5413"/>
          <w:tab w:val="left" w:pos="5832"/>
        </w:tabs>
        <w:spacing w:after="0" w:line="240" w:lineRule="auto"/>
        <w:ind w:left="360"/>
        <w:jc w:val="both"/>
      </w:pPr>
      <w:r>
        <w:t xml:space="preserve">Linea Guida: </w:t>
      </w:r>
      <w:r w:rsidR="009931B9" w:rsidRPr="009931B9">
        <w:t>Progettare gli schemi di relazione in modo da poter effettuare JOIN con condizioni di uguaglianza su attributi che sono o chiave primaria o chiave esterna, in modo da non generare tuple spurie.</w:t>
      </w:r>
    </w:p>
    <w:p w14:paraId="4BD508EE" w14:textId="46C477FD" w:rsidR="009931B9" w:rsidRDefault="009931B9" w:rsidP="00CE26F2">
      <w:pPr>
        <w:pStyle w:val="Paragrafoelenco"/>
        <w:tabs>
          <w:tab w:val="center" w:pos="5413"/>
          <w:tab w:val="left" w:pos="5832"/>
        </w:tabs>
        <w:spacing w:after="0" w:line="240" w:lineRule="auto"/>
        <w:ind w:left="360"/>
        <w:jc w:val="both"/>
      </w:pPr>
    </w:p>
    <w:p w14:paraId="7A3C0377" w14:textId="06D8F747" w:rsidR="009931B9" w:rsidRDefault="009931B9" w:rsidP="00CE26F2">
      <w:pPr>
        <w:pStyle w:val="Paragrafoelenco"/>
        <w:tabs>
          <w:tab w:val="center" w:pos="5413"/>
          <w:tab w:val="left" w:pos="5832"/>
        </w:tabs>
        <w:spacing w:after="0" w:line="240" w:lineRule="auto"/>
        <w:ind w:left="360"/>
        <w:jc w:val="both"/>
      </w:pPr>
      <w:r w:rsidRPr="009931B9">
        <w:t>Sommario</w:t>
      </w:r>
      <w:r>
        <w:t xml:space="preserve">: </w:t>
      </w:r>
      <w:r w:rsidRPr="009931B9">
        <w:t>Abbiamo mostrato che una cattiva progettazione dello schema di un database può portare ad una serie di problemi:</w:t>
      </w:r>
    </w:p>
    <w:p w14:paraId="142E6D13" w14:textId="77777777" w:rsidR="00875869" w:rsidRDefault="00875869" w:rsidP="00875869">
      <w:pPr>
        <w:pStyle w:val="Paragrafoelenco"/>
        <w:numPr>
          <w:ilvl w:val="1"/>
          <w:numId w:val="30"/>
        </w:numPr>
        <w:tabs>
          <w:tab w:val="center" w:pos="5413"/>
          <w:tab w:val="left" w:pos="5832"/>
        </w:tabs>
        <w:spacing w:after="0" w:line="240" w:lineRule="auto"/>
        <w:jc w:val="both"/>
      </w:pPr>
      <w:r w:rsidRPr="00875869">
        <w:t xml:space="preserve">Anomalie che implicano un maggiore sforzo nell’inserimento e nella modifica di una tabella, e che possono portare a perdite accidentali di dati durante la cancellazione. </w:t>
      </w:r>
    </w:p>
    <w:p w14:paraId="5183ACE9" w14:textId="093D6E92" w:rsidR="00875869" w:rsidRDefault="00875869" w:rsidP="00875869">
      <w:pPr>
        <w:pStyle w:val="Paragrafoelenco"/>
        <w:numPr>
          <w:ilvl w:val="1"/>
          <w:numId w:val="30"/>
        </w:numPr>
        <w:tabs>
          <w:tab w:val="center" w:pos="5413"/>
          <w:tab w:val="left" w:pos="5832"/>
        </w:tabs>
        <w:spacing w:after="0" w:line="240" w:lineRule="auto"/>
        <w:jc w:val="both"/>
      </w:pPr>
      <w:r w:rsidRPr="00875869">
        <w:t xml:space="preserve">Spreco di spazio a causa dei valori null. </w:t>
      </w:r>
    </w:p>
    <w:p w14:paraId="4C93017C" w14:textId="14C7875F" w:rsidR="00875869" w:rsidRDefault="00875869" w:rsidP="00875869">
      <w:pPr>
        <w:pStyle w:val="Paragrafoelenco"/>
        <w:numPr>
          <w:ilvl w:val="1"/>
          <w:numId w:val="30"/>
        </w:numPr>
        <w:tabs>
          <w:tab w:val="center" w:pos="5413"/>
          <w:tab w:val="left" w:pos="5832"/>
        </w:tabs>
        <w:spacing w:after="0" w:line="240" w:lineRule="auto"/>
        <w:jc w:val="both"/>
      </w:pPr>
      <w:r w:rsidRPr="00875869">
        <w:t>Generazione di tuple spurie o non valide durante operazioni di join.</w:t>
      </w:r>
    </w:p>
    <w:p w14:paraId="1222F7FA" w14:textId="0B86B249" w:rsidR="009931B9" w:rsidRDefault="009931B9" w:rsidP="00CE26F2">
      <w:pPr>
        <w:pStyle w:val="Paragrafoelenco"/>
        <w:tabs>
          <w:tab w:val="center" w:pos="5413"/>
          <w:tab w:val="left" w:pos="5832"/>
        </w:tabs>
        <w:spacing w:after="0" w:line="240" w:lineRule="auto"/>
        <w:ind w:left="360"/>
        <w:jc w:val="both"/>
      </w:pPr>
    </w:p>
    <w:p w14:paraId="07CDA504" w14:textId="77777777" w:rsidR="00F32BB4" w:rsidRDefault="00F32BB4" w:rsidP="00850F6D">
      <w:pPr>
        <w:spacing w:line="240" w:lineRule="auto"/>
        <w:jc w:val="both"/>
        <w:rPr>
          <w:rFonts w:cs="Arial"/>
          <w:b/>
          <w:bCs/>
          <w:color w:val="0070C0"/>
          <w:sz w:val="28"/>
          <w:szCs w:val="28"/>
        </w:rPr>
      </w:pPr>
    </w:p>
    <w:p w14:paraId="77C5576C" w14:textId="77777777" w:rsidR="00F32BB4" w:rsidRDefault="00F32BB4" w:rsidP="00850F6D">
      <w:pPr>
        <w:spacing w:line="240" w:lineRule="auto"/>
        <w:jc w:val="both"/>
        <w:rPr>
          <w:rFonts w:cs="Arial"/>
          <w:b/>
          <w:bCs/>
          <w:color w:val="0070C0"/>
          <w:sz w:val="28"/>
          <w:szCs w:val="28"/>
        </w:rPr>
      </w:pPr>
    </w:p>
    <w:p w14:paraId="49725364" w14:textId="774045DE" w:rsidR="00850F6D" w:rsidRDefault="00850F6D" w:rsidP="00850F6D">
      <w:pPr>
        <w:spacing w:line="240" w:lineRule="auto"/>
        <w:jc w:val="both"/>
        <w:rPr>
          <w:rFonts w:cs="Arial"/>
          <w:b/>
          <w:bCs/>
          <w:color w:val="0070C0"/>
          <w:sz w:val="28"/>
          <w:szCs w:val="28"/>
        </w:rPr>
      </w:pPr>
      <w:r w:rsidRPr="00850F6D">
        <w:rPr>
          <w:rFonts w:cs="Arial"/>
          <w:b/>
          <w:bCs/>
          <w:color w:val="0070C0"/>
          <w:sz w:val="28"/>
          <w:szCs w:val="28"/>
        </w:rPr>
        <w:t>Dipendenze Funzionali</w:t>
      </w:r>
    </w:p>
    <w:p w14:paraId="6EDDFF1B" w14:textId="739C00D0" w:rsidR="00850F6D" w:rsidRDefault="009043CE" w:rsidP="00850F6D">
      <w:pPr>
        <w:spacing w:line="240" w:lineRule="auto"/>
        <w:jc w:val="both"/>
      </w:pPr>
      <w:r>
        <w:t>Vincolo che si definisce in fase di progettazion</w:t>
      </w:r>
      <w:r w:rsidR="00156F1B">
        <w:t xml:space="preserve">e e </w:t>
      </w:r>
      <w:r w:rsidR="00156F1B" w:rsidRPr="00156F1B">
        <w:t>descrive legami di tipo funzionale tra gli attributi di una relazione</w:t>
      </w:r>
      <w:r w:rsidR="00E357FE">
        <w:t>. Deve valere su tutte le possibili istanze dello schema</w:t>
      </w:r>
      <w:r w:rsidR="00E210E2">
        <w:t xml:space="preserve"> (proprietà intenzionale)</w:t>
      </w:r>
    </w:p>
    <w:p w14:paraId="09D282CF" w14:textId="77777777" w:rsidR="00AB01D4" w:rsidRDefault="00EC176D" w:rsidP="00850F6D">
      <w:pPr>
        <w:spacing w:line="240" w:lineRule="auto"/>
        <w:jc w:val="both"/>
      </w:pPr>
      <w:r w:rsidRPr="00EC176D">
        <w:t>Una dipendenza funzionale, denotata da X</w:t>
      </w:r>
      <w:r>
        <w:t xml:space="preserve"> </w:t>
      </w:r>
      <w:r>
        <w:sym w:font="Wingdings" w:char="F0E0"/>
      </w:r>
      <w:r>
        <w:t xml:space="preserve"> </w:t>
      </w:r>
      <w:r w:rsidRPr="00EC176D">
        <w:t>Y, tra due insiemi di attributi X e Y</w:t>
      </w:r>
      <w:r w:rsidR="00427623">
        <w:t xml:space="preserve"> </w:t>
      </w:r>
      <w:r w:rsidR="00AB01D4" w:rsidRPr="00AB01D4">
        <w:t>specifica un vincolo sulle possibili tuple che possono formare una istanza</w:t>
      </w:r>
      <w:r w:rsidR="00064976">
        <w:t>.</w:t>
      </w:r>
    </w:p>
    <w:p w14:paraId="04139F53" w14:textId="04562C67" w:rsidR="00AB01D4" w:rsidRDefault="007B5D23" w:rsidP="00850F6D">
      <w:pPr>
        <w:spacing w:line="240" w:lineRule="auto"/>
        <w:jc w:val="both"/>
      </w:pPr>
      <w:r w:rsidRPr="007B5D23">
        <w:t xml:space="preserve">Il vincolo stabilisce che se X </w:t>
      </w:r>
      <w:r>
        <w:sym w:font="Wingdings" w:char="F0E0"/>
      </w:r>
      <w:r>
        <w:t xml:space="preserve"> </w:t>
      </w:r>
      <w:r w:rsidRPr="007B5D23">
        <w:t xml:space="preserve"> Y, allora </w:t>
      </w:r>
      <w:r w:rsidR="006072CD">
        <w:t xml:space="preserve">V </w:t>
      </w:r>
      <w:r w:rsidRPr="007B5D23">
        <w:t xml:space="preserve">t1 , t2 in r tali che </w:t>
      </w:r>
      <w:r w:rsidR="000E3008" w:rsidRPr="000E3008">
        <w:t xml:space="preserve">t1X </w:t>
      </w:r>
      <w:r w:rsidRPr="007B5D23">
        <w:t>=</w:t>
      </w:r>
      <w:r w:rsidR="000E3008" w:rsidRPr="000E3008">
        <w:t xml:space="preserve"> t</w:t>
      </w:r>
      <w:r w:rsidR="00847BB9">
        <w:t>2</w:t>
      </w:r>
      <w:r w:rsidR="000E3008" w:rsidRPr="000E3008">
        <w:t>X</w:t>
      </w:r>
      <w:r w:rsidRPr="007B5D23">
        <w:t>, deve valere t1Y = t2Y .</w:t>
      </w:r>
    </w:p>
    <w:p w14:paraId="30F89906" w14:textId="77777777" w:rsidR="00F31089" w:rsidRDefault="00F31089" w:rsidP="00887084">
      <w:pPr>
        <w:spacing w:after="0" w:line="240" w:lineRule="auto"/>
        <w:jc w:val="both"/>
      </w:pPr>
    </w:p>
    <w:p w14:paraId="7102E62F" w14:textId="41A64088" w:rsidR="00097964" w:rsidRDefault="00097964" w:rsidP="00887084">
      <w:pPr>
        <w:spacing w:after="0" w:line="240" w:lineRule="auto"/>
        <w:jc w:val="both"/>
      </w:pPr>
      <w:r>
        <w:t xml:space="preserve">Se X = </w:t>
      </w:r>
      <w:r w:rsidR="00F31089">
        <w:t xml:space="preserve">Data … </w:t>
      </w:r>
      <w:r>
        <w:t xml:space="preserve">t1X: prendere il valore di </w:t>
      </w:r>
      <w:r w:rsidR="00F31089">
        <w:t>Data</w:t>
      </w:r>
      <w:r>
        <w:t xml:space="preserve"> della tupla t1</w:t>
      </w:r>
    </w:p>
    <w:p w14:paraId="20A9FCB8" w14:textId="4BEAE83A" w:rsidR="00E95C85" w:rsidRDefault="00E95C85" w:rsidP="00887084">
      <w:pPr>
        <w:spacing w:after="0" w:line="240" w:lineRule="auto"/>
        <w:jc w:val="both"/>
      </w:pPr>
      <w:r>
        <w:t xml:space="preserve">Data X </w:t>
      </w:r>
      <w:r>
        <w:sym w:font="Wingdings" w:char="F0E0"/>
      </w:r>
      <w:r>
        <w:t xml:space="preserve"> Età Y ogni volta che la data di nascita è uguale anche l’età è uguale!</w:t>
      </w:r>
    </w:p>
    <w:p w14:paraId="125129DB" w14:textId="25E7E470" w:rsidR="000C3A46" w:rsidRDefault="000C3A46" w:rsidP="00887084">
      <w:pPr>
        <w:spacing w:after="0" w:line="240" w:lineRule="auto"/>
        <w:jc w:val="both"/>
      </w:pPr>
      <w:r>
        <w:t>Prese due tuple, se hanno valore uguale su X, devono avere valore uguale su Y</w:t>
      </w:r>
      <w:r w:rsidR="00847BB9">
        <w:t>.</w:t>
      </w:r>
    </w:p>
    <w:p w14:paraId="20876A9E" w14:textId="59ADC173" w:rsidR="000C3A46" w:rsidRDefault="00847BB9" w:rsidP="00887084">
      <w:pPr>
        <w:spacing w:after="0" w:line="240" w:lineRule="auto"/>
        <w:jc w:val="both"/>
      </w:pPr>
      <w:r w:rsidRPr="00847BB9">
        <w:t>t1X = t2X</w:t>
      </w:r>
      <w:r>
        <w:t xml:space="preserve"> è la nostra ipotesi, e deve valere nella tesi che </w:t>
      </w:r>
      <w:r w:rsidRPr="00847BB9">
        <w:t>t1Y = t2Y</w:t>
      </w:r>
      <w:r w:rsidR="00AF5425">
        <w:t>.</w:t>
      </w:r>
    </w:p>
    <w:p w14:paraId="0F4059B2" w14:textId="79E34B1D" w:rsidR="00887084" w:rsidRDefault="00F31089" w:rsidP="00887084">
      <w:pPr>
        <w:spacing w:after="0" w:line="240" w:lineRule="auto"/>
        <w:jc w:val="both"/>
      </w:pPr>
      <w:r>
        <w:rPr>
          <w:noProof/>
          <w:lang w:eastAsia="it-IT"/>
        </w:rPr>
        <w:drawing>
          <wp:anchor distT="0" distB="0" distL="114300" distR="114300" simplePos="0" relativeHeight="251673600" behindDoc="0" locked="0" layoutInCell="1" allowOverlap="1" wp14:anchorId="10A87B0A" wp14:editId="0DCCA662">
            <wp:simplePos x="0" y="0"/>
            <wp:positionH relativeFrom="column">
              <wp:posOffset>-338455</wp:posOffset>
            </wp:positionH>
            <wp:positionV relativeFrom="paragraph">
              <wp:posOffset>57785</wp:posOffset>
            </wp:positionV>
            <wp:extent cx="3143250" cy="1859280"/>
            <wp:effectExtent l="0" t="0" r="0" b="7620"/>
            <wp:wrapThrough wrapText="bothSides">
              <wp:wrapPolygon edited="0">
                <wp:start x="0" y="0"/>
                <wp:lineTo x="0" y="21467"/>
                <wp:lineTo x="21469" y="21467"/>
                <wp:lineTo x="21469"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43250" cy="1859280"/>
                    </a:xfrm>
                    <a:prstGeom prst="rect">
                      <a:avLst/>
                    </a:prstGeom>
                  </pic:spPr>
                </pic:pic>
              </a:graphicData>
            </a:graphic>
            <wp14:sizeRelH relativeFrom="margin">
              <wp14:pctWidth>0</wp14:pctWidth>
            </wp14:sizeRelH>
            <wp14:sizeRelV relativeFrom="margin">
              <wp14:pctHeight>0</wp14:pctHeight>
            </wp14:sizeRelV>
          </wp:anchor>
        </w:drawing>
      </w:r>
    </w:p>
    <w:p w14:paraId="2396D226" w14:textId="77777777" w:rsidR="00F31089" w:rsidRDefault="00F31089" w:rsidP="00F31089">
      <w:pPr>
        <w:spacing w:line="240" w:lineRule="auto"/>
        <w:jc w:val="both"/>
      </w:pPr>
      <w:r>
        <w:t>1)</w:t>
      </w:r>
      <w:r>
        <w:tab/>
        <w:t xml:space="preserve">Ogni volta che </w:t>
      </w:r>
      <w:proofErr w:type="spellStart"/>
      <w:r>
        <w:t>ssn</w:t>
      </w:r>
      <w:proofErr w:type="spellEnd"/>
      <w:r>
        <w:t xml:space="preserve"> e </w:t>
      </w:r>
      <w:proofErr w:type="spellStart"/>
      <w:r>
        <w:t>pnumber</w:t>
      </w:r>
      <w:proofErr w:type="spellEnd"/>
      <w:r>
        <w:t xml:space="preserve"> sono uguali, allora il numero di ore è uguale.</w:t>
      </w:r>
    </w:p>
    <w:p w14:paraId="6C08B114" w14:textId="77777777" w:rsidR="00F31089" w:rsidRDefault="00F31089" w:rsidP="00F31089">
      <w:pPr>
        <w:spacing w:line="240" w:lineRule="auto"/>
        <w:jc w:val="both"/>
      </w:pPr>
      <w:r>
        <w:t>2)</w:t>
      </w:r>
      <w:r>
        <w:tab/>
        <w:t xml:space="preserve">Ogni volta che </w:t>
      </w:r>
      <w:proofErr w:type="spellStart"/>
      <w:r>
        <w:t>ssn</w:t>
      </w:r>
      <w:proofErr w:type="spellEnd"/>
      <w:r>
        <w:t xml:space="preserve"> è uguale anche il nome del dipendente è lo stesso</w:t>
      </w:r>
    </w:p>
    <w:p w14:paraId="2E8D686E" w14:textId="247E2BBA" w:rsidR="00AB01D4" w:rsidRDefault="00F31089" w:rsidP="00F31089">
      <w:pPr>
        <w:spacing w:line="240" w:lineRule="auto"/>
        <w:jc w:val="both"/>
      </w:pPr>
      <w:r>
        <w:t>3)</w:t>
      </w:r>
      <w:r>
        <w:tab/>
        <w:t>Stesso numero di progetto implica che nome di progetto e luogo progetto è lo stesso</w:t>
      </w:r>
    </w:p>
    <w:p w14:paraId="55FBC44A" w14:textId="36A61D62" w:rsidR="00AB01D4" w:rsidRDefault="00AB01D4" w:rsidP="00850F6D">
      <w:pPr>
        <w:spacing w:line="240" w:lineRule="auto"/>
        <w:jc w:val="both"/>
      </w:pPr>
    </w:p>
    <w:p w14:paraId="66730FE2" w14:textId="1BFE104C" w:rsidR="00320BED" w:rsidRDefault="00320BED" w:rsidP="003C21B8">
      <w:pPr>
        <w:spacing w:after="0" w:line="240" w:lineRule="auto"/>
        <w:jc w:val="both"/>
      </w:pPr>
    </w:p>
    <w:p w14:paraId="7CC403A1" w14:textId="7EED4A36" w:rsidR="00136915" w:rsidRPr="00136915" w:rsidRDefault="00136915" w:rsidP="00136915">
      <w:pPr>
        <w:spacing w:after="0" w:line="240" w:lineRule="auto"/>
        <w:jc w:val="both"/>
        <w:rPr>
          <w:rFonts w:cs="Arial"/>
          <w:b/>
          <w:bCs/>
          <w:color w:val="0070C0"/>
          <w:sz w:val="28"/>
          <w:szCs w:val="28"/>
        </w:rPr>
      </w:pPr>
      <w:r w:rsidRPr="00136915">
        <w:rPr>
          <w:rFonts w:cs="Arial"/>
          <w:b/>
          <w:bCs/>
          <w:color w:val="0070C0"/>
          <w:sz w:val="28"/>
          <w:szCs w:val="28"/>
        </w:rPr>
        <w:t>Regole di inferenza</w:t>
      </w:r>
      <w:r w:rsidR="00940894">
        <w:rPr>
          <w:rFonts w:cs="Arial"/>
          <w:b/>
          <w:bCs/>
          <w:color w:val="0070C0"/>
          <w:sz w:val="28"/>
          <w:szCs w:val="28"/>
        </w:rPr>
        <w:t>(Deduzione)</w:t>
      </w:r>
    </w:p>
    <w:p w14:paraId="74BB382D" w14:textId="77777777" w:rsidR="00970AFB" w:rsidRDefault="00320BED" w:rsidP="00136915">
      <w:pPr>
        <w:spacing w:after="0" w:line="240" w:lineRule="auto"/>
        <w:jc w:val="both"/>
      </w:pPr>
      <w:r>
        <w:t>Date le n dipendenze funzionali che si hanno</w:t>
      </w:r>
      <w:r w:rsidR="00ED7839">
        <w:t xml:space="preserve"> (F: l’insieme delle dipendenze funzionali) </w:t>
      </w:r>
      <w:r>
        <w:t>, esse non sono tutte quelle possibili</w:t>
      </w:r>
      <w:r w:rsidR="00C46364">
        <w:t xml:space="preserve">, ce ne possono essere altre. </w:t>
      </w:r>
    </w:p>
    <w:p w14:paraId="0368CFEB" w14:textId="2F9E1820" w:rsidR="00320BED" w:rsidRDefault="00C46364" w:rsidP="003C21B8">
      <w:pPr>
        <w:spacing w:after="0" w:line="240" w:lineRule="auto"/>
        <w:jc w:val="both"/>
      </w:pPr>
      <w:r>
        <w:t xml:space="preserve">Così </w:t>
      </w:r>
      <w:r w:rsidR="00970AFB">
        <w:t xml:space="preserve">partendo da </w:t>
      </w:r>
      <w:r>
        <w:t>quelle definite, si va a determinare la chiusura dell’insieme</w:t>
      </w:r>
      <w:r w:rsidR="00E33585">
        <w:t xml:space="preserve"> (F) </w:t>
      </w:r>
      <w:r w:rsidR="000F48C3">
        <w:t xml:space="preserve">, è un </w:t>
      </w:r>
      <w:r w:rsidR="00B372A4">
        <w:t>m</w:t>
      </w:r>
      <w:r w:rsidR="00B372A4" w:rsidRPr="00B372A4">
        <w:t>eccanismo automatico per ricavare nuove dipendenze funzionali a partire da quelle note. Quindi nuove dipendenze funzionali possono essere dedotte a partire da altre</w:t>
      </w:r>
    </w:p>
    <w:p w14:paraId="15F090B5" w14:textId="77777777" w:rsidR="00320BED" w:rsidRDefault="00320BED" w:rsidP="003C21B8">
      <w:pPr>
        <w:spacing w:after="0" w:line="240" w:lineRule="auto"/>
        <w:jc w:val="both"/>
      </w:pPr>
    </w:p>
    <w:p w14:paraId="388E78C6" w14:textId="2A70063A" w:rsidR="00320BED" w:rsidRDefault="00320BED" w:rsidP="003C21B8">
      <w:pPr>
        <w:spacing w:after="0" w:line="240" w:lineRule="auto"/>
        <w:jc w:val="both"/>
      </w:pPr>
    </w:p>
    <w:p w14:paraId="26AB9A31" w14:textId="2E74BF06" w:rsidR="00F177C2" w:rsidRDefault="00F177C2" w:rsidP="003C21B8">
      <w:pPr>
        <w:spacing w:after="0" w:line="240" w:lineRule="auto"/>
        <w:jc w:val="both"/>
      </w:pPr>
      <w:r w:rsidRPr="00F177C2">
        <w:t>F╞</w:t>
      </w:r>
      <w:r w:rsidR="00CE0A0F">
        <w:t xml:space="preserve"> X</w:t>
      </w:r>
      <w:r w:rsidR="00CE0A0F">
        <w:sym w:font="Wingdings" w:char="F0E0"/>
      </w:r>
      <w:r w:rsidR="00CE0A0F">
        <w:t>Y</w:t>
      </w:r>
      <w:r w:rsidR="00CE0A0F">
        <w:tab/>
      </w:r>
      <w:r w:rsidR="002A5E64">
        <w:t>non era present</w:t>
      </w:r>
      <w:r w:rsidR="002162DB">
        <w:t>e</w:t>
      </w:r>
      <w:r w:rsidR="002A5E64">
        <w:t xml:space="preserve"> in </w:t>
      </w:r>
      <w:r w:rsidR="002162DB">
        <w:t>F</w:t>
      </w:r>
      <w:r w:rsidR="002A5E64">
        <w:t xml:space="preserve"> ma è stata inferita/dedotta a partire da quelle </w:t>
      </w:r>
      <w:r w:rsidR="008475AE">
        <w:t>definite in F</w:t>
      </w:r>
    </w:p>
    <w:p w14:paraId="4FD11DEC" w14:textId="4172FCC4" w:rsidR="002162DB" w:rsidRDefault="002162DB" w:rsidP="00D50B96">
      <w:pPr>
        <w:spacing w:after="0" w:line="240" w:lineRule="auto"/>
        <w:ind w:firstLine="708"/>
        <w:jc w:val="both"/>
      </w:pPr>
      <w:r>
        <w:t>X</w:t>
      </w:r>
      <w:r>
        <w:sym w:font="Wingdings" w:char="F0E0"/>
      </w:r>
      <w:r>
        <w:t>Y è nuova</w:t>
      </w:r>
      <w:r w:rsidR="00D50B96">
        <w:t xml:space="preserve"> ed è inferita da F</w:t>
      </w:r>
    </w:p>
    <w:p w14:paraId="1A77D015" w14:textId="19C48AEE" w:rsidR="008475AE" w:rsidRDefault="008475AE" w:rsidP="003C21B8">
      <w:pPr>
        <w:spacing w:after="0" w:line="240" w:lineRule="auto"/>
        <w:jc w:val="both"/>
      </w:pPr>
      <w:r w:rsidRPr="008475AE">
        <w:lastRenderedPageBreak/>
        <w:t xml:space="preserve">{X,Y} </w:t>
      </w:r>
      <w:r>
        <w:sym w:font="Wingdings" w:char="F0E0"/>
      </w:r>
      <w:r>
        <w:t xml:space="preserve"> </w:t>
      </w:r>
      <w:r w:rsidRPr="008475AE">
        <w:t>Z è abbreviato in XY</w:t>
      </w:r>
      <w:r>
        <w:sym w:font="Wingdings" w:char="F0E0"/>
      </w:r>
      <w:r w:rsidRPr="008475AE">
        <w:t>Z</w:t>
      </w:r>
    </w:p>
    <w:p w14:paraId="24129093" w14:textId="77777777" w:rsidR="008475AE" w:rsidRDefault="008475AE" w:rsidP="003C21B8">
      <w:pPr>
        <w:spacing w:after="0" w:line="240" w:lineRule="auto"/>
        <w:jc w:val="both"/>
      </w:pPr>
    </w:p>
    <w:p w14:paraId="30F21786" w14:textId="0FC9BEC8" w:rsidR="00BD718A" w:rsidRDefault="00D50B96" w:rsidP="003C21B8">
      <w:pPr>
        <w:spacing w:after="0" w:line="240" w:lineRule="auto"/>
        <w:jc w:val="both"/>
        <w:rPr>
          <w:rFonts w:cs="Arial"/>
          <w:b/>
          <w:bCs/>
          <w:color w:val="833C0B" w:themeColor="accent2" w:themeShade="80"/>
          <w:sz w:val="28"/>
          <w:szCs w:val="28"/>
        </w:rPr>
      </w:pPr>
      <w:r w:rsidRPr="00D50B96">
        <w:rPr>
          <w:rFonts w:cs="Arial"/>
          <w:b/>
          <w:bCs/>
          <w:color w:val="833C0B" w:themeColor="accent2" w:themeShade="80"/>
          <w:sz w:val="28"/>
          <w:szCs w:val="28"/>
        </w:rPr>
        <w:t>Regole di inferenza fondamentali</w:t>
      </w:r>
    </w:p>
    <w:p w14:paraId="4190D1A7" w14:textId="45222AB3" w:rsidR="00D50B96" w:rsidRDefault="007D6A9B" w:rsidP="008B3C0B">
      <w:pPr>
        <w:pStyle w:val="Paragrafoelenco"/>
        <w:numPr>
          <w:ilvl w:val="0"/>
          <w:numId w:val="34"/>
        </w:numPr>
        <w:spacing w:after="0" w:line="240" w:lineRule="auto"/>
        <w:jc w:val="both"/>
      </w:pPr>
      <w:r>
        <w:rPr>
          <w:noProof/>
          <w:lang w:eastAsia="it-IT"/>
        </w:rPr>
        <w:drawing>
          <wp:anchor distT="0" distB="0" distL="114300" distR="114300" simplePos="0" relativeHeight="251674624" behindDoc="1" locked="0" layoutInCell="1" allowOverlap="1" wp14:anchorId="3017EDBC" wp14:editId="7257816F">
            <wp:simplePos x="0" y="0"/>
            <wp:positionH relativeFrom="column">
              <wp:posOffset>1798320</wp:posOffset>
            </wp:positionH>
            <wp:positionV relativeFrom="paragraph">
              <wp:posOffset>8255</wp:posOffset>
            </wp:positionV>
            <wp:extent cx="1379220" cy="236220"/>
            <wp:effectExtent l="0" t="0" r="0" b="0"/>
            <wp:wrapTight wrapText="bothSides">
              <wp:wrapPolygon edited="0">
                <wp:start x="0" y="0"/>
                <wp:lineTo x="0" y="19161"/>
                <wp:lineTo x="21182" y="19161"/>
                <wp:lineTo x="21182"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79220" cy="236220"/>
                    </a:xfrm>
                    <a:prstGeom prst="rect">
                      <a:avLst/>
                    </a:prstGeom>
                  </pic:spPr>
                </pic:pic>
              </a:graphicData>
            </a:graphic>
            <wp14:sizeRelH relativeFrom="margin">
              <wp14:pctWidth>0</wp14:pctWidth>
            </wp14:sizeRelH>
            <wp14:sizeRelV relativeFrom="margin">
              <wp14:pctHeight>0</wp14:pctHeight>
            </wp14:sizeRelV>
          </wp:anchor>
        </w:drawing>
      </w:r>
      <w:r w:rsidR="00137A23" w:rsidRPr="00137A23">
        <w:t>Regola riflessiva</w:t>
      </w:r>
      <w:r w:rsidR="005F1425">
        <w:t xml:space="preserve"> se </w:t>
      </w:r>
      <w:r w:rsidR="00F258A7">
        <w:t>X</w:t>
      </w:r>
      <w:r w:rsidR="005F1425">
        <w:t xml:space="preserve"> è un soprainsieme </w:t>
      </w:r>
      <w:r w:rsidR="00F258A7">
        <w:t>di</w:t>
      </w:r>
      <w:r w:rsidR="005F1425">
        <w:t xml:space="preserve"> Y, </w:t>
      </w:r>
      <w:r w:rsidR="00F258A7">
        <w:t>si ha</w:t>
      </w:r>
      <w:r w:rsidR="005F1425">
        <w:t xml:space="preserve"> che X</w:t>
      </w:r>
      <w:r w:rsidR="005F1425">
        <w:sym w:font="Wingdings" w:char="F0E0"/>
      </w:r>
      <w:r w:rsidR="005F1425">
        <w:t>Y</w:t>
      </w:r>
      <w:r w:rsidR="00137A23">
        <w:tab/>
      </w:r>
    </w:p>
    <w:p w14:paraId="1E28003C" w14:textId="409208A3" w:rsidR="00F258A7" w:rsidRDefault="00833352" w:rsidP="00F258A7">
      <w:pPr>
        <w:spacing w:after="0" w:line="240" w:lineRule="auto"/>
        <w:ind w:left="360"/>
        <w:jc w:val="both"/>
      </w:pPr>
      <w:r>
        <w:t>X=</w:t>
      </w:r>
      <w:r w:rsidR="00F258A7">
        <w:t>Nome, Cognome</w:t>
      </w:r>
      <w:r>
        <w:t xml:space="preserve"> Y=Nome </w:t>
      </w:r>
      <w:r w:rsidR="00F258A7">
        <w:tab/>
      </w:r>
      <w:r w:rsidR="00F258A7">
        <w:tab/>
      </w:r>
    </w:p>
    <w:p w14:paraId="1E46FE97" w14:textId="3D621D5F" w:rsidR="00833352" w:rsidRDefault="00F258A7" w:rsidP="00F258A7">
      <w:pPr>
        <w:spacing w:after="0" w:line="240" w:lineRule="auto"/>
        <w:ind w:left="360"/>
        <w:jc w:val="both"/>
      </w:pPr>
      <w:r w:rsidRPr="00F258A7">
        <w:t xml:space="preserve">Possiamo dire che  </w:t>
      </w:r>
      <w:r>
        <w:tab/>
      </w:r>
      <w:r w:rsidR="00833352" w:rsidRPr="00833352">
        <w:t>Nome, Cognome</w:t>
      </w:r>
      <w:r w:rsidR="00833352">
        <w:t xml:space="preserve"> </w:t>
      </w:r>
      <w:r w:rsidR="00833352">
        <w:sym w:font="Wingdings" w:char="F0E0"/>
      </w:r>
      <w:r w:rsidR="00833352">
        <w:t xml:space="preserve"> </w:t>
      </w:r>
      <w:r w:rsidR="00833352" w:rsidRPr="00833352">
        <w:t>Nome</w:t>
      </w:r>
    </w:p>
    <w:p w14:paraId="780D9C47" w14:textId="2C52A01D" w:rsidR="00F258A7" w:rsidRDefault="00F258A7" w:rsidP="00F258A7">
      <w:pPr>
        <w:spacing w:after="0" w:line="240" w:lineRule="auto"/>
        <w:ind w:left="360"/>
        <w:jc w:val="both"/>
      </w:pPr>
      <w:r>
        <w:t>Dette anche dipendenze funzionali banali</w:t>
      </w:r>
    </w:p>
    <w:p w14:paraId="2F6BE4F5" w14:textId="6775AF19" w:rsidR="00442973" w:rsidRDefault="00442973" w:rsidP="00442973">
      <w:pPr>
        <w:pStyle w:val="Paragrafoelenco"/>
        <w:spacing w:after="0" w:line="240" w:lineRule="auto"/>
        <w:jc w:val="both"/>
      </w:pPr>
      <w:r>
        <w:rPr>
          <w:noProof/>
          <w:lang w:eastAsia="it-IT"/>
        </w:rPr>
        <w:drawing>
          <wp:anchor distT="0" distB="0" distL="114300" distR="114300" simplePos="0" relativeHeight="251675648" behindDoc="1" locked="0" layoutInCell="1" allowOverlap="1" wp14:anchorId="7A51568D" wp14:editId="6C4F57B2">
            <wp:simplePos x="0" y="0"/>
            <wp:positionH relativeFrom="column">
              <wp:posOffset>1996440</wp:posOffset>
            </wp:positionH>
            <wp:positionV relativeFrom="paragraph">
              <wp:posOffset>99695</wp:posOffset>
            </wp:positionV>
            <wp:extent cx="1447800" cy="224155"/>
            <wp:effectExtent l="0" t="0" r="0" b="444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47800" cy="224155"/>
                    </a:xfrm>
                    <a:prstGeom prst="rect">
                      <a:avLst/>
                    </a:prstGeom>
                  </pic:spPr>
                </pic:pic>
              </a:graphicData>
            </a:graphic>
            <wp14:sizeRelH relativeFrom="margin">
              <wp14:pctWidth>0</wp14:pctWidth>
            </wp14:sizeRelH>
            <wp14:sizeRelV relativeFrom="margin">
              <wp14:pctHeight>0</wp14:pctHeight>
            </wp14:sizeRelV>
          </wp:anchor>
        </w:drawing>
      </w:r>
    </w:p>
    <w:p w14:paraId="480146C3" w14:textId="77777777" w:rsidR="00AD4647" w:rsidRDefault="00E764BB" w:rsidP="00F258A7">
      <w:pPr>
        <w:pStyle w:val="Paragrafoelenco"/>
        <w:numPr>
          <w:ilvl w:val="0"/>
          <w:numId w:val="34"/>
        </w:numPr>
        <w:spacing w:after="0" w:line="240" w:lineRule="auto"/>
        <w:jc w:val="both"/>
      </w:pPr>
      <w:r w:rsidRPr="00E764BB">
        <w:t>Regola incrementale</w:t>
      </w:r>
      <w:r>
        <w:t xml:space="preserve"> </w:t>
      </w:r>
      <w:r>
        <w:tab/>
      </w:r>
    </w:p>
    <w:p w14:paraId="795CDC05" w14:textId="48BAF978" w:rsidR="00F258A7" w:rsidRDefault="00442973" w:rsidP="00AD4647">
      <w:pPr>
        <w:pStyle w:val="Paragrafoelenco"/>
        <w:spacing w:after="0" w:line="240" w:lineRule="auto"/>
        <w:jc w:val="both"/>
      </w:pPr>
      <w:r>
        <w:t>se X</w:t>
      </w:r>
      <w:r>
        <w:sym w:font="Wingdings" w:char="F0E0"/>
      </w:r>
      <w:r>
        <w:t>Y se aggiungiamo gli stessi attributi ambi membri, varrà lo stesso la relazione</w:t>
      </w:r>
      <w:r w:rsidR="003C40BF">
        <w:t>.</w:t>
      </w:r>
    </w:p>
    <w:p w14:paraId="63AE4083" w14:textId="32623540" w:rsidR="003C40BF" w:rsidRDefault="008D5747" w:rsidP="003C40BF">
      <w:pPr>
        <w:pStyle w:val="Paragrafoelenco"/>
        <w:spacing w:after="0" w:line="240" w:lineRule="auto"/>
        <w:jc w:val="both"/>
      </w:pPr>
      <w:r>
        <w:rPr>
          <w:noProof/>
          <w:lang w:eastAsia="it-IT"/>
        </w:rPr>
        <w:drawing>
          <wp:anchor distT="0" distB="0" distL="114300" distR="114300" simplePos="0" relativeHeight="251676672" behindDoc="0" locked="0" layoutInCell="1" allowOverlap="1" wp14:anchorId="6875DAC5" wp14:editId="5E115C5E">
            <wp:simplePos x="0" y="0"/>
            <wp:positionH relativeFrom="column">
              <wp:posOffset>1752600</wp:posOffset>
            </wp:positionH>
            <wp:positionV relativeFrom="paragraph">
              <wp:posOffset>76835</wp:posOffset>
            </wp:positionV>
            <wp:extent cx="1691640" cy="240665"/>
            <wp:effectExtent l="0" t="0" r="3810" b="6985"/>
            <wp:wrapThrough wrapText="bothSides">
              <wp:wrapPolygon edited="0">
                <wp:start x="0" y="0"/>
                <wp:lineTo x="0" y="20517"/>
                <wp:lineTo x="21405" y="20517"/>
                <wp:lineTo x="21405"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91640" cy="240665"/>
                    </a:xfrm>
                    <a:prstGeom prst="rect">
                      <a:avLst/>
                    </a:prstGeom>
                  </pic:spPr>
                </pic:pic>
              </a:graphicData>
            </a:graphic>
            <wp14:sizeRelH relativeFrom="margin">
              <wp14:pctWidth>0</wp14:pctWidth>
            </wp14:sizeRelH>
            <wp14:sizeRelV relativeFrom="margin">
              <wp14:pctHeight>0</wp14:pctHeight>
            </wp14:sizeRelV>
          </wp:anchor>
        </w:drawing>
      </w:r>
    </w:p>
    <w:p w14:paraId="70249FBC" w14:textId="74047C55" w:rsidR="003C40BF" w:rsidRDefault="003C40BF" w:rsidP="00F258A7">
      <w:pPr>
        <w:pStyle w:val="Paragrafoelenco"/>
        <w:numPr>
          <w:ilvl w:val="0"/>
          <w:numId w:val="34"/>
        </w:numPr>
        <w:spacing w:after="0" w:line="240" w:lineRule="auto"/>
        <w:jc w:val="both"/>
      </w:pPr>
      <w:r w:rsidRPr="003C40BF">
        <w:t>Regola transitiva</w:t>
      </w:r>
      <w:r w:rsidR="008D5747">
        <w:t xml:space="preserve"> </w:t>
      </w:r>
      <w:r w:rsidR="008D5747">
        <w:tab/>
      </w:r>
    </w:p>
    <w:p w14:paraId="6B22AC62" w14:textId="651EB849" w:rsidR="00AD4647" w:rsidRDefault="00AD4647" w:rsidP="00AD4647">
      <w:pPr>
        <w:pStyle w:val="Paragrafoelenco"/>
        <w:spacing w:after="0" w:line="240" w:lineRule="auto"/>
        <w:jc w:val="both"/>
      </w:pPr>
      <w:r>
        <w:t xml:space="preserve">Date due DF valide, per la </w:t>
      </w:r>
      <w:r w:rsidR="00625EC0">
        <w:t>transitività</w:t>
      </w:r>
      <w:r>
        <w:t xml:space="preserve"> </w:t>
      </w:r>
      <w:r w:rsidR="00625EC0">
        <w:t>è valida anche X</w:t>
      </w:r>
      <w:r w:rsidR="00625EC0">
        <w:sym w:font="Wingdings" w:char="F0E0"/>
      </w:r>
      <w:r w:rsidR="00625EC0">
        <w:t>Z</w:t>
      </w:r>
    </w:p>
    <w:p w14:paraId="3F661F68" w14:textId="4BCFC07B" w:rsidR="00AD4647" w:rsidRDefault="00AD4647" w:rsidP="00AD4647">
      <w:pPr>
        <w:pStyle w:val="Paragrafoelenco"/>
        <w:spacing w:after="0" w:line="240" w:lineRule="auto"/>
        <w:jc w:val="both"/>
      </w:pPr>
    </w:p>
    <w:p w14:paraId="7C181781" w14:textId="79BA6AA6" w:rsidR="00AD4647" w:rsidRDefault="00625EC0" w:rsidP="00625EC0">
      <w:pPr>
        <w:spacing w:after="0" w:line="240" w:lineRule="auto"/>
        <w:jc w:val="both"/>
      </w:pPr>
      <w:r>
        <w:t xml:space="preserve">CF </w:t>
      </w:r>
      <w:r>
        <w:sym w:font="Wingdings" w:char="F0E0"/>
      </w:r>
      <w:r>
        <w:t xml:space="preserve"> Data ascia e Data Nascita </w:t>
      </w:r>
      <w:r>
        <w:sym w:font="Wingdings" w:char="F0E0"/>
      </w:r>
      <w:r>
        <w:t xml:space="preserve"> età </w:t>
      </w:r>
      <w:r w:rsidRPr="00625EC0">
        <w:rPr>
          <w:b/>
          <w:bCs/>
        </w:rPr>
        <w:t>allora</w:t>
      </w:r>
      <w:r>
        <w:t xml:space="preserve"> CF </w:t>
      </w:r>
      <w:r>
        <w:sym w:font="Wingdings" w:char="F0E0"/>
      </w:r>
      <w:r>
        <w:t xml:space="preserve"> età</w:t>
      </w:r>
    </w:p>
    <w:p w14:paraId="7F9A6AD2" w14:textId="0453FAE9" w:rsidR="00625EC0" w:rsidRDefault="003307C1" w:rsidP="00625EC0">
      <w:pPr>
        <w:spacing w:after="0" w:line="240" w:lineRule="auto"/>
        <w:jc w:val="both"/>
      </w:pPr>
      <w:r>
        <w:rPr>
          <w:noProof/>
          <w:lang w:eastAsia="it-IT"/>
        </w:rPr>
        <w:drawing>
          <wp:anchor distT="0" distB="0" distL="114300" distR="114300" simplePos="0" relativeHeight="251677696" behindDoc="0" locked="0" layoutInCell="1" allowOverlap="1" wp14:anchorId="18FD849B" wp14:editId="39A28A9F">
            <wp:simplePos x="0" y="0"/>
            <wp:positionH relativeFrom="column">
              <wp:posOffset>2941320</wp:posOffset>
            </wp:positionH>
            <wp:positionV relativeFrom="paragraph">
              <wp:posOffset>68580</wp:posOffset>
            </wp:positionV>
            <wp:extent cx="2333625" cy="274320"/>
            <wp:effectExtent l="0" t="0" r="9525" b="0"/>
            <wp:wrapThrough wrapText="bothSides">
              <wp:wrapPolygon edited="0">
                <wp:start x="0" y="0"/>
                <wp:lineTo x="0" y="19500"/>
                <wp:lineTo x="21512" y="19500"/>
                <wp:lineTo x="21512"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33625" cy="274320"/>
                    </a:xfrm>
                    <a:prstGeom prst="rect">
                      <a:avLst/>
                    </a:prstGeom>
                  </pic:spPr>
                </pic:pic>
              </a:graphicData>
            </a:graphic>
            <wp14:sizeRelV relativeFrom="margin">
              <wp14:pctHeight>0</wp14:pctHeight>
            </wp14:sizeRelV>
          </wp:anchor>
        </w:drawing>
      </w:r>
    </w:p>
    <w:p w14:paraId="5A51889F" w14:textId="12AB2F84" w:rsidR="00625EC0" w:rsidRDefault="003307C1" w:rsidP="003307C1">
      <w:pPr>
        <w:pStyle w:val="Paragrafoelenco"/>
        <w:numPr>
          <w:ilvl w:val="0"/>
          <w:numId w:val="34"/>
        </w:numPr>
        <w:spacing w:after="0" w:line="240" w:lineRule="auto"/>
        <w:jc w:val="both"/>
      </w:pPr>
      <w:r>
        <w:t xml:space="preserve">Regola di  Decomposizione </w:t>
      </w:r>
    </w:p>
    <w:p w14:paraId="23FAE65F" w14:textId="0C58012C" w:rsidR="00AD4647" w:rsidRDefault="00BB418A" w:rsidP="00AD4647">
      <w:pPr>
        <w:pStyle w:val="Paragrafoelenco"/>
        <w:spacing w:after="0" w:line="240" w:lineRule="auto"/>
        <w:jc w:val="both"/>
      </w:pPr>
      <w:r>
        <w:t>Si può decomporre il lato dx della dipendenza</w:t>
      </w:r>
    </w:p>
    <w:p w14:paraId="2731BC65" w14:textId="1D791198" w:rsidR="00AC1D23" w:rsidRDefault="00AC1D23" w:rsidP="00AD4647">
      <w:pPr>
        <w:pStyle w:val="Paragrafoelenco"/>
        <w:spacing w:after="0" w:line="240" w:lineRule="auto"/>
        <w:jc w:val="both"/>
      </w:pPr>
      <w:r>
        <w:t xml:space="preserve">CF </w:t>
      </w:r>
      <w:r>
        <w:sym w:font="Wingdings" w:char="F0E0"/>
      </w:r>
      <w:r>
        <w:t xml:space="preserve"> Nome, Cognome si può dire che CF </w:t>
      </w:r>
      <w:r>
        <w:sym w:font="Wingdings" w:char="F0E0"/>
      </w:r>
      <w:r>
        <w:t xml:space="preserve"> Nome</w:t>
      </w:r>
    </w:p>
    <w:p w14:paraId="48A4C3DE" w14:textId="6878F01D" w:rsidR="00AC1D23" w:rsidRDefault="00737F99" w:rsidP="00F32BB4">
      <w:pPr>
        <w:spacing w:after="0" w:line="240" w:lineRule="auto"/>
        <w:jc w:val="both"/>
      </w:pPr>
      <w:r>
        <w:rPr>
          <w:noProof/>
          <w:lang w:eastAsia="it-IT"/>
        </w:rPr>
        <w:drawing>
          <wp:anchor distT="0" distB="0" distL="114300" distR="114300" simplePos="0" relativeHeight="251678720" behindDoc="1" locked="0" layoutInCell="1" allowOverlap="1" wp14:anchorId="269A2D2A" wp14:editId="3DA4AFD4">
            <wp:simplePos x="0" y="0"/>
            <wp:positionH relativeFrom="column">
              <wp:posOffset>2125980</wp:posOffset>
            </wp:positionH>
            <wp:positionV relativeFrom="paragraph">
              <wp:posOffset>91440</wp:posOffset>
            </wp:positionV>
            <wp:extent cx="3305175" cy="358140"/>
            <wp:effectExtent l="0" t="0" r="9525" b="3810"/>
            <wp:wrapTight wrapText="bothSides">
              <wp:wrapPolygon edited="0">
                <wp:start x="0" y="0"/>
                <wp:lineTo x="0" y="20681"/>
                <wp:lineTo x="21538" y="20681"/>
                <wp:lineTo x="21538"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05175" cy="358140"/>
                    </a:xfrm>
                    <a:prstGeom prst="rect">
                      <a:avLst/>
                    </a:prstGeom>
                  </pic:spPr>
                </pic:pic>
              </a:graphicData>
            </a:graphic>
            <wp14:sizeRelV relativeFrom="margin">
              <wp14:pctHeight>0</wp14:pctHeight>
            </wp14:sizeRelV>
          </wp:anchor>
        </w:drawing>
      </w:r>
    </w:p>
    <w:p w14:paraId="7E242884" w14:textId="52E2F90B" w:rsidR="00AC1D23" w:rsidRDefault="00737F99" w:rsidP="00AC1D23">
      <w:pPr>
        <w:pStyle w:val="Paragrafoelenco"/>
        <w:numPr>
          <w:ilvl w:val="0"/>
          <w:numId w:val="34"/>
        </w:numPr>
        <w:spacing w:after="0" w:line="240" w:lineRule="auto"/>
        <w:jc w:val="both"/>
      </w:pPr>
      <w:r w:rsidRPr="00737F99">
        <w:t>Regola di Unione</w:t>
      </w:r>
      <w:r>
        <w:t xml:space="preserve"> </w:t>
      </w:r>
    </w:p>
    <w:p w14:paraId="095643AE" w14:textId="529DDDA4" w:rsidR="00AD4647" w:rsidRDefault="00AD4647" w:rsidP="00AD4647">
      <w:pPr>
        <w:pStyle w:val="Paragrafoelenco"/>
        <w:spacing w:after="0" w:line="240" w:lineRule="auto"/>
        <w:jc w:val="both"/>
      </w:pPr>
    </w:p>
    <w:p w14:paraId="0D4CBC7D" w14:textId="59627872" w:rsidR="00737F99" w:rsidRDefault="00324855" w:rsidP="00AD4647">
      <w:pPr>
        <w:pStyle w:val="Paragrafoelenco"/>
        <w:spacing w:after="0" w:line="240" w:lineRule="auto"/>
        <w:jc w:val="both"/>
      </w:pPr>
      <w:r>
        <w:t xml:space="preserve">Visto che a </w:t>
      </w:r>
      <w:proofErr w:type="spellStart"/>
      <w:r>
        <w:t>sx</w:t>
      </w:r>
      <w:proofErr w:type="spellEnd"/>
      <w:r>
        <w:t xml:space="preserve"> si ha lo stesso insieme di attributi, si possono unire i lati dx</w:t>
      </w:r>
    </w:p>
    <w:p w14:paraId="31B39A49" w14:textId="1A563D51" w:rsidR="00324855" w:rsidRDefault="00324855" w:rsidP="00AD4647">
      <w:pPr>
        <w:pStyle w:val="Paragrafoelenco"/>
        <w:spacing w:after="0" w:line="240" w:lineRule="auto"/>
        <w:jc w:val="both"/>
      </w:pPr>
      <w:r>
        <w:t xml:space="preserve">CF </w:t>
      </w:r>
      <w:r>
        <w:sym w:font="Wingdings" w:char="F0E0"/>
      </w:r>
      <w:r>
        <w:t xml:space="preserve"> Nome e CF </w:t>
      </w:r>
      <w:r>
        <w:sym w:font="Wingdings" w:char="F0E0"/>
      </w:r>
      <w:r>
        <w:t xml:space="preserve"> Cognome</w:t>
      </w:r>
      <w:r w:rsidR="007235D0">
        <w:t xml:space="preserve">    allora CF </w:t>
      </w:r>
      <w:r w:rsidR="007235D0">
        <w:sym w:font="Wingdings" w:char="F0E0"/>
      </w:r>
      <w:r w:rsidR="007235D0">
        <w:t xml:space="preserve"> </w:t>
      </w:r>
      <w:r w:rsidR="007235D0" w:rsidRPr="007235D0">
        <w:t>Nome, Cognome</w:t>
      </w:r>
    </w:p>
    <w:p w14:paraId="11F1663C" w14:textId="0D77FA9A" w:rsidR="00CF49A2" w:rsidRDefault="00CF49A2" w:rsidP="00CF49A2">
      <w:pPr>
        <w:pStyle w:val="Paragrafoelenco"/>
        <w:spacing w:after="0" w:line="240" w:lineRule="auto"/>
        <w:jc w:val="both"/>
      </w:pPr>
      <w:r>
        <w:rPr>
          <w:noProof/>
          <w:lang w:eastAsia="it-IT"/>
        </w:rPr>
        <w:drawing>
          <wp:anchor distT="0" distB="0" distL="114300" distR="114300" simplePos="0" relativeHeight="251679744" behindDoc="1" locked="0" layoutInCell="1" allowOverlap="1" wp14:anchorId="335EE955" wp14:editId="3F7AF06B">
            <wp:simplePos x="0" y="0"/>
            <wp:positionH relativeFrom="column">
              <wp:posOffset>2415540</wp:posOffset>
            </wp:positionH>
            <wp:positionV relativeFrom="paragraph">
              <wp:posOffset>99060</wp:posOffset>
            </wp:positionV>
            <wp:extent cx="3124200" cy="281940"/>
            <wp:effectExtent l="0" t="0" r="0" b="3810"/>
            <wp:wrapTight wrapText="bothSides">
              <wp:wrapPolygon edited="0">
                <wp:start x="0" y="0"/>
                <wp:lineTo x="0" y="20432"/>
                <wp:lineTo x="21468" y="20432"/>
                <wp:lineTo x="21468"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24200" cy="281940"/>
                    </a:xfrm>
                    <a:prstGeom prst="rect">
                      <a:avLst/>
                    </a:prstGeom>
                  </pic:spPr>
                </pic:pic>
              </a:graphicData>
            </a:graphic>
            <wp14:sizeRelH relativeFrom="margin">
              <wp14:pctWidth>0</wp14:pctWidth>
            </wp14:sizeRelH>
          </wp:anchor>
        </w:drawing>
      </w:r>
    </w:p>
    <w:p w14:paraId="797B1EFE" w14:textId="2CAC1AAC" w:rsidR="007235D0" w:rsidRDefault="007235D0" w:rsidP="007235D0">
      <w:pPr>
        <w:pStyle w:val="Paragrafoelenco"/>
        <w:numPr>
          <w:ilvl w:val="0"/>
          <w:numId w:val="34"/>
        </w:numPr>
        <w:spacing w:after="0" w:line="240" w:lineRule="auto"/>
        <w:jc w:val="both"/>
      </w:pPr>
      <w:r w:rsidRPr="007235D0">
        <w:t>Regola Pseudo</w:t>
      </w:r>
      <w:r w:rsidR="00CF49A2">
        <w:t xml:space="preserve"> </w:t>
      </w:r>
      <w:r w:rsidRPr="007235D0">
        <w:t>transitiva</w:t>
      </w:r>
      <w:r w:rsidR="00CF49A2">
        <w:t xml:space="preserve">   </w:t>
      </w:r>
    </w:p>
    <w:p w14:paraId="0714B9EA" w14:textId="7551115E" w:rsidR="00C36F3C" w:rsidRDefault="00C36F3C" w:rsidP="00C36F3C">
      <w:pPr>
        <w:pStyle w:val="Paragrafoelenco"/>
        <w:spacing w:after="0" w:line="240" w:lineRule="auto"/>
        <w:jc w:val="both"/>
      </w:pPr>
    </w:p>
    <w:p w14:paraId="421434AA" w14:textId="3985C609" w:rsidR="00C36F3C" w:rsidRDefault="00C36F3C" w:rsidP="00C36F3C">
      <w:pPr>
        <w:pStyle w:val="Paragrafoelenco"/>
        <w:spacing w:after="0" w:line="240" w:lineRule="auto"/>
        <w:jc w:val="both"/>
      </w:pPr>
      <w:r>
        <w:t>Mi devo portare indietro W</w:t>
      </w:r>
      <w:r w:rsidR="00EC5F26">
        <w:t xml:space="preserve"> per il ragionamento della transitività </w:t>
      </w:r>
    </w:p>
    <w:p w14:paraId="5C0B27DA" w14:textId="64F4FCC7" w:rsidR="00E6312D" w:rsidRDefault="000B64BF" w:rsidP="00C36F3C">
      <w:pPr>
        <w:pStyle w:val="Paragrafoelenco"/>
        <w:spacing w:after="0" w:line="240" w:lineRule="auto"/>
        <w:jc w:val="both"/>
      </w:pPr>
      <w:r>
        <w:t>CF</w:t>
      </w:r>
      <w:r w:rsidR="00E6312D">
        <w:sym w:font="Wingdings" w:char="F0E0"/>
      </w:r>
      <w:r w:rsidR="00E6312D">
        <w:t xml:space="preserve"> data nascita</w:t>
      </w:r>
      <w:r w:rsidR="00E6312D">
        <w:tab/>
      </w:r>
      <w:r w:rsidR="0053242C">
        <w:t xml:space="preserve">,   data nascita indirizzo </w:t>
      </w:r>
      <w:r w:rsidR="0053242C">
        <w:sym w:font="Wingdings" w:char="F0E0"/>
      </w:r>
      <w:r w:rsidR="0053242C">
        <w:t xml:space="preserve"> citta</w:t>
      </w:r>
      <w:r>
        <w:tab/>
      </w:r>
      <w:r>
        <w:tab/>
        <w:t xml:space="preserve">CF indirizzo </w:t>
      </w:r>
      <w:r>
        <w:sym w:font="Wingdings" w:char="F0E0"/>
      </w:r>
      <w:r>
        <w:t>citta</w:t>
      </w:r>
    </w:p>
    <w:p w14:paraId="4E025EBC" w14:textId="56B46FFF" w:rsidR="000B64BF" w:rsidRDefault="000B64BF" w:rsidP="00C36F3C">
      <w:pPr>
        <w:pStyle w:val="Paragrafoelenco"/>
        <w:spacing w:after="0" w:line="240" w:lineRule="auto"/>
        <w:jc w:val="both"/>
      </w:pPr>
    </w:p>
    <w:p w14:paraId="63397E26" w14:textId="77777777" w:rsidR="00F31089" w:rsidRDefault="00F31089" w:rsidP="00C36F3C">
      <w:pPr>
        <w:pStyle w:val="Paragrafoelenco"/>
        <w:spacing w:after="0" w:line="240" w:lineRule="auto"/>
        <w:jc w:val="both"/>
      </w:pPr>
    </w:p>
    <w:p w14:paraId="34C35148" w14:textId="4BA19D89" w:rsidR="00EB6AB5" w:rsidRPr="00EB6AB5" w:rsidRDefault="00EB6AB5" w:rsidP="00EB6AB5">
      <w:pPr>
        <w:spacing w:after="0" w:line="240" w:lineRule="auto"/>
        <w:jc w:val="both"/>
        <w:rPr>
          <w:rFonts w:cs="Arial"/>
          <w:b/>
          <w:bCs/>
          <w:color w:val="833C0B" w:themeColor="accent2" w:themeShade="80"/>
          <w:sz w:val="28"/>
          <w:szCs w:val="28"/>
        </w:rPr>
      </w:pPr>
      <w:r w:rsidRPr="00EB6AB5">
        <w:rPr>
          <w:rFonts w:cs="Arial"/>
          <w:b/>
          <w:bCs/>
          <w:color w:val="833C0B" w:themeColor="accent2" w:themeShade="80"/>
          <w:sz w:val="28"/>
          <w:szCs w:val="28"/>
        </w:rPr>
        <w:t>Regole di inferenza di Armstrong</w:t>
      </w:r>
    </w:p>
    <w:p w14:paraId="7B416F8E" w14:textId="03091411" w:rsidR="00EB6AB5" w:rsidRDefault="00EB6AB5" w:rsidP="000B64BF">
      <w:pPr>
        <w:pStyle w:val="Paragrafoelenco"/>
        <w:spacing w:after="0" w:line="240" w:lineRule="auto"/>
        <w:ind w:left="0"/>
        <w:jc w:val="both"/>
      </w:pPr>
      <w:r w:rsidRPr="00EB6AB5">
        <w:t>È stato provato che le regole da 1 a 3</w:t>
      </w:r>
      <w:r>
        <w:t xml:space="preserve"> </w:t>
      </w:r>
      <w:r w:rsidRPr="00EB6AB5">
        <w:t>sono regole di inferenza corrette e complete</w:t>
      </w:r>
    </w:p>
    <w:p w14:paraId="301416A4" w14:textId="426FC0A0" w:rsidR="00271D64" w:rsidRDefault="00271D64" w:rsidP="000B64BF">
      <w:pPr>
        <w:pStyle w:val="Paragrafoelenco"/>
        <w:spacing w:after="0" w:line="240" w:lineRule="auto"/>
        <w:ind w:left="0"/>
        <w:jc w:val="both"/>
      </w:pPr>
      <w:r>
        <w:t xml:space="preserve">Corretta: applicandole </w:t>
      </w:r>
      <w:r w:rsidR="007058B5">
        <w:t>a DF valide avrò sempre DF valide</w:t>
      </w:r>
    </w:p>
    <w:p w14:paraId="543D9324" w14:textId="2F924E54" w:rsidR="007058B5" w:rsidRDefault="007058B5" w:rsidP="000B64BF">
      <w:pPr>
        <w:pStyle w:val="Paragrafoelenco"/>
        <w:spacing w:after="0" w:line="240" w:lineRule="auto"/>
        <w:ind w:left="0"/>
        <w:jc w:val="both"/>
      </w:pPr>
      <w:r>
        <w:t xml:space="preserve">Completa: </w:t>
      </w:r>
      <w:r w:rsidR="007C3115" w:rsidRPr="007C3115">
        <w:t>la chiusura di F (l’insieme di tutte le possibili dipendenze inferibili da F) può essere determinata usando solo IR1 - IR3 (regole di inferenza di Armstrong)</w:t>
      </w:r>
    </w:p>
    <w:p w14:paraId="1AD3AFA7" w14:textId="460669EB" w:rsidR="00161C5C" w:rsidRDefault="00161C5C" w:rsidP="000B64BF">
      <w:pPr>
        <w:pStyle w:val="Paragrafoelenco"/>
        <w:spacing w:after="0" w:line="240" w:lineRule="auto"/>
        <w:ind w:left="0"/>
        <w:jc w:val="both"/>
      </w:pPr>
    </w:p>
    <w:p w14:paraId="7F1A2473" w14:textId="52F25278" w:rsidR="00161C5C" w:rsidRDefault="00161C5C" w:rsidP="000B64BF">
      <w:pPr>
        <w:pStyle w:val="Paragrafoelenco"/>
        <w:spacing w:after="0" w:line="240" w:lineRule="auto"/>
        <w:ind w:left="0"/>
        <w:jc w:val="both"/>
      </w:pPr>
      <w:r w:rsidRPr="00161C5C">
        <w:t>Tipicamente</w:t>
      </w:r>
      <w:r w:rsidR="00C368D6">
        <w:t xml:space="preserve"> </w:t>
      </w:r>
      <w:r w:rsidR="00C368D6" w:rsidRPr="00C368D6">
        <w:t>prima</w:t>
      </w:r>
      <w:r w:rsidR="00C368D6">
        <w:t xml:space="preserve"> si</w:t>
      </w:r>
      <w:r w:rsidR="00C368D6" w:rsidRPr="00C368D6">
        <w:t xml:space="preserve"> specifica</w:t>
      </w:r>
      <w:r w:rsidR="00C368D6">
        <w:t>no</w:t>
      </w:r>
      <w:r w:rsidR="00C368D6" w:rsidRPr="00C368D6">
        <w:t xml:space="preserve"> le dipendenze funzionali F a partire dalla semantica degli attributi e poi usa le regole di inferenza (di Armstrong) per inferire dipendenze funzionali aggiuntive.</w:t>
      </w:r>
    </w:p>
    <w:p w14:paraId="3552A2BB" w14:textId="3E39B14E" w:rsidR="000C5450" w:rsidRDefault="000C5450" w:rsidP="000B64BF">
      <w:pPr>
        <w:pStyle w:val="Paragrafoelenco"/>
        <w:spacing w:after="0" w:line="240" w:lineRule="auto"/>
        <w:ind w:left="0"/>
        <w:jc w:val="both"/>
      </w:pPr>
    </w:p>
    <w:p w14:paraId="4653E137" w14:textId="58D2DE5D" w:rsidR="000C5450" w:rsidRDefault="000C5450" w:rsidP="000C5450">
      <w:pPr>
        <w:spacing w:after="0" w:line="240" w:lineRule="auto"/>
        <w:jc w:val="both"/>
      </w:pPr>
      <w:r w:rsidRPr="000C5450">
        <w:rPr>
          <w:rFonts w:cs="Arial"/>
          <w:b/>
          <w:bCs/>
          <w:color w:val="833C0B" w:themeColor="accent2" w:themeShade="80"/>
          <w:sz w:val="28"/>
          <w:szCs w:val="28"/>
        </w:rPr>
        <w:t>Normalizzazione dei dati</w:t>
      </w:r>
      <w:r w:rsidRPr="000C5450">
        <w:cr/>
      </w:r>
    </w:p>
    <w:p w14:paraId="7BB3EC6C" w14:textId="478F2AE1" w:rsidR="007C6C72" w:rsidRDefault="00D10EE2" w:rsidP="000C5450">
      <w:pPr>
        <w:spacing w:after="0" w:line="240" w:lineRule="auto"/>
        <w:jc w:val="both"/>
      </w:pPr>
      <w:r w:rsidRPr="00D10EE2">
        <w:t>La normalizzazione dei dati può essere vista come un processo che consente di decomporre schemi di relazione non ottimali in schemi più piccoli, tali da garantire la mancanza di Anomalie</w:t>
      </w:r>
      <w:r>
        <w:t>.</w:t>
      </w:r>
    </w:p>
    <w:p w14:paraId="5A6CDA05" w14:textId="1CF4DB51" w:rsidR="007C6C72" w:rsidRDefault="007C6C72" w:rsidP="000C5450">
      <w:pPr>
        <w:spacing w:after="0" w:line="240" w:lineRule="auto"/>
        <w:jc w:val="both"/>
      </w:pPr>
    </w:p>
    <w:p w14:paraId="6C56A27C" w14:textId="1A50EE15" w:rsidR="007C6C72" w:rsidRDefault="007C6C72" w:rsidP="00024384">
      <w:pPr>
        <w:spacing w:after="0" w:line="240" w:lineRule="auto"/>
        <w:jc w:val="both"/>
      </w:pPr>
      <w:r w:rsidRPr="007C6C72">
        <w:t>Le forme normali forniscono</w:t>
      </w:r>
      <w:r w:rsidR="00024384">
        <w:t xml:space="preserve"> </w:t>
      </w:r>
      <w:r w:rsidR="00AF3E4F">
        <w:t xml:space="preserve">un metodo di analisi </w:t>
      </w:r>
      <w:r w:rsidR="00161381">
        <w:t>dello schema, basandosi su</w:t>
      </w:r>
      <w:r w:rsidR="00583476">
        <w:t>lle chiav</w:t>
      </w:r>
      <w:r w:rsidR="008B3C0B">
        <w:t>i</w:t>
      </w:r>
      <w:r w:rsidR="00583476">
        <w:t xml:space="preserve"> e sulle DF</w:t>
      </w:r>
    </w:p>
    <w:p w14:paraId="2ABFA27E" w14:textId="1BB5901E" w:rsidR="00583476" w:rsidRDefault="00583476" w:rsidP="00024384">
      <w:pPr>
        <w:spacing w:after="0" w:line="240" w:lineRule="auto"/>
        <w:jc w:val="both"/>
      </w:pPr>
    </w:p>
    <w:p w14:paraId="1F669290" w14:textId="04941E6F" w:rsidR="00024384" w:rsidRDefault="00024384" w:rsidP="00024384">
      <w:pPr>
        <w:spacing w:after="0" w:line="240" w:lineRule="auto"/>
        <w:jc w:val="both"/>
      </w:pPr>
      <w:r w:rsidRPr="00024384">
        <w:t>Esistono varie forme normali</w:t>
      </w:r>
      <w:r w:rsidR="008B3C0B">
        <w:t xml:space="preserve"> le più importanti sono la 1,2,3; abbiamo poi </w:t>
      </w:r>
      <w:r w:rsidR="008B3C0B" w:rsidRPr="008B3C0B">
        <w:t>la forma normale di BoyceCodd (BCNF), definita sulla base di 3NF.</w:t>
      </w:r>
    </w:p>
    <w:p w14:paraId="41603D4C" w14:textId="6795902D" w:rsidR="008B3C0B" w:rsidRDefault="008B3C0B" w:rsidP="00024384">
      <w:pPr>
        <w:spacing w:after="0" w:line="240" w:lineRule="auto"/>
        <w:jc w:val="both"/>
      </w:pPr>
    </w:p>
    <w:p w14:paraId="5CEF47C1" w14:textId="04962D02" w:rsidR="00BA51CD" w:rsidRDefault="00BA51CD" w:rsidP="00A469B0">
      <w:pPr>
        <w:spacing w:after="0" w:line="240" w:lineRule="auto"/>
        <w:jc w:val="both"/>
      </w:pPr>
      <w:r w:rsidRPr="00F31089">
        <w:rPr>
          <w:i/>
          <w:iCs/>
        </w:rPr>
        <w:t>Prima forma normale</w:t>
      </w:r>
      <w:r w:rsidRPr="00BA51CD">
        <w:t xml:space="preserve"> (</w:t>
      </w:r>
      <w:r w:rsidRPr="00BA51CD">
        <w:rPr>
          <w:b/>
          <w:bCs/>
        </w:rPr>
        <w:t>1NF</w:t>
      </w:r>
      <w:r w:rsidRPr="00BA51CD">
        <w:t>)</w:t>
      </w:r>
      <w:r>
        <w:t xml:space="preserve"> : il suo obbiettivo è di </w:t>
      </w:r>
      <w:r w:rsidRPr="00BA51CD">
        <w:t>non consentire attributi multi-valore, composti e loro combinazioni.</w:t>
      </w:r>
      <w:r w:rsidR="008538B9">
        <w:t xml:space="preserve"> L’attributo non può essere ulteriormente scomponibile</w:t>
      </w:r>
      <w:r>
        <w:t>.</w:t>
      </w:r>
    </w:p>
    <w:p w14:paraId="35F1846F" w14:textId="733DE71A" w:rsidR="00BA51CD" w:rsidRDefault="008538B9" w:rsidP="00A469B0">
      <w:pPr>
        <w:spacing w:after="0" w:line="240" w:lineRule="auto"/>
        <w:jc w:val="both"/>
      </w:pPr>
      <w:r>
        <w:t>Nominativo, non va bene, poiché può essere scomposto in (nome, cognome)</w:t>
      </w:r>
    </w:p>
    <w:p w14:paraId="79EB9DFB" w14:textId="77777777" w:rsidR="008538B9" w:rsidRDefault="008538B9" w:rsidP="00A469B0">
      <w:pPr>
        <w:spacing w:after="0" w:line="240" w:lineRule="auto"/>
        <w:jc w:val="both"/>
      </w:pPr>
      <w:r>
        <w:t>Indirizzo neanche poiché può essere ( indirizzo , CAP, citta, nazione)</w:t>
      </w:r>
    </w:p>
    <w:p w14:paraId="58E05856" w14:textId="28104CAA" w:rsidR="00BA51CD" w:rsidRDefault="00BA51CD" w:rsidP="00A469B0">
      <w:pPr>
        <w:spacing w:after="0" w:line="240" w:lineRule="auto"/>
        <w:jc w:val="both"/>
      </w:pPr>
    </w:p>
    <w:p w14:paraId="5746F048" w14:textId="1459DE5E" w:rsidR="00BA51CD" w:rsidRDefault="00F31089" w:rsidP="00A469B0">
      <w:pPr>
        <w:spacing w:after="0" w:line="240" w:lineRule="auto"/>
        <w:jc w:val="both"/>
      </w:pPr>
      <w:r>
        <w:rPr>
          <w:noProof/>
          <w:lang w:eastAsia="it-IT"/>
        </w:rPr>
        <w:lastRenderedPageBreak/>
        <w:drawing>
          <wp:anchor distT="0" distB="0" distL="114300" distR="114300" simplePos="0" relativeHeight="251681792" behindDoc="0" locked="0" layoutInCell="1" allowOverlap="1" wp14:anchorId="6E5154FB" wp14:editId="36518F93">
            <wp:simplePos x="0" y="0"/>
            <wp:positionH relativeFrom="column">
              <wp:posOffset>-327660</wp:posOffset>
            </wp:positionH>
            <wp:positionV relativeFrom="paragraph">
              <wp:posOffset>90170</wp:posOffset>
            </wp:positionV>
            <wp:extent cx="4389120" cy="1771650"/>
            <wp:effectExtent l="0" t="0" r="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89120" cy="1771650"/>
                    </a:xfrm>
                    <a:prstGeom prst="rect">
                      <a:avLst/>
                    </a:prstGeom>
                  </pic:spPr>
                </pic:pic>
              </a:graphicData>
            </a:graphic>
            <wp14:sizeRelH relativeFrom="margin">
              <wp14:pctWidth>0</wp14:pctWidth>
            </wp14:sizeRelH>
          </wp:anchor>
        </w:drawing>
      </w:r>
      <w:r w:rsidR="00BA51CD">
        <w:t>Per SSN e ENAME abbiamo più istanze, non va bene poiché i valori delle singole istanze devono essere atomici. Ogni attributo deve avere un unico valore.</w:t>
      </w:r>
    </w:p>
    <w:p w14:paraId="70434CDE" w14:textId="599E409D" w:rsidR="00BA51CD" w:rsidRDefault="00BA51CD" w:rsidP="00A469B0">
      <w:pPr>
        <w:spacing w:after="0" w:line="240" w:lineRule="auto"/>
        <w:jc w:val="both"/>
      </w:pPr>
    </w:p>
    <w:p w14:paraId="2721A1C6" w14:textId="760CDDFF" w:rsidR="00BA51CD" w:rsidRDefault="00BA51CD" w:rsidP="00A469B0">
      <w:pPr>
        <w:spacing w:after="0" w:line="240" w:lineRule="auto"/>
        <w:jc w:val="both"/>
      </w:pPr>
    </w:p>
    <w:p w14:paraId="66AD8741" w14:textId="2A2AC020" w:rsidR="00BA51CD" w:rsidRDefault="00BA51CD" w:rsidP="00A469B0">
      <w:pPr>
        <w:spacing w:after="0" w:line="240" w:lineRule="auto"/>
        <w:jc w:val="both"/>
      </w:pPr>
    </w:p>
    <w:p w14:paraId="45195A99" w14:textId="78B58AA7" w:rsidR="00BA51CD" w:rsidRDefault="00BA51CD" w:rsidP="00A469B0">
      <w:pPr>
        <w:spacing w:after="0" w:line="240" w:lineRule="auto"/>
        <w:jc w:val="both"/>
      </w:pPr>
    </w:p>
    <w:p w14:paraId="67951829" w14:textId="176041EF" w:rsidR="00BA51CD" w:rsidRDefault="00BA51CD" w:rsidP="00A469B0">
      <w:pPr>
        <w:spacing w:after="0" w:line="240" w:lineRule="auto"/>
        <w:jc w:val="both"/>
      </w:pPr>
    </w:p>
    <w:p w14:paraId="62CE2C9D" w14:textId="1A92651E" w:rsidR="00F31089" w:rsidRDefault="00F31089" w:rsidP="00A469B0">
      <w:pPr>
        <w:spacing w:after="0" w:line="240" w:lineRule="auto"/>
        <w:jc w:val="both"/>
      </w:pPr>
    </w:p>
    <w:p w14:paraId="7D3E00D1" w14:textId="4EB258B9" w:rsidR="00F31089" w:rsidRDefault="00F31089" w:rsidP="00A469B0">
      <w:pPr>
        <w:spacing w:after="0" w:line="240" w:lineRule="auto"/>
        <w:jc w:val="both"/>
      </w:pPr>
    </w:p>
    <w:p w14:paraId="2B02825B" w14:textId="77777777" w:rsidR="00F31089" w:rsidRDefault="00F31089" w:rsidP="00A469B0">
      <w:pPr>
        <w:spacing w:after="0" w:line="240" w:lineRule="auto"/>
        <w:jc w:val="both"/>
      </w:pPr>
    </w:p>
    <w:p w14:paraId="3D53E243" w14:textId="77777777" w:rsidR="008538B9" w:rsidRDefault="00BA51CD" w:rsidP="00BA51CD">
      <w:pPr>
        <w:spacing w:after="0" w:line="240" w:lineRule="auto"/>
        <w:jc w:val="both"/>
      </w:pPr>
      <w:r>
        <w:t xml:space="preserve">Per poter garantire la </w:t>
      </w:r>
      <w:r w:rsidRPr="00A06ABC">
        <w:rPr>
          <w:b/>
          <w:bCs/>
        </w:rPr>
        <w:t>1NF</w:t>
      </w:r>
      <w:r>
        <w:t xml:space="preserve"> </w:t>
      </w:r>
      <w:r>
        <w:sym w:font="Wingdings" w:char="F0E0"/>
      </w:r>
      <w:r>
        <w:t xml:space="preserve"> mettiamo tutti gli attributi atomici con la chiave assegnata</w:t>
      </w:r>
      <w:r w:rsidR="008538B9">
        <w:t xml:space="preserve">. </w:t>
      </w:r>
    </w:p>
    <w:p w14:paraId="13290959" w14:textId="1900589B" w:rsidR="00BA51CD" w:rsidRDefault="008538B9" w:rsidP="00BA51CD">
      <w:pPr>
        <w:spacing w:after="0" w:line="240" w:lineRule="auto"/>
        <w:jc w:val="both"/>
      </w:pPr>
      <w:r>
        <w:t>G</w:t>
      </w:r>
      <w:r w:rsidR="00BA51CD">
        <w:t>eneriamo un'altra relazione in cui mettiamo la chiave dello schema generale, gli attributi che non avevano valore atomico e aggiungendo un'altra chiave riusciamo a rendere atomici questi valori</w:t>
      </w:r>
      <w:r w:rsidR="00A06ABC">
        <w:t>. Funziona poiché la chiave ora sarà SSN,PNUMBER.</w:t>
      </w:r>
    </w:p>
    <w:p w14:paraId="067F9FB9" w14:textId="691F287D" w:rsidR="00A06ABC" w:rsidRDefault="00A06ABC" w:rsidP="00BA51CD">
      <w:pPr>
        <w:spacing w:after="0" w:line="240" w:lineRule="auto"/>
        <w:jc w:val="both"/>
      </w:pPr>
    </w:p>
    <w:p w14:paraId="6B612AA9" w14:textId="09AE7AC7" w:rsidR="00A06ABC" w:rsidRDefault="00A06ABC" w:rsidP="00BA51CD">
      <w:pPr>
        <w:spacing w:after="0" w:line="240" w:lineRule="auto"/>
        <w:jc w:val="both"/>
      </w:pPr>
    </w:p>
    <w:p w14:paraId="05A8CEA2" w14:textId="5379C8AC" w:rsidR="00A06ABC" w:rsidRDefault="00A06ABC" w:rsidP="00BA51CD">
      <w:pPr>
        <w:spacing w:after="0" w:line="240" w:lineRule="auto"/>
        <w:jc w:val="both"/>
      </w:pPr>
      <w:r w:rsidRPr="00F31089">
        <w:rPr>
          <w:i/>
          <w:iCs/>
        </w:rPr>
        <w:t>Seconda Forma Normale</w:t>
      </w:r>
      <w:r w:rsidRPr="00A06ABC">
        <w:t xml:space="preserve"> (</w:t>
      </w:r>
      <w:r w:rsidRPr="00A06ABC">
        <w:rPr>
          <w:b/>
          <w:bCs/>
        </w:rPr>
        <w:t>2NF</w:t>
      </w:r>
      <w:r w:rsidRPr="00A06ABC">
        <w:t>)</w:t>
      </w:r>
      <w:r>
        <w:t xml:space="preserve"> </w:t>
      </w:r>
      <w:r w:rsidRPr="00A06ABC">
        <w:t>È basata sul concetto di dipendenza funzionale piena</w:t>
      </w:r>
      <w:r>
        <w:t xml:space="preserve"> - parziale</w:t>
      </w:r>
      <w:r w:rsidRPr="00A06ABC">
        <w:t>.</w:t>
      </w:r>
    </w:p>
    <w:p w14:paraId="30F123FD" w14:textId="7B98E30B" w:rsidR="00A06ABC" w:rsidRDefault="00A06ABC" w:rsidP="00BA51CD">
      <w:pPr>
        <w:spacing w:after="0" w:line="240" w:lineRule="auto"/>
        <w:jc w:val="both"/>
      </w:pPr>
      <w:r w:rsidRPr="00A06ABC">
        <w:t>Definizione</w:t>
      </w:r>
      <w:r>
        <w:t>:</w:t>
      </w:r>
    </w:p>
    <w:p w14:paraId="334B0BE4" w14:textId="67AF59FB" w:rsidR="00A06ABC" w:rsidRDefault="00A06ABC" w:rsidP="00A06ABC">
      <w:pPr>
        <w:pStyle w:val="Paragrafoelenco"/>
        <w:numPr>
          <w:ilvl w:val="0"/>
          <w:numId w:val="30"/>
        </w:numPr>
        <w:spacing w:after="0" w:line="240" w:lineRule="auto"/>
        <w:jc w:val="both"/>
      </w:pPr>
      <w:r w:rsidRPr="00A06ABC">
        <w:t xml:space="preserve">Una dipendenza funzionale X → Y è </w:t>
      </w:r>
      <w:r w:rsidRPr="00A06ABC">
        <w:rPr>
          <w:b/>
          <w:bCs/>
        </w:rPr>
        <w:t>piena</w:t>
      </w:r>
      <w:r w:rsidRPr="00A06ABC">
        <w:t xml:space="preserve"> se la rimozione di qualche attributo A da X implica che la dipendenza non vale più</w:t>
      </w:r>
      <w:r>
        <w:t>.</w:t>
      </w:r>
    </w:p>
    <w:p w14:paraId="75664400" w14:textId="67B1052A" w:rsidR="00A06ABC" w:rsidRDefault="00A06ABC" w:rsidP="00A06ABC">
      <w:pPr>
        <w:pStyle w:val="Paragrafoelenco"/>
        <w:numPr>
          <w:ilvl w:val="0"/>
          <w:numId w:val="30"/>
        </w:numPr>
        <w:spacing w:after="0" w:line="240" w:lineRule="auto"/>
        <w:jc w:val="both"/>
      </w:pPr>
      <w:r w:rsidRPr="00A06ABC">
        <w:t xml:space="preserve">Una dipendenza funzionale X → Y è </w:t>
      </w:r>
      <w:r w:rsidRPr="00A06ABC">
        <w:rPr>
          <w:b/>
          <w:bCs/>
        </w:rPr>
        <w:t>parziale</w:t>
      </w:r>
      <w:r w:rsidRPr="00A06ABC">
        <w:t xml:space="preserve"> se qualche attributo A</w:t>
      </w:r>
      <w:r w:rsidR="00F31089">
        <w:t xml:space="preserve"> di</w:t>
      </w:r>
      <w:r w:rsidRPr="00A06ABC">
        <w:t xml:space="preserve"> X può essere rimosso e la dipendenza vale ancora</w:t>
      </w:r>
      <w:r>
        <w:t xml:space="preserve">. </w:t>
      </w:r>
    </w:p>
    <w:p w14:paraId="285897D9" w14:textId="0844101E" w:rsidR="00A06ABC" w:rsidRDefault="00A06ABC" w:rsidP="00AA7BE6">
      <w:pPr>
        <w:pStyle w:val="Paragrafoelenco"/>
        <w:spacing w:after="0" w:line="240" w:lineRule="auto"/>
        <w:ind w:left="360" w:firstLine="348"/>
        <w:jc w:val="both"/>
      </w:pPr>
      <w:r>
        <w:t xml:space="preserve">ES: CF,NOME </w:t>
      </w:r>
      <w:r>
        <w:sym w:font="Wingdings" w:char="F0E0"/>
      </w:r>
      <w:r>
        <w:t xml:space="preserve"> </w:t>
      </w:r>
      <w:r w:rsidR="00F31089">
        <w:t xml:space="preserve">COGNOME …. </w:t>
      </w:r>
      <w:r>
        <w:t>è parziale, se tolgo nome, vale ancora.</w:t>
      </w:r>
    </w:p>
    <w:p w14:paraId="51EEEAAA" w14:textId="5E6AD442" w:rsidR="00A06ABC" w:rsidRDefault="0034532D" w:rsidP="00A06ABC">
      <w:pPr>
        <w:spacing w:after="0" w:line="240" w:lineRule="auto"/>
        <w:jc w:val="both"/>
      </w:pPr>
      <w:r w:rsidRPr="0034532D">
        <w:rPr>
          <w:b/>
          <w:bCs/>
        </w:rPr>
        <w:t>Seconda Forma Normale</w:t>
      </w:r>
      <w:r w:rsidRPr="0034532D">
        <w:t xml:space="preserve"> </w:t>
      </w:r>
      <w:r>
        <w:t xml:space="preserve">: </w:t>
      </w:r>
      <w:r w:rsidR="00A06ABC" w:rsidRPr="00A06ABC">
        <w:t>Uno schema di relazione R è in 2NF se ogni attributo non primo A in R ha una dipendenza funzionale piena dalla chiave primaria di R.</w:t>
      </w:r>
      <w:r w:rsidR="0048640F">
        <w:t xml:space="preserve"> </w:t>
      </w:r>
    </w:p>
    <w:p w14:paraId="6441A3FB" w14:textId="4E7F03E8" w:rsidR="00A06ABC" w:rsidRPr="00BC79CB" w:rsidRDefault="00A06ABC" w:rsidP="00A06ABC">
      <w:pPr>
        <w:spacing w:after="0" w:line="240" w:lineRule="auto"/>
        <w:jc w:val="both"/>
        <w:rPr>
          <w:i/>
          <w:iCs/>
        </w:rPr>
      </w:pPr>
      <w:r w:rsidRPr="00BC79CB">
        <w:rPr>
          <w:i/>
          <w:iCs/>
        </w:rPr>
        <w:t>Non esiste una DF che dipendente parzialmente dalla chiave primaria dello schema di relazione</w:t>
      </w:r>
    </w:p>
    <w:p w14:paraId="6B51BB64" w14:textId="65ACAA43" w:rsidR="00727AC7" w:rsidRDefault="00727AC7" w:rsidP="00A06ABC">
      <w:pPr>
        <w:spacing w:after="0" w:line="240" w:lineRule="auto"/>
        <w:jc w:val="both"/>
      </w:pPr>
    </w:p>
    <w:p w14:paraId="5DB7036F" w14:textId="7BE3AD74" w:rsidR="00727AC7" w:rsidRDefault="00727AC7" w:rsidP="00A06ABC">
      <w:pPr>
        <w:spacing w:after="0" w:line="240" w:lineRule="auto"/>
        <w:jc w:val="both"/>
      </w:pPr>
      <w:r>
        <w:rPr>
          <w:noProof/>
          <w:lang w:eastAsia="it-IT"/>
        </w:rPr>
        <w:drawing>
          <wp:anchor distT="0" distB="0" distL="114300" distR="114300" simplePos="0" relativeHeight="251682816" behindDoc="1" locked="0" layoutInCell="1" allowOverlap="1" wp14:anchorId="700741A9" wp14:editId="7771D1F1">
            <wp:simplePos x="0" y="0"/>
            <wp:positionH relativeFrom="column">
              <wp:posOffset>-403860</wp:posOffset>
            </wp:positionH>
            <wp:positionV relativeFrom="paragraph">
              <wp:posOffset>0</wp:posOffset>
            </wp:positionV>
            <wp:extent cx="4274820" cy="1219200"/>
            <wp:effectExtent l="0" t="0" r="0" b="0"/>
            <wp:wrapTight wrapText="bothSides">
              <wp:wrapPolygon edited="0">
                <wp:start x="0" y="0"/>
                <wp:lineTo x="0" y="21263"/>
                <wp:lineTo x="21465" y="21263"/>
                <wp:lineTo x="21465" y="0"/>
                <wp:lineTo x="0"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74820" cy="1219200"/>
                    </a:xfrm>
                    <a:prstGeom prst="rect">
                      <a:avLst/>
                    </a:prstGeom>
                  </pic:spPr>
                </pic:pic>
              </a:graphicData>
            </a:graphic>
            <wp14:sizeRelH relativeFrom="margin">
              <wp14:pctWidth>0</wp14:pctWidth>
            </wp14:sizeRelH>
          </wp:anchor>
        </w:drawing>
      </w:r>
    </w:p>
    <w:p w14:paraId="270B9B6C" w14:textId="16E38DD4" w:rsidR="00727AC7" w:rsidRDefault="002D0ADE" w:rsidP="00727AC7">
      <w:pPr>
        <w:spacing w:after="0" w:line="240" w:lineRule="auto"/>
        <w:jc w:val="both"/>
      </w:pPr>
      <w:r>
        <w:t>DF</w:t>
      </w:r>
      <w:r w:rsidR="00727AC7">
        <w:t>1: hours (attributo non primo) dipende da SSN e PNUMBER(chiavi).</w:t>
      </w:r>
    </w:p>
    <w:p w14:paraId="03564712" w14:textId="7D85E23F" w:rsidR="00727AC7" w:rsidRDefault="002D0ADE" w:rsidP="00727AC7">
      <w:pPr>
        <w:spacing w:after="0" w:line="240" w:lineRule="auto"/>
        <w:jc w:val="both"/>
      </w:pPr>
      <w:r w:rsidRPr="002D0ADE">
        <w:t xml:space="preserve">DF </w:t>
      </w:r>
      <w:r w:rsidR="00727AC7">
        <w:t>2:dipendono parzialmente rispetto alla chiave primaria.</w:t>
      </w:r>
    </w:p>
    <w:p w14:paraId="4846D3D2" w14:textId="65B3B34D" w:rsidR="00727AC7" w:rsidRDefault="00727AC7" w:rsidP="00727AC7">
      <w:pPr>
        <w:tabs>
          <w:tab w:val="left" w:pos="2100"/>
        </w:tabs>
        <w:spacing w:after="0" w:line="240" w:lineRule="auto"/>
        <w:jc w:val="both"/>
      </w:pPr>
      <w:r>
        <w:t xml:space="preserve">Non è in 2NF! Causa … </w:t>
      </w:r>
      <w:r w:rsidR="002D0ADE" w:rsidRPr="002D0ADE">
        <w:t>DF</w:t>
      </w:r>
      <w:r>
        <w:t>2,</w:t>
      </w:r>
      <w:r w:rsidR="002D0ADE" w:rsidRPr="002D0ADE">
        <w:t xml:space="preserve"> DF</w:t>
      </w:r>
      <w:r>
        <w:t>3.</w:t>
      </w:r>
    </w:p>
    <w:p w14:paraId="04E276DA" w14:textId="75723A38" w:rsidR="00727AC7" w:rsidRDefault="00727AC7" w:rsidP="00A06ABC">
      <w:pPr>
        <w:spacing w:after="0" w:line="240" w:lineRule="auto"/>
        <w:jc w:val="both"/>
      </w:pPr>
    </w:p>
    <w:p w14:paraId="0C7E82D0" w14:textId="424AA471" w:rsidR="00727AC7" w:rsidRDefault="00727AC7" w:rsidP="00727AC7">
      <w:pPr>
        <w:pStyle w:val="Paragrafoelenco"/>
        <w:numPr>
          <w:ilvl w:val="0"/>
          <w:numId w:val="35"/>
        </w:numPr>
        <w:spacing w:after="0" w:line="240" w:lineRule="auto"/>
        <w:jc w:val="both"/>
      </w:pPr>
      <w:r>
        <w:t xml:space="preserve">Lo schema se </w:t>
      </w:r>
      <w:r w:rsidRPr="00727AC7">
        <w:t xml:space="preserve"> non è in 2NF, può essere normalizzato in un certo numero di tabelle in 2NF</w:t>
      </w:r>
      <w:r>
        <w:t xml:space="preserve">, così che gli attributi non primi che dipendono parzialmente dalla chiave si trovino su un’altra relazione. </w:t>
      </w:r>
    </w:p>
    <w:p w14:paraId="44936D86" w14:textId="2EA1618C" w:rsidR="00727AC7" w:rsidRDefault="00727AC7" w:rsidP="00727AC7">
      <w:pPr>
        <w:pStyle w:val="Paragrafoelenco"/>
        <w:spacing w:after="0" w:line="240" w:lineRule="auto"/>
        <w:ind w:left="360"/>
        <w:jc w:val="both"/>
      </w:pPr>
    </w:p>
    <w:p w14:paraId="00280B42" w14:textId="45155301" w:rsidR="00727AC7" w:rsidRDefault="00727AC7" w:rsidP="00727AC7">
      <w:pPr>
        <w:pStyle w:val="Paragrafoelenco"/>
        <w:spacing w:after="0" w:line="240" w:lineRule="auto"/>
        <w:ind w:left="0"/>
        <w:jc w:val="both"/>
        <w:rPr>
          <w:i/>
          <w:iCs/>
        </w:rPr>
      </w:pPr>
      <w:r w:rsidRPr="00727AC7">
        <w:t>Terza Forma Normale (</w:t>
      </w:r>
      <w:r w:rsidRPr="002D0ADE">
        <w:rPr>
          <w:b/>
          <w:bCs/>
        </w:rPr>
        <w:t>3NF</w:t>
      </w:r>
      <w:r w:rsidRPr="00727AC7">
        <w:t>)</w:t>
      </w:r>
      <w:r>
        <w:t xml:space="preserve"> : </w:t>
      </w:r>
      <w:r w:rsidRPr="00727AC7">
        <w:t xml:space="preserve">È basata sul concetto di </w:t>
      </w:r>
      <w:r w:rsidRPr="00727AC7">
        <w:rPr>
          <w:i/>
          <w:iCs/>
        </w:rPr>
        <w:t>dipendenza transitiva</w:t>
      </w:r>
    </w:p>
    <w:p w14:paraId="5E1E1884" w14:textId="1AC6C4A9" w:rsidR="00727AC7" w:rsidRDefault="002D0ADE" w:rsidP="00727AC7">
      <w:pPr>
        <w:pStyle w:val="Paragrafoelenco"/>
        <w:spacing w:after="0" w:line="240" w:lineRule="auto"/>
        <w:ind w:left="0"/>
        <w:jc w:val="both"/>
      </w:pPr>
      <w:r w:rsidRPr="002D0ADE">
        <w:t xml:space="preserve">Una dipendenza funzionale X → Y in uno schema R è una dipendenza </w:t>
      </w:r>
      <w:r w:rsidRPr="002D0ADE">
        <w:rPr>
          <w:b/>
          <w:bCs/>
        </w:rPr>
        <w:t>transitiva</w:t>
      </w:r>
      <w:r w:rsidRPr="002D0ADE">
        <w:t xml:space="preserve"> se esiste un insieme di attributi Z che non è sottoinsieme di alcuna chiave di R e valgono X → Z e Z→ Y.</w:t>
      </w:r>
    </w:p>
    <w:p w14:paraId="080D6449" w14:textId="04CCF17B" w:rsidR="002D0ADE" w:rsidRDefault="002D0ADE" w:rsidP="00727AC7">
      <w:pPr>
        <w:pStyle w:val="Paragrafoelenco"/>
        <w:spacing w:after="0" w:line="240" w:lineRule="auto"/>
        <w:ind w:left="0"/>
        <w:jc w:val="both"/>
      </w:pPr>
    </w:p>
    <w:p w14:paraId="4558AE8F" w14:textId="316E07A4" w:rsidR="002D0ADE" w:rsidRDefault="002D0ADE" w:rsidP="00727AC7">
      <w:pPr>
        <w:pStyle w:val="Paragrafoelenco"/>
        <w:spacing w:after="0" w:line="240" w:lineRule="auto"/>
        <w:ind w:left="0"/>
        <w:jc w:val="both"/>
      </w:pPr>
      <w:r>
        <w:t>Dato uno schema e definita la chiave. Per garantire la 3NF, vogliamo che non esistano dipendenze transitive rispetto alla chiave primaria</w:t>
      </w:r>
    </w:p>
    <w:p w14:paraId="6527E562" w14:textId="77777777" w:rsidR="00BC79CB" w:rsidRDefault="00BC79CB" w:rsidP="00727AC7">
      <w:pPr>
        <w:pStyle w:val="Paragrafoelenco"/>
        <w:spacing w:after="0" w:line="240" w:lineRule="auto"/>
        <w:ind w:left="0"/>
        <w:jc w:val="both"/>
      </w:pPr>
    </w:p>
    <w:p w14:paraId="12AA0280" w14:textId="0A1F8564" w:rsidR="002D0ADE" w:rsidRDefault="002D0ADE" w:rsidP="00727AC7">
      <w:pPr>
        <w:pStyle w:val="Paragrafoelenco"/>
        <w:spacing w:after="0" w:line="240" w:lineRule="auto"/>
        <w:ind w:left="0"/>
        <w:jc w:val="both"/>
      </w:pPr>
      <w:r>
        <w:rPr>
          <w:noProof/>
          <w:lang w:eastAsia="it-IT"/>
        </w:rPr>
        <w:drawing>
          <wp:anchor distT="0" distB="0" distL="114300" distR="114300" simplePos="0" relativeHeight="251683840" behindDoc="0" locked="0" layoutInCell="1" allowOverlap="1" wp14:anchorId="546465EB" wp14:editId="3C0E42A5">
            <wp:simplePos x="0" y="0"/>
            <wp:positionH relativeFrom="column">
              <wp:posOffset>-457200</wp:posOffset>
            </wp:positionH>
            <wp:positionV relativeFrom="paragraph">
              <wp:posOffset>38100</wp:posOffset>
            </wp:positionV>
            <wp:extent cx="3695700" cy="899160"/>
            <wp:effectExtent l="0" t="0" r="0" b="0"/>
            <wp:wrapThrough wrapText="bothSides">
              <wp:wrapPolygon edited="0">
                <wp:start x="0" y="0"/>
                <wp:lineTo x="0" y="21051"/>
                <wp:lineTo x="21489" y="21051"/>
                <wp:lineTo x="21489" y="0"/>
                <wp:lineTo x="0" y="0"/>
              </wp:wrapPolygon>
            </wp:wrapThrough>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95700" cy="899160"/>
                    </a:xfrm>
                    <a:prstGeom prst="rect">
                      <a:avLst/>
                    </a:prstGeom>
                  </pic:spPr>
                </pic:pic>
              </a:graphicData>
            </a:graphic>
            <wp14:sizeRelH relativeFrom="margin">
              <wp14:pctWidth>0</wp14:pctWidth>
            </wp14:sizeRelH>
            <wp14:sizeRelV relativeFrom="margin">
              <wp14:pctHeight>0</wp14:pctHeight>
            </wp14:sizeRelV>
          </wp:anchor>
        </w:drawing>
      </w:r>
      <w:r>
        <w:t xml:space="preserve">Non è in 3NF poiché è transitiva rispetto a SSN, poiché  </w:t>
      </w:r>
    </w:p>
    <w:p w14:paraId="3C3253CE" w14:textId="27317A1F" w:rsidR="002D0ADE" w:rsidRDefault="002D0ADE" w:rsidP="00727AC7">
      <w:pPr>
        <w:pStyle w:val="Paragrafoelenco"/>
        <w:spacing w:after="0" w:line="240" w:lineRule="auto"/>
        <w:ind w:left="0"/>
        <w:jc w:val="both"/>
      </w:pPr>
      <w:r w:rsidRPr="002D0ADE">
        <w:t>SSN → DNUMBER</w:t>
      </w:r>
      <w:r>
        <w:t xml:space="preserve"> e  </w:t>
      </w:r>
      <w:r w:rsidRPr="002D0ADE">
        <w:t>DNUMBER → DMGRSSN</w:t>
      </w:r>
    </w:p>
    <w:p w14:paraId="3026B0CF" w14:textId="764D11CF" w:rsidR="002D0ADE" w:rsidRDefault="002D0ADE" w:rsidP="00727AC7">
      <w:pPr>
        <w:pStyle w:val="Paragrafoelenco"/>
        <w:spacing w:after="0" w:line="240" w:lineRule="auto"/>
        <w:ind w:left="0"/>
        <w:jc w:val="both"/>
      </w:pPr>
      <w:r w:rsidRPr="002D0ADE">
        <w:t>DNUMBER non è sottoinsieme di alcuna chiave d</w:t>
      </w:r>
      <w:r>
        <w:t>ella relazione dell’esempio</w:t>
      </w:r>
    </w:p>
    <w:p w14:paraId="05B13328" w14:textId="7A0429DE" w:rsidR="002D0ADE" w:rsidRDefault="002D0ADE" w:rsidP="00727AC7">
      <w:pPr>
        <w:pStyle w:val="Paragrafoelenco"/>
        <w:spacing w:after="0" w:line="240" w:lineRule="auto"/>
        <w:ind w:left="0"/>
        <w:jc w:val="both"/>
      </w:pPr>
    </w:p>
    <w:p w14:paraId="0CC72D87" w14:textId="620C11C5" w:rsidR="002D0ADE" w:rsidRDefault="002D0ADE" w:rsidP="00727AC7">
      <w:pPr>
        <w:pStyle w:val="Paragrafoelenco"/>
        <w:spacing w:after="0" w:line="240" w:lineRule="auto"/>
        <w:ind w:left="0"/>
        <w:jc w:val="both"/>
      </w:pPr>
      <w:r w:rsidRPr="002D0ADE">
        <w:rPr>
          <w:b/>
          <w:bCs/>
        </w:rPr>
        <w:t>Terza Forma Normale</w:t>
      </w:r>
      <w:r>
        <w:t xml:space="preserve"> : </w:t>
      </w:r>
      <w:r w:rsidRPr="002D0ADE">
        <w:t>uno schema di relazione R è in 3NF se è in 2NF e nessun attributo non primo di R è transitivamente dipendente dalla chiave primaria.</w:t>
      </w:r>
    </w:p>
    <w:p w14:paraId="04129254" w14:textId="5784593C" w:rsidR="002D0ADE" w:rsidRDefault="002D0ADE" w:rsidP="00727AC7">
      <w:pPr>
        <w:pStyle w:val="Paragrafoelenco"/>
        <w:spacing w:after="0" w:line="240" w:lineRule="auto"/>
        <w:ind w:left="0"/>
        <w:jc w:val="both"/>
      </w:pPr>
    </w:p>
    <w:p w14:paraId="0B603FE5" w14:textId="3C5842AC" w:rsidR="002D0ADE" w:rsidRDefault="002D0ADE" w:rsidP="00727AC7">
      <w:pPr>
        <w:pStyle w:val="Paragrafoelenco"/>
        <w:spacing w:after="0" w:line="240" w:lineRule="auto"/>
        <w:ind w:left="0"/>
        <w:jc w:val="both"/>
      </w:pPr>
      <w:r>
        <w:t xml:space="preserve">Come si rende in 3NF? Faccio un altro schema con </w:t>
      </w:r>
      <w:r w:rsidRPr="002D0ADE">
        <w:rPr>
          <w:u w:val="single"/>
        </w:rPr>
        <w:t>DNUMBER</w:t>
      </w:r>
      <w:r>
        <w:t>,DNAME,DMGSSN.</w:t>
      </w:r>
    </w:p>
    <w:p w14:paraId="21028E0A" w14:textId="7A0FC908" w:rsidR="00101ADD" w:rsidRDefault="00101ADD" w:rsidP="00727AC7">
      <w:pPr>
        <w:pStyle w:val="Paragrafoelenco"/>
        <w:spacing w:after="0" w:line="240" w:lineRule="auto"/>
        <w:ind w:left="0"/>
        <w:jc w:val="both"/>
      </w:pPr>
    </w:p>
    <w:p w14:paraId="4AA028F9" w14:textId="242F1A82" w:rsidR="00101ADD" w:rsidRDefault="00101ADD" w:rsidP="00727AC7">
      <w:pPr>
        <w:pStyle w:val="Paragrafoelenco"/>
        <w:spacing w:after="0" w:line="240" w:lineRule="auto"/>
        <w:ind w:left="0"/>
        <w:jc w:val="both"/>
        <w:rPr>
          <w:b/>
          <w:bCs/>
          <w:color w:val="833C0B" w:themeColor="accent2" w:themeShade="80"/>
        </w:rPr>
      </w:pPr>
      <w:r w:rsidRPr="00101ADD">
        <w:rPr>
          <w:b/>
          <w:bCs/>
          <w:color w:val="833C0B" w:themeColor="accent2" w:themeShade="80"/>
        </w:rPr>
        <w:t>Definizione generale di 2NF e 3NF</w:t>
      </w:r>
    </w:p>
    <w:p w14:paraId="3E18BDB3" w14:textId="77777777" w:rsidR="005602AF" w:rsidRPr="00101ADD" w:rsidRDefault="005602AF" w:rsidP="00727AC7">
      <w:pPr>
        <w:pStyle w:val="Paragrafoelenco"/>
        <w:spacing w:after="0" w:line="240" w:lineRule="auto"/>
        <w:ind w:left="0"/>
        <w:jc w:val="both"/>
        <w:rPr>
          <w:b/>
          <w:bCs/>
          <w:color w:val="833C0B" w:themeColor="accent2" w:themeShade="80"/>
        </w:rPr>
      </w:pPr>
    </w:p>
    <w:p w14:paraId="49FB7222" w14:textId="64B16A89" w:rsidR="00101ADD" w:rsidRDefault="00101ADD" w:rsidP="00727AC7">
      <w:pPr>
        <w:pStyle w:val="Paragrafoelenco"/>
        <w:spacing w:after="0" w:line="240" w:lineRule="auto"/>
        <w:ind w:left="0"/>
        <w:jc w:val="both"/>
      </w:pPr>
      <w:r>
        <w:t xml:space="preserve">Uno schema R è in </w:t>
      </w:r>
      <w:r w:rsidRPr="00FC46A8">
        <w:rPr>
          <w:b/>
          <w:bCs/>
        </w:rPr>
        <w:t>2NF generale</w:t>
      </w:r>
      <w:r>
        <w:t xml:space="preserve"> se </w:t>
      </w:r>
      <w:r w:rsidR="00FC46A8">
        <w:t xml:space="preserve">e solo se </w:t>
      </w:r>
      <w:r>
        <w:t xml:space="preserve">ogni </w:t>
      </w:r>
      <w:r w:rsidRPr="00101ADD">
        <w:t xml:space="preserve">attributo non primo A in R non è parzialmente dipendente da </w:t>
      </w:r>
      <w:r>
        <w:t>nessuna</w:t>
      </w:r>
      <w:r w:rsidRPr="00101ADD">
        <w:t xml:space="preserve"> chiave di R, né primaria né candidata.</w:t>
      </w:r>
      <w:r>
        <w:t xml:space="preserve"> </w:t>
      </w:r>
    </w:p>
    <w:p w14:paraId="0FAE753D" w14:textId="2F7CDD6D" w:rsidR="00FC46A8" w:rsidRDefault="00FC46A8" w:rsidP="00727AC7">
      <w:pPr>
        <w:pStyle w:val="Paragrafoelenco"/>
        <w:spacing w:after="0" w:line="240" w:lineRule="auto"/>
        <w:ind w:left="0"/>
        <w:jc w:val="both"/>
      </w:pPr>
    </w:p>
    <w:p w14:paraId="644773B7" w14:textId="77777777" w:rsidR="005602AF" w:rsidRDefault="005602AF" w:rsidP="00727AC7">
      <w:pPr>
        <w:pStyle w:val="Paragrafoelenco"/>
        <w:spacing w:after="0" w:line="240" w:lineRule="auto"/>
        <w:ind w:left="0"/>
        <w:jc w:val="both"/>
      </w:pPr>
    </w:p>
    <w:p w14:paraId="34CC224F" w14:textId="661E0559" w:rsidR="00101ADD" w:rsidRDefault="00101ADD" w:rsidP="00727AC7">
      <w:pPr>
        <w:pStyle w:val="Paragrafoelenco"/>
        <w:spacing w:after="0" w:line="240" w:lineRule="auto"/>
        <w:ind w:left="0"/>
        <w:jc w:val="both"/>
      </w:pPr>
      <w:r w:rsidRPr="00101ADD">
        <w:t xml:space="preserve">Uno schema di relazione R è in </w:t>
      </w:r>
      <w:r w:rsidRPr="00FC46A8">
        <w:rPr>
          <w:b/>
          <w:bCs/>
        </w:rPr>
        <w:t>3NF</w:t>
      </w:r>
      <w:r w:rsidR="00FC46A8" w:rsidRPr="00FC46A8">
        <w:rPr>
          <w:b/>
          <w:bCs/>
        </w:rPr>
        <w:t xml:space="preserve"> generale</w:t>
      </w:r>
      <w:r w:rsidRPr="00101ADD">
        <w:t xml:space="preserve"> se, ogni volta che vale in R una </w:t>
      </w:r>
      <w:r w:rsidR="00FC46A8">
        <w:t xml:space="preserve">DF </w:t>
      </w:r>
      <w:r w:rsidRPr="00101ADD">
        <w:t>X → A</w:t>
      </w:r>
    </w:p>
    <w:p w14:paraId="1A90F71C" w14:textId="7EF33980" w:rsidR="00101ADD" w:rsidRDefault="00101ADD" w:rsidP="00727AC7">
      <w:pPr>
        <w:pStyle w:val="Paragrafoelenco"/>
        <w:spacing w:after="0" w:line="240" w:lineRule="auto"/>
        <w:ind w:left="0"/>
        <w:jc w:val="both"/>
      </w:pPr>
      <w:r>
        <w:t xml:space="preserve">Si deve avere che </w:t>
      </w:r>
      <w:r w:rsidRPr="00101ADD">
        <w:t>X è una Superchiave di R</w:t>
      </w:r>
      <w:r>
        <w:t xml:space="preserve"> </w:t>
      </w:r>
      <w:r w:rsidRPr="00101ADD">
        <w:rPr>
          <w:u w:val="single"/>
        </w:rPr>
        <w:t>oppure</w:t>
      </w:r>
      <w:r>
        <w:t xml:space="preserve"> </w:t>
      </w:r>
      <w:r w:rsidRPr="00101ADD">
        <w:t>A è un attributo primo</w:t>
      </w:r>
    </w:p>
    <w:p w14:paraId="648DB1E3" w14:textId="77777777" w:rsidR="005602AF" w:rsidRDefault="005602AF" w:rsidP="00727AC7">
      <w:pPr>
        <w:pStyle w:val="Paragrafoelenco"/>
        <w:spacing w:after="0" w:line="240" w:lineRule="auto"/>
        <w:ind w:left="0"/>
        <w:jc w:val="both"/>
        <w:rPr>
          <w:b/>
          <w:bCs/>
          <w:color w:val="833C0B" w:themeColor="accent2" w:themeShade="80"/>
        </w:rPr>
      </w:pPr>
    </w:p>
    <w:p w14:paraId="5EDC7F81" w14:textId="56325903" w:rsidR="00101ADD" w:rsidRDefault="00101ADD" w:rsidP="00727AC7">
      <w:pPr>
        <w:pStyle w:val="Paragrafoelenco"/>
        <w:spacing w:after="0" w:line="240" w:lineRule="auto"/>
        <w:ind w:left="0"/>
        <w:jc w:val="both"/>
        <w:rPr>
          <w:b/>
          <w:bCs/>
          <w:color w:val="833C0B" w:themeColor="accent2" w:themeShade="80"/>
        </w:rPr>
      </w:pPr>
      <w:r w:rsidRPr="00101ADD">
        <w:rPr>
          <w:b/>
          <w:bCs/>
          <w:color w:val="833C0B" w:themeColor="accent2" w:themeShade="80"/>
        </w:rPr>
        <w:t>Forma Normale di BoyceCodd</w:t>
      </w:r>
      <w:r>
        <w:rPr>
          <w:b/>
          <w:bCs/>
          <w:color w:val="833C0B" w:themeColor="accent2" w:themeShade="80"/>
        </w:rPr>
        <w:t xml:space="preserve"> </w:t>
      </w:r>
      <w:r w:rsidRPr="00101ADD">
        <w:rPr>
          <w:b/>
          <w:bCs/>
          <w:color w:val="833C0B" w:themeColor="accent2" w:themeShade="80"/>
        </w:rPr>
        <w:t>(BCNF)</w:t>
      </w:r>
    </w:p>
    <w:p w14:paraId="0820B535" w14:textId="6548E304" w:rsidR="00101ADD" w:rsidRDefault="00101ADD" w:rsidP="00727AC7">
      <w:pPr>
        <w:pStyle w:val="Paragrafoelenco"/>
        <w:spacing w:after="0" w:line="240" w:lineRule="auto"/>
        <w:ind w:left="0"/>
        <w:jc w:val="both"/>
      </w:pPr>
      <w:r>
        <w:t>È derivata dalle 3NF generale</w:t>
      </w:r>
    </w:p>
    <w:p w14:paraId="768B321A" w14:textId="26432422" w:rsidR="00101ADD" w:rsidRDefault="00101ADD" w:rsidP="00727AC7">
      <w:pPr>
        <w:pStyle w:val="Paragrafoelenco"/>
        <w:spacing w:after="0" w:line="240" w:lineRule="auto"/>
        <w:ind w:left="0"/>
        <w:jc w:val="both"/>
      </w:pPr>
      <w:r>
        <w:rPr>
          <w:noProof/>
          <w:lang w:eastAsia="it-IT"/>
        </w:rPr>
        <w:drawing>
          <wp:anchor distT="0" distB="0" distL="114300" distR="114300" simplePos="0" relativeHeight="251684864" behindDoc="0" locked="0" layoutInCell="1" allowOverlap="1" wp14:anchorId="3439CE0A" wp14:editId="27998E0F">
            <wp:simplePos x="0" y="0"/>
            <wp:positionH relativeFrom="column">
              <wp:posOffset>4969510</wp:posOffset>
            </wp:positionH>
            <wp:positionV relativeFrom="paragraph">
              <wp:posOffset>175895</wp:posOffset>
            </wp:positionV>
            <wp:extent cx="2124075" cy="1143000"/>
            <wp:effectExtent l="0" t="0" r="9525" b="0"/>
            <wp:wrapThrough wrapText="bothSides">
              <wp:wrapPolygon edited="0">
                <wp:start x="0" y="0"/>
                <wp:lineTo x="0" y="21240"/>
                <wp:lineTo x="21503" y="21240"/>
                <wp:lineTo x="21503" y="0"/>
                <wp:lineTo x="0" y="0"/>
              </wp:wrapPolygon>
            </wp:wrapThrough>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24075" cy="1143000"/>
                    </a:xfrm>
                    <a:prstGeom prst="rect">
                      <a:avLst/>
                    </a:prstGeom>
                  </pic:spPr>
                </pic:pic>
              </a:graphicData>
            </a:graphic>
          </wp:anchor>
        </w:drawing>
      </w:r>
      <w:r>
        <w:t>Uno schema R è in BCNF se per ogni DF X</w:t>
      </w:r>
      <w:r>
        <w:sym w:font="Wingdings" w:char="F0E0"/>
      </w:r>
      <w:r>
        <w:t>A allora X è una Superchiave di R.</w:t>
      </w:r>
    </w:p>
    <w:p w14:paraId="2B95216B" w14:textId="42A5AE2E" w:rsidR="00101ADD" w:rsidRDefault="00101ADD" w:rsidP="00727AC7">
      <w:pPr>
        <w:pStyle w:val="Paragrafoelenco"/>
        <w:spacing w:after="0" w:line="240" w:lineRule="auto"/>
        <w:ind w:left="0"/>
        <w:jc w:val="both"/>
      </w:pPr>
      <w:r>
        <w:t>Domanda… è più restrittiva o meno?</w:t>
      </w:r>
    </w:p>
    <w:p w14:paraId="7E49741A" w14:textId="49E661CF" w:rsidR="00101ADD" w:rsidRDefault="00101ADD" w:rsidP="00727AC7">
      <w:pPr>
        <w:pStyle w:val="Paragrafoelenco"/>
        <w:spacing w:after="0" w:line="240" w:lineRule="auto"/>
        <w:ind w:left="0"/>
        <w:jc w:val="both"/>
      </w:pPr>
    </w:p>
    <w:p w14:paraId="25253539" w14:textId="5C4FB404" w:rsidR="00101ADD" w:rsidRDefault="00101ADD" w:rsidP="00727AC7">
      <w:pPr>
        <w:pStyle w:val="Paragrafoelenco"/>
        <w:spacing w:after="0" w:line="240" w:lineRule="auto"/>
        <w:ind w:left="0"/>
        <w:jc w:val="both"/>
      </w:pPr>
      <w:r w:rsidRPr="00101ADD">
        <w:t xml:space="preserve">{A,B} </w:t>
      </w:r>
      <w:r>
        <w:t xml:space="preserve"> chiave.</w:t>
      </w:r>
    </w:p>
    <w:p w14:paraId="363063D7" w14:textId="7973008D" w:rsidR="00101ADD" w:rsidRDefault="00101ADD" w:rsidP="00727AC7">
      <w:pPr>
        <w:pStyle w:val="Paragrafoelenco"/>
        <w:spacing w:after="0" w:line="240" w:lineRule="auto"/>
        <w:ind w:left="0"/>
        <w:jc w:val="both"/>
      </w:pPr>
      <w:r>
        <w:t xml:space="preserve">FD1{A,B} </w:t>
      </w:r>
      <w:r>
        <w:sym w:font="Wingdings" w:char="F0E0"/>
      </w:r>
      <w:r>
        <w:t xml:space="preserve"> C</w:t>
      </w:r>
    </w:p>
    <w:p w14:paraId="60E493A2" w14:textId="41DD5B2D" w:rsidR="00101ADD" w:rsidRDefault="00101ADD" w:rsidP="00727AC7">
      <w:pPr>
        <w:pStyle w:val="Paragrafoelenco"/>
        <w:spacing w:after="0" w:line="240" w:lineRule="auto"/>
        <w:ind w:left="0"/>
        <w:jc w:val="both"/>
      </w:pPr>
      <w:r>
        <w:t>FD2  C</w:t>
      </w:r>
      <w:r>
        <w:sym w:font="Wingdings" w:char="F0E0"/>
      </w:r>
      <w:r>
        <w:t xml:space="preserve">B </w:t>
      </w:r>
    </w:p>
    <w:p w14:paraId="63FF9EF1" w14:textId="78B9DA70" w:rsidR="00101ADD" w:rsidRDefault="00101ADD" w:rsidP="00727AC7">
      <w:pPr>
        <w:pStyle w:val="Paragrafoelenco"/>
        <w:spacing w:after="0" w:line="240" w:lineRule="auto"/>
        <w:ind w:left="0"/>
        <w:jc w:val="both"/>
      </w:pPr>
    </w:p>
    <w:p w14:paraId="0CFDE47D" w14:textId="4F5269F7" w:rsidR="00101ADD" w:rsidRDefault="00101ADD" w:rsidP="00727AC7">
      <w:pPr>
        <w:pStyle w:val="Paragrafoelenco"/>
        <w:spacing w:after="0" w:line="240" w:lineRule="auto"/>
        <w:ind w:left="0"/>
        <w:jc w:val="both"/>
      </w:pPr>
      <w:r>
        <w:t xml:space="preserve">È in 3NF poiché C dipende da una </w:t>
      </w:r>
      <w:r w:rsidR="00FC46A8">
        <w:t>Superchiave (FD1), per la FD2, B è un attributo primo!</w:t>
      </w:r>
      <w:r>
        <w:t xml:space="preserve"> </w:t>
      </w:r>
    </w:p>
    <w:p w14:paraId="27B8039F" w14:textId="1492F6AF" w:rsidR="00FC46A8" w:rsidRPr="00101ADD" w:rsidRDefault="00FC46A8" w:rsidP="00727AC7">
      <w:pPr>
        <w:pStyle w:val="Paragrafoelenco"/>
        <w:spacing w:after="0" w:line="240" w:lineRule="auto"/>
        <w:ind w:left="0"/>
        <w:jc w:val="both"/>
      </w:pPr>
      <w:r>
        <w:t xml:space="preserve">Non è in BCNF poiché non vale che X è Superchiave, dato che C non è Superchiave </w:t>
      </w:r>
      <w:r w:rsidR="005602AF">
        <w:t>nella FD2</w:t>
      </w:r>
    </w:p>
    <w:p w14:paraId="0546220A" w14:textId="77D83BA0" w:rsidR="00FC46A8" w:rsidRDefault="005602AF" w:rsidP="00727AC7">
      <w:pPr>
        <w:pStyle w:val="Paragrafoelenco"/>
        <w:spacing w:after="0" w:line="240" w:lineRule="auto"/>
        <w:ind w:left="0"/>
        <w:jc w:val="both"/>
      </w:pPr>
      <w:r>
        <w:rPr>
          <w:noProof/>
          <w:lang w:eastAsia="it-IT"/>
        </w:rPr>
        <w:drawing>
          <wp:anchor distT="0" distB="0" distL="114300" distR="114300" simplePos="0" relativeHeight="251685888" behindDoc="1" locked="0" layoutInCell="1" allowOverlap="1" wp14:anchorId="010A2B69" wp14:editId="78B53F7A">
            <wp:simplePos x="0" y="0"/>
            <wp:positionH relativeFrom="column">
              <wp:posOffset>-285750</wp:posOffset>
            </wp:positionH>
            <wp:positionV relativeFrom="paragraph">
              <wp:posOffset>91440</wp:posOffset>
            </wp:positionV>
            <wp:extent cx="4210050" cy="1729740"/>
            <wp:effectExtent l="0" t="0" r="0" b="381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10050" cy="1729740"/>
                    </a:xfrm>
                    <a:prstGeom prst="rect">
                      <a:avLst/>
                    </a:prstGeom>
                  </pic:spPr>
                </pic:pic>
              </a:graphicData>
            </a:graphic>
            <wp14:sizeRelH relativeFrom="margin">
              <wp14:pctWidth>0</wp14:pctWidth>
            </wp14:sizeRelH>
            <wp14:sizeRelV relativeFrom="margin">
              <wp14:pctHeight>0</wp14:pctHeight>
            </wp14:sizeRelV>
          </wp:anchor>
        </w:drawing>
      </w:r>
    </w:p>
    <w:p w14:paraId="550470B0" w14:textId="40116EE6" w:rsidR="00FC46A8" w:rsidRDefault="00FC46A8" w:rsidP="00727AC7">
      <w:pPr>
        <w:pStyle w:val="Paragrafoelenco"/>
        <w:spacing w:after="0" w:line="240" w:lineRule="auto"/>
        <w:ind w:left="0"/>
        <w:jc w:val="both"/>
      </w:pPr>
    </w:p>
    <w:p w14:paraId="616B5035" w14:textId="7E90E21C" w:rsidR="00FC46A8" w:rsidRPr="00AB67AA" w:rsidRDefault="00FC46A8" w:rsidP="00727AC7">
      <w:pPr>
        <w:pStyle w:val="Paragrafoelenco"/>
        <w:spacing w:after="0" w:line="240" w:lineRule="auto"/>
        <w:ind w:left="0"/>
        <w:jc w:val="both"/>
        <w:rPr>
          <w:lang w:val="en-GB"/>
        </w:rPr>
      </w:pPr>
      <w:proofErr w:type="spellStart"/>
      <w:r w:rsidRPr="00AB67AA">
        <w:rPr>
          <w:lang w:val="en-GB"/>
        </w:rPr>
        <w:t>Chiavi</w:t>
      </w:r>
      <w:proofErr w:type="spellEnd"/>
      <w:r w:rsidRPr="00AB67AA">
        <w:rPr>
          <w:lang w:val="en-GB"/>
        </w:rPr>
        <w:t xml:space="preserve"> candidate: PROPERTY_ID# e {COUNTY_NAME, LOT#} </w:t>
      </w:r>
    </w:p>
    <w:p w14:paraId="173F4017" w14:textId="77777777" w:rsidR="005602AF" w:rsidRPr="00AB67AA" w:rsidRDefault="005602AF" w:rsidP="00727AC7">
      <w:pPr>
        <w:pStyle w:val="Paragrafoelenco"/>
        <w:spacing w:after="0" w:line="240" w:lineRule="auto"/>
        <w:ind w:left="0"/>
        <w:jc w:val="both"/>
        <w:rPr>
          <w:lang w:val="en-GB"/>
        </w:rPr>
      </w:pPr>
    </w:p>
    <w:p w14:paraId="08716E0E" w14:textId="77777777" w:rsidR="005602AF" w:rsidRPr="00AB67AA" w:rsidRDefault="00FC46A8" w:rsidP="00727AC7">
      <w:pPr>
        <w:pStyle w:val="Paragrafoelenco"/>
        <w:spacing w:after="0" w:line="240" w:lineRule="auto"/>
        <w:ind w:left="0"/>
        <w:jc w:val="both"/>
        <w:rPr>
          <w:lang w:val="en-GB"/>
        </w:rPr>
      </w:pPr>
      <w:proofErr w:type="spellStart"/>
      <w:r w:rsidRPr="00AB67AA">
        <w:rPr>
          <w:lang w:val="en-GB"/>
        </w:rPr>
        <w:t>Chiave</w:t>
      </w:r>
      <w:proofErr w:type="spellEnd"/>
      <w:r w:rsidRPr="00AB67AA">
        <w:rPr>
          <w:lang w:val="en-GB"/>
        </w:rPr>
        <w:t xml:space="preserve"> </w:t>
      </w:r>
      <w:proofErr w:type="spellStart"/>
      <w:r w:rsidRPr="00AB67AA">
        <w:rPr>
          <w:lang w:val="en-GB"/>
        </w:rPr>
        <w:t>primaria</w:t>
      </w:r>
      <w:proofErr w:type="spellEnd"/>
      <w:r w:rsidRPr="00AB67AA">
        <w:rPr>
          <w:lang w:val="en-GB"/>
        </w:rPr>
        <w:t xml:space="preserve">: PROPERTY_ID# </w:t>
      </w:r>
      <w:r w:rsidRPr="00AB67AA">
        <w:rPr>
          <w:lang w:val="en-GB"/>
        </w:rPr>
        <w:cr/>
      </w:r>
    </w:p>
    <w:p w14:paraId="1CD8D54C" w14:textId="708A65D4" w:rsidR="00FC46A8" w:rsidRPr="00AB67AA" w:rsidRDefault="00FC46A8" w:rsidP="00727AC7">
      <w:pPr>
        <w:pStyle w:val="Paragrafoelenco"/>
        <w:spacing w:after="0" w:line="240" w:lineRule="auto"/>
        <w:ind w:left="0"/>
        <w:jc w:val="both"/>
        <w:rPr>
          <w:lang w:val="en-GB"/>
        </w:rPr>
      </w:pPr>
      <w:proofErr w:type="spellStart"/>
      <w:proofErr w:type="gramStart"/>
      <w:r w:rsidRPr="00AB67AA">
        <w:rPr>
          <w:lang w:val="en-GB"/>
        </w:rPr>
        <w:t>Abbiamo</w:t>
      </w:r>
      <w:proofErr w:type="spellEnd"/>
      <w:r w:rsidRPr="00AB67AA">
        <w:rPr>
          <w:lang w:val="en-GB"/>
        </w:rPr>
        <w:t xml:space="preserve"> :</w:t>
      </w:r>
      <w:proofErr w:type="gramEnd"/>
      <w:r w:rsidRPr="00AB67AA">
        <w:rPr>
          <w:lang w:val="en-GB"/>
        </w:rPr>
        <w:t xml:space="preserve"> FD1,FD2, FD3: COUNTY_NAME → TAX-RATE </w:t>
      </w:r>
    </w:p>
    <w:p w14:paraId="0970E6DB" w14:textId="1C2667BB" w:rsidR="00FC46A8" w:rsidRDefault="00FC46A8" w:rsidP="00FC46A8">
      <w:pPr>
        <w:pStyle w:val="Paragrafoelenco"/>
        <w:spacing w:after="0" w:line="240" w:lineRule="auto"/>
        <w:ind w:left="708"/>
        <w:jc w:val="both"/>
      </w:pPr>
      <w:r w:rsidRPr="00AB67AA">
        <w:rPr>
          <w:lang w:val="en-GB"/>
        </w:rPr>
        <w:t xml:space="preserve"> </w:t>
      </w:r>
      <w:r w:rsidRPr="00FC46A8">
        <w:t>FD4</w:t>
      </w:r>
      <w:r>
        <w:t>:</w:t>
      </w:r>
      <w:r w:rsidRPr="00FC46A8">
        <w:t xml:space="preserve"> AREA → PRICE</w:t>
      </w:r>
    </w:p>
    <w:p w14:paraId="7ED9A4B6" w14:textId="77777777" w:rsidR="005602AF" w:rsidRDefault="005602AF" w:rsidP="00FC46A8">
      <w:pPr>
        <w:pStyle w:val="Paragrafoelenco"/>
        <w:spacing w:after="0" w:line="240" w:lineRule="auto"/>
        <w:ind w:left="708"/>
        <w:jc w:val="both"/>
      </w:pPr>
    </w:p>
    <w:p w14:paraId="31783FFF" w14:textId="77777777" w:rsidR="005602AF" w:rsidRDefault="00FC46A8" w:rsidP="00FC46A8">
      <w:pPr>
        <w:spacing w:after="0" w:line="240" w:lineRule="auto"/>
        <w:jc w:val="both"/>
      </w:pPr>
      <w:r>
        <w:t xml:space="preserve">È in 2NF generale? No, poiché la FD3 ha un attributo non primo, </w:t>
      </w:r>
      <w:r w:rsidRPr="00FC46A8">
        <w:t>TAX-RATE</w:t>
      </w:r>
      <w:r>
        <w:t xml:space="preserve"> che dipende parzialmente dalla chiave candidata. </w:t>
      </w:r>
    </w:p>
    <w:p w14:paraId="2EB49EE7" w14:textId="494AB437" w:rsidR="00FC46A8" w:rsidRDefault="00FC46A8" w:rsidP="00FC46A8">
      <w:pPr>
        <w:spacing w:after="0" w:line="240" w:lineRule="auto"/>
        <w:jc w:val="both"/>
      </w:pPr>
      <w:r>
        <w:t>Per renderlo</w:t>
      </w:r>
      <w:r w:rsidR="005602AF">
        <w:t xml:space="preserve"> </w:t>
      </w:r>
      <w:r w:rsidR="005602AF" w:rsidRPr="005602AF">
        <w:t>2NF generale</w:t>
      </w:r>
      <w:r>
        <w:t xml:space="preserve">, si crea una nuova relazione con </w:t>
      </w:r>
      <w:r w:rsidRPr="00FC46A8">
        <w:rPr>
          <w:u w:val="single"/>
        </w:rPr>
        <w:t>COUNTY_NAME</w:t>
      </w:r>
      <w:r>
        <w:t xml:space="preserve">, </w:t>
      </w:r>
      <w:r w:rsidRPr="00FC46A8">
        <w:t>TAX-RATE</w:t>
      </w:r>
      <w:r>
        <w:t>.</w:t>
      </w:r>
    </w:p>
    <w:p w14:paraId="73515AFC" w14:textId="131C7CB8" w:rsidR="00FC46A8" w:rsidRDefault="00FC46A8" w:rsidP="00FC46A8">
      <w:pPr>
        <w:spacing w:after="0" w:line="240" w:lineRule="auto"/>
        <w:jc w:val="both"/>
      </w:pPr>
    </w:p>
    <w:p w14:paraId="46E96C65" w14:textId="65639AC1" w:rsidR="00FC46A8" w:rsidRDefault="00FC46A8" w:rsidP="00FC46A8">
      <w:pPr>
        <w:spacing w:after="0" w:line="240" w:lineRule="auto"/>
        <w:jc w:val="both"/>
      </w:pPr>
      <w:r>
        <w:t>È in 3NF generale? FD1</w:t>
      </w:r>
      <w:r w:rsidR="005E715F">
        <w:t>,FD2 valgono poiché la X (</w:t>
      </w:r>
      <w:r w:rsidR="005E715F" w:rsidRPr="005E715F">
        <w:t>PROPERTY_ID</w:t>
      </w:r>
      <w:r w:rsidR="005E715F">
        <w:t># ) è Superchiave, Key candidat.</w:t>
      </w:r>
    </w:p>
    <w:p w14:paraId="10BD8175" w14:textId="77777777" w:rsidR="005602AF" w:rsidRDefault="005E715F" w:rsidP="00FC46A8">
      <w:pPr>
        <w:spacing w:after="0" w:line="240" w:lineRule="auto"/>
        <w:jc w:val="both"/>
      </w:pPr>
      <w:r>
        <w:t xml:space="preserve">FD4 vale? No, perché area non è Superchiave e price non è attributo primo. </w:t>
      </w:r>
    </w:p>
    <w:p w14:paraId="3934BD46" w14:textId="60AEED53" w:rsidR="005E715F" w:rsidRDefault="005E715F" w:rsidP="00FC46A8">
      <w:pPr>
        <w:spacing w:after="0" w:line="240" w:lineRule="auto"/>
        <w:jc w:val="both"/>
      </w:pPr>
      <w:r>
        <w:t xml:space="preserve">Quindi </w:t>
      </w:r>
      <w:r w:rsidR="005602AF">
        <w:t xml:space="preserve">creiamo </w:t>
      </w:r>
      <w:r>
        <w:t xml:space="preserve">una nuova relazione </w:t>
      </w:r>
      <w:r w:rsidRPr="005E715F">
        <w:rPr>
          <w:u w:val="single"/>
        </w:rPr>
        <w:t>AREA</w:t>
      </w:r>
      <w:r>
        <w:t>,PRICE.</w:t>
      </w:r>
    </w:p>
    <w:p w14:paraId="0931D8DF" w14:textId="5859A10D" w:rsidR="0066260E" w:rsidRDefault="0066260E" w:rsidP="00FC46A8">
      <w:pPr>
        <w:spacing w:after="0" w:line="240" w:lineRule="auto"/>
        <w:jc w:val="both"/>
      </w:pPr>
    </w:p>
    <w:p w14:paraId="5AD0B8BF" w14:textId="144C6981" w:rsidR="0066260E" w:rsidRDefault="0066260E" w:rsidP="00FC46A8">
      <w:pPr>
        <w:spacing w:after="0" w:line="240" w:lineRule="auto"/>
        <w:jc w:val="both"/>
      </w:pPr>
    </w:p>
    <w:p w14:paraId="527845D7" w14:textId="3F4459BC" w:rsidR="0066260E" w:rsidRDefault="0066260E" w:rsidP="00FC46A8">
      <w:pPr>
        <w:spacing w:after="0" w:line="240" w:lineRule="auto"/>
        <w:jc w:val="both"/>
        <w:rPr>
          <w:rFonts w:ascii="Algerian" w:hAnsi="Algerian"/>
          <w:b/>
          <w:bCs/>
          <w:color w:val="C00000"/>
          <w:sz w:val="28"/>
          <w:szCs w:val="24"/>
        </w:rPr>
      </w:pPr>
      <w:r w:rsidRPr="0066260E">
        <w:rPr>
          <w:rFonts w:ascii="Algerian" w:hAnsi="Algerian"/>
          <w:b/>
          <w:bCs/>
          <w:color w:val="C00000"/>
          <w:sz w:val="28"/>
          <w:szCs w:val="24"/>
        </w:rPr>
        <w:t>Progettazione fisica</w:t>
      </w:r>
    </w:p>
    <w:p w14:paraId="3C336540" w14:textId="1AC02DEE" w:rsidR="0066260E" w:rsidRDefault="0066260E" w:rsidP="00FC46A8">
      <w:pPr>
        <w:spacing w:after="0" w:line="240" w:lineRule="auto"/>
        <w:jc w:val="both"/>
      </w:pPr>
    </w:p>
    <w:p w14:paraId="60800E58" w14:textId="686E3BB5" w:rsidR="0056250E" w:rsidRDefault="0066260E" w:rsidP="00FC46A8">
      <w:pPr>
        <w:spacing w:after="0" w:line="240" w:lineRule="auto"/>
        <w:jc w:val="both"/>
        <w:rPr>
          <w:rStyle w:val="Riferimentodelicato"/>
          <w:b/>
          <w:bCs/>
          <w:color w:val="C00000"/>
        </w:rPr>
      </w:pPr>
      <w:r w:rsidRPr="0056250E">
        <w:rPr>
          <w:rStyle w:val="Riferimentodelicato"/>
          <w:b/>
          <w:bCs/>
          <w:color w:val="C00000"/>
        </w:rPr>
        <w:t xml:space="preserve">Strutture </w:t>
      </w:r>
    </w:p>
    <w:p w14:paraId="6CFCB025" w14:textId="77777777" w:rsidR="0056250E" w:rsidRPr="0056250E" w:rsidRDefault="0056250E" w:rsidP="00FC46A8">
      <w:pPr>
        <w:spacing w:after="0" w:line="240" w:lineRule="auto"/>
        <w:jc w:val="both"/>
        <w:rPr>
          <w:rStyle w:val="Riferimentodelicato"/>
          <w:b/>
          <w:bCs/>
          <w:color w:val="C00000"/>
        </w:rPr>
      </w:pPr>
    </w:p>
    <w:p w14:paraId="59AEC998" w14:textId="1D37102D" w:rsidR="0066260E" w:rsidRDefault="0056250E" w:rsidP="00FC46A8">
      <w:pPr>
        <w:spacing w:after="0" w:line="240" w:lineRule="auto"/>
        <w:jc w:val="both"/>
      </w:pPr>
      <w:r w:rsidRPr="00B978DD">
        <w:rPr>
          <w:b/>
          <w:bCs/>
          <w:highlight w:val="yellow"/>
        </w:rPr>
        <w:t>SEQUENZIALI</w:t>
      </w:r>
      <w:r>
        <w:t xml:space="preserve">: </w:t>
      </w:r>
      <w:r w:rsidRPr="0056250E">
        <w:t>Esiste un ordinamento fra le ennuple</w:t>
      </w:r>
    </w:p>
    <w:p w14:paraId="162E1090" w14:textId="77777777" w:rsidR="0056250E" w:rsidRPr="0066260E" w:rsidRDefault="0056250E" w:rsidP="00FC46A8">
      <w:pPr>
        <w:spacing w:after="0" w:line="240" w:lineRule="auto"/>
        <w:jc w:val="both"/>
      </w:pPr>
    </w:p>
    <w:p w14:paraId="019AF4D5" w14:textId="6D581D70" w:rsidR="0056250E" w:rsidRPr="0056250E" w:rsidRDefault="0056250E" w:rsidP="0056250E">
      <w:pPr>
        <w:pStyle w:val="Paragrafoelenco"/>
        <w:numPr>
          <w:ilvl w:val="0"/>
          <w:numId w:val="35"/>
        </w:numPr>
        <w:spacing w:after="0" w:line="240" w:lineRule="auto"/>
        <w:jc w:val="both"/>
        <w:rPr>
          <w:sz w:val="22"/>
          <w:szCs w:val="20"/>
        </w:rPr>
      </w:pPr>
      <w:r w:rsidRPr="00B978DD">
        <w:rPr>
          <w:i/>
          <w:iCs/>
          <w:sz w:val="22"/>
          <w:szCs w:val="20"/>
          <w:highlight w:val="yellow"/>
        </w:rPr>
        <w:t>seriale</w:t>
      </w:r>
      <w:r w:rsidRPr="00B978DD">
        <w:rPr>
          <w:sz w:val="22"/>
          <w:szCs w:val="20"/>
          <w:highlight w:val="yellow"/>
        </w:rPr>
        <w:t>: ordinamento fisico ma non logico</w:t>
      </w:r>
      <w:r>
        <w:rPr>
          <w:sz w:val="22"/>
          <w:szCs w:val="20"/>
        </w:rPr>
        <w:t xml:space="preserve"> (sono ordinate sul disco, ma non sono ordinate in modo logico, così da leggerle sequenzialmente)</w:t>
      </w:r>
    </w:p>
    <w:p w14:paraId="26D4CAF3" w14:textId="64745D52" w:rsidR="005E715F" w:rsidRDefault="0056250E" w:rsidP="0056250E">
      <w:pPr>
        <w:pStyle w:val="Paragrafoelenco"/>
        <w:numPr>
          <w:ilvl w:val="0"/>
          <w:numId w:val="35"/>
        </w:numPr>
        <w:spacing w:after="0" w:line="240" w:lineRule="auto"/>
        <w:jc w:val="both"/>
        <w:rPr>
          <w:sz w:val="22"/>
          <w:szCs w:val="20"/>
        </w:rPr>
      </w:pPr>
      <w:r w:rsidRPr="00B978DD">
        <w:rPr>
          <w:i/>
          <w:iCs/>
          <w:sz w:val="22"/>
          <w:szCs w:val="20"/>
          <w:highlight w:val="yellow"/>
        </w:rPr>
        <w:t>ordinata</w:t>
      </w:r>
      <w:r w:rsidRPr="00B978DD">
        <w:rPr>
          <w:sz w:val="22"/>
          <w:szCs w:val="20"/>
          <w:highlight w:val="yellow"/>
        </w:rPr>
        <w:t>: ogni tupla ha una posizione sul disco in base al valore di un campo detto chiave</w:t>
      </w:r>
      <w:r>
        <w:rPr>
          <w:sz w:val="22"/>
          <w:szCs w:val="20"/>
        </w:rPr>
        <w:tab/>
        <w:t>(</w:t>
      </w:r>
      <w:r w:rsidRPr="0056250E">
        <w:rPr>
          <w:sz w:val="22"/>
          <w:szCs w:val="20"/>
        </w:rPr>
        <w:t>ordinamento fisico con quello di un campo</w:t>
      </w:r>
      <w:r>
        <w:rPr>
          <w:sz w:val="22"/>
          <w:szCs w:val="20"/>
        </w:rPr>
        <w:t>)</w:t>
      </w:r>
    </w:p>
    <w:p w14:paraId="5F2CFDDC" w14:textId="15D34256" w:rsidR="0056250E" w:rsidRDefault="0056250E" w:rsidP="0056250E">
      <w:pPr>
        <w:spacing w:after="0" w:line="240" w:lineRule="auto"/>
        <w:jc w:val="both"/>
        <w:rPr>
          <w:sz w:val="22"/>
          <w:szCs w:val="20"/>
        </w:rPr>
      </w:pPr>
    </w:p>
    <w:p w14:paraId="64A491EA" w14:textId="0C427D10" w:rsidR="0056250E" w:rsidRDefault="0056250E" w:rsidP="0056250E">
      <w:pPr>
        <w:spacing w:after="0" w:line="240" w:lineRule="auto"/>
        <w:jc w:val="both"/>
      </w:pPr>
      <w:r w:rsidRPr="00B978DD">
        <w:rPr>
          <w:b/>
          <w:bCs/>
          <w:highlight w:val="yellow"/>
        </w:rPr>
        <w:lastRenderedPageBreak/>
        <w:t xml:space="preserve">SERIALE: </w:t>
      </w:r>
      <w:r w:rsidRPr="00B978DD">
        <w:rPr>
          <w:highlight w:val="yellow"/>
        </w:rPr>
        <w:t>Gli inserimenti vengono effettuati: in coda o al posto di record cancellati.</w:t>
      </w:r>
    </w:p>
    <w:p w14:paraId="6DC4952B" w14:textId="379C07DD" w:rsidR="0056250E" w:rsidRDefault="0056250E" w:rsidP="0056250E">
      <w:pPr>
        <w:spacing w:after="0" w:line="240" w:lineRule="auto"/>
        <w:jc w:val="both"/>
      </w:pPr>
      <w:r w:rsidRPr="0056250E">
        <w:t>La gestione è molto semplice, ma spesso inefficiente</w:t>
      </w:r>
      <w:r>
        <w:t>.</w:t>
      </w:r>
    </w:p>
    <w:p w14:paraId="77E6740F" w14:textId="5EFF6E4A" w:rsidR="0056250E" w:rsidRDefault="0056250E" w:rsidP="0056250E">
      <w:pPr>
        <w:spacing w:after="0" w:line="240" w:lineRule="auto"/>
        <w:jc w:val="both"/>
      </w:pPr>
    </w:p>
    <w:p w14:paraId="67CDCA40" w14:textId="77777777" w:rsidR="00530F7C" w:rsidRDefault="00530F7C" w:rsidP="0056250E">
      <w:pPr>
        <w:spacing w:after="0" w:line="240" w:lineRule="auto"/>
        <w:jc w:val="both"/>
        <w:rPr>
          <w:b/>
          <w:bCs/>
        </w:rPr>
      </w:pPr>
    </w:p>
    <w:p w14:paraId="0836FD0E" w14:textId="433F207A" w:rsidR="0056250E" w:rsidRDefault="0056250E" w:rsidP="0056250E">
      <w:pPr>
        <w:spacing w:after="0" w:line="240" w:lineRule="auto"/>
        <w:jc w:val="both"/>
      </w:pPr>
      <w:r w:rsidRPr="00B978DD">
        <w:rPr>
          <w:b/>
          <w:bCs/>
          <w:highlight w:val="yellow"/>
        </w:rPr>
        <w:t xml:space="preserve">SEQUENZIALE ORDINATA: </w:t>
      </w:r>
      <w:r w:rsidRPr="00B978DD">
        <w:rPr>
          <w:highlight w:val="yellow"/>
        </w:rPr>
        <w:t>Ogni tupla ha una posizione su disco basata sul valore di un campo “Chiave”.</w:t>
      </w:r>
    </w:p>
    <w:p w14:paraId="42457753" w14:textId="780FCACD" w:rsidR="00530F7C" w:rsidRDefault="00530F7C" w:rsidP="0056250E">
      <w:pPr>
        <w:spacing w:after="0" w:line="240" w:lineRule="auto"/>
        <w:jc w:val="both"/>
      </w:pPr>
      <w:r w:rsidRPr="00B978DD">
        <w:rPr>
          <w:highlight w:val="yellow"/>
        </w:rPr>
        <w:t xml:space="preserve">I dati venivano riposti in un </w:t>
      </w:r>
      <w:r w:rsidRPr="00B978DD">
        <w:rPr>
          <w:i/>
          <w:iCs/>
          <w:highlight w:val="yellow"/>
        </w:rPr>
        <w:t>file principale</w:t>
      </w:r>
      <w:r w:rsidRPr="00530F7C">
        <w:t xml:space="preserve">, </w:t>
      </w:r>
      <w:r w:rsidRPr="00B978DD">
        <w:rPr>
          <w:highlight w:val="yellow"/>
        </w:rPr>
        <w:t xml:space="preserve">le modifiche venivano raccolte in </w:t>
      </w:r>
      <w:r w:rsidRPr="00B978DD">
        <w:rPr>
          <w:i/>
          <w:iCs/>
          <w:highlight w:val="yellow"/>
        </w:rPr>
        <w:t>file differenziali</w:t>
      </w:r>
      <w:r w:rsidRPr="00530F7C">
        <w:t>. Tali file venivano periodicamente fusi</w:t>
      </w:r>
    </w:p>
    <w:p w14:paraId="7188DFA4" w14:textId="7DB7AF83" w:rsidR="00530F7C" w:rsidRDefault="00530F7C" w:rsidP="00530F7C">
      <w:pPr>
        <w:spacing w:after="0" w:line="240" w:lineRule="auto"/>
        <w:jc w:val="both"/>
      </w:pPr>
      <w:r w:rsidRPr="00B978DD">
        <w:rPr>
          <w:i/>
          <w:iCs/>
          <w:highlight w:val="yellow"/>
          <w:u w:val="single"/>
        </w:rPr>
        <w:t>Principali problemi</w:t>
      </w:r>
      <w:r w:rsidRPr="00B978DD">
        <w:rPr>
          <w:highlight w:val="yellow"/>
        </w:rPr>
        <w:t>: inserimenti o modifiche aumentano lo spazio fisico utilizzato</w:t>
      </w:r>
      <w:r>
        <w:t xml:space="preserve"> – richiedono riorganizzazioni periodiche. Effettuando queste operazioni, la dimensione del file differenziale accresce e aumenta lo spazio occupato.</w:t>
      </w:r>
    </w:p>
    <w:p w14:paraId="0AD521FD" w14:textId="2D85A1E1" w:rsidR="00530F7C" w:rsidRDefault="00530F7C" w:rsidP="00530F7C">
      <w:pPr>
        <w:spacing w:after="0" w:line="240" w:lineRule="auto"/>
        <w:jc w:val="both"/>
      </w:pPr>
    </w:p>
    <w:p w14:paraId="7AA00CB3" w14:textId="395C1042" w:rsidR="00530F7C" w:rsidRDefault="00530F7C" w:rsidP="00530F7C">
      <w:pPr>
        <w:spacing w:after="0" w:line="240" w:lineRule="auto"/>
        <w:jc w:val="both"/>
      </w:pPr>
      <w:r w:rsidRPr="00B978DD">
        <w:rPr>
          <w:b/>
          <w:bCs/>
          <w:highlight w:val="yellow"/>
        </w:rPr>
        <w:t xml:space="preserve">STRUTTURE ORDINATE : </w:t>
      </w:r>
      <w:r w:rsidRPr="00B978DD">
        <w:rPr>
          <w:highlight w:val="yellow"/>
        </w:rPr>
        <w:t>Permettono</w:t>
      </w:r>
      <w:r>
        <w:t xml:space="preserve"> </w:t>
      </w:r>
      <w:r w:rsidRPr="00B978DD">
        <w:rPr>
          <w:highlight w:val="yellow"/>
        </w:rPr>
        <w:t>ricerche binarie,</w:t>
      </w:r>
      <w:r>
        <w:t xml:space="preserve"> ma solo fino ad un certo punto </w:t>
      </w:r>
      <w:r w:rsidRPr="00530F7C">
        <w:t>(come troviamo la "metà" del file</w:t>
      </w:r>
      <w:r>
        <w:t xml:space="preserve"> su disco</w:t>
      </w:r>
      <w:r w:rsidRPr="00530F7C">
        <w:t>?)</w:t>
      </w:r>
      <w:r>
        <w:t>. quindi si usano con gli indici.</w:t>
      </w:r>
    </w:p>
    <w:p w14:paraId="42C5CD26" w14:textId="77777777" w:rsidR="00530F7C" w:rsidRDefault="00530F7C" w:rsidP="00530F7C">
      <w:pPr>
        <w:spacing w:after="0" w:line="240" w:lineRule="auto"/>
        <w:jc w:val="both"/>
        <w:rPr>
          <w:b/>
          <w:bCs/>
        </w:rPr>
      </w:pPr>
    </w:p>
    <w:p w14:paraId="465B547F" w14:textId="66BB840D" w:rsidR="00530F7C" w:rsidRDefault="00530F7C" w:rsidP="00530F7C">
      <w:pPr>
        <w:spacing w:after="0" w:line="240" w:lineRule="auto"/>
        <w:jc w:val="both"/>
      </w:pPr>
      <w:r w:rsidRPr="00B978DD">
        <w:rPr>
          <w:b/>
          <w:bCs/>
          <w:highlight w:val="yellow"/>
        </w:rPr>
        <w:t xml:space="preserve">FILE HASH: </w:t>
      </w:r>
      <w:r w:rsidRPr="00B978DD">
        <w:rPr>
          <w:highlight w:val="yellow"/>
        </w:rPr>
        <w:t>Permettono un accesso diretto molto efficiente</w:t>
      </w:r>
    </w:p>
    <w:p w14:paraId="0ADAF693" w14:textId="039CB314" w:rsidR="00530F7C" w:rsidRDefault="00530F7C" w:rsidP="00530F7C">
      <w:pPr>
        <w:spacing w:after="0" w:line="240" w:lineRule="auto"/>
        <w:jc w:val="both"/>
      </w:pPr>
      <w:r w:rsidRPr="00B978DD">
        <w:rPr>
          <w:i/>
          <w:iCs/>
          <w:highlight w:val="yellow"/>
        </w:rPr>
        <w:t>Tavola Hash</w:t>
      </w:r>
      <w:r w:rsidRPr="00B978DD">
        <w:rPr>
          <w:highlight w:val="yellow"/>
        </w:rPr>
        <w:t>:  Obiettivo: accesso diretto ad un insieme di record sulla base del valore di un campo</w:t>
      </w:r>
      <w:r w:rsidRPr="00530F7C">
        <w:t xml:space="preserve"> (</w:t>
      </w:r>
      <w:r>
        <w:t xml:space="preserve">supponendolo </w:t>
      </w:r>
      <w:r w:rsidRPr="00530F7C">
        <w:t>chiave</w:t>
      </w:r>
      <w:r>
        <w:t xml:space="preserve">). </w:t>
      </w:r>
    </w:p>
    <w:p w14:paraId="45A95612" w14:textId="072F6871" w:rsidR="001E3150" w:rsidRDefault="00530F7C" w:rsidP="00530F7C">
      <w:pPr>
        <w:spacing w:after="0" w:line="240" w:lineRule="auto"/>
        <w:jc w:val="both"/>
      </w:pPr>
      <w:r w:rsidRPr="00B978DD">
        <w:rPr>
          <w:highlight w:val="yellow"/>
        </w:rPr>
        <w:t xml:space="preserve">Se i possibili valori della chiave sono in numero </w:t>
      </w:r>
      <w:r w:rsidR="001E3150" w:rsidRPr="00B978DD">
        <w:rPr>
          <w:highlight w:val="yellow"/>
        </w:rPr>
        <w:t>simile</w:t>
      </w:r>
      <w:r w:rsidRPr="00B978DD">
        <w:rPr>
          <w:highlight w:val="yellow"/>
        </w:rPr>
        <w:t xml:space="preserve"> al numero di record allora usiamo un array</w:t>
      </w:r>
      <w:r>
        <w:t xml:space="preserve">. </w:t>
      </w:r>
    </w:p>
    <w:p w14:paraId="2A56696D" w14:textId="1508E4B4" w:rsidR="00530F7C" w:rsidRDefault="00530F7C" w:rsidP="00530F7C">
      <w:pPr>
        <w:spacing w:after="0" w:line="240" w:lineRule="auto"/>
        <w:jc w:val="both"/>
      </w:pPr>
      <w:r w:rsidRPr="00B978DD">
        <w:rPr>
          <w:highlight w:val="yellow"/>
        </w:rPr>
        <w:t>Se i possibili valori della chiave sono molti di più di quelli effettivamente utilizzati</w:t>
      </w:r>
      <w:r w:rsidR="001E3150" w:rsidRPr="00B978DD">
        <w:rPr>
          <w:highlight w:val="yellow"/>
        </w:rPr>
        <w:t xml:space="preserve"> e volendo continuare ad usare qualcosa di simile ad un array, ma senza sprecare spazio, possiamo pensare di trasformare i valori della chiave in possibili indici di un array:</w:t>
      </w:r>
      <w:bookmarkStart w:id="0" w:name="_GoBack"/>
      <w:bookmarkEnd w:id="0"/>
    </w:p>
    <w:p w14:paraId="6617C536" w14:textId="534F1CEB" w:rsidR="001E3150" w:rsidRDefault="001E3150" w:rsidP="001E3150">
      <w:pPr>
        <w:pStyle w:val="Paragrafoelenco"/>
        <w:numPr>
          <w:ilvl w:val="0"/>
          <w:numId w:val="36"/>
        </w:numPr>
        <w:spacing w:after="0" w:line="240" w:lineRule="auto"/>
        <w:jc w:val="both"/>
        <w:rPr>
          <w:b/>
          <w:bCs/>
        </w:rPr>
      </w:pPr>
      <w:r w:rsidRPr="001E3150">
        <w:rPr>
          <w:b/>
          <w:bCs/>
        </w:rPr>
        <w:t>Funzione Hash:</w:t>
      </w:r>
      <w:r>
        <w:rPr>
          <w:b/>
          <w:bCs/>
        </w:rPr>
        <w:t xml:space="preserve"> </w:t>
      </w:r>
    </w:p>
    <w:p w14:paraId="3DBDBD87" w14:textId="77777777" w:rsidR="001E3150" w:rsidRDefault="001E3150" w:rsidP="001E3150">
      <w:pPr>
        <w:pStyle w:val="Paragrafoelenco"/>
        <w:numPr>
          <w:ilvl w:val="1"/>
          <w:numId w:val="36"/>
        </w:numPr>
        <w:spacing w:after="0" w:line="240" w:lineRule="auto"/>
        <w:jc w:val="both"/>
      </w:pPr>
      <w:r w:rsidRPr="001E3150">
        <w:t>associa ad ogni valore della chiave un "indirizzo"</w:t>
      </w:r>
      <w:r>
        <w:t>.  P</w:t>
      </w:r>
      <w:r w:rsidRPr="001E3150">
        <w:t>oiché il numero di possibili chiavi è maggiore del numero di possibili indirizzi</w:t>
      </w:r>
      <w:r>
        <w:t xml:space="preserve">, esiste </w:t>
      </w:r>
      <w:r w:rsidRPr="001E3150">
        <w:t>la possibilità di collisioni (chiavi diverse che corrispondono allo stesso indirizzo)</w:t>
      </w:r>
      <w:r>
        <w:t xml:space="preserve">. </w:t>
      </w:r>
    </w:p>
    <w:p w14:paraId="1D1552F1" w14:textId="5A116356" w:rsidR="001E3150" w:rsidRDefault="001E3150" w:rsidP="001E3150">
      <w:pPr>
        <w:pStyle w:val="Paragrafoelenco"/>
        <w:spacing w:after="0" w:line="240" w:lineRule="auto"/>
        <w:ind w:left="1080"/>
        <w:jc w:val="both"/>
      </w:pPr>
      <w:r>
        <w:t>B</w:t>
      </w:r>
      <w:r w:rsidRPr="001E3150">
        <w:t>uone funzioni hash distribuiscono in modo casuale e uniforme, riducendo le probabilità di collisione</w:t>
      </w:r>
      <w:r>
        <w:t xml:space="preserve"> </w:t>
      </w:r>
      <w:r w:rsidRPr="001E3150">
        <w:t>(che si riduce aumentando lo spazio ridondante)</w:t>
      </w:r>
    </w:p>
    <w:p w14:paraId="6EE16D77" w14:textId="28E0A7FD" w:rsidR="001E3150" w:rsidRPr="001E3150" w:rsidRDefault="00E9552B" w:rsidP="001E3150">
      <w:pPr>
        <w:pStyle w:val="Paragrafoelenco"/>
        <w:spacing w:after="0" w:line="240" w:lineRule="auto"/>
        <w:ind w:left="1080"/>
        <w:jc w:val="both"/>
      </w:pPr>
      <w:r>
        <w:rPr>
          <w:noProof/>
          <w:lang w:eastAsia="it-IT"/>
        </w:rPr>
        <w:drawing>
          <wp:anchor distT="0" distB="0" distL="114300" distR="114300" simplePos="0" relativeHeight="251687936" behindDoc="1" locked="0" layoutInCell="1" allowOverlap="1" wp14:anchorId="04DC8C9D" wp14:editId="7B6F29D3">
            <wp:simplePos x="0" y="0"/>
            <wp:positionH relativeFrom="column">
              <wp:posOffset>1861820</wp:posOffset>
            </wp:positionH>
            <wp:positionV relativeFrom="paragraph">
              <wp:posOffset>81915</wp:posOffset>
            </wp:positionV>
            <wp:extent cx="5234940" cy="3909695"/>
            <wp:effectExtent l="0" t="0" r="3810" b="0"/>
            <wp:wrapTight wrapText="bothSides">
              <wp:wrapPolygon edited="0">
                <wp:start x="0" y="0"/>
                <wp:lineTo x="0" y="21470"/>
                <wp:lineTo x="21537" y="21470"/>
                <wp:lineTo x="21537"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34940" cy="3909695"/>
                    </a:xfrm>
                    <a:prstGeom prst="rect">
                      <a:avLst/>
                    </a:prstGeom>
                  </pic:spPr>
                </pic:pic>
              </a:graphicData>
            </a:graphic>
            <wp14:sizeRelH relativeFrom="margin">
              <wp14:pctWidth>0</wp14:pctWidth>
            </wp14:sizeRelH>
            <wp14:sizeRelV relativeFrom="margin">
              <wp14:pctHeight>0</wp14:pctHeight>
            </wp14:sizeRelV>
          </wp:anchor>
        </w:drawing>
      </w:r>
    </w:p>
    <w:p w14:paraId="28295438" w14:textId="021CB7BA" w:rsidR="00530F7C" w:rsidRDefault="00530F7C" w:rsidP="00530F7C">
      <w:pPr>
        <w:spacing w:after="0" w:line="240" w:lineRule="auto"/>
        <w:jc w:val="both"/>
      </w:pPr>
    </w:p>
    <w:p w14:paraId="4B886F85" w14:textId="7BACA270" w:rsidR="00530F7C" w:rsidRDefault="001E3150" w:rsidP="00530F7C">
      <w:pPr>
        <w:spacing w:after="0" w:line="240" w:lineRule="auto"/>
        <w:jc w:val="both"/>
      </w:pPr>
      <w:r>
        <w:t xml:space="preserve">ESEMPIO </w:t>
      </w:r>
    </w:p>
    <w:p w14:paraId="2D953581" w14:textId="51795B14" w:rsidR="00530F7C" w:rsidRDefault="00530F7C" w:rsidP="00530F7C">
      <w:pPr>
        <w:spacing w:after="0" w:line="240" w:lineRule="auto"/>
        <w:jc w:val="both"/>
      </w:pPr>
    </w:p>
    <w:p w14:paraId="6F9A8D53" w14:textId="60744FF9" w:rsidR="001E3150" w:rsidRDefault="001E3150" w:rsidP="00530F7C">
      <w:pPr>
        <w:spacing w:after="0" w:line="240" w:lineRule="auto"/>
        <w:jc w:val="both"/>
      </w:pPr>
      <w:r>
        <w:t>40 record</w:t>
      </w:r>
    </w:p>
    <w:p w14:paraId="02B9CBFB" w14:textId="626BAE1D" w:rsidR="001E3150" w:rsidRDefault="001E3150" w:rsidP="00530F7C">
      <w:pPr>
        <w:spacing w:after="0" w:line="240" w:lineRule="auto"/>
        <w:jc w:val="both"/>
      </w:pPr>
      <w:r>
        <w:t>Tavola hash con 50 posizioni:</w:t>
      </w:r>
    </w:p>
    <w:p w14:paraId="717479B6" w14:textId="72881978" w:rsidR="001E3150" w:rsidRDefault="001E3150" w:rsidP="00530F7C">
      <w:pPr>
        <w:spacing w:after="0" w:line="240" w:lineRule="auto"/>
        <w:jc w:val="both"/>
      </w:pPr>
    </w:p>
    <w:p w14:paraId="60A155AA" w14:textId="05D0A720" w:rsidR="001E3150" w:rsidRDefault="001E3150" w:rsidP="001E3150">
      <w:pPr>
        <w:pStyle w:val="Paragrafoelenco"/>
        <w:numPr>
          <w:ilvl w:val="0"/>
          <w:numId w:val="36"/>
        </w:numPr>
        <w:spacing w:after="0" w:line="240" w:lineRule="auto"/>
        <w:jc w:val="both"/>
      </w:pPr>
      <w:r w:rsidRPr="001E3150">
        <w:t xml:space="preserve">1 collisione a 4 </w:t>
      </w:r>
    </w:p>
    <w:p w14:paraId="66F32FC0" w14:textId="15D62069" w:rsidR="001E3150" w:rsidRDefault="001E3150" w:rsidP="001E3150">
      <w:pPr>
        <w:pStyle w:val="Paragrafoelenco"/>
        <w:numPr>
          <w:ilvl w:val="0"/>
          <w:numId w:val="36"/>
        </w:numPr>
        <w:spacing w:after="0" w:line="240" w:lineRule="auto"/>
        <w:jc w:val="both"/>
      </w:pPr>
      <w:r w:rsidRPr="001E3150">
        <w:t xml:space="preserve">2 collisioni a 3 </w:t>
      </w:r>
    </w:p>
    <w:p w14:paraId="77A6D425" w14:textId="2DA9D24D" w:rsidR="001E3150" w:rsidRDefault="001E3150" w:rsidP="001E3150">
      <w:pPr>
        <w:pStyle w:val="Paragrafoelenco"/>
        <w:numPr>
          <w:ilvl w:val="0"/>
          <w:numId w:val="36"/>
        </w:numPr>
        <w:spacing w:after="0" w:line="240" w:lineRule="auto"/>
        <w:jc w:val="both"/>
      </w:pPr>
      <w:r w:rsidRPr="001E3150">
        <w:t xml:space="preserve">5 collisioni a 2 </w:t>
      </w:r>
    </w:p>
    <w:p w14:paraId="4A05D5CB" w14:textId="2C0EEDE6" w:rsidR="001E3150" w:rsidRDefault="001E3150" w:rsidP="001E3150">
      <w:pPr>
        <w:pStyle w:val="Paragrafoelenco"/>
        <w:numPr>
          <w:ilvl w:val="0"/>
          <w:numId w:val="36"/>
        </w:numPr>
        <w:spacing w:after="0" w:line="240" w:lineRule="auto"/>
        <w:jc w:val="both"/>
      </w:pPr>
      <w:r w:rsidRPr="001E3150">
        <w:t>20 record senza collisione</w:t>
      </w:r>
    </w:p>
    <w:p w14:paraId="607268EB" w14:textId="5EEA079F" w:rsidR="00530F7C" w:rsidRDefault="00530F7C" w:rsidP="00530F7C">
      <w:pPr>
        <w:spacing w:after="0" w:line="240" w:lineRule="auto"/>
        <w:jc w:val="both"/>
      </w:pPr>
    </w:p>
    <w:p w14:paraId="69673EDC" w14:textId="1B07885D" w:rsidR="00530F7C" w:rsidRDefault="009954EE" w:rsidP="00530F7C">
      <w:pPr>
        <w:spacing w:after="0" w:line="240" w:lineRule="auto"/>
        <w:jc w:val="both"/>
      </w:pPr>
      <w:r w:rsidRPr="00E9552B">
        <w:t>40</w:t>
      </w:r>
      <w:r w:rsidR="00E9552B">
        <w:t xml:space="preserve"> </w:t>
      </w:r>
      <w:r w:rsidRPr="00E9552B">
        <w:t xml:space="preserve">= </w:t>
      </w:r>
      <w:r w:rsidR="00E9552B" w:rsidRPr="00E9552B">
        <w:t>4+3*2+5*</w:t>
      </w:r>
      <w:r w:rsidR="00E9552B">
        <w:t>2+20</w:t>
      </w:r>
    </w:p>
    <w:p w14:paraId="0BF94715" w14:textId="4C61CFB0" w:rsidR="00E9552B" w:rsidRDefault="00E9552B" w:rsidP="00530F7C">
      <w:pPr>
        <w:spacing w:after="0" w:line="240" w:lineRule="auto"/>
        <w:jc w:val="both"/>
      </w:pPr>
    </w:p>
    <w:p w14:paraId="3D5963C6" w14:textId="47926A2F" w:rsidR="00E9552B" w:rsidRDefault="00E9552B" w:rsidP="00E9552B">
      <w:pPr>
        <w:spacing w:after="0" w:line="240" w:lineRule="auto"/>
        <w:jc w:val="both"/>
      </w:pPr>
      <w:r>
        <w:t>numero medio di accessi:</w:t>
      </w:r>
    </w:p>
    <w:p w14:paraId="33910CF5" w14:textId="4357C20D" w:rsidR="00E9552B" w:rsidRDefault="00E9552B" w:rsidP="00E9552B">
      <w:pPr>
        <w:spacing w:after="0" w:line="240" w:lineRule="auto"/>
        <w:jc w:val="both"/>
      </w:pPr>
      <w:r>
        <w:rPr>
          <w:noProof/>
          <w:lang w:eastAsia="it-IT"/>
        </w:rPr>
        <w:lastRenderedPageBreak/>
        <w:drawing>
          <wp:anchor distT="0" distB="0" distL="114300" distR="114300" simplePos="0" relativeHeight="251686912" behindDoc="1" locked="0" layoutInCell="1" allowOverlap="1" wp14:anchorId="60F8810F" wp14:editId="31E54368">
            <wp:simplePos x="0" y="0"/>
            <wp:positionH relativeFrom="column">
              <wp:posOffset>-457200</wp:posOffset>
            </wp:positionH>
            <wp:positionV relativeFrom="paragraph">
              <wp:posOffset>1187450</wp:posOffset>
            </wp:positionV>
            <wp:extent cx="3154680" cy="2979420"/>
            <wp:effectExtent l="0" t="0" r="7620" b="0"/>
            <wp:wrapTight wrapText="bothSides">
              <wp:wrapPolygon edited="0">
                <wp:start x="0" y="0"/>
                <wp:lineTo x="0" y="21407"/>
                <wp:lineTo x="21522" y="21407"/>
                <wp:lineTo x="21522"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54680" cy="2979420"/>
                    </a:xfrm>
                    <a:prstGeom prst="rect">
                      <a:avLst/>
                    </a:prstGeom>
                  </pic:spPr>
                </pic:pic>
              </a:graphicData>
            </a:graphic>
            <wp14:sizeRelH relativeFrom="margin">
              <wp14:pctWidth>0</wp14:pctWidth>
            </wp14:sizeRelH>
            <wp14:sizeRelV relativeFrom="margin">
              <wp14:pctHeight>0</wp14:pctHeight>
            </wp14:sizeRelV>
          </wp:anchor>
        </w:drawing>
      </w:r>
      <w:r>
        <w:t>(28x1+8x2+3x3+1x4)/40 = 1,425</w:t>
      </w:r>
    </w:p>
    <w:p w14:paraId="18BC3B53" w14:textId="083CA763" w:rsidR="00424EB9" w:rsidRDefault="00424EB9" w:rsidP="00E9552B">
      <w:pPr>
        <w:spacing w:after="0" w:line="240" w:lineRule="auto"/>
        <w:jc w:val="both"/>
      </w:pPr>
    </w:p>
    <w:p w14:paraId="19EE3857" w14:textId="62F41DFF" w:rsidR="00424EB9" w:rsidRDefault="00424EB9" w:rsidP="00E9552B">
      <w:pPr>
        <w:spacing w:after="0" w:line="240" w:lineRule="auto"/>
        <w:jc w:val="both"/>
      </w:pPr>
    </w:p>
    <w:p w14:paraId="4A2FA8E9" w14:textId="216FD45A" w:rsidR="00424EB9" w:rsidRDefault="00424EB9" w:rsidP="00E9552B">
      <w:pPr>
        <w:spacing w:after="0" w:line="240" w:lineRule="auto"/>
        <w:jc w:val="both"/>
      </w:pPr>
    </w:p>
    <w:p w14:paraId="5A325523" w14:textId="57F914C0" w:rsidR="00424EB9" w:rsidRDefault="00424EB9" w:rsidP="00E9552B">
      <w:pPr>
        <w:spacing w:after="0" w:line="240" w:lineRule="auto"/>
        <w:jc w:val="both"/>
      </w:pPr>
    </w:p>
    <w:p w14:paraId="099DFF51" w14:textId="0D5879AE" w:rsidR="00424EB9" w:rsidRDefault="00424EB9" w:rsidP="00E9552B">
      <w:pPr>
        <w:spacing w:after="0" w:line="240" w:lineRule="auto"/>
        <w:jc w:val="both"/>
      </w:pPr>
    </w:p>
    <w:p w14:paraId="4D2F683C" w14:textId="77777777" w:rsidR="00424EB9" w:rsidRDefault="00424EB9" w:rsidP="00424EB9">
      <w:pPr>
        <w:pStyle w:val="Paragrafoelenco"/>
        <w:numPr>
          <w:ilvl w:val="0"/>
          <w:numId w:val="37"/>
        </w:numPr>
        <w:spacing w:after="0" w:line="240" w:lineRule="auto"/>
        <w:jc w:val="both"/>
      </w:pPr>
      <w:r>
        <w:t>Varie tecniche:</w:t>
      </w:r>
    </w:p>
    <w:p w14:paraId="2EBEA302" w14:textId="77777777" w:rsidR="00424EB9" w:rsidRDefault="00424EB9" w:rsidP="00424EB9">
      <w:pPr>
        <w:spacing w:after="0" w:line="240" w:lineRule="auto"/>
        <w:jc w:val="both"/>
      </w:pPr>
      <w:r>
        <w:t>– posizioni successive disponibili</w:t>
      </w:r>
    </w:p>
    <w:p w14:paraId="62805C11" w14:textId="77777777" w:rsidR="00424EB9" w:rsidRDefault="00424EB9" w:rsidP="00424EB9">
      <w:pPr>
        <w:spacing w:after="0" w:line="240" w:lineRule="auto"/>
        <w:jc w:val="both"/>
      </w:pPr>
      <w:r>
        <w:t>– tabella di overflow (gestita in forma collegata)</w:t>
      </w:r>
    </w:p>
    <w:p w14:paraId="7BA42480" w14:textId="09ACEDC1" w:rsidR="00424EB9" w:rsidRDefault="00424EB9" w:rsidP="00424EB9">
      <w:pPr>
        <w:spacing w:after="0" w:line="240" w:lineRule="auto"/>
        <w:jc w:val="both"/>
      </w:pPr>
      <w:r>
        <w:t xml:space="preserve">– utilizzo di più funzioni hash </w:t>
      </w:r>
    </w:p>
    <w:p w14:paraId="4A29BBA9" w14:textId="3E11253A" w:rsidR="00424EB9" w:rsidRDefault="00424EB9" w:rsidP="00424EB9">
      <w:pPr>
        <w:spacing w:after="0" w:line="240" w:lineRule="auto"/>
        <w:jc w:val="both"/>
      </w:pPr>
    </w:p>
    <w:p w14:paraId="32CDEBF3" w14:textId="2B5A8738" w:rsidR="00424EB9" w:rsidRDefault="00424EB9" w:rsidP="00424EB9">
      <w:pPr>
        <w:spacing w:after="0" w:line="240" w:lineRule="auto"/>
        <w:jc w:val="both"/>
      </w:pPr>
      <w:r w:rsidRPr="00424EB9">
        <w:t>Nota:</w:t>
      </w:r>
    </w:p>
    <w:p w14:paraId="69A4BD05" w14:textId="77777777" w:rsidR="00424EB9" w:rsidRDefault="00424EB9" w:rsidP="00424EB9">
      <w:pPr>
        <w:pStyle w:val="Paragrafoelenco"/>
        <w:numPr>
          <w:ilvl w:val="0"/>
          <w:numId w:val="39"/>
        </w:numPr>
        <w:spacing w:after="0" w:line="240" w:lineRule="auto"/>
        <w:jc w:val="both"/>
      </w:pPr>
      <w:r>
        <w:t>le collisioni ci sono (quasi) sempre</w:t>
      </w:r>
    </w:p>
    <w:p w14:paraId="6FF44DBE" w14:textId="02D3FC5D" w:rsidR="00424EB9" w:rsidRPr="00E9552B" w:rsidRDefault="00424EB9" w:rsidP="00424EB9">
      <w:pPr>
        <w:pStyle w:val="Paragrafoelenco"/>
        <w:numPr>
          <w:ilvl w:val="5"/>
          <w:numId w:val="39"/>
        </w:numPr>
        <w:spacing w:after="0" w:line="240" w:lineRule="auto"/>
        <w:jc w:val="both"/>
      </w:pPr>
      <w:r>
        <w:t>al crescere della taglia delle collisioni decresce la      probabilità che vi siano</w:t>
      </w:r>
    </w:p>
    <w:p w14:paraId="4B0240CA" w14:textId="19851F4E" w:rsidR="00424EB9" w:rsidRDefault="00424EB9" w:rsidP="00424EB9">
      <w:pPr>
        <w:spacing w:after="0" w:line="240" w:lineRule="auto"/>
        <w:jc w:val="both"/>
      </w:pPr>
    </w:p>
    <w:p w14:paraId="7A643BF2" w14:textId="77777777" w:rsidR="00D9529E" w:rsidRDefault="00D9529E" w:rsidP="00D9529E">
      <w:pPr>
        <w:spacing w:after="0" w:line="240" w:lineRule="auto"/>
        <w:jc w:val="both"/>
      </w:pPr>
      <w:r>
        <w:t xml:space="preserve">Abbiamo 12 record di overflow: nel caso 1 collisione a 4 il 1° ha trovato posto, gli altri 3 no. </w:t>
      </w:r>
    </w:p>
    <w:p w14:paraId="230EAA90" w14:textId="725CB0CA" w:rsidR="00424EB9" w:rsidRDefault="00D9529E" w:rsidP="00D9529E">
      <w:pPr>
        <w:spacing w:after="0" w:line="240" w:lineRule="auto"/>
        <w:jc w:val="both"/>
      </w:pPr>
      <w:r>
        <w:t>2 collisioni a 3 : i primi 2 trovano posto, ne restano 4 ecc.</w:t>
      </w:r>
    </w:p>
    <w:p w14:paraId="3FE03D04" w14:textId="1891A43D" w:rsidR="00424EB9" w:rsidRDefault="00424EB9" w:rsidP="00424EB9">
      <w:pPr>
        <w:spacing w:after="0" w:line="240" w:lineRule="auto"/>
        <w:jc w:val="both"/>
      </w:pPr>
    </w:p>
    <w:p w14:paraId="42C52798" w14:textId="77777777" w:rsidR="00B8362B" w:rsidRDefault="00424EB9" w:rsidP="00424EB9">
      <w:pPr>
        <w:spacing w:after="0"/>
      </w:pPr>
      <w:r w:rsidRPr="00424EB9">
        <w:rPr>
          <w:b/>
          <w:bCs/>
        </w:rPr>
        <w:t>File Hash</w:t>
      </w:r>
      <w:r>
        <w:rPr>
          <w:b/>
          <w:bCs/>
        </w:rPr>
        <w:t xml:space="preserve">: </w:t>
      </w:r>
      <w:r>
        <w:t xml:space="preserve">si basa sull'organizzazione in blocchi </w:t>
      </w:r>
      <w:r w:rsidR="00B8362B">
        <w:t xml:space="preserve">dei dischi </w:t>
      </w:r>
      <w:r>
        <w:t xml:space="preserve">usando l’idea </w:t>
      </w:r>
      <w:r w:rsidRPr="00424EB9">
        <w:t>a della tavola hash</w:t>
      </w:r>
      <w:r>
        <w:t xml:space="preserve"> </w:t>
      </w:r>
    </w:p>
    <w:p w14:paraId="601BF448" w14:textId="208CD8F3" w:rsidR="00424EB9" w:rsidRDefault="00424EB9" w:rsidP="00424EB9">
      <w:pPr>
        <w:spacing w:after="0"/>
      </w:pPr>
      <w:r>
        <w:t>O</w:t>
      </w:r>
      <w:r w:rsidRPr="00424EB9">
        <w:t>gni blocco contiene più record</w:t>
      </w:r>
      <w:r>
        <w:t xml:space="preserve">. Fattore di blocco: quanti record può contenere un blocco.  </w:t>
      </w:r>
    </w:p>
    <w:p w14:paraId="6623B83E" w14:textId="2412F7EB" w:rsidR="00424EB9" w:rsidRDefault="00424EB9" w:rsidP="00424EB9">
      <w:pPr>
        <w:spacing w:after="0"/>
      </w:pPr>
      <w:r>
        <w:t>P</w:t>
      </w:r>
      <w:r w:rsidRPr="00424EB9">
        <w:t>ossiamo usare “mod 5”</w:t>
      </w:r>
      <w:r>
        <w:tab/>
      </w:r>
      <w:r>
        <w:tab/>
      </w:r>
      <w:r>
        <w:tab/>
        <w:t>0</w:t>
      </w:r>
      <w:r>
        <w:tab/>
      </w:r>
      <w:r>
        <w:tab/>
        <w:t>1</w:t>
      </w:r>
      <w:r>
        <w:tab/>
      </w:r>
      <w:r>
        <w:tab/>
        <w:t>2</w:t>
      </w:r>
      <w:r>
        <w:tab/>
      </w:r>
      <w:r>
        <w:tab/>
        <w:t>3</w:t>
      </w:r>
      <w:r>
        <w:tab/>
      </w:r>
      <w:r>
        <w:tab/>
        <w:t xml:space="preserve">  4</w:t>
      </w:r>
    </w:p>
    <w:p w14:paraId="056EB903" w14:textId="575EB754" w:rsidR="00424EB9" w:rsidRDefault="00424EB9" w:rsidP="00424EB9">
      <w:pPr>
        <w:spacing w:after="0"/>
      </w:pPr>
      <w:r>
        <w:rPr>
          <w:noProof/>
          <w:lang w:eastAsia="it-IT"/>
        </w:rPr>
        <w:drawing>
          <wp:anchor distT="0" distB="0" distL="114300" distR="114300" simplePos="0" relativeHeight="251688960" behindDoc="1" locked="0" layoutInCell="1" allowOverlap="1" wp14:anchorId="7E19EDD5" wp14:editId="7B833BCE">
            <wp:simplePos x="0" y="0"/>
            <wp:positionH relativeFrom="column">
              <wp:posOffset>2522220</wp:posOffset>
            </wp:positionH>
            <wp:positionV relativeFrom="paragraph">
              <wp:posOffset>65405</wp:posOffset>
            </wp:positionV>
            <wp:extent cx="4298950" cy="2468880"/>
            <wp:effectExtent l="0" t="0" r="6350" b="7620"/>
            <wp:wrapThrough wrapText="bothSides">
              <wp:wrapPolygon edited="0">
                <wp:start x="0" y="0"/>
                <wp:lineTo x="0" y="21500"/>
                <wp:lineTo x="21536" y="21500"/>
                <wp:lineTo x="21536" y="0"/>
                <wp:lineTo x="0" y="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98950" cy="2468880"/>
                    </a:xfrm>
                    <a:prstGeom prst="rect">
                      <a:avLst/>
                    </a:prstGeom>
                  </pic:spPr>
                </pic:pic>
              </a:graphicData>
            </a:graphic>
            <wp14:sizeRelH relativeFrom="page">
              <wp14:pctWidth>0</wp14:pctWidth>
            </wp14:sizeRelH>
            <wp14:sizeRelV relativeFrom="page">
              <wp14:pctHeight>0</wp14:pctHeight>
            </wp14:sizeRelV>
          </wp:anchor>
        </w:drawing>
      </w:r>
      <w:r w:rsidR="00B8362B">
        <w:t>L’hashing lo faremo sui blocchi, utilizzeremo 5 indirizzi di blocco; e all’interno del blocco effettuiamo una ricerca sequenziale per trovare il blocco libero.</w:t>
      </w:r>
    </w:p>
    <w:p w14:paraId="67ABF04C" w14:textId="4A2E8B32" w:rsidR="00B8362B" w:rsidRDefault="00B8362B" w:rsidP="00424EB9">
      <w:pPr>
        <w:spacing w:after="0"/>
      </w:pPr>
    </w:p>
    <w:p w14:paraId="769ED31B" w14:textId="461599C3" w:rsidR="00B8362B" w:rsidRDefault="00B8362B" w:rsidP="00424EB9">
      <w:pPr>
        <w:spacing w:after="0"/>
      </w:pPr>
    </w:p>
    <w:p w14:paraId="45B8977F" w14:textId="5598ABD1" w:rsidR="00B8362B" w:rsidRDefault="00B8362B" w:rsidP="00424EB9">
      <w:pPr>
        <w:spacing w:after="0"/>
      </w:pPr>
    </w:p>
    <w:p w14:paraId="5D04521B" w14:textId="09CEC634" w:rsidR="00B8362B" w:rsidRDefault="00B8362B" w:rsidP="00424EB9">
      <w:pPr>
        <w:spacing w:after="0"/>
      </w:pPr>
    </w:p>
    <w:p w14:paraId="5C967E0C" w14:textId="146E854D" w:rsidR="00B8362B" w:rsidRDefault="00B8362B" w:rsidP="00424EB9">
      <w:pPr>
        <w:spacing w:after="0"/>
      </w:pPr>
    </w:p>
    <w:p w14:paraId="6EFCA6DF" w14:textId="6D9AB949" w:rsidR="00B8362B" w:rsidRDefault="00B8362B" w:rsidP="00424EB9">
      <w:pPr>
        <w:spacing w:after="0"/>
      </w:pPr>
    </w:p>
    <w:p w14:paraId="63C32485" w14:textId="505CFE06" w:rsidR="00B8362B" w:rsidRDefault="00B8362B" w:rsidP="00424EB9">
      <w:pPr>
        <w:spacing w:after="0"/>
      </w:pPr>
    </w:p>
    <w:p w14:paraId="1A8A01C0" w14:textId="4EFC22D9" w:rsidR="00B8362B" w:rsidRDefault="00B8362B" w:rsidP="00424EB9">
      <w:pPr>
        <w:spacing w:after="0"/>
      </w:pPr>
    </w:p>
    <w:p w14:paraId="39D1CDBA" w14:textId="77777777" w:rsidR="005602AF" w:rsidRDefault="005602AF" w:rsidP="00424EB9">
      <w:pPr>
        <w:spacing w:after="0"/>
      </w:pPr>
    </w:p>
    <w:p w14:paraId="1BB26409" w14:textId="77777777" w:rsidR="00B8362B" w:rsidRDefault="00B8362B" w:rsidP="00424EB9">
      <w:pPr>
        <w:spacing w:after="0"/>
      </w:pPr>
    </w:p>
    <w:p w14:paraId="73A465FC" w14:textId="68F73B94" w:rsidR="00B8362B" w:rsidRDefault="00B8362B" w:rsidP="00424EB9">
      <w:pPr>
        <w:spacing w:after="0"/>
      </w:pPr>
      <w:r w:rsidRPr="00D9529E">
        <w:rPr>
          <w:i/>
          <w:iCs/>
        </w:rPr>
        <w:t>ESEMPIO</w:t>
      </w:r>
      <w:r>
        <w:t xml:space="preserve"> </w:t>
      </w:r>
      <w:r>
        <w:sym w:font="Wingdings" w:char="F0E0"/>
      </w:r>
      <w:r>
        <w:t xml:space="preserve"> ogni blocco può contenere fino a 10 record, un record può andare in overflow, se quel blocco è già pieno, e si allocano al di fuori della tavola hash. </w:t>
      </w:r>
    </w:p>
    <w:p w14:paraId="7C89DB05" w14:textId="722D57E2" w:rsidR="00D9529E" w:rsidRDefault="00D9529E" w:rsidP="00424EB9">
      <w:pPr>
        <w:spacing w:after="0"/>
      </w:pPr>
      <w:r>
        <w:t>In media devo fa 5 accessi per quelli che trovano posto. D</w:t>
      </w:r>
      <w:r w:rsidRPr="00D9529E">
        <w:t>ue soli record in overflow</w:t>
      </w:r>
    </w:p>
    <w:p w14:paraId="6FB582E4" w14:textId="4E250050" w:rsidR="00D9529E" w:rsidRDefault="00D9529E" w:rsidP="00424EB9">
      <w:pPr>
        <w:spacing w:after="0"/>
      </w:pPr>
      <w:r>
        <w:t>Per quelli che non trovano posto, faccio 10 accessi, poiché li esamino tutti, ne faccio un altro in quello di overflow.</w:t>
      </w:r>
    </w:p>
    <w:p w14:paraId="0C6CF6B6" w14:textId="63CE0778" w:rsidR="00B8362B" w:rsidRDefault="00D9529E" w:rsidP="00424EB9">
      <w:pPr>
        <w:spacing w:after="0"/>
      </w:pPr>
      <w:r w:rsidRPr="00D9529E">
        <w:t>numero medio di accessi: (42/40) = 1,05</w:t>
      </w:r>
    </w:p>
    <w:p w14:paraId="72017915" w14:textId="42AB85DF" w:rsidR="00D9529E" w:rsidRDefault="00D9529E" w:rsidP="00424EB9">
      <w:pPr>
        <w:spacing w:after="0"/>
      </w:pPr>
      <w:r>
        <w:t>in 5 casi 1 accesso</w:t>
      </w:r>
    </w:p>
    <w:p w14:paraId="493BA4E9" w14:textId="5EB51BCD" w:rsidR="00D9529E" w:rsidRDefault="00D9529E" w:rsidP="00424EB9">
      <w:pPr>
        <w:spacing w:after="0"/>
      </w:pPr>
      <w:r>
        <w:t>5 volte 2 accessi</w:t>
      </w:r>
    </w:p>
    <w:p w14:paraId="64F8649B" w14:textId="270F5154" w:rsidR="00D9529E" w:rsidRDefault="00D9529E" w:rsidP="00424EB9">
      <w:pPr>
        <w:spacing w:after="0"/>
      </w:pPr>
      <w:r>
        <w:t>..</w:t>
      </w:r>
    </w:p>
    <w:p w14:paraId="11AFCAA0" w14:textId="25CEA656" w:rsidR="00D9529E" w:rsidRDefault="00D9529E" w:rsidP="00424EB9">
      <w:pPr>
        <w:spacing w:after="0"/>
      </w:pPr>
      <w:r>
        <w:t>6 accessi li faccio 4 volte</w:t>
      </w:r>
    </w:p>
    <w:p w14:paraId="03CFFE6C" w14:textId="2A54299E" w:rsidR="00D9529E" w:rsidRDefault="00D9529E" w:rsidP="00424EB9">
      <w:pPr>
        <w:spacing w:after="0"/>
      </w:pPr>
      <w:r>
        <w:t>7 accessi 3 volte</w:t>
      </w:r>
    </w:p>
    <w:p w14:paraId="79CD62A5" w14:textId="056BE887" w:rsidR="00D9529E" w:rsidRDefault="00D9529E" w:rsidP="00424EB9">
      <w:pPr>
        <w:spacing w:after="0"/>
      </w:pPr>
      <w:r>
        <w:t>8/9/10/11 accessi 2 volte</w:t>
      </w:r>
    </w:p>
    <w:p w14:paraId="2934AC1F" w14:textId="64BBF7A7" w:rsidR="00F50D05" w:rsidRDefault="00F50D05" w:rsidP="00424EB9">
      <w:pPr>
        <w:spacing w:after="0"/>
      </w:pPr>
    </w:p>
    <w:p w14:paraId="1A18AC12" w14:textId="6CB3A334" w:rsidR="00F50D05" w:rsidRDefault="00F50D05" w:rsidP="00424EB9">
      <w:pPr>
        <w:spacing w:after="0"/>
        <w:rPr>
          <w:b/>
          <w:bCs/>
          <w:color w:val="C00000"/>
        </w:rPr>
      </w:pPr>
      <w:r w:rsidRPr="00F50D05">
        <w:rPr>
          <w:b/>
          <w:bCs/>
          <w:color w:val="C00000"/>
        </w:rPr>
        <w:lastRenderedPageBreak/>
        <w:t>Collisioni, stima</w:t>
      </w:r>
    </w:p>
    <w:p w14:paraId="4288EE89" w14:textId="77777777" w:rsidR="0005138D" w:rsidRPr="0005138D" w:rsidRDefault="0005138D" w:rsidP="00424EB9">
      <w:pPr>
        <w:spacing w:after="0"/>
      </w:pPr>
    </w:p>
    <w:p w14:paraId="72559E20" w14:textId="77777777" w:rsidR="0005138D" w:rsidRDefault="0005138D" w:rsidP="0005138D">
      <w:pPr>
        <w:spacing w:after="0"/>
      </w:pPr>
      <w:r>
        <w:t>– Numero di record esistenti: T</w:t>
      </w:r>
    </w:p>
    <w:p w14:paraId="59A027A3" w14:textId="77777777" w:rsidR="0005138D" w:rsidRDefault="0005138D" w:rsidP="0005138D">
      <w:pPr>
        <w:spacing w:after="0"/>
      </w:pPr>
      <w:r>
        <w:t>– Numero di blocchi: B</w:t>
      </w:r>
    </w:p>
    <w:p w14:paraId="701D7559" w14:textId="77777777" w:rsidR="0005138D" w:rsidRDefault="0005138D" w:rsidP="0005138D">
      <w:pPr>
        <w:spacing w:after="0"/>
      </w:pPr>
      <w:r>
        <w:t>– Fattore di blocco: F</w:t>
      </w:r>
    </w:p>
    <w:p w14:paraId="69268CA8" w14:textId="5416B3FF" w:rsidR="00F50D05" w:rsidRPr="00F50D05" w:rsidRDefault="0005138D" w:rsidP="0005138D">
      <w:pPr>
        <w:spacing w:after="0"/>
      </w:pPr>
      <w:r>
        <w:t>– Coefficiente di riempimento: T/(F x B)</w:t>
      </w:r>
    </w:p>
    <w:p w14:paraId="5FB91B7B" w14:textId="060414EF" w:rsidR="00424EB9" w:rsidRDefault="00424EB9" w:rsidP="0005138D">
      <w:pPr>
        <w:spacing w:after="0"/>
      </w:pPr>
    </w:p>
    <w:p w14:paraId="477E2CCC" w14:textId="77777777" w:rsidR="0005138D" w:rsidRDefault="0005138D" w:rsidP="0005138D">
      <w:pPr>
        <w:spacing w:after="0"/>
      </w:pPr>
      <w:r>
        <w:t>Al crescere di F, diminuisce la lunghezza media delle catene di overflow.</w:t>
      </w:r>
    </w:p>
    <w:p w14:paraId="65A3B963" w14:textId="69A2C1D1" w:rsidR="0005138D" w:rsidRDefault="0005138D" w:rsidP="0005138D">
      <w:pPr>
        <w:spacing w:after="0"/>
      </w:pPr>
      <w:r>
        <w:t xml:space="preserve">Se aumenta il coefficiente di riempimento abbiamo poco spazio ridondante a disposizione, aumenta </w:t>
      </w:r>
      <w:r w:rsidRPr="0005138D">
        <w:t>la lunghezza media delle catene di overflow</w:t>
      </w:r>
      <w:r>
        <w:t>.</w:t>
      </w:r>
    </w:p>
    <w:p w14:paraId="23F24E9C" w14:textId="21BE8ECA" w:rsidR="0005138D" w:rsidRDefault="0005138D" w:rsidP="0005138D">
      <w:pPr>
        <w:spacing w:after="0"/>
      </w:pPr>
    </w:p>
    <w:p w14:paraId="2678A63D" w14:textId="7D8E373E" w:rsidR="0005138D" w:rsidRDefault="0005138D" w:rsidP="0005138D">
      <w:pPr>
        <w:spacing w:after="0"/>
      </w:pPr>
    </w:p>
    <w:p w14:paraId="53EA317F" w14:textId="4D4BF1EA" w:rsidR="0005138D" w:rsidRDefault="0005138D" w:rsidP="0005138D">
      <w:pPr>
        <w:spacing w:after="0"/>
      </w:pPr>
      <w:r w:rsidRPr="0005138D">
        <w:rPr>
          <w:b/>
          <w:bCs/>
          <w:color w:val="C00000"/>
        </w:rPr>
        <w:t>File hash, osservazioni</w:t>
      </w:r>
      <w:r w:rsidRPr="0005138D">
        <w:rPr>
          <w:b/>
          <w:bCs/>
          <w:color w:val="C00000"/>
        </w:rPr>
        <w:cr/>
      </w:r>
      <w:r w:rsidRPr="0005138D">
        <w:t xml:space="preserve">Le collisioni (overflow) sono di solito gestite con blocchi </w:t>
      </w:r>
      <w:r>
        <w:t xml:space="preserve">a puntatori, è </w:t>
      </w:r>
      <w:r w:rsidRPr="0005138D">
        <w:t>più efficiente per l'accesso diretto</w:t>
      </w:r>
      <w:r>
        <w:t xml:space="preserve"> </w:t>
      </w:r>
      <w:r w:rsidRPr="0005138D">
        <w:t>basato su valori della chiave con condizioni di uguaglianza</w:t>
      </w:r>
      <w:r>
        <w:t>.</w:t>
      </w:r>
    </w:p>
    <w:p w14:paraId="758C83FB" w14:textId="66E8C88B" w:rsidR="0005138D" w:rsidRDefault="0005138D" w:rsidP="0005138D">
      <w:pPr>
        <w:spacing w:after="0"/>
      </w:pPr>
      <w:r>
        <w:t xml:space="preserve">È efficiente </w:t>
      </w:r>
      <w:r w:rsidRPr="0005138D">
        <w:t>solo con file la cui dimensione non varia molto nel tempo</w:t>
      </w:r>
      <w:r>
        <w:t>, ma non quando lo spazio ridondante è poco e si esaurisce nel tempo.</w:t>
      </w:r>
    </w:p>
    <w:p w14:paraId="0B627B6E" w14:textId="5C25D2E5" w:rsidR="0005138D" w:rsidRDefault="0005138D" w:rsidP="0005138D">
      <w:pPr>
        <w:spacing w:after="0"/>
      </w:pPr>
    </w:p>
    <w:p w14:paraId="32189447" w14:textId="73FD2FA5" w:rsidR="0005138D" w:rsidRDefault="0005138D" w:rsidP="0005138D">
      <w:pPr>
        <w:spacing w:after="0"/>
      </w:pPr>
    </w:p>
    <w:p w14:paraId="5319D490" w14:textId="72A46B20" w:rsidR="0005138D" w:rsidRDefault="0005138D" w:rsidP="0005138D">
      <w:pPr>
        <w:spacing w:after="0"/>
      </w:pPr>
    </w:p>
    <w:p w14:paraId="28AEA4FC" w14:textId="77777777" w:rsidR="005602AF" w:rsidRDefault="005602AF" w:rsidP="0005138D">
      <w:pPr>
        <w:spacing w:after="0"/>
      </w:pPr>
    </w:p>
    <w:p w14:paraId="0E66A2D8" w14:textId="79B5470D" w:rsidR="0005138D" w:rsidRDefault="0005138D" w:rsidP="0005138D">
      <w:pPr>
        <w:spacing w:after="0"/>
        <w:rPr>
          <w:b/>
          <w:bCs/>
          <w:color w:val="C00000"/>
        </w:rPr>
      </w:pPr>
      <w:r w:rsidRPr="0005138D">
        <w:rPr>
          <w:b/>
          <w:bCs/>
          <w:color w:val="C00000"/>
        </w:rPr>
        <w:t>Indici di file</w:t>
      </w:r>
    </w:p>
    <w:p w14:paraId="75B2F125" w14:textId="77777777" w:rsidR="00EC3D2B" w:rsidRDefault="0005138D" w:rsidP="0005138D">
      <w:pPr>
        <w:spacing w:after="0"/>
      </w:pPr>
      <w:r w:rsidRPr="00B978DD">
        <w:rPr>
          <w:highlight w:val="yellow"/>
        </w:rPr>
        <w:t>Struttura per l'accesso ai record di un file sulla base dei valori di un campo</w:t>
      </w:r>
      <w:r>
        <w:t xml:space="preserve"> </w:t>
      </w:r>
      <w:r w:rsidRPr="0005138D">
        <w:t>detto chiave</w:t>
      </w:r>
      <w:r>
        <w:t xml:space="preserve"> ma </w:t>
      </w:r>
      <w:r w:rsidRPr="0005138D">
        <w:t>non è necessariamente identificante</w:t>
      </w:r>
      <w:r>
        <w:t>.</w:t>
      </w:r>
    </w:p>
    <w:p w14:paraId="0438778E" w14:textId="4CC15261" w:rsidR="00EC3D2B" w:rsidRDefault="00EC3D2B" w:rsidP="0005138D">
      <w:pPr>
        <w:spacing w:after="0"/>
      </w:pPr>
      <w:r w:rsidRPr="00B978DD">
        <w:rPr>
          <w:highlight w:val="yellow"/>
        </w:rPr>
        <w:t>Un indice è un altro file</w:t>
      </w:r>
      <w:r w:rsidRPr="00EC3D2B">
        <w:t xml:space="preserve">, </w:t>
      </w:r>
      <w:r w:rsidRPr="00B978DD">
        <w:rPr>
          <w:highlight w:val="yellow"/>
        </w:rPr>
        <w:t>con record a due campi: 1)chiave, 2)puntatore ai record o ai blocchi  del file principale</w:t>
      </w:r>
      <w:r>
        <w:t xml:space="preserve">, che sto indicizzando. Il file indice è ordinato </w:t>
      </w:r>
      <w:r w:rsidRPr="00EC3D2B">
        <w:t>secondo i valori della chiave</w:t>
      </w:r>
    </w:p>
    <w:p w14:paraId="2F822343" w14:textId="77777777" w:rsidR="00EC3D2B" w:rsidRDefault="00EC3D2B" w:rsidP="0005138D">
      <w:pPr>
        <w:spacing w:after="0"/>
      </w:pPr>
    </w:p>
    <w:p w14:paraId="58579C67" w14:textId="6CDA0D2D" w:rsidR="0005138D" w:rsidRPr="0005138D" w:rsidRDefault="0005138D" w:rsidP="0005138D">
      <w:pPr>
        <w:spacing w:after="0"/>
        <w:rPr>
          <w:b/>
          <w:bCs/>
        </w:rPr>
      </w:pPr>
      <w:r w:rsidRPr="0005138D">
        <w:rPr>
          <w:b/>
          <w:bCs/>
        </w:rPr>
        <w:t>Tipi di indice</w:t>
      </w:r>
    </w:p>
    <w:p w14:paraId="7BE8EF31" w14:textId="458B5F8B" w:rsidR="00EC3D2B" w:rsidRPr="00BD569B" w:rsidRDefault="0005138D" w:rsidP="00112B4D">
      <w:pPr>
        <w:pStyle w:val="Paragrafoelenco"/>
        <w:numPr>
          <w:ilvl w:val="0"/>
          <w:numId w:val="39"/>
        </w:numPr>
        <w:spacing w:after="0"/>
        <w:rPr>
          <w:highlight w:val="yellow"/>
        </w:rPr>
      </w:pPr>
      <w:r w:rsidRPr="00BD569B">
        <w:rPr>
          <w:i/>
          <w:iCs/>
          <w:highlight w:val="yellow"/>
          <w:u w:val="single"/>
        </w:rPr>
        <w:t>Indice primario</w:t>
      </w:r>
      <w:r w:rsidRPr="00BD569B">
        <w:rPr>
          <w:highlight w:val="yellow"/>
        </w:rPr>
        <w:t>:</w:t>
      </w:r>
      <w:r w:rsidR="00EC3D2B" w:rsidRPr="00BD569B">
        <w:rPr>
          <w:highlight w:val="yellow"/>
        </w:rPr>
        <w:t xml:space="preserve"> è costruito su un campo rispetto al quale i record del file principale sono ordinati.</w:t>
      </w:r>
      <w:r w:rsidR="00D47FC7" w:rsidRPr="00BD569B">
        <w:rPr>
          <w:highlight w:val="yellow"/>
        </w:rPr>
        <w:t xml:space="preserve"> Si può anche evitare di effettuare tutti i riferimenti, potevamo anche memorizzare un indirizzo per ogni blocco, così da avere un indice sparso (più facile da manutenere)</w:t>
      </w:r>
    </w:p>
    <w:p w14:paraId="3E5E857E" w14:textId="060D9A71" w:rsidR="00EC3D2B" w:rsidRPr="00BD569B" w:rsidRDefault="00EC3D2B" w:rsidP="00112B4D">
      <w:pPr>
        <w:pStyle w:val="Paragrafoelenco"/>
        <w:numPr>
          <w:ilvl w:val="0"/>
          <w:numId w:val="39"/>
        </w:numPr>
        <w:spacing w:after="0"/>
        <w:rPr>
          <w:highlight w:val="yellow"/>
        </w:rPr>
      </w:pPr>
      <w:r w:rsidRPr="00BD569B">
        <w:rPr>
          <w:i/>
          <w:iCs/>
          <w:highlight w:val="yellow"/>
          <w:u w:val="single"/>
        </w:rPr>
        <w:t>Indice secondario</w:t>
      </w:r>
      <w:r w:rsidRPr="00BD569B">
        <w:rPr>
          <w:highlight w:val="yellow"/>
        </w:rPr>
        <w:t>: costruito su un campo con ordinamento diverso da quello del file principale; posso avere tanti indici secondari quanti sono gli attributi.</w:t>
      </w:r>
    </w:p>
    <w:p w14:paraId="52EA9008" w14:textId="3C44B894" w:rsidR="00112B4D" w:rsidRPr="00BD569B" w:rsidRDefault="00112B4D" w:rsidP="00112B4D">
      <w:pPr>
        <w:pStyle w:val="Paragrafoelenco"/>
        <w:numPr>
          <w:ilvl w:val="0"/>
          <w:numId w:val="39"/>
        </w:numPr>
        <w:tabs>
          <w:tab w:val="left" w:pos="1080"/>
        </w:tabs>
        <w:spacing w:after="0"/>
        <w:rPr>
          <w:highlight w:val="yellow"/>
        </w:rPr>
      </w:pPr>
      <w:r w:rsidRPr="00BD569B">
        <w:rPr>
          <w:i/>
          <w:iCs/>
          <w:highlight w:val="yellow"/>
          <w:u w:val="single"/>
        </w:rPr>
        <w:t>Indice denso</w:t>
      </w:r>
      <w:r w:rsidRPr="00BD569B">
        <w:rPr>
          <w:highlight w:val="yellow"/>
        </w:rPr>
        <w:t xml:space="preserve">: il file indice contiene tutti i valori del campo chiave del file principale, quindi per indici su campi </w:t>
      </w:r>
      <w:r w:rsidRPr="00BD569B">
        <w:rPr>
          <w:i/>
          <w:iCs/>
          <w:highlight w:val="yellow"/>
        </w:rPr>
        <w:t>identificanti</w:t>
      </w:r>
      <w:r w:rsidRPr="00BD569B">
        <w:rPr>
          <w:highlight w:val="yellow"/>
        </w:rPr>
        <w:t xml:space="preserve">, un riferimento per ciascun record del file principale. Per </w:t>
      </w:r>
      <w:r w:rsidRPr="00BD569B">
        <w:rPr>
          <w:i/>
          <w:iCs/>
          <w:highlight w:val="yellow"/>
        </w:rPr>
        <w:t>campi pseudo</w:t>
      </w:r>
      <w:r w:rsidRPr="00BD569B">
        <w:rPr>
          <w:highlight w:val="yellow"/>
        </w:rPr>
        <w:t xml:space="preserve"> chiave invece avremo per ogni valore mettiamo un record, ma ad ogni record dell’indice saranno associato più record del file principale, tutti quelli che condividono lo stesso valore del campo.</w:t>
      </w:r>
    </w:p>
    <w:p w14:paraId="51630E1C" w14:textId="45234247" w:rsidR="00112B4D" w:rsidRPr="00BD569B" w:rsidRDefault="00112B4D" w:rsidP="00112B4D">
      <w:pPr>
        <w:pStyle w:val="Paragrafoelenco"/>
        <w:numPr>
          <w:ilvl w:val="0"/>
          <w:numId w:val="39"/>
        </w:numPr>
        <w:tabs>
          <w:tab w:val="left" w:pos="1080"/>
          <w:tab w:val="left" w:pos="2232"/>
        </w:tabs>
        <w:spacing w:after="0"/>
        <w:rPr>
          <w:highlight w:val="yellow"/>
        </w:rPr>
      </w:pPr>
      <w:r w:rsidRPr="00BD569B">
        <w:rPr>
          <w:i/>
          <w:iCs/>
          <w:highlight w:val="yellow"/>
          <w:u w:val="single"/>
        </w:rPr>
        <w:t xml:space="preserve">Indice sparso: </w:t>
      </w:r>
      <w:r w:rsidRPr="00BD569B">
        <w:rPr>
          <w:highlight w:val="yellow"/>
        </w:rPr>
        <w:t>il file indice contiene solo alcuni valori della chiave anche per indici su campi identificanti, quindi si ha un numero di riferimenti inferiore rispetto ai record del file.</w:t>
      </w:r>
    </w:p>
    <w:p w14:paraId="2A7C852B" w14:textId="0EDD3F93" w:rsidR="00112B4D" w:rsidRDefault="00112B4D" w:rsidP="0005138D">
      <w:pPr>
        <w:spacing w:after="0"/>
      </w:pPr>
    </w:p>
    <w:p w14:paraId="58DCA957" w14:textId="35C113AD" w:rsidR="00D47FC7" w:rsidRPr="00BD569B" w:rsidRDefault="00D47FC7" w:rsidP="0005138D">
      <w:pPr>
        <w:spacing w:after="0"/>
        <w:rPr>
          <w:highlight w:val="yellow"/>
        </w:rPr>
      </w:pPr>
      <w:r w:rsidRPr="00D47FC7">
        <w:t xml:space="preserve">• </w:t>
      </w:r>
      <w:r w:rsidRPr="00BD569B">
        <w:rPr>
          <w:highlight w:val="yellow"/>
        </w:rPr>
        <w:t>Un indice primario  di solito è sparso, invece se denso possiamo eseguire operazioni sugli indirizzi, senza accedere ai record</w:t>
      </w:r>
    </w:p>
    <w:p w14:paraId="4B1CB721" w14:textId="5CCC9FE0" w:rsidR="00D47FC7" w:rsidRDefault="00D47FC7" w:rsidP="0005138D">
      <w:pPr>
        <w:spacing w:after="0"/>
      </w:pPr>
      <w:r w:rsidRPr="00BD569B">
        <w:rPr>
          <w:highlight w:val="yellow"/>
        </w:rPr>
        <w:t>• Un indice secondario deve essere denso</w:t>
      </w:r>
    </w:p>
    <w:p w14:paraId="311E4D3C" w14:textId="7285D01C" w:rsidR="00D47FC7" w:rsidRDefault="00D47FC7" w:rsidP="0005138D">
      <w:pPr>
        <w:spacing w:after="0"/>
      </w:pPr>
    </w:p>
    <w:p w14:paraId="128DAFCC" w14:textId="609DCEB1" w:rsidR="00D47FC7" w:rsidRDefault="00D47FC7" w:rsidP="0005138D">
      <w:pPr>
        <w:spacing w:after="0"/>
      </w:pPr>
    </w:p>
    <w:p w14:paraId="1CD76797" w14:textId="7012FB9D" w:rsidR="00D47FC7" w:rsidRDefault="00D47FC7" w:rsidP="00D47FC7">
      <w:pPr>
        <w:spacing w:after="0"/>
      </w:pPr>
      <w:r>
        <w:t>• Si possono usare, come detto, puntatori ai blocchi oppure puntatori ai record</w:t>
      </w:r>
    </w:p>
    <w:p w14:paraId="0EADDF54" w14:textId="77777777" w:rsidR="00D47FC7" w:rsidRDefault="00D47FC7" w:rsidP="00D47FC7">
      <w:pPr>
        <w:spacing w:after="0"/>
      </w:pPr>
      <w:r>
        <w:t>– I puntatori ai blocchi sono più compatti</w:t>
      </w:r>
    </w:p>
    <w:p w14:paraId="210F553D" w14:textId="6F4C213D" w:rsidR="00D47FC7" w:rsidRDefault="00D47FC7" w:rsidP="00D47FC7">
      <w:pPr>
        <w:spacing w:after="0"/>
      </w:pPr>
      <w:r>
        <w:t>– I puntatori ai record permettono di semplificare alcune operazioni (effettuate solo sull'indice, senza accedere al file se non quando indispensabile)</w:t>
      </w:r>
    </w:p>
    <w:p w14:paraId="3B68F411" w14:textId="4467F123" w:rsidR="00D47FC7" w:rsidRDefault="00D47FC7" w:rsidP="00D47FC7">
      <w:pPr>
        <w:spacing w:after="0"/>
      </w:pPr>
    </w:p>
    <w:p w14:paraId="629AB80F" w14:textId="1AD66C10" w:rsidR="00D47FC7" w:rsidRPr="00D47FC7" w:rsidRDefault="00D47FC7" w:rsidP="00D47FC7">
      <w:pPr>
        <w:spacing w:after="0"/>
        <w:rPr>
          <w:b/>
          <w:bCs/>
          <w:color w:val="C00000"/>
        </w:rPr>
      </w:pPr>
      <w:r w:rsidRPr="00D47FC7">
        <w:rPr>
          <w:b/>
          <w:bCs/>
          <w:color w:val="C00000"/>
        </w:rPr>
        <w:lastRenderedPageBreak/>
        <w:t>Dimensioni dell'indice</w:t>
      </w:r>
    </w:p>
    <w:p w14:paraId="4073C333" w14:textId="77777777" w:rsidR="005602AF" w:rsidRDefault="005602AF" w:rsidP="00D47FC7">
      <w:pPr>
        <w:spacing w:after="0"/>
      </w:pPr>
    </w:p>
    <w:p w14:paraId="4009788D" w14:textId="40CE2BD1" w:rsidR="00D47FC7" w:rsidRDefault="00D47FC7" w:rsidP="00D47FC7">
      <w:pPr>
        <w:spacing w:after="0"/>
      </w:pPr>
      <w:r>
        <w:t xml:space="preserve">• L numero di record </w:t>
      </w:r>
      <w:r w:rsidR="005F0904" w:rsidRPr="005F0904">
        <w:t xml:space="preserve">da memorizzare </w:t>
      </w:r>
      <w:r w:rsidR="00CD2180">
        <w:t xml:space="preserve">, del </w:t>
      </w:r>
      <w:r>
        <w:t>file</w:t>
      </w:r>
      <w:r w:rsidR="00032D5E">
        <w:t xml:space="preserve"> </w:t>
      </w:r>
      <w:r w:rsidR="00CD2180">
        <w:t>principale</w:t>
      </w:r>
    </w:p>
    <w:p w14:paraId="46628C8B" w14:textId="77777777" w:rsidR="00D47FC7" w:rsidRDefault="00D47FC7" w:rsidP="00D47FC7">
      <w:pPr>
        <w:spacing w:after="0"/>
      </w:pPr>
      <w:r>
        <w:t>• B dimensione dei blocchi</w:t>
      </w:r>
    </w:p>
    <w:p w14:paraId="4DB6981F" w14:textId="77777777" w:rsidR="00D47FC7" w:rsidRDefault="00D47FC7" w:rsidP="00D47FC7">
      <w:pPr>
        <w:spacing w:after="0"/>
      </w:pPr>
      <w:r>
        <w:t>• R lunghezza dei record (fissa)</w:t>
      </w:r>
    </w:p>
    <w:p w14:paraId="70F6BF1E" w14:textId="1B77E60D" w:rsidR="00D47FC7" w:rsidRDefault="00D47FC7" w:rsidP="00D47FC7">
      <w:pPr>
        <w:spacing w:after="0"/>
      </w:pPr>
      <w:r>
        <w:t>• K lunghezza del campo pseudo chiave</w:t>
      </w:r>
    </w:p>
    <w:p w14:paraId="450EC448" w14:textId="61C1491A" w:rsidR="00D47FC7" w:rsidRDefault="00D47FC7" w:rsidP="00D47FC7">
      <w:pPr>
        <w:spacing w:after="0"/>
      </w:pPr>
      <w:r>
        <w:t>• P lunghezza degli indirizzi (ai blocchi)</w:t>
      </w:r>
    </w:p>
    <w:p w14:paraId="4F1E561E" w14:textId="77777777" w:rsidR="00D47FC7" w:rsidRDefault="00D47FC7" w:rsidP="00D47FC7">
      <w:pPr>
        <w:spacing w:after="0"/>
      </w:pPr>
    </w:p>
    <w:p w14:paraId="7C92A313" w14:textId="77777777" w:rsidR="00CD2180" w:rsidRDefault="00D47FC7" w:rsidP="00D47FC7">
      <w:pPr>
        <w:spacing w:after="0"/>
      </w:pPr>
      <w:r w:rsidRPr="005F0904">
        <w:rPr>
          <w:u w:val="single"/>
        </w:rPr>
        <w:t xml:space="preserve">N. di blocchi per il file </w:t>
      </w:r>
      <w:r w:rsidR="00CD2180">
        <w:rPr>
          <w:u w:val="single"/>
        </w:rPr>
        <w:t xml:space="preserve">principale </w:t>
      </w:r>
      <w:r w:rsidRPr="005F0904">
        <w:rPr>
          <w:u w:val="single"/>
        </w:rPr>
        <w:t>(circa):</w:t>
      </w:r>
      <w:r>
        <w:tab/>
      </w:r>
      <w:r>
        <w:tab/>
        <w:t xml:space="preserve"> NF = L / (B/R)</w:t>
      </w:r>
      <w:r w:rsidR="00CD2180">
        <w:t xml:space="preserve">  </w:t>
      </w:r>
    </w:p>
    <w:p w14:paraId="50E15FE3" w14:textId="43BFEA89" w:rsidR="00032D5E" w:rsidRDefault="00CD2180" w:rsidP="00CD2180">
      <w:pPr>
        <w:spacing w:after="0"/>
        <w:ind w:left="2832" w:firstLine="708"/>
      </w:pPr>
      <w:r w:rsidRPr="00CD2180">
        <w:t xml:space="preserve">B/R </w:t>
      </w:r>
      <w:r>
        <w:t xml:space="preserve">= num di </w:t>
      </w:r>
      <w:r w:rsidRPr="00CD2180">
        <w:t xml:space="preserve">record </w:t>
      </w:r>
      <w:r w:rsidR="00032D5E" w:rsidRPr="00032D5E">
        <w:t xml:space="preserve">entrano </w:t>
      </w:r>
      <w:r w:rsidR="00032D5E">
        <w:t>in un blocco</w:t>
      </w:r>
    </w:p>
    <w:p w14:paraId="4D6184AD" w14:textId="384EC6F2" w:rsidR="00D47FC7" w:rsidRDefault="00D47FC7" w:rsidP="00D47FC7">
      <w:pPr>
        <w:spacing w:after="0"/>
      </w:pPr>
      <w:r w:rsidRPr="005F0904">
        <w:rPr>
          <w:u w:val="single"/>
        </w:rPr>
        <w:t>N. di blocchi per un indice denso:</w:t>
      </w:r>
      <w:r w:rsidRPr="005F0904">
        <w:rPr>
          <w:u w:val="single"/>
        </w:rPr>
        <w:tab/>
        <w:t xml:space="preserve"> </w:t>
      </w:r>
      <w:r>
        <w:tab/>
        <w:t>ND = L / (B/(K+P))</w:t>
      </w:r>
    </w:p>
    <w:p w14:paraId="4132F161" w14:textId="1594FBC8" w:rsidR="00D47FC7" w:rsidRDefault="00D47FC7" w:rsidP="00D47FC7">
      <w:pPr>
        <w:spacing w:after="0"/>
      </w:pPr>
      <w:r>
        <w:t>La dimensione d</w:t>
      </w:r>
      <w:r w:rsidR="00032D5E">
        <w:t>i un</w:t>
      </w:r>
      <w:r>
        <w:t xml:space="preserve"> record del file indice è </w:t>
      </w:r>
      <w:r w:rsidR="00032D5E" w:rsidRPr="00032D5E">
        <w:t>K+P</w:t>
      </w:r>
      <w:r w:rsidR="00032D5E">
        <w:t xml:space="preserve"> </w:t>
      </w:r>
      <w:r w:rsidR="005F0904">
        <w:t xml:space="preserve">    </w:t>
      </w:r>
      <w:r w:rsidR="00032D5E">
        <w:t xml:space="preserve"> Fattore di blocco = </w:t>
      </w:r>
      <w:r w:rsidR="00032D5E" w:rsidRPr="00032D5E">
        <w:t>B/(K+P</w:t>
      </w:r>
      <w:r w:rsidR="00032D5E">
        <w:t>)</w:t>
      </w:r>
    </w:p>
    <w:p w14:paraId="24CCEF1B" w14:textId="2BE0EE9B" w:rsidR="00D47FC7" w:rsidRDefault="00D47FC7" w:rsidP="00D47FC7">
      <w:pPr>
        <w:spacing w:after="0"/>
      </w:pPr>
      <w:r w:rsidRPr="005F0904">
        <w:rPr>
          <w:u w:val="single"/>
        </w:rPr>
        <w:t>N. di blocchi per un indice sparso:</w:t>
      </w:r>
      <w:r>
        <w:t xml:space="preserve"> </w:t>
      </w:r>
      <w:r>
        <w:tab/>
        <w:t>NS = NF/ (B/(K+P))</w:t>
      </w:r>
    </w:p>
    <w:p w14:paraId="6F2E8DBE" w14:textId="5155150D" w:rsidR="00032D5E" w:rsidRDefault="00032D5E" w:rsidP="00D47FC7">
      <w:pPr>
        <w:spacing w:after="0"/>
      </w:pPr>
      <w:r>
        <w:t>Memorizziamo un record per ogni blocco</w:t>
      </w:r>
      <w:r w:rsidR="005F0904">
        <w:t>.</w:t>
      </w:r>
      <w:r w:rsidR="00CD2180" w:rsidRPr="00CD2180">
        <w:t xml:space="preserve"> NF</w:t>
      </w:r>
      <w:r w:rsidR="00CD2180">
        <w:t xml:space="preserve"> =</w:t>
      </w:r>
      <w:r w:rsidR="005F0904">
        <w:t xml:space="preserve"> Numero blocchi </w:t>
      </w:r>
      <w:r w:rsidR="00CD2180">
        <w:t xml:space="preserve">per memorizzare </w:t>
      </w:r>
      <w:proofErr w:type="spellStart"/>
      <w:r w:rsidR="00CD2180">
        <w:t>L</w:t>
      </w:r>
      <w:proofErr w:type="spellEnd"/>
      <w:r w:rsidR="00CD2180">
        <w:t xml:space="preserve"> record del file</w:t>
      </w:r>
      <w:r w:rsidR="005F0904">
        <w:t xml:space="preserve">. </w:t>
      </w:r>
    </w:p>
    <w:p w14:paraId="31EF812B" w14:textId="4C3B2949" w:rsidR="00D47FC7" w:rsidRDefault="00D47FC7" w:rsidP="00D47FC7">
      <w:pPr>
        <w:spacing w:after="0"/>
      </w:pPr>
    </w:p>
    <w:p w14:paraId="5793B84D" w14:textId="20D9C5C5" w:rsidR="00D47FC7" w:rsidRPr="00667F4E" w:rsidRDefault="00D47FC7" w:rsidP="00D47FC7">
      <w:pPr>
        <w:spacing w:after="0"/>
        <w:rPr>
          <w:b/>
          <w:bCs/>
        </w:rPr>
      </w:pPr>
      <w:r w:rsidRPr="00667F4E">
        <w:rPr>
          <w:b/>
          <w:bCs/>
        </w:rPr>
        <w:t>ESEMPIO</w:t>
      </w:r>
    </w:p>
    <w:p w14:paraId="4C9543CA" w14:textId="44399DA7" w:rsidR="00D47FC7" w:rsidRDefault="00CD2180" w:rsidP="00D47FC7">
      <w:pPr>
        <w:spacing w:after="0"/>
      </w:pPr>
      <w:r w:rsidRPr="00CD2180">
        <w:t>•</w:t>
      </w:r>
      <w:r>
        <w:t xml:space="preserve"> </w:t>
      </w:r>
      <w:r w:rsidR="00D47FC7">
        <w:t>L numero di record nel file 1.000.000</w:t>
      </w:r>
    </w:p>
    <w:p w14:paraId="15566EE2" w14:textId="77777777" w:rsidR="00D47FC7" w:rsidRDefault="00D47FC7" w:rsidP="00D47FC7">
      <w:pPr>
        <w:spacing w:after="0"/>
      </w:pPr>
      <w:r>
        <w:t>• B dimensione dei blocchi 4KB</w:t>
      </w:r>
    </w:p>
    <w:p w14:paraId="2FE8870E" w14:textId="77777777" w:rsidR="00D47FC7" w:rsidRDefault="00D47FC7" w:rsidP="00D47FC7">
      <w:pPr>
        <w:spacing w:after="0"/>
      </w:pPr>
      <w:r>
        <w:t>• R lunghezza dei record (fissa per semplicità) 100B</w:t>
      </w:r>
    </w:p>
    <w:p w14:paraId="26FE5ED8" w14:textId="2F87C333" w:rsidR="00D47FC7" w:rsidRDefault="00D47FC7" w:rsidP="00D47FC7">
      <w:pPr>
        <w:spacing w:after="0"/>
      </w:pPr>
      <w:r>
        <w:t>• K lunghezza del campo chiave 4B</w:t>
      </w:r>
      <w:r w:rsidR="00CD2180">
        <w:tab/>
      </w:r>
      <w:r w:rsidR="00CD2180">
        <w:tab/>
      </w:r>
      <w:r>
        <w:t>• P lunghezza degli indirizzi (ai blocchi) 4B</w:t>
      </w:r>
    </w:p>
    <w:p w14:paraId="07895013" w14:textId="59A0EAD7" w:rsidR="00D47FC7" w:rsidRPr="00AB67AA" w:rsidRDefault="00D47FC7" w:rsidP="00D47FC7">
      <w:pPr>
        <w:spacing w:after="0"/>
        <w:rPr>
          <w:lang w:val="en-GB"/>
        </w:rPr>
      </w:pPr>
      <w:r w:rsidRPr="00AB67AA">
        <w:rPr>
          <w:lang w:val="en-GB"/>
        </w:rPr>
        <w:t>NF = L / (B/R) =</w:t>
      </w:r>
      <w:r w:rsidR="00CD2180" w:rsidRPr="00AB67AA">
        <w:rPr>
          <w:lang w:val="en-GB"/>
        </w:rPr>
        <w:tab/>
      </w:r>
      <w:r w:rsidRPr="00AB67AA">
        <w:rPr>
          <w:lang w:val="en-GB"/>
        </w:rPr>
        <w:t>~ 1.000.000</w:t>
      </w:r>
      <w:proofErr w:type="gramStart"/>
      <w:r w:rsidRPr="00AB67AA">
        <w:rPr>
          <w:lang w:val="en-GB"/>
        </w:rPr>
        <w:t>/(</w:t>
      </w:r>
      <w:proofErr w:type="gramEnd"/>
      <w:r w:rsidRPr="00AB67AA">
        <w:rPr>
          <w:lang w:val="en-GB"/>
        </w:rPr>
        <w:t>4.000/100) = 25.000</w:t>
      </w:r>
    </w:p>
    <w:p w14:paraId="39D1A6F2" w14:textId="0D5E1E96" w:rsidR="00D47FC7" w:rsidRPr="00AB67AA" w:rsidRDefault="00D47FC7" w:rsidP="00D47FC7">
      <w:pPr>
        <w:spacing w:after="0"/>
        <w:rPr>
          <w:lang w:val="en-GB"/>
        </w:rPr>
      </w:pPr>
      <w:r w:rsidRPr="00AB67AA">
        <w:rPr>
          <w:lang w:val="en-GB"/>
        </w:rPr>
        <w:t>ND = L / (B/(K+P)) =</w:t>
      </w:r>
      <w:r w:rsidR="00CD2180" w:rsidRPr="00AB67AA">
        <w:rPr>
          <w:lang w:val="en-GB"/>
        </w:rPr>
        <w:tab/>
      </w:r>
      <w:r w:rsidRPr="00AB67AA">
        <w:rPr>
          <w:lang w:val="en-GB"/>
        </w:rPr>
        <w:t>~ 1.000.000</w:t>
      </w:r>
      <w:proofErr w:type="gramStart"/>
      <w:r w:rsidRPr="00AB67AA">
        <w:rPr>
          <w:lang w:val="en-GB"/>
        </w:rPr>
        <w:t>/(</w:t>
      </w:r>
      <w:proofErr w:type="gramEnd"/>
      <w:r w:rsidRPr="00AB67AA">
        <w:rPr>
          <w:lang w:val="en-GB"/>
        </w:rPr>
        <w:t>4.000/8) = 2.000</w:t>
      </w:r>
    </w:p>
    <w:p w14:paraId="2E1CCEC0" w14:textId="4D7834F0" w:rsidR="00D47FC7" w:rsidRDefault="00D47FC7" w:rsidP="00D47FC7">
      <w:pPr>
        <w:spacing w:after="0"/>
      </w:pPr>
      <w:r>
        <w:t>NS = NF/ (B/(K+P)) =</w:t>
      </w:r>
      <w:r w:rsidR="00CD2180">
        <w:tab/>
      </w:r>
      <w:r>
        <w:t>~ 25.000/(4.000/8) = 50</w:t>
      </w:r>
    </w:p>
    <w:p w14:paraId="1793C776" w14:textId="1B57BF67" w:rsidR="00667F4E" w:rsidRDefault="00667F4E" w:rsidP="00D47FC7">
      <w:pPr>
        <w:spacing w:after="0"/>
      </w:pPr>
    </w:p>
    <w:p w14:paraId="21AC41C0" w14:textId="0A3191CC" w:rsidR="00667F4E" w:rsidRPr="009E77DE" w:rsidRDefault="00667F4E" w:rsidP="00667F4E">
      <w:pPr>
        <w:spacing w:after="0"/>
        <w:rPr>
          <w:highlight w:val="yellow"/>
        </w:rPr>
      </w:pPr>
      <w:r w:rsidRPr="00667F4E">
        <w:rPr>
          <w:b/>
          <w:bCs/>
          <w:color w:val="C00000"/>
        </w:rPr>
        <w:t>Caratteristiche degli indici</w:t>
      </w:r>
      <w:r w:rsidRPr="00667F4E">
        <w:rPr>
          <w:b/>
          <w:bCs/>
          <w:color w:val="C00000"/>
        </w:rPr>
        <w:cr/>
      </w:r>
      <w:r w:rsidRPr="009E77DE">
        <w:rPr>
          <w:highlight w:val="yellow"/>
        </w:rPr>
        <w:t>Accesso diretto (sulla chiave) efficiente , forniscono un ordinamento logico sui record del file</w:t>
      </w:r>
    </w:p>
    <w:p w14:paraId="31443CA9" w14:textId="30B20D0E" w:rsidR="00667F4E" w:rsidRDefault="00667F4E" w:rsidP="00667F4E">
      <w:pPr>
        <w:spacing w:after="0"/>
      </w:pPr>
      <w:r w:rsidRPr="009E77DE">
        <w:rPr>
          <w:highlight w:val="yellow"/>
        </w:rPr>
        <w:t>Modifiche della chiave, inserimenti, eliminazioni inefficienti, oltre all’overhead di spazio.</w:t>
      </w:r>
    </w:p>
    <w:p w14:paraId="39ABADA6" w14:textId="2AB30671" w:rsidR="00667F4E" w:rsidRDefault="00667F4E" w:rsidP="00667F4E">
      <w:pPr>
        <w:spacing w:after="0"/>
      </w:pPr>
    </w:p>
    <w:p w14:paraId="310AF3E5" w14:textId="2F3DE39A" w:rsidR="00667F4E" w:rsidRDefault="00667F4E" w:rsidP="00667F4E">
      <w:pPr>
        <w:spacing w:after="0"/>
      </w:pPr>
      <w:r w:rsidRPr="00667F4E">
        <w:rPr>
          <w:b/>
          <w:bCs/>
          <w:color w:val="C00000"/>
        </w:rPr>
        <w:t>Indici su campi non chiave</w:t>
      </w:r>
      <w:r>
        <w:t xml:space="preserve"> </w:t>
      </w:r>
    </w:p>
    <w:p w14:paraId="745168FA" w14:textId="7BDC2985" w:rsidR="00667F4E" w:rsidRDefault="00667F4E" w:rsidP="00667F4E">
      <w:pPr>
        <w:spacing w:after="0"/>
      </w:pPr>
      <w:r w:rsidRPr="009E77DE">
        <w:rPr>
          <w:highlight w:val="yellow"/>
        </w:rPr>
        <w:t>Ci sono (in generale) più record per un valore della (pseudo)chiave.</w:t>
      </w:r>
    </w:p>
    <w:p w14:paraId="4831D372" w14:textId="761A7617" w:rsidR="00667F4E" w:rsidRDefault="00AF7C48" w:rsidP="00667F4E">
      <w:pPr>
        <w:spacing w:after="0"/>
      </w:pPr>
      <w:r w:rsidRPr="009E77DE">
        <w:rPr>
          <w:highlight w:val="yellow"/>
        </w:rPr>
        <w:t xml:space="preserve">Indice </w:t>
      </w:r>
      <w:r w:rsidRPr="009E77DE">
        <w:rPr>
          <w:i/>
          <w:iCs/>
          <w:highlight w:val="yellow"/>
          <w:u w:val="single"/>
        </w:rPr>
        <w:t>primario sparso</w:t>
      </w:r>
      <w:r w:rsidRPr="009E77DE">
        <w:rPr>
          <w:highlight w:val="yellow"/>
        </w:rPr>
        <w:t xml:space="preserve"> con puntatori a blocchi solo a blocchi con valori “nuovi”</w:t>
      </w:r>
    </w:p>
    <w:p w14:paraId="0E832958" w14:textId="77777777" w:rsidR="00AF7C48" w:rsidRPr="009E77DE" w:rsidRDefault="00AF7C48" w:rsidP="00AF7C48">
      <w:pPr>
        <w:spacing w:after="0"/>
        <w:rPr>
          <w:highlight w:val="yellow"/>
        </w:rPr>
      </w:pPr>
      <w:r w:rsidRPr="009E77DE">
        <w:rPr>
          <w:highlight w:val="yellow"/>
        </w:rPr>
        <w:t xml:space="preserve">Indice </w:t>
      </w:r>
      <w:r w:rsidRPr="009E77DE">
        <w:rPr>
          <w:i/>
          <w:iCs/>
          <w:highlight w:val="yellow"/>
          <w:u w:val="single"/>
        </w:rPr>
        <w:t>primario denso</w:t>
      </w:r>
      <w:r w:rsidRPr="009E77DE">
        <w:rPr>
          <w:highlight w:val="yellow"/>
        </w:rPr>
        <w:t>:</w:t>
      </w:r>
    </w:p>
    <w:p w14:paraId="7031343B" w14:textId="1C413435" w:rsidR="00AF7C48" w:rsidRPr="009E77DE" w:rsidRDefault="00AF7C48" w:rsidP="00AF7C48">
      <w:pPr>
        <w:pStyle w:val="Paragrafoelenco"/>
        <w:numPr>
          <w:ilvl w:val="0"/>
          <w:numId w:val="41"/>
        </w:numPr>
        <w:spacing w:after="0"/>
        <w:rPr>
          <w:highlight w:val="yellow"/>
        </w:rPr>
      </w:pPr>
      <w:r w:rsidRPr="009E77DE">
        <w:rPr>
          <w:highlight w:val="yellow"/>
        </w:rPr>
        <w:t>una coppia con valore della chiave e riferimento per ogni record (valori della chiave ripetuti)</w:t>
      </w:r>
    </w:p>
    <w:p w14:paraId="496BEB81" w14:textId="6ACE6FFD" w:rsidR="00AF7C48" w:rsidRPr="009E77DE" w:rsidRDefault="00AF7C48" w:rsidP="00AF7C48">
      <w:pPr>
        <w:pStyle w:val="Paragrafoelenco"/>
        <w:numPr>
          <w:ilvl w:val="0"/>
          <w:numId w:val="41"/>
        </w:numPr>
        <w:spacing w:after="0"/>
        <w:rPr>
          <w:highlight w:val="yellow"/>
        </w:rPr>
      </w:pPr>
      <w:r w:rsidRPr="009E77DE">
        <w:rPr>
          <w:highlight w:val="yellow"/>
        </w:rPr>
        <w:t>valore della chiave seguito dalla lista di riferimenti ai record con quel valore</w:t>
      </w:r>
    </w:p>
    <w:p w14:paraId="2DB4D189" w14:textId="776523E5" w:rsidR="00AF7C48" w:rsidRPr="009E77DE" w:rsidRDefault="00AF7C48" w:rsidP="00AF7C48">
      <w:pPr>
        <w:spacing w:after="0"/>
        <w:rPr>
          <w:highlight w:val="yellow"/>
        </w:rPr>
      </w:pPr>
      <w:r w:rsidRPr="009E77DE">
        <w:rPr>
          <w:highlight w:val="yellow"/>
        </w:rPr>
        <w:t xml:space="preserve">Indice </w:t>
      </w:r>
      <w:r w:rsidRPr="009E77DE">
        <w:rPr>
          <w:i/>
          <w:iCs/>
          <w:highlight w:val="yellow"/>
          <w:u w:val="single"/>
        </w:rPr>
        <w:t>secondario denso:</w:t>
      </w:r>
      <w:r w:rsidRPr="009E77DE">
        <w:rPr>
          <w:highlight w:val="yellow"/>
        </w:rPr>
        <w:t xml:space="preserve"> indice sul campo in cui il file principale non è ordinato</w:t>
      </w:r>
    </w:p>
    <w:p w14:paraId="7E1EFA61" w14:textId="372D5948" w:rsidR="00AF7C48" w:rsidRPr="009E77DE" w:rsidRDefault="00AF7C48" w:rsidP="00AF7C48">
      <w:pPr>
        <w:pStyle w:val="Paragrafoelenco"/>
        <w:numPr>
          <w:ilvl w:val="0"/>
          <w:numId w:val="42"/>
        </w:numPr>
        <w:spacing w:after="0"/>
        <w:rPr>
          <w:highlight w:val="yellow"/>
        </w:rPr>
      </w:pPr>
      <w:r w:rsidRPr="009E77DE">
        <w:rPr>
          <w:highlight w:val="yellow"/>
        </w:rPr>
        <w:t>una coppia con valore della chiave e riferimento per ogni record (valori della chiave ripetuti)</w:t>
      </w:r>
    </w:p>
    <w:p w14:paraId="61C6E7D6" w14:textId="7B0BCB4D" w:rsidR="00AF7C48" w:rsidRPr="009E77DE" w:rsidRDefault="00AF7C48" w:rsidP="00AF7C48">
      <w:pPr>
        <w:pStyle w:val="Paragrafoelenco"/>
        <w:numPr>
          <w:ilvl w:val="0"/>
          <w:numId w:val="42"/>
        </w:numPr>
        <w:spacing w:after="0"/>
        <w:rPr>
          <w:highlight w:val="yellow"/>
        </w:rPr>
      </w:pPr>
      <w:r w:rsidRPr="009E77DE">
        <w:rPr>
          <w:highlight w:val="yellow"/>
        </w:rPr>
        <w:t>per ogni valore della chiave l’indice contiene un record con riferimento al blocco di una struttura intermedia che contiene riferimenti ai record</w:t>
      </w:r>
    </w:p>
    <w:p w14:paraId="0E834FEC" w14:textId="302C8E73" w:rsidR="00AF7C48" w:rsidRDefault="00AF7C48" w:rsidP="00AF7C48">
      <w:pPr>
        <w:spacing w:after="0"/>
      </w:pPr>
    </w:p>
    <w:p w14:paraId="38619C55" w14:textId="03F7D31A" w:rsidR="00AF7C48" w:rsidRDefault="00AF7C48" w:rsidP="00AF7C48">
      <w:pPr>
        <w:spacing w:after="0"/>
      </w:pPr>
      <w:r w:rsidRPr="00AF7C48">
        <w:rPr>
          <w:b/>
          <w:bCs/>
          <w:color w:val="C00000"/>
        </w:rPr>
        <w:t>Indici multilivello</w:t>
      </w:r>
      <w:r w:rsidRPr="00AF7C48">
        <w:rPr>
          <w:b/>
          <w:bCs/>
          <w:color w:val="C00000"/>
        </w:rPr>
        <w:cr/>
      </w:r>
      <w:r w:rsidRPr="00BD569B">
        <w:rPr>
          <w:highlight w:val="yellow"/>
        </w:rPr>
        <w:t>Gli indici sono file essi stessi e quindi ha senso costruire indici sugli indici, L’indice è ordinato e quindi l’indice sull’indice è primario. Il tutto a più livelli, fino ad avere un livello con un solo blocco. Usando indici sparsi, così da diminuire la grandezza delle tabelle</w:t>
      </w:r>
      <w:r w:rsidR="00084606" w:rsidRPr="00BD569B">
        <w:rPr>
          <w:highlight w:val="yellow"/>
        </w:rPr>
        <w:t>.</w:t>
      </w:r>
    </w:p>
    <w:p w14:paraId="556A459D" w14:textId="68FD8893" w:rsidR="00084606" w:rsidRDefault="00084606" w:rsidP="00AF7C48">
      <w:pPr>
        <w:spacing w:after="0"/>
      </w:pPr>
    </w:p>
    <w:p w14:paraId="1E61627E" w14:textId="3B2263CE" w:rsidR="00084606" w:rsidRDefault="00084606" w:rsidP="00AF7C48">
      <w:pPr>
        <w:spacing w:after="0"/>
      </w:pPr>
      <w:r w:rsidRPr="00084606">
        <w:t>I livelli sono di solito abbastanza pochi, perché</w:t>
      </w:r>
      <w:r>
        <w:t xml:space="preserve"> </w:t>
      </w:r>
      <w:r w:rsidRPr="00084606">
        <w:t>l'indice è ordinato</w:t>
      </w:r>
      <w:r>
        <w:t xml:space="preserve">, i successivi saranno sparsi e i </w:t>
      </w:r>
      <w:r w:rsidRPr="00084606">
        <w:t>record dell'indice sono piccoli</w:t>
      </w:r>
    </w:p>
    <w:p w14:paraId="5C9130D3" w14:textId="315BBA9E" w:rsidR="00AF7C48" w:rsidRDefault="00AF7C48" w:rsidP="00AF7C48">
      <w:pPr>
        <w:spacing w:after="0"/>
      </w:pPr>
    </w:p>
    <w:p w14:paraId="2712FEA4" w14:textId="7EDB3B42" w:rsidR="00084606" w:rsidRDefault="00084606" w:rsidP="00AF7C48">
      <w:pPr>
        <w:spacing w:after="0"/>
      </w:pPr>
      <w:r>
        <w:t>Gli indici sono poco flessibili in presenza di dinamicità(cancellazioni/inserimenti)</w:t>
      </w:r>
    </w:p>
    <w:p w14:paraId="3B7D4BFD" w14:textId="50D8E9DF" w:rsidR="00084606" w:rsidRDefault="00084606" w:rsidP="00AF7C48">
      <w:pPr>
        <w:spacing w:after="0"/>
      </w:pPr>
    </w:p>
    <w:p w14:paraId="2C90FC5C" w14:textId="512E21EC" w:rsidR="00084606" w:rsidRDefault="00084606" w:rsidP="00AF7C48">
      <w:pPr>
        <w:spacing w:after="0"/>
      </w:pPr>
    </w:p>
    <w:p w14:paraId="318587F1" w14:textId="61FB3B90" w:rsidR="00084606" w:rsidRDefault="00084606" w:rsidP="00AF7C48">
      <w:pPr>
        <w:spacing w:after="0"/>
      </w:pPr>
      <w:r w:rsidRPr="00084606">
        <w:rPr>
          <w:b/>
          <w:bCs/>
          <w:color w:val="C00000"/>
        </w:rPr>
        <w:lastRenderedPageBreak/>
        <w:t>Albero binario di ricerca</w:t>
      </w:r>
      <w:r>
        <w:rPr>
          <w:b/>
          <w:bCs/>
          <w:color w:val="C00000"/>
        </w:rPr>
        <w:t xml:space="preserve"> : </w:t>
      </w:r>
      <w:r>
        <w:t>P</w:t>
      </w:r>
      <w:r w:rsidRPr="00084606">
        <w:t>er ogni nodo il sottoalbero sinistro contiene solo etichette minori di quella del nodo e il sottoalbero destro etichette maggior</w:t>
      </w:r>
      <w:r>
        <w:t xml:space="preserve">i. </w:t>
      </w:r>
    </w:p>
    <w:p w14:paraId="7E28E384" w14:textId="77777777" w:rsidR="00084606" w:rsidRPr="00084606" w:rsidRDefault="00084606" w:rsidP="00AF7C48">
      <w:pPr>
        <w:spacing w:after="0"/>
        <w:rPr>
          <w:b/>
          <w:bCs/>
          <w:color w:val="C00000"/>
        </w:rPr>
      </w:pPr>
    </w:p>
    <w:p w14:paraId="0712E1F7" w14:textId="313526AE" w:rsidR="00084606" w:rsidRDefault="00084606" w:rsidP="00AF7C48">
      <w:pPr>
        <w:spacing w:after="0"/>
        <w:rPr>
          <w:b/>
          <w:bCs/>
          <w:color w:val="C00000"/>
        </w:rPr>
      </w:pPr>
      <w:r w:rsidRPr="00084606">
        <w:rPr>
          <w:b/>
          <w:bCs/>
          <w:color w:val="C00000"/>
        </w:rPr>
        <w:t>Albero di ricerca di ordine P</w:t>
      </w:r>
    </w:p>
    <w:p w14:paraId="5F199F66" w14:textId="1666972E" w:rsidR="00084606" w:rsidRPr="00BD569B" w:rsidRDefault="00084606" w:rsidP="00AF7C48">
      <w:pPr>
        <w:spacing w:after="0"/>
        <w:rPr>
          <w:highlight w:val="yellow"/>
        </w:rPr>
      </w:pPr>
      <w:r w:rsidRPr="00BD569B">
        <w:rPr>
          <w:highlight w:val="yellow"/>
        </w:rPr>
        <w:t xml:space="preserve">Ogni nodo ha (fino a) P figli (puntatori) e (fino a) P-1 etichette (chiavi), in ordine crescente da </w:t>
      </w:r>
      <w:proofErr w:type="spellStart"/>
      <w:r w:rsidRPr="00BD569B">
        <w:rPr>
          <w:highlight w:val="yellow"/>
        </w:rPr>
        <w:t>sx</w:t>
      </w:r>
      <w:proofErr w:type="spellEnd"/>
      <w:r w:rsidRPr="00BD569B">
        <w:rPr>
          <w:highlight w:val="yellow"/>
        </w:rPr>
        <w:t>/dx</w:t>
      </w:r>
    </w:p>
    <w:p w14:paraId="78C27D13" w14:textId="337D80AE" w:rsidR="00084606" w:rsidRDefault="00084606" w:rsidP="00AF7C48">
      <w:pPr>
        <w:spacing w:after="0"/>
      </w:pPr>
      <w:r w:rsidRPr="00BD569B">
        <w:rPr>
          <w:highlight w:val="yellow"/>
        </w:rPr>
        <w:t xml:space="preserve">In genere un nodo corrisponde di solito ad un blocco e quindi ogni nodo intermedio ha </w:t>
      </w:r>
      <w:r w:rsidR="00113F19" w:rsidRPr="00BD569B">
        <w:rPr>
          <w:highlight w:val="yellow"/>
        </w:rPr>
        <w:t>un numero di figli pari al fattore di blocco dell’indice (fan-out)</w:t>
      </w:r>
    </w:p>
    <w:p w14:paraId="70BE5957" w14:textId="51765F68" w:rsidR="00113F19" w:rsidRDefault="00113F19" w:rsidP="00AF7C48">
      <w:pPr>
        <w:spacing w:after="0"/>
      </w:pPr>
    </w:p>
    <w:p w14:paraId="4536FBE9" w14:textId="36AF1417" w:rsidR="00113F19" w:rsidRDefault="00113F19" w:rsidP="00AF7C48">
      <w:pPr>
        <w:spacing w:after="0"/>
        <w:rPr>
          <w:b/>
          <w:bCs/>
          <w:color w:val="C00000"/>
        </w:rPr>
      </w:pPr>
      <w:r w:rsidRPr="00113F19">
        <w:rPr>
          <w:b/>
          <w:bCs/>
          <w:color w:val="C00000"/>
        </w:rPr>
        <w:t>B-</w:t>
      </w:r>
      <w:r>
        <w:rPr>
          <w:b/>
          <w:bCs/>
          <w:color w:val="C00000"/>
        </w:rPr>
        <w:t>TREE</w:t>
      </w:r>
    </w:p>
    <w:p w14:paraId="75A27BE3" w14:textId="50AAC8A4" w:rsidR="00113F19" w:rsidRPr="00BD569B" w:rsidRDefault="00113F19" w:rsidP="00AF7C48">
      <w:pPr>
        <w:spacing w:after="0"/>
        <w:rPr>
          <w:highlight w:val="yellow"/>
        </w:rPr>
      </w:pPr>
      <w:r w:rsidRPr="00BD569B">
        <w:rPr>
          <w:highlight w:val="yellow"/>
        </w:rPr>
        <w:t xml:space="preserve">Albero di ricerca in cui ogni nodo corrisponde ad un blocco viene mantenuto perfettamente bilanciato (tutte le foglie sono allo stesso livello), come? </w:t>
      </w:r>
    </w:p>
    <w:p w14:paraId="42E02B4C" w14:textId="52DCB196" w:rsidR="00113F19" w:rsidRDefault="00113F19" w:rsidP="00AF7C48">
      <w:pPr>
        <w:spacing w:after="0"/>
      </w:pPr>
      <w:r w:rsidRPr="00BD569B">
        <w:rPr>
          <w:highlight w:val="yellow"/>
        </w:rPr>
        <w:t>Cercando di riempirlo fino al 70% ed effettuando riorganizzazioni.</w:t>
      </w:r>
    </w:p>
    <w:p w14:paraId="7795B675" w14:textId="4585A715" w:rsidR="00113F19" w:rsidRDefault="00113F19" w:rsidP="00AF7C48">
      <w:pPr>
        <w:spacing w:after="0"/>
      </w:pPr>
    </w:p>
    <w:p w14:paraId="33679EC8" w14:textId="78FD8AD6" w:rsidR="00113F19" w:rsidRPr="00113F19" w:rsidRDefault="00113F19" w:rsidP="00AF7C48">
      <w:pPr>
        <w:spacing w:after="0"/>
        <w:rPr>
          <w:b/>
          <w:bCs/>
        </w:rPr>
      </w:pPr>
      <w:r w:rsidRPr="00113F19">
        <w:rPr>
          <w:b/>
          <w:bCs/>
        </w:rPr>
        <w:t>Split e merge</w:t>
      </w:r>
      <w:r w:rsidR="00C5049F">
        <w:rPr>
          <w:b/>
          <w:bCs/>
        </w:rPr>
        <w:t xml:space="preserve"> ( </w:t>
      </w:r>
      <w:r w:rsidR="00C5049F" w:rsidRPr="00C5049F">
        <w:rPr>
          <w:b/>
          <w:bCs/>
        </w:rPr>
        <w:t>Inserimento ed eliminazione di tuple</w:t>
      </w:r>
      <w:r w:rsidR="00C5049F">
        <w:rPr>
          <w:b/>
          <w:bCs/>
        </w:rPr>
        <w:t xml:space="preserve"> )</w:t>
      </w:r>
    </w:p>
    <w:p w14:paraId="6A674247" w14:textId="61693FDE" w:rsidR="00084606" w:rsidRDefault="00113F19" w:rsidP="00AF7C48">
      <w:pPr>
        <w:spacing w:after="0"/>
      </w:pPr>
      <w:r w:rsidRPr="00113F19">
        <w:t>Inserimenti ed eliminazioni sono precedute da una ricerca fino ad una foglia</w:t>
      </w:r>
      <w:r>
        <w:t>.</w:t>
      </w:r>
    </w:p>
    <w:p w14:paraId="1DC3FFFE" w14:textId="4A49CB37" w:rsidR="00113F19" w:rsidRDefault="00113F19" w:rsidP="00113F19">
      <w:pPr>
        <w:pStyle w:val="Paragrafoelenco"/>
        <w:numPr>
          <w:ilvl w:val="0"/>
          <w:numId w:val="43"/>
        </w:numPr>
        <w:spacing w:after="0"/>
      </w:pPr>
      <w:r w:rsidRPr="00113F19">
        <w:t>inserimenti, se c'è posto nella foglia, ok, altrimenti il nodo va suddiviso, con necessità di un puntatore in più per il nodo genitore; se non c'è posto, si sale ancora, eventualmente fino alla radice. Il riempimento rimane sempre superiore al 50%</w:t>
      </w:r>
    </w:p>
    <w:p w14:paraId="0C05D6D3" w14:textId="2C6D1EC7" w:rsidR="00113F19" w:rsidRDefault="00113F19" w:rsidP="00113F19">
      <w:pPr>
        <w:pStyle w:val="Paragrafoelenco"/>
        <w:numPr>
          <w:ilvl w:val="0"/>
          <w:numId w:val="43"/>
        </w:numPr>
        <w:spacing w:after="0"/>
      </w:pPr>
      <w:r w:rsidRPr="00113F19">
        <w:t>le eliminazioni possono portare a riduzioni di nod</w:t>
      </w:r>
      <w:r>
        <w:t>i, se si va in under flow</w:t>
      </w:r>
      <w:r w:rsidR="00BF2445">
        <w:t>(50%) col nodo foglia</w:t>
      </w:r>
      <w:r>
        <w:t>,</w:t>
      </w:r>
      <w:r w:rsidR="00BF2445">
        <w:t xml:space="preserve"> si unisce il nodo foglia con un altro vicino.</w:t>
      </w:r>
      <w:r>
        <w:t xml:space="preserve"> </w:t>
      </w:r>
      <w:r w:rsidR="00BF2445">
        <w:t xml:space="preserve"> Ciò comporta la cancellazione della coppia chiave-puntatore dal padre; ciò può propagarsi di conseguenza fino alla radice.</w:t>
      </w:r>
    </w:p>
    <w:p w14:paraId="21B55E7B" w14:textId="1DEEFE09" w:rsidR="00FA525E" w:rsidRPr="009B22F7" w:rsidRDefault="00FA525E" w:rsidP="00FA525E">
      <w:pPr>
        <w:pStyle w:val="Paragrafoelenco"/>
        <w:spacing w:after="0"/>
        <w:rPr>
          <w:b/>
          <w:bCs/>
        </w:rPr>
      </w:pPr>
      <w:r w:rsidRPr="009B22F7">
        <w:rPr>
          <w:b/>
          <w:bCs/>
        </w:rPr>
        <w:t>Esempio 1</w:t>
      </w:r>
    </w:p>
    <w:p w14:paraId="2F1AB341" w14:textId="79ED5A7D" w:rsidR="00FA525E" w:rsidRDefault="00FA525E" w:rsidP="00FA525E">
      <w:pPr>
        <w:pStyle w:val="Paragrafoelenco"/>
        <w:spacing w:after="0"/>
      </w:pPr>
      <w:r>
        <w:t>Calcolo dell’ordine p di un B-Tree su disco:</w:t>
      </w:r>
    </w:p>
    <w:p w14:paraId="2E5B9829" w14:textId="28A5B7EF" w:rsidR="00FA525E" w:rsidRDefault="00FA525E" w:rsidP="00FA525E">
      <w:pPr>
        <w:pStyle w:val="Paragrafoelenco"/>
        <w:spacing w:after="0"/>
      </w:pPr>
      <w:r>
        <w:t>– Campo chiave V =9 byte</w:t>
      </w:r>
    </w:p>
    <w:p w14:paraId="7142895D" w14:textId="7772416F" w:rsidR="00BF2445" w:rsidRDefault="00FA525E" w:rsidP="00FA525E">
      <w:pPr>
        <w:pStyle w:val="Paragrafoelenco"/>
        <w:spacing w:after="0"/>
      </w:pPr>
      <w:r>
        <w:t>– Dimensione blocchi su disco B = 512 byte</w:t>
      </w:r>
    </w:p>
    <w:p w14:paraId="4D0EDC08" w14:textId="109086E6" w:rsidR="00FA525E" w:rsidRDefault="00FA525E" w:rsidP="00FA525E">
      <w:pPr>
        <w:spacing w:after="0"/>
        <w:ind w:firstLine="708"/>
      </w:pPr>
      <w:r w:rsidRPr="00FA525E">
        <w:t>–</w:t>
      </w:r>
      <w:r>
        <w:t xml:space="preserve"> Puntatore a record di Pr = 7byte</w:t>
      </w:r>
    </w:p>
    <w:p w14:paraId="75453D80" w14:textId="4E1BF6F2" w:rsidR="00FA525E" w:rsidRDefault="00FA525E" w:rsidP="00FA525E">
      <w:pPr>
        <w:pStyle w:val="Paragrafoelenco"/>
        <w:spacing w:after="0"/>
      </w:pPr>
      <w:r>
        <w:t>– Puntatore a blocco di P = 6byte</w:t>
      </w:r>
      <w:r>
        <w:cr/>
      </w:r>
    </w:p>
    <w:p w14:paraId="69472332" w14:textId="347B5333" w:rsidR="00113F19" w:rsidRDefault="00FA525E" w:rsidP="00113F19">
      <w:pPr>
        <w:spacing w:after="0"/>
      </w:pPr>
      <w:r w:rsidRPr="00FA525E">
        <w:t>Ogni nodo del B-Tree, contenuto in un blocco del disco, può avere al più p puntatori ad albero, p-1 puntatori a record e p-1 valori del campo chiave di ricerca.</w:t>
      </w:r>
    </w:p>
    <w:p w14:paraId="7AC2D157" w14:textId="2B2FA9C6" w:rsidR="00113F19" w:rsidRDefault="00113F19" w:rsidP="00113F19">
      <w:pPr>
        <w:spacing w:after="0"/>
      </w:pPr>
    </w:p>
    <w:p w14:paraId="5E90C89A" w14:textId="68E72095" w:rsidR="00FA525E" w:rsidRDefault="00FA525E" w:rsidP="00113F19">
      <w:pPr>
        <w:spacing w:after="0"/>
      </w:pPr>
      <w:r w:rsidRPr="00FA525E">
        <w:t>(p*P)+((p-1)*(Pr</w:t>
      </w:r>
      <w:r>
        <w:t xml:space="preserve"> </w:t>
      </w:r>
      <w:r w:rsidRPr="00FA525E">
        <w:t>+</w:t>
      </w:r>
      <w:r>
        <w:t xml:space="preserve"> </w:t>
      </w:r>
      <w:r w:rsidRPr="00FA525E">
        <w:t xml:space="preserve">V)) </w:t>
      </w:r>
      <w:r>
        <w:t>&lt;=</w:t>
      </w:r>
      <w:r w:rsidRPr="00FA525E">
        <w:t xml:space="preserve"> B</w:t>
      </w:r>
      <w:r>
        <w:tab/>
      </w:r>
      <w:r>
        <w:tab/>
        <w:t xml:space="preserve"> </w:t>
      </w:r>
    </w:p>
    <w:p w14:paraId="333D65CE" w14:textId="05D9EDD1" w:rsidR="00FA525E" w:rsidRDefault="00FA525E" w:rsidP="00113F19">
      <w:pPr>
        <w:spacing w:after="0"/>
      </w:pPr>
      <w:r>
        <w:t>p*P per memorizzare i puntatori a blocco</w:t>
      </w:r>
      <w:r>
        <w:tab/>
        <w:t xml:space="preserve">prendo Pr perché è più grande (caso pessimo) </w:t>
      </w:r>
    </w:p>
    <w:p w14:paraId="14851DCE" w14:textId="51D52820" w:rsidR="00FA525E" w:rsidRDefault="00FA525E" w:rsidP="00113F19">
      <w:pPr>
        <w:spacing w:after="0"/>
      </w:pPr>
    </w:p>
    <w:p w14:paraId="7971279E" w14:textId="796D9823" w:rsidR="00FA525E" w:rsidRDefault="00FA525E" w:rsidP="00113F19">
      <w:pPr>
        <w:spacing w:after="0"/>
      </w:pPr>
      <w:r>
        <w:t xml:space="preserve">(p*6)+((p-1)*(7+9)) </w:t>
      </w:r>
      <w:r>
        <w:sym w:font="Symbol" w:char="F0A3"/>
      </w:r>
      <w:r>
        <w:t xml:space="preserve"> 512 </w:t>
      </w:r>
      <w:r>
        <w:sym w:font="Wingdings" w:char="F0E0"/>
      </w:r>
      <w:r>
        <w:t xml:space="preserve"> (22 * p) </w:t>
      </w:r>
      <w:r>
        <w:sym w:font="Symbol" w:char="F0A3"/>
      </w:r>
      <w:r>
        <w:t xml:space="preserve"> 528 </w:t>
      </w:r>
      <w:r>
        <w:sym w:font="Wingdings" w:char="F0E0"/>
      </w:r>
      <w:r>
        <w:t xml:space="preserve"> p </w:t>
      </w:r>
      <w:r>
        <w:sym w:font="Symbol" w:char="F0A3"/>
      </w:r>
      <w:r>
        <w:t xml:space="preserve"> 24</w:t>
      </w:r>
    </w:p>
    <w:p w14:paraId="7C727783" w14:textId="0D54AFDC" w:rsidR="00FA525E" w:rsidRDefault="00FA525E" w:rsidP="00113F19">
      <w:pPr>
        <w:spacing w:after="0"/>
      </w:pPr>
      <w:r>
        <w:t>Quindi avrò che p è al massimo 24, non posso fare un albero di grado superiore a 24.</w:t>
      </w:r>
      <w:r w:rsidR="00495A9A">
        <w:t xml:space="preserve"> Scelgo 23.</w:t>
      </w:r>
    </w:p>
    <w:p w14:paraId="0D8D2DDF" w14:textId="7C2589B1" w:rsidR="00FA525E" w:rsidRDefault="00FA525E" w:rsidP="00113F19">
      <w:pPr>
        <w:spacing w:after="0"/>
      </w:pPr>
    </w:p>
    <w:p w14:paraId="472048A8" w14:textId="768E056C" w:rsidR="00FA525E" w:rsidRDefault="00FA525E" w:rsidP="00113F19">
      <w:pPr>
        <w:spacing w:after="0"/>
      </w:pPr>
      <w:bookmarkStart w:id="1" w:name="_Hlk29201654"/>
      <w:r w:rsidRPr="009B22F7">
        <w:rPr>
          <w:b/>
          <w:bCs/>
        </w:rPr>
        <w:t>Esempio 2</w:t>
      </w:r>
      <w:bookmarkEnd w:id="1"/>
      <w:r w:rsidRPr="00FA525E">
        <w:cr/>
        <w:t>Calcolo del numero di blocchi in un B-Tree</w:t>
      </w:r>
      <w:r>
        <w:t xml:space="preserve">. Supponiamo che il campo di ricerca </w:t>
      </w:r>
      <w:r w:rsidR="00922AF2">
        <w:t>su cui il file principale non sia ordinato</w:t>
      </w:r>
      <w:r w:rsidR="00495A9A">
        <w:t xml:space="preserve">, ma che sia chiave. </w:t>
      </w:r>
      <w:r w:rsidR="00495A9A" w:rsidRPr="00495A9A">
        <w:t>Supponiamo che ogni nodo sia pieno per il 69%.</w:t>
      </w:r>
      <w:r w:rsidR="00495A9A">
        <w:t xml:space="preserve"> (massimo a 70% si arriva).</w:t>
      </w:r>
    </w:p>
    <w:p w14:paraId="489705AE" w14:textId="0E16E5D6" w:rsidR="00495A9A" w:rsidRDefault="00495A9A" w:rsidP="00113F19">
      <w:pPr>
        <w:spacing w:after="0"/>
      </w:pPr>
      <w:r w:rsidRPr="00495A9A">
        <w:t>Ogni nodo avrà in media p *0.69 = 23 * 0.69 = circa 16 puntatori</w:t>
      </w:r>
      <w:r>
        <w:t xml:space="preserve"> a sottoalbero</w:t>
      </w:r>
      <w:r w:rsidRPr="00495A9A">
        <w:t xml:space="preserve"> (</w:t>
      </w:r>
      <w:r>
        <w:t>fan out medio</w:t>
      </w:r>
      <w:r w:rsidR="00922AF2">
        <w:t>, numero di record/puntatori che può avere un nodo</w:t>
      </w:r>
      <w:r w:rsidRPr="00495A9A">
        <w:t>) e quindi 15 valori del campo chiave di ricerca.</w:t>
      </w:r>
      <w:r>
        <w:t xml:space="preserve"> </w:t>
      </w:r>
    </w:p>
    <w:p w14:paraId="3E243860" w14:textId="4794AA5B" w:rsidR="00495A9A" w:rsidRDefault="00495A9A" w:rsidP="00113F19">
      <w:pPr>
        <w:spacing w:after="0"/>
      </w:pPr>
    </w:p>
    <w:p w14:paraId="2C8F4B9B" w14:textId="04B0209C" w:rsidR="00495A9A" w:rsidRDefault="00922AF2" w:rsidP="00922AF2">
      <w:pPr>
        <w:spacing w:after="0"/>
      </w:pPr>
      <w:r w:rsidRPr="00922AF2">
        <w:t>–</w:t>
      </w:r>
      <w:r w:rsidR="00495A9A">
        <w:t>Radice: 1 nodo 15 entry</w:t>
      </w:r>
      <w:r>
        <w:t xml:space="preserve"> = (valori del campo chiave)</w:t>
      </w:r>
      <w:r w:rsidR="00495A9A">
        <w:t xml:space="preserve"> 16 </w:t>
      </w:r>
      <w:r w:rsidR="00495A9A" w:rsidRPr="00495A9A">
        <w:t>puntatori</w:t>
      </w:r>
      <w:r>
        <w:t xml:space="preserve"> a sottoalbero</w:t>
      </w:r>
    </w:p>
    <w:p w14:paraId="105443CA" w14:textId="6397B1A1" w:rsidR="00495A9A" w:rsidRDefault="00495A9A" w:rsidP="00495A9A">
      <w:pPr>
        <w:spacing w:after="0"/>
      </w:pPr>
      <w:r>
        <w:t xml:space="preserve">– livello 1: 16 nodi </w:t>
      </w:r>
      <w:r>
        <w:tab/>
      </w:r>
      <w:r>
        <w:tab/>
        <w:t xml:space="preserve">240(16*15)entry </w:t>
      </w:r>
      <w:r>
        <w:tab/>
      </w:r>
      <w:r>
        <w:tab/>
        <w:t xml:space="preserve">256 (16*16) </w:t>
      </w:r>
      <w:r w:rsidRPr="00495A9A">
        <w:t>puntatori</w:t>
      </w:r>
    </w:p>
    <w:p w14:paraId="2D583DB3" w14:textId="3067562F" w:rsidR="00495A9A" w:rsidRDefault="00495A9A" w:rsidP="00495A9A">
      <w:pPr>
        <w:spacing w:after="0"/>
      </w:pPr>
      <w:r>
        <w:t xml:space="preserve">– livello 2: 256 nodi </w:t>
      </w:r>
      <w:r>
        <w:tab/>
      </w:r>
      <w:r>
        <w:tab/>
        <w:t xml:space="preserve">3840(256*15) entry </w:t>
      </w:r>
      <w:r>
        <w:tab/>
      </w:r>
      <w:r>
        <w:tab/>
        <w:t xml:space="preserve">4096 </w:t>
      </w:r>
      <w:r w:rsidRPr="00495A9A">
        <w:t>puntatori</w:t>
      </w:r>
    </w:p>
    <w:p w14:paraId="2AF83ACD" w14:textId="30108795" w:rsidR="00495A9A" w:rsidRDefault="00C5049F" w:rsidP="00113F19">
      <w:pPr>
        <w:spacing w:after="0"/>
      </w:pPr>
      <w:r w:rsidRPr="00C5049F">
        <w:t xml:space="preserve">– livello 3: 4096 nodi </w:t>
      </w:r>
      <w:r>
        <w:tab/>
      </w:r>
      <w:r w:rsidRPr="00C5049F">
        <w:t xml:space="preserve">61440 (4096 *15) entry </w:t>
      </w:r>
      <w:r w:rsidRPr="00C5049F">
        <w:cr/>
      </w:r>
      <w:r w:rsidR="00922AF2">
        <w:t>ogni nodo ha 16 puntatori</w:t>
      </w:r>
    </w:p>
    <w:p w14:paraId="7CE9C433" w14:textId="77777777" w:rsidR="00C5049F" w:rsidRDefault="00C5049F" w:rsidP="00C5049F">
      <w:pPr>
        <w:spacing w:after="0"/>
      </w:pPr>
      <w:r>
        <w:t>Per ogni livello:</w:t>
      </w:r>
    </w:p>
    <w:p w14:paraId="39321FA4" w14:textId="35489E48" w:rsidR="00C5049F" w:rsidRDefault="00C5049F" w:rsidP="00C5049F">
      <w:pPr>
        <w:spacing w:after="0"/>
      </w:pPr>
      <w:r>
        <w:t>– # entrate livello i esimo = [# puntatori livello (i-1)-esimo]*15</w:t>
      </w:r>
    </w:p>
    <w:p w14:paraId="788D65AF" w14:textId="2B7E68C2" w:rsidR="00113F19" w:rsidRDefault="00113F19" w:rsidP="00113F19">
      <w:pPr>
        <w:spacing w:after="0"/>
      </w:pPr>
    </w:p>
    <w:p w14:paraId="2B85AA6D" w14:textId="6AA38729" w:rsidR="00E269D4" w:rsidRPr="00AB67AA" w:rsidRDefault="00E269D4" w:rsidP="00113F19">
      <w:pPr>
        <w:spacing w:after="0"/>
        <w:rPr>
          <w:b/>
          <w:bCs/>
          <w:color w:val="FF0000"/>
          <w:lang w:val="en-GB"/>
        </w:rPr>
      </w:pPr>
      <w:r w:rsidRPr="00AB67AA">
        <w:rPr>
          <w:b/>
          <w:bCs/>
          <w:color w:val="FF0000"/>
          <w:lang w:val="en-GB"/>
        </w:rPr>
        <w:t>B tree e B+ tree</w:t>
      </w:r>
      <w:r w:rsidRPr="00AB67AA">
        <w:rPr>
          <w:b/>
          <w:bCs/>
          <w:color w:val="FF0000"/>
          <w:lang w:val="en-GB"/>
        </w:rPr>
        <w:cr/>
      </w:r>
    </w:p>
    <w:p w14:paraId="070F5E24" w14:textId="77777777" w:rsidR="00E269D4" w:rsidRPr="00BD569B" w:rsidRDefault="00E269D4" w:rsidP="00E269D4">
      <w:pPr>
        <w:spacing w:after="0"/>
        <w:rPr>
          <w:highlight w:val="yellow"/>
        </w:rPr>
      </w:pPr>
      <w:r w:rsidRPr="00E269D4">
        <w:t xml:space="preserve">• </w:t>
      </w:r>
      <w:r w:rsidRPr="00BD569B">
        <w:rPr>
          <w:highlight w:val="yellow"/>
        </w:rPr>
        <w:t xml:space="preserve">B+ </w:t>
      </w:r>
      <w:proofErr w:type="spellStart"/>
      <w:r w:rsidRPr="00BD569B">
        <w:rPr>
          <w:highlight w:val="yellow"/>
        </w:rPr>
        <w:t>tree</w:t>
      </w:r>
      <w:proofErr w:type="spellEnd"/>
      <w:r w:rsidRPr="00BD569B">
        <w:rPr>
          <w:highlight w:val="yellow"/>
        </w:rPr>
        <w:t xml:space="preserve">: </w:t>
      </w:r>
    </w:p>
    <w:p w14:paraId="780BE1E9" w14:textId="77777777" w:rsidR="009B22F7" w:rsidRPr="00BD569B" w:rsidRDefault="00E269D4" w:rsidP="00E269D4">
      <w:pPr>
        <w:spacing w:after="0"/>
        <w:rPr>
          <w:highlight w:val="yellow"/>
        </w:rPr>
      </w:pPr>
      <w:r w:rsidRPr="00BD569B">
        <w:rPr>
          <w:highlight w:val="yellow"/>
        </w:rPr>
        <w:t xml:space="preserve">le chiavi compaiono tutte nelle foglie </w:t>
      </w:r>
      <w:r w:rsidR="009B22F7" w:rsidRPr="00BD569B">
        <w:rPr>
          <w:highlight w:val="yellow"/>
        </w:rPr>
        <w:t xml:space="preserve">.I puntatori a record del file principale sono contenuti nei nodi foglia. </w:t>
      </w:r>
      <w:r w:rsidRPr="00BD569B">
        <w:rPr>
          <w:highlight w:val="yellow"/>
        </w:rPr>
        <w:t>(e quindi quelle nei nodi intermedi sono comunque ripetute nelle foglie)</w:t>
      </w:r>
      <w:r w:rsidR="009B22F7" w:rsidRPr="00BD569B">
        <w:rPr>
          <w:highlight w:val="yellow"/>
        </w:rPr>
        <w:t>.</w:t>
      </w:r>
    </w:p>
    <w:p w14:paraId="1E851F9D" w14:textId="0BFA605D" w:rsidR="00E269D4" w:rsidRDefault="00E269D4" w:rsidP="00E269D4">
      <w:pPr>
        <w:spacing w:after="0"/>
      </w:pPr>
      <w:r w:rsidRPr="00BD569B">
        <w:rPr>
          <w:highlight w:val="yellow"/>
        </w:rPr>
        <w:t>Le foglie sono collegate in una lista. Ottimi per le ricerche su intervalli</w:t>
      </w:r>
      <w:r w:rsidR="009B22F7" w:rsidRPr="00BD569B">
        <w:rPr>
          <w:highlight w:val="yellow"/>
        </w:rPr>
        <w:t>. Usati nei DBMS</w:t>
      </w:r>
    </w:p>
    <w:p w14:paraId="1F4F7C85" w14:textId="77777777" w:rsidR="009B22F7" w:rsidRDefault="009B22F7" w:rsidP="00E269D4">
      <w:pPr>
        <w:spacing w:after="0"/>
      </w:pPr>
    </w:p>
    <w:p w14:paraId="252EC599" w14:textId="641F18EA" w:rsidR="00E269D4" w:rsidRPr="00BD569B" w:rsidRDefault="00E269D4" w:rsidP="00E269D4">
      <w:pPr>
        <w:spacing w:after="0"/>
        <w:rPr>
          <w:highlight w:val="yellow"/>
        </w:rPr>
      </w:pPr>
      <w:r w:rsidRPr="00BD569B">
        <w:rPr>
          <w:i/>
          <w:iCs/>
          <w:highlight w:val="yellow"/>
        </w:rPr>
        <w:t>B+ tree primario</w:t>
      </w:r>
      <w:r w:rsidRPr="00BD569B">
        <w:rPr>
          <w:highlight w:val="yellow"/>
        </w:rPr>
        <w:t xml:space="preserve"> </w:t>
      </w:r>
      <w:r w:rsidRPr="00BD569B">
        <w:rPr>
          <w:highlight w:val="yellow"/>
        </w:rPr>
        <w:sym w:font="Wingdings" w:char="F0E0"/>
      </w:r>
      <w:r w:rsidRPr="00BD569B">
        <w:rPr>
          <w:highlight w:val="yellow"/>
        </w:rPr>
        <w:t>le ennuple possono essere contenute nelle foglie</w:t>
      </w:r>
    </w:p>
    <w:p w14:paraId="6BF4C92F" w14:textId="159F3D51" w:rsidR="00E269D4" w:rsidRPr="00E269D4" w:rsidRDefault="00E269D4" w:rsidP="00E269D4">
      <w:pPr>
        <w:spacing w:after="0"/>
      </w:pPr>
      <w:r w:rsidRPr="00BD569B">
        <w:rPr>
          <w:i/>
          <w:iCs/>
          <w:highlight w:val="yellow"/>
        </w:rPr>
        <w:t>B+ tree secondario</w:t>
      </w:r>
      <w:r w:rsidRPr="00BD569B">
        <w:rPr>
          <w:highlight w:val="yellow"/>
        </w:rPr>
        <w:t xml:space="preserve"> </w:t>
      </w:r>
      <w:r w:rsidRPr="00BD569B">
        <w:rPr>
          <w:highlight w:val="yellow"/>
        </w:rPr>
        <w:sym w:font="Wingdings" w:char="F0E0"/>
      </w:r>
      <w:r w:rsidRPr="00BD569B">
        <w:rPr>
          <w:highlight w:val="yellow"/>
        </w:rPr>
        <w:t xml:space="preserve"> le foglie contengono puntatori alle ennuple</w:t>
      </w:r>
      <w:r w:rsidR="009B22F7" w:rsidRPr="00BD569B">
        <w:rPr>
          <w:highlight w:val="yellow"/>
        </w:rPr>
        <w:t xml:space="preserve"> del file principale</w:t>
      </w:r>
    </w:p>
    <w:p w14:paraId="2D8D2776" w14:textId="4B3E6E76" w:rsidR="00113F19" w:rsidRDefault="00113F19" w:rsidP="00113F19">
      <w:pPr>
        <w:spacing w:after="0"/>
      </w:pPr>
    </w:p>
    <w:p w14:paraId="705F3E59" w14:textId="77777777" w:rsidR="009B22F7" w:rsidRPr="00BD569B" w:rsidRDefault="00E269D4" w:rsidP="00E269D4">
      <w:pPr>
        <w:spacing w:after="0"/>
        <w:rPr>
          <w:highlight w:val="yellow"/>
        </w:rPr>
      </w:pPr>
      <w:r w:rsidRPr="00E269D4">
        <w:t xml:space="preserve">• </w:t>
      </w:r>
      <w:r w:rsidRPr="00BD569B">
        <w:rPr>
          <w:highlight w:val="yellow"/>
        </w:rPr>
        <w:t>B tree: Le chiavi che compaiono nei nodi intermedi non sono ripetute nelle foglie</w:t>
      </w:r>
    </w:p>
    <w:p w14:paraId="57B8A72A" w14:textId="10E7D1F9" w:rsidR="00E269D4" w:rsidRDefault="00E269D4" w:rsidP="00E269D4">
      <w:pPr>
        <w:spacing w:after="0"/>
      </w:pPr>
      <w:r w:rsidRPr="00BD569B">
        <w:rPr>
          <w:highlight w:val="yellow"/>
        </w:rPr>
        <w:t>Anche i nodi intermedi contengono ennuple</w:t>
      </w:r>
    </w:p>
    <w:p w14:paraId="286EF7D4" w14:textId="760357ED" w:rsidR="009B22F7" w:rsidRDefault="00741223" w:rsidP="00E269D4">
      <w:pPr>
        <w:spacing w:after="0"/>
      </w:pPr>
      <w:r>
        <w:t xml:space="preserve"> </w:t>
      </w:r>
    </w:p>
    <w:p w14:paraId="1E0ACDCC" w14:textId="77777777" w:rsidR="009B22F7" w:rsidRDefault="009B22F7" w:rsidP="00E269D4">
      <w:pPr>
        <w:spacing w:after="0"/>
      </w:pPr>
    </w:p>
    <w:p w14:paraId="250490C5" w14:textId="76DAF15B" w:rsidR="009B22F7" w:rsidRDefault="009B22F7" w:rsidP="00E269D4">
      <w:pPr>
        <w:spacing w:after="0"/>
        <w:rPr>
          <w:b/>
          <w:bCs/>
        </w:rPr>
      </w:pPr>
      <w:r w:rsidRPr="009B22F7">
        <w:rPr>
          <w:b/>
          <w:bCs/>
        </w:rPr>
        <w:t>Esempio 2</w:t>
      </w:r>
    </w:p>
    <w:p w14:paraId="5140CE64" w14:textId="67F635A6" w:rsidR="009B22F7" w:rsidRPr="00D911D1" w:rsidRDefault="009B22F7" w:rsidP="009B22F7">
      <w:pPr>
        <w:spacing w:after="0"/>
        <w:rPr>
          <w:i/>
          <w:iCs/>
          <w:u w:val="single"/>
        </w:rPr>
      </w:pPr>
      <w:r w:rsidRPr="00D911D1">
        <w:rPr>
          <w:i/>
          <w:iCs/>
          <w:u w:val="single"/>
        </w:rPr>
        <w:t>Calcolo dell’ordine p di un B+ -Tree su disco:</w:t>
      </w:r>
    </w:p>
    <w:p w14:paraId="3E3AA918" w14:textId="77777777" w:rsidR="009B22F7" w:rsidRDefault="009B22F7" w:rsidP="009B22F7">
      <w:pPr>
        <w:spacing w:after="0"/>
      </w:pPr>
      <w:r>
        <w:t>– Campo di ricerca di V =9 byte</w:t>
      </w:r>
    </w:p>
    <w:p w14:paraId="6B75E498" w14:textId="77777777" w:rsidR="009B22F7" w:rsidRDefault="009B22F7" w:rsidP="009B22F7">
      <w:pPr>
        <w:spacing w:after="0"/>
      </w:pPr>
      <w:r>
        <w:t>– Dimensione blocchi su disco B=512 byte</w:t>
      </w:r>
    </w:p>
    <w:p w14:paraId="24CF841F" w14:textId="77777777" w:rsidR="009B22F7" w:rsidRDefault="009B22F7" w:rsidP="009B22F7">
      <w:pPr>
        <w:spacing w:after="0"/>
      </w:pPr>
      <w:r>
        <w:t>– Puntatore a record di Pr = 7 byte</w:t>
      </w:r>
    </w:p>
    <w:p w14:paraId="486A15A9" w14:textId="6B75021C" w:rsidR="009B22F7" w:rsidRDefault="009B22F7" w:rsidP="009B22F7">
      <w:pPr>
        <w:spacing w:after="0"/>
      </w:pPr>
      <w:r>
        <w:t>– Puntatore a blocco di P = 6 byte</w:t>
      </w:r>
    </w:p>
    <w:p w14:paraId="02DEE017" w14:textId="63807793" w:rsidR="009B22F7" w:rsidRDefault="009B22F7" w:rsidP="009B22F7">
      <w:pPr>
        <w:spacing w:after="0"/>
      </w:pPr>
      <w:r>
        <w:t>Un nodo interno di un B+ Tree, contenuto in un singolo blocco, può avere fino a p puntatori ad albero e p-1 valori del campo di ricerca; il puntatore a record lo troverò nella foglia, con la chiave.</w:t>
      </w:r>
    </w:p>
    <w:p w14:paraId="110AB0C1" w14:textId="140DC2F2" w:rsidR="009B22F7" w:rsidRPr="0045308C" w:rsidRDefault="009B22F7" w:rsidP="009B22F7">
      <w:pPr>
        <w:spacing w:after="0"/>
      </w:pPr>
      <w:r w:rsidRPr="0045308C">
        <w:t>p = Fan out dell’albero.</w:t>
      </w:r>
    </w:p>
    <w:p w14:paraId="6EFC8CF6" w14:textId="77777777" w:rsidR="009B22F7" w:rsidRPr="0045308C" w:rsidRDefault="009B22F7" w:rsidP="009B22F7">
      <w:pPr>
        <w:spacing w:after="0"/>
      </w:pPr>
    </w:p>
    <w:p w14:paraId="20937307" w14:textId="6461EC6E" w:rsidR="009B22F7" w:rsidRPr="0045308C" w:rsidRDefault="009B22F7" w:rsidP="009B22F7">
      <w:pPr>
        <w:spacing w:after="0"/>
      </w:pPr>
      <w:r w:rsidRPr="0045308C">
        <w:t xml:space="preserve">(p*P)+((p-1)*V) </w:t>
      </w:r>
      <w:r w:rsidRPr="009B22F7">
        <w:sym w:font="Symbol" w:char="F0A3"/>
      </w:r>
      <w:r w:rsidRPr="0045308C">
        <w:t xml:space="preserve"> B </w:t>
      </w:r>
      <w:r>
        <w:sym w:font="Wingdings" w:char="F0E0"/>
      </w:r>
      <w:r w:rsidRPr="0045308C">
        <w:t xml:space="preserve">  (p*6)+((p-1)*9) </w:t>
      </w:r>
      <w:r w:rsidRPr="009B22F7">
        <w:sym w:font="Symbol" w:char="F0A3"/>
      </w:r>
      <w:r w:rsidRPr="0045308C">
        <w:t xml:space="preserve"> 512  </w:t>
      </w:r>
      <w:r>
        <w:sym w:font="Wingdings" w:char="F0E0"/>
      </w:r>
      <w:r w:rsidRPr="0045308C">
        <w:t xml:space="preserve"> (15 * p) </w:t>
      </w:r>
      <w:r>
        <w:sym w:font="Symbol" w:char="F0A3"/>
      </w:r>
      <w:r w:rsidRPr="0045308C">
        <w:t xml:space="preserve"> 521</w:t>
      </w:r>
    </w:p>
    <w:p w14:paraId="1BB83492" w14:textId="2AF9ED1F" w:rsidR="009B22F7" w:rsidRDefault="009B22F7" w:rsidP="009B22F7">
      <w:pPr>
        <w:spacing w:after="0"/>
      </w:pPr>
      <w:r w:rsidRPr="009B22F7">
        <w:t xml:space="preserve">Il massimo intero che soddisfa </w:t>
      </w:r>
      <w:proofErr w:type="spellStart"/>
      <w:r w:rsidRPr="009B22F7">
        <w:t>Ia</w:t>
      </w:r>
      <w:proofErr w:type="spellEnd"/>
      <w:r w:rsidRPr="009B22F7">
        <w:t xml:space="preserve"> disuguaglianza è p=34, che è maggiore di 23 (ordine del B-Tree</w:t>
      </w:r>
      <w:r>
        <w:t xml:space="preserve"> precedente). </w:t>
      </w:r>
      <w:r w:rsidRPr="009B22F7">
        <w:t>Quindi ne risulta un fan-out maggiore e più entrate in ogni nodo interno.</w:t>
      </w:r>
    </w:p>
    <w:p w14:paraId="510A7569" w14:textId="19470AFF" w:rsidR="00D911D1" w:rsidRDefault="00D911D1" w:rsidP="009B22F7">
      <w:pPr>
        <w:spacing w:after="0"/>
      </w:pPr>
    </w:p>
    <w:p w14:paraId="557DA7E9" w14:textId="7E107DCA" w:rsidR="00D911D1" w:rsidRDefault="00D911D1" w:rsidP="009B22F7">
      <w:pPr>
        <w:spacing w:after="0"/>
      </w:pPr>
      <w:r>
        <w:t xml:space="preserve">Ordine dei nodi foglia. </w:t>
      </w:r>
      <w:r w:rsidRPr="00D911D1">
        <w:t>L’ordine Pleaf dei nodi foglia è:</w:t>
      </w:r>
    </w:p>
    <w:p w14:paraId="59B6A2BF" w14:textId="77777777" w:rsidR="00D911D1" w:rsidRDefault="00D911D1" w:rsidP="009B22F7">
      <w:pPr>
        <w:spacing w:after="0"/>
      </w:pPr>
    </w:p>
    <w:p w14:paraId="00D5152B" w14:textId="50548585" w:rsidR="00D911D1" w:rsidRPr="00AB67AA" w:rsidRDefault="00D911D1" w:rsidP="009B22F7">
      <w:pPr>
        <w:spacing w:after="0"/>
        <w:rPr>
          <w:lang w:val="en-GB"/>
        </w:rPr>
      </w:pPr>
      <w:r w:rsidRPr="00AB67AA">
        <w:rPr>
          <w:lang w:val="en-GB"/>
        </w:rPr>
        <w:t>(</w:t>
      </w:r>
      <w:proofErr w:type="spellStart"/>
      <w:r w:rsidRPr="00AB67AA">
        <w:rPr>
          <w:lang w:val="en-GB"/>
        </w:rPr>
        <w:t>Pleaf</w:t>
      </w:r>
      <w:proofErr w:type="spellEnd"/>
      <w:r w:rsidRPr="00AB67AA">
        <w:rPr>
          <w:lang w:val="en-GB"/>
        </w:rPr>
        <w:t xml:space="preserve"> * (</w:t>
      </w:r>
      <w:proofErr w:type="spellStart"/>
      <w:r w:rsidRPr="00AB67AA">
        <w:rPr>
          <w:lang w:val="en-GB"/>
        </w:rPr>
        <w:t>Pr</w:t>
      </w:r>
      <w:proofErr w:type="spellEnd"/>
      <w:r w:rsidRPr="00AB67AA">
        <w:rPr>
          <w:lang w:val="en-GB"/>
        </w:rPr>
        <w:t xml:space="preserve"> + V)) + P (</w:t>
      </w:r>
      <w:proofErr w:type="spellStart"/>
      <w:r w:rsidRPr="00AB67AA">
        <w:rPr>
          <w:lang w:val="en-GB"/>
        </w:rPr>
        <w:t>Pnext</w:t>
      </w:r>
      <w:proofErr w:type="spellEnd"/>
      <w:r w:rsidRPr="00AB67AA">
        <w:rPr>
          <w:lang w:val="en-GB"/>
        </w:rPr>
        <w:t xml:space="preserve">) </w:t>
      </w:r>
      <w:r>
        <w:sym w:font="Symbol" w:char="F0A3"/>
      </w:r>
      <w:r w:rsidRPr="00AB67AA">
        <w:rPr>
          <w:lang w:val="en-GB"/>
        </w:rPr>
        <w:t xml:space="preserve"> B </w:t>
      </w:r>
      <w:r>
        <w:sym w:font="Wingdings" w:char="F0E0"/>
      </w:r>
      <w:r w:rsidRPr="00AB67AA">
        <w:rPr>
          <w:lang w:val="en-GB"/>
        </w:rPr>
        <w:t xml:space="preserve"> (</w:t>
      </w:r>
      <w:proofErr w:type="spellStart"/>
      <w:r w:rsidRPr="00AB67AA">
        <w:rPr>
          <w:lang w:val="en-GB"/>
        </w:rPr>
        <w:t>Pleaf</w:t>
      </w:r>
      <w:proofErr w:type="spellEnd"/>
      <w:r w:rsidRPr="00AB67AA">
        <w:rPr>
          <w:lang w:val="en-GB"/>
        </w:rPr>
        <w:t xml:space="preserve"> * (7+9)) + 6 </w:t>
      </w:r>
      <w:r>
        <w:sym w:font="Symbol" w:char="F0A3"/>
      </w:r>
      <w:r w:rsidRPr="00AB67AA">
        <w:rPr>
          <w:lang w:val="en-GB"/>
        </w:rPr>
        <w:t xml:space="preserve"> 512 </w:t>
      </w:r>
      <w:r>
        <w:sym w:font="Wingdings" w:char="F0E0"/>
      </w:r>
      <w:r w:rsidRPr="00AB67AA">
        <w:rPr>
          <w:lang w:val="en-GB"/>
        </w:rPr>
        <w:t xml:space="preserve"> (</w:t>
      </w:r>
      <w:proofErr w:type="spellStart"/>
      <w:r w:rsidRPr="00AB67AA">
        <w:rPr>
          <w:lang w:val="en-GB"/>
        </w:rPr>
        <w:t>Pleaf</w:t>
      </w:r>
      <w:proofErr w:type="spellEnd"/>
      <w:r w:rsidRPr="00AB67AA">
        <w:rPr>
          <w:lang w:val="en-GB"/>
        </w:rPr>
        <w:t xml:space="preserve"> * 16) </w:t>
      </w:r>
      <w:r>
        <w:sym w:font="Symbol" w:char="F0A3"/>
      </w:r>
      <w:r w:rsidRPr="00AB67AA">
        <w:rPr>
          <w:lang w:val="en-GB"/>
        </w:rPr>
        <w:t xml:space="preserve"> 506 </w:t>
      </w:r>
      <w:r>
        <w:sym w:font="Wingdings" w:char="F0E0"/>
      </w:r>
      <w:r w:rsidRPr="00AB67AA">
        <w:rPr>
          <w:lang w:val="en-GB"/>
        </w:rPr>
        <w:t xml:space="preserve"> </w:t>
      </w:r>
      <w:proofErr w:type="spellStart"/>
      <w:r w:rsidRPr="00AB67AA">
        <w:rPr>
          <w:lang w:val="en-GB"/>
        </w:rPr>
        <w:t>Pleaf</w:t>
      </w:r>
      <w:proofErr w:type="spellEnd"/>
      <w:r w:rsidRPr="00AB67AA">
        <w:rPr>
          <w:lang w:val="en-GB"/>
        </w:rPr>
        <w:t xml:space="preserve"> = 31</w:t>
      </w:r>
    </w:p>
    <w:p w14:paraId="058F7859" w14:textId="0CC253EE" w:rsidR="00D911D1" w:rsidRDefault="00D911D1" w:rsidP="009B22F7">
      <w:pPr>
        <w:spacing w:after="0"/>
      </w:pPr>
      <w:r w:rsidRPr="00D911D1">
        <w:t>Quindi ogni nodo foglia può tenere</w:t>
      </w:r>
      <w:r>
        <w:t xml:space="preserve"> al massimo 31 combinazioni dei valori della chiave e puntatore a record. Abbiamo un </w:t>
      </w:r>
      <w:r w:rsidRPr="00D911D1">
        <w:t>B+ Tree</w:t>
      </w:r>
      <w:r>
        <w:t xml:space="preserve"> secondario, dove memorizzo i puntatori a record e non i record </w:t>
      </w:r>
    </w:p>
    <w:p w14:paraId="1596EDC1" w14:textId="161A8FCE" w:rsidR="00D911D1" w:rsidRDefault="00D911D1" w:rsidP="009B22F7">
      <w:pPr>
        <w:spacing w:after="0"/>
      </w:pPr>
      <w:r>
        <w:t>Pnext : puntatore al blocco che contiene la foglia successiva.</w:t>
      </w:r>
    </w:p>
    <w:p w14:paraId="140B8A1C" w14:textId="19BE1776" w:rsidR="00D911D1" w:rsidRDefault="00D911D1" w:rsidP="009B22F7">
      <w:pPr>
        <w:spacing w:after="0"/>
      </w:pPr>
    </w:p>
    <w:p w14:paraId="2C96C1B1" w14:textId="2E916324" w:rsidR="00D911D1" w:rsidRDefault="00D911D1" w:rsidP="009B22F7">
      <w:pPr>
        <w:spacing w:after="0"/>
      </w:pPr>
    </w:p>
    <w:p w14:paraId="1A952CA1" w14:textId="02D58756" w:rsidR="00D911D1" w:rsidRDefault="00D911D1" w:rsidP="009B22F7">
      <w:pPr>
        <w:spacing w:after="0"/>
        <w:rPr>
          <w:i/>
          <w:iCs/>
          <w:u w:val="single"/>
        </w:rPr>
      </w:pPr>
      <w:r w:rsidRPr="00D911D1">
        <w:rPr>
          <w:i/>
          <w:iCs/>
          <w:u w:val="single"/>
        </w:rPr>
        <w:t>Calcolo del numero di blocchi e di livelli in un B+ Tree</w:t>
      </w:r>
    </w:p>
    <w:p w14:paraId="54B5A83C" w14:textId="3C5DB680" w:rsidR="00D911D1" w:rsidRDefault="00D911D1" w:rsidP="009B22F7">
      <w:pPr>
        <w:spacing w:after="0"/>
      </w:pPr>
      <w:r w:rsidRPr="00D911D1">
        <w:t>Supponiamo che ogni nodo del</w:t>
      </w:r>
      <w:r>
        <w:t xml:space="preserve">l’albero </w:t>
      </w:r>
      <w:r w:rsidRPr="00D911D1">
        <w:t>sia pieno per il 69%.</w:t>
      </w:r>
    </w:p>
    <w:p w14:paraId="722F151A" w14:textId="688AA9A0" w:rsidR="00D911D1" w:rsidRDefault="00D911D1" w:rsidP="00D911D1">
      <w:pPr>
        <w:pStyle w:val="Paragrafoelenco"/>
        <w:numPr>
          <w:ilvl w:val="0"/>
          <w:numId w:val="45"/>
        </w:numPr>
        <w:spacing w:after="0"/>
      </w:pPr>
      <w:r w:rsidRPr="00D911D1">
        <w:t>Ogni nodo interno avrà in media p * 0.69 = 34 * 0.69 = circa 23 puntatori (fan-out medio) e quindi 22 valori del campo di ricerca</w:t>
      </w:r>
      <w:r>
        <w:t>.</w:t>
      </w:r>
    </w:p>
    <w:p w14:paraId="2A9A50DE" w14:textId="2B3F8661" w:rsidR="00D911D1" w:rsidRDefault="00D911D1" w:rsidP="00D911D1">
      <w:pPr>
        <w:pStyle w:val="Paragrafoelenco"/>
        <w:numPr>
          <w:ilvl w:val="0"/>
          <w:numId w:val="44"/>
        </w:numPr>
        <w:spacing w:after="0"/>
      </w:pPr>
      <w:r w:rsidRPr="00D911D1">
        <w:t xml:space="preserve">Ogni nodo foglia avrà in media Pleaf*0.69 = 31*0.69 = circa </w:t>
      </w:r>
      <w:r w:rsidRPr="002145F2">
        <w:rPr>
          <w:u w:val="single"/>
        </w:rPr>
        <w:t>21</w:t>
      </w:r>
      <w:r w:rsidRPr="00D911D1">
        <w:t xml:space="preserve"> puntatori a record dati.</w:t>
      </w:r>
    </w:p>
    <w:p w14:paraId="3F13101B" w14:textId="5A4653B6" w:rsidR="00D911D1" w:rsidRDefault="00D911D1" w:rsidP="00D911D1">
      <w:pPr>
        <w:spacing w:after="0"/>
      </w:pPr>
    </w:p>
    <w:p w14:paraId="57065A36" w14:textId="121F7B23" w:rsidR="00D911D1" w:rsidRDefault="00D911D1" w:rsidP="00D911D1">
      <w:pPr>
        <w:spacing w:after="0"/>
      </w:pPr>
      <w:r>
        <w:t>Partendo dalla radice vediamo quanti valori e puntatori esistono in media a ogni livello:</w:t>
      </w:r>
    </w:p>
    <w:p w14:paraId="5CC3BBDD" w14:textId="5C0AF86E" w:rsidR="00D911D1" w:rsidRDefault="00D911D1" w:rsidP="00D911D1">
      <w:pPr>
        <w:spacing w:after="0"/>
      </w:pPr>
    </w:p>
    <w:p w14:paraId="5D34D8BA" w14:textId="74A4601C" w:rsidR="00D911D1" w:rsidRDefault="00D911D1" w:rsidP="00D911D1">
      <w:pPr>
        <w:spacing w:after="0"/>
      </w:pPr>
      <w:r>
        <w:t xml:space="preserve">Radice : </w:t>
      </w:r>
      <w:r>
        <w:tab/>
        <w:t>1 nodo</w:t>
      </w:r>
      <w:r>
        <w:tab/>
        <w:t xml:space="preserve"> 22 entry</w:t>
      </w:r>
      <w:r>
        <w:tab/>
      </w:r>
      <w:r>
        <w:tab/>
      </w:r>
      <w:r>
        <w:tab/>
        <w:t xml:space="preserve"> 23 </w:t>
      </w:r>
      <w:r w:rsidRPr="00D911D1">
        <w:t>puntatori</w:t>
      </w:r>
    </w:p>
    <w:p w14:paraId="4F6B3BAD" w14:textId="6F0BDED7" w:rsidR="00D911D1" w:rsidRDefault="00D911D1" w:rsidP="00D911D1">
      <w:pPr>
        <w:spacing w:after="0"/>
      </w:pPr>
      <w:r>
        <w:t xml:space="preserve">Livello 1: </w:t>
      </w:r>
      <w:r>
        <w:tab/>
        <w:t>23 nodi</w:t>
      </w:r>
      <w:r>
        <w:tab/>
        <w:t xml:space="preserve"> 506 (22*23) </w:t>
      </w:r>
      <w:r>
        <w:tab/>
        <w:t xml:space="preserve">entry </w:t>
      </w:r>
      <w:r>
        <w:tab/>
      </w:r>
      <w:r>
        <w:tab/>
        <w:t xml:space="preserve">529 (23*23) </w:t>
      </w:r>
      <w:r w:rsidRPr="00D911D1">
        <w:t>puntatori</w:t>
      </w:r>
    </w:p>
    <w:p w14:paraId="5FDD2919" w14:textId="5B7D3FF7" w:rsidR="00D911D1" w:rsidRDefault="00D911D1" w:rsidP="00D911D1">
      <w:pPr>
        <w:spacing w:after="0"/>
      </w:pPr>
      <w:r>
        <w:t xml:space="preserve">Livello 2: </w:t>
      </w:r>
      <w:r>
        <w:tab/>
        <w:t xml:space="preserve">529 nodi </w:t>
      </w:r>
      <w:r>
        <w:tab/>
        <w:t xml:space="preserve">11638 (22*529) entry </w:t>
      </w:r>
      <w:r>
        <w:tab/>
        <w:t xml:space="preserve">12167 </w:t>
      </w:r>
      <w:r w:rsidRPr="00D911D1">
        <w:t>puntatori</w:t>
      </w:r>
    </w:p>
    <w:p w14:paraId="2BE98A6D" w14:textId="2353397B" w:rsidR="00D911D1" w:rsidRDefault="00D911D1" w:rsidP="00D911D1">
      <w:pPr>
        <w:spacing w:after="0"/>
      </w:pPr>
      <w:r>
        <w:t>Livello foglie: 12167 nodi</w:t>
      </w:r>
      <w:r>
        <w:tab/>
      </w:r>
      <w:r>
        <w:tab/>
        <w:t xml:space="preserve"> </w:t>
      </w:r>
      <w:r>
        <w:tab/>
      </w:r>
      <w:r>
        <w:tab/>
      </w:r>
      <w:r>
        <w:tab/>
        <w:t>255507(</w:t>
      </w:r>
      <w:r w:rsidRPr="002145F2">
        <w:rPr>
          <w:u w:val="single"/>
        </w:rPr>
        <w:t>21</w:t>
      </w:r>
      <w:r>
        <w:t>*12167) puntatori</w:t>
      </w:r>
      <w:r w:rsidR="002145F2">
        <w:t xml:space="preserve"> </w:t>
      </w:r>
      <w:r>
        <w:t>a record.</w:t>
      </w:r>
      <w:r>
        <w:cr/>
      </w:r>
    </w:p>
    <w:p w14:paraId="4AD0F0A2" w14:textId="4CAC6598" w:rsidR="002145F2" w:rsidRDefault="002145F2" w:rsidP="00D911D1">
      <w:pPr>
        <w:spacing w:after="0"/>
      </w:pPr>
    </w:p>
    <w:p w14:paraId="0CC263E5" w14:textId="1260693D" w:rsidR="002145F2" w:rsidRDefault="002145F2" w:rsidP="00D911D1">
      <w:pPr>
        <w:spacing w:after="0"/>
        <w:rPr>
          <w:b/>
          <w:bCs/>
          <w:color w:val="FF0000"/>
        </w:rPr>
      </w:pPr>
      <w:r w:rsidRPr="002145F2">
        <w:rPr>
          <w:b/>
          <w:bCs/>
          <w:color w:val="FF0000"/>
        </w:rPr>
        <w:lastRenderedPageBreak/>
        <w:t>Inserimento in un B+</w:t>
      </w:r>
      <w:r>
        <w:rPr>
          <w:b/>
          <w:bCs/>
          <w:color w:val="FF0000"/>
        </w:rPr>
        <w:t xml:space="preserve"> </w:t>
      </w:r>
      <w:r w:rsidRPr="002145F2">
        <w:rPr>
          <w:b/>
          <w:bCs/>
          <w:color w:val="FF0000"/>
        </w:rPr>
        <w:t>Tree</w:t>
      </w:r>
    </w:p>
    <w:p w14:paraId="17B1F48C" w14:textId="703D1C1A" w:rsidR="002145F2" w:rsidRPr="00116C29" w:rsidRDefault="002145F2" w:rsidP="00D911D1">
      <w:pPr>
        <w:spacing w:after="0"/>
        <w:rPr>
          <w:szCs w:val="24"/>
        </w:rPr>
      </w:pPr>
      <w:r w:rsidRPr="00116C29">
        <w:rPr>
          <w:szCs w:val="24"/>
        </w:rPr>
        <w:t xml:space="preserve">Inizialmente </w:t>
      </w:r>
      <w:proofErr w:type="spellStart"/>
      <w:r w:rsidRPr="00116C29">
        <w:rPr>
          <w:szCs w:val="24"/>
        </w:rPr>
        <w:t>Ia</w:t>
      </w:r>
      <w:proofErr w:type="spellEnd"/>
      <w:r w:rsidRPr="00116C29">
        <w:rPr>
          <w:szCs w:val="24"/>
        </w:rPr>
        <w:t xml:space="preserve"> radice è l’unico nodo dell’albero: essendo quindi un nodo foglia conterrà anche i puntatori ai dati.</w:t>
      </w:r>
    </w:p>
    <w:p w14:paraId="736BFAA4" w14:textId="60C85377" w:rsidR="002145F2" w:rsidRPr="00116C29" w:rsidRDefault="002145F2" w:rsidP="00D911D1">
      <w:pPr>
        <w:spacing w:after="0"/>
        <w:rPr>
          <w:szCs w:val="24"/>
        </w:rPr>
      </w:pPr>
      <w:r w:rsidRPr="00116C29">
        <w:rPr>
          <w:szCs w:val="24"/>
        </w:rPr>
        <w:t>Se si cerca di inserire un entry in un nodo foglia pieno, esso va in overflow e deve essere scisso:</w:t>
      </w:r>
    </w:p>
    <w:p w14:paraId="0036EDC0" w14:textId="056938B6" w:rsidR="002145F2" w:rsidRPr="00116C29" w:rsidRDefault="00116C29" w:rsidP="00D911D1">
      <w:pPr>
        <w:spacing w:after="0"/>
        <w:rPr>
          <w:szCs w:val="24"/>
        </w:rPr>
      </w:pPr>
      <w:r w:rsidRPr="00116C29">
        <w:rPr>
          <w:szCs w:val="24"/>
        </w:rPr>
        <w:t>L</w:t>
      </w:r>
      <w:r w:rsidR="002145F2" w:rsidRPr="00116C29">
        <w:rPr>
          <w:szCs w:val="24"/>
        </w:rPr>
        <w:t xml:space="preserve">e prime </w:t>
      </w:r>
      <w:r>
        <w:rPr>
          <w:szCs w:val="24"/>
        </w:rPr>
        <w:t>*</w:t>
      </w:r>
      <w:r w:rsidR="002145F2" w:rsidRPr="00116C29">
        <w:rPr>
          <w:szCs w:val="24"/>
        </w:rPr>
        <w:t>j= [(pleaf + 1)/2]</w:t>
      </w:r>
      <w:r>
        <w:rPr>
          <w:szCs w:val="24"/>
        </w:rPr>
        <w:t>*</w:t>
      </w:r>
      <w:r w:rsidR="002145F2" w:rsidRPr="00116C29">
        <w:rPr>
          <w:szCs w:val="24"/>
        </w:rPr>
        <w:t xml:space="preserve"> entry sono mantenute nel nodo, mentre le rimanenti sono spostate in un nuovo nodo foglia.</w:t>
      </w:r>
    </w:p>
    <w:p w14:paraId="19F15340" w14:textId="32EBF5EA" w:rsidR="00116C29" w:rsidRPr="00116C29" w:rsidRDefault="00116C29" w:rsidP="00D911D1">
      <w:pPr>
        <w:spacing w:after="0"/>
        <w:rPr>
          <w:szCs w:val="24"/>
        </w:rPr>
      </w:pPr>
      <w:r w:rsidRPr="00116C29">
        <w:rPr>
          <w:szCs w:val="24"/>
        </w:rPr>
        <w:t>– Il j-esimo valore di ricerca (quello mediano) è replicato nel nodo padre,  Nel padre viene creato un puntatore al nuovo nodo.</w:t>
      </w:r>
    </w:p>
    <w:p w14:paraId="092387FC" w14:textId="29D428AB" w:rsidR="00116C29" w:rsidRDefault="00116C29" w:rsidP="00D911D1">
      <w:pPr>
        <w:spacing w:after="0"/>
        <w:rPr>
          <w:szCs w:val="24"/>
        </w:rPr>
      </w:pPr>
      <w:r w:rsidRPr="00116C29">
        <w:rPr>
          <w:szCs w:val="24"/>
        </w:rPr>
        <w:t>Potrà capitare che il padre vada in overflow, e si scinde il nodo e si procede come prima.</w:t>
      </w:r>
    </w:p>
    <w:p w14:paraId="7DC42B05" w14:textId="6FF21C00" w:rsidR="00116C29" w:rsidRDefault="00116C29" w:rsidP="00D911D1">
      <w:pPr>
        <w:spacing w:after="0"/>
        <w:rPr>
          <w:szCs w:val="24"/>
        </w:rPr>
      </w:pPr>
    </w:p>
    <w:p w14:paraId="38092503" w14:textId="3629198C" w:rsidR="00116C29" w:rsidRDefault="001B2B22" w:rsidP="00D911D1">
      <w:pPr>
        <w:spacing w:after="0"/>
      </w:pPr>
      <w:r>
        <w:rPr>
          <w:noProof/>
          <w:lang w:eastAsia="it-IT"/>
        </w:rPr>
        <w:drawing>
          <wp:anchor distT="0" distB="0" distL="114300" distR="114300" simplePos="0" relativeHeight="251691008" behindDoc="1" locked="0" layoutInCell="1" allowOverlap="1" wp14:anchorId="501BB5ED" wp14:editId="29971ACE">
            <wp:simplePos x="0" y="0"/>
            <wp:positionH relativeFrom="column">
              <wp:posOffset>5602605</wp:posOffset>
            </wp:positionH>
            <wp:positionV relativeFrom="paragraph">
              <wp:posOffset>25919</wp:posOffset>
            </wp:positionV>
            <wp:extent cx="1310640" cy="701040"/>
            <wp:effectExtent l="0" t="0" r="3810" b="3810"/>
            <wp:wrapTight wrapText="bothSides">
              <wp:wrapPolygon edited="0">
                <wp:start x="0" y="0"/>
                <wp:lineTo x="0" y="21130"/>
                <wp:lineTo x="21349" y="21130"/>
                <wp:lineTo x="21349"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310640" cy="701040"/>
                    </a:xfrm>
                    <a:prstGeom prst="rect">
                      <a:avLst/>
                    </a:prstGeom>
                  </pic:spPr>
                </pic:pic>
              </a:graphicData>
            </a:graphic>
            <wp14:sizeRelH relativeFrom="margin">
              <wp14:pctWidth>0</wp14:pctWidth>
            </wp14:sizeRelH>
            <wp14:sizeRelV relativeFrom="margin">
              <wp14:pctHeight>0</wp14:pctHeight>
            </wp14:sizeRelV>
          </wp:anchor>
        </w:drawing>
      </w:r>
      <w:r w:rsidR="00116C29" w:rsidRPr="00116C29">
        <w:rPr>
          <w:szCs w:val="24"/>
        </w:rPr>
        <w:t>Esempio di inserimento</w:t>
      </w:r>
      <w:r w:rsidR="00116C29" w:rsidRPr="00116C29">
        <w:rPr>
          <w:szCs w:val="24"/>
        </w:rPr>
        <w:cr/>
      </w:r>
      <w:r w:rsidR="00116C29" w:rsidRPr="00116C29">
        <w:t xml:space="preserve"> </w:t>
      </w:r>
      <w:r w:rsidR="00116C29">
        <w:t>Vogliamo inserire dei record in un B+ -Tree di ordine p = 3 e Pleaf =2,</w:t>
      </w:r>
    </w:p>
    <w:p w14:paraId="20E99939" w14:textId="5614C8CD" w:rsidR="00116C29" w:rsidRDefault="00116C29" w:rsidP="00D911D1">
      <w:pPr>
        <w:spacing w:after="0"/>
      </w:pPr>
      <w:r>
        <w:t xml:space="preserve"> nella sequenza 8, 5, 1, 7, 3, 12.</w:t>
      </w:r>
    </w:p>
    <w:p w14:paraId="396E7DB8" w14:textId="3D1A34BF" w:rsidR="00116C29" w:rsidRDefault="00116C29" w:rsidP="00D911D1">
      <w:pPr>
        <w:spacing w:after="0"/>
      </w:pPr>
      <w:r>
        <w:rPr>
          <w:noProof/>
          <w:lang w:eastAsia="it-IT"/>
        </w:rPr>
        <w:drawing>
          <wp:anchor distT="0" distB="0" distL="114300" distR="114300" simplePos="0" relativeHeight="251689984" behindDoc="1" locked="0" layoutInCell="1" allowOverlap="1" wp14:anchorId="5E0CF334" wp14:editId="29B7C4FF">
            <wp:simplePos x="0" y="0"/>
            <wp:positionH relativeFrom="column">
              <wp:posOffset>-68580</wp:posOffset>
            </wp:positionH>
            <wp:positionV relativeFrom="paragraph">
              <wp:posOffset>21590</wp:posOffset>
            </wp:positionV>
            <wp:extent cx="998220" cy="310515"/>
            <wp:effectExtent l="0" t="0" r="0" b="0"/>
            <wp:wrapTight wrapText="bothSides">
              <wp:wrapPolygon edited="0">
                <wp:start x="0" y="0"/>
                <wp:lineTo x="0" y="19877"/>
                <wp:lineTo x="21023" y="19877"/>
                <wp:lineTo x="21023"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998220" cy="310515"/>
                    </a:xfrm>
                    <a:prstGeom prst="rect">
                      <a:avLst/>
                    </a:prstGeom>
                  </pic:spPr>
                </pic:pic>
              </a:graphicData>
            </a:graphic>
            <wp14:sizeRelH relativeFrom="margin">
              <wp14:pctWidth>0</wp14:pctWidth>
            </wp14:sizeRelH>
            <wp14:sizeRelV relativeFrom="margin">
              <wp14:pctHeight>0</wp14:pctHeight>
            </wp14:sizeRelV>
          </wp:anchor>
        </w:drawing>
      </w:r>
    </w:p>
    <w:p w14:paraId="6301CD9C" w14:textId="695C0CC4" w:rsidR="00116C29" w:rsidRDefault="00D15E67" w:rsidP="00D911D1">
      <w:pPr>
        <w:spacing w:after="0"/>
        <w:rPr>
          <w:szCs w:val="24"/>
        </w:rPr>
      </w:pPr>
      <w:r>
        <w:rPr>
          <w:noProof/>
          <w:lang w:eastAsia="it-IT"/>
        </w:rPr>
        <w:drawing>
          <wp:anchor distT="0" distB="0" distL="114300" distR="114300" simplePos="0" relativeHeight="251692032" behindDoc="1" locked="0" layoutInCell="1" allowOverlap="1" wp14:anchorId="70BA08F4" wp14:editId="30312A1D">
            <wp:simplePos x="0" y="0"/>
            <wp:positionH relativeFrom="column">
              <wp:posOffset>4434840</wp:posOffset>
            </wp:positionH>
            <wp:positionV relativeFrom="paragraph">
              <wp:posOffset>255270</wp:posOffset>
            </wp:positionV>
            <wp:extent cx="2425065" cy="1135380"/>
            <wp:effectExtent l="0" t="0" r="0" b="762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25065" cy="1135380"/>
                    </a:xfrm>
                    <a:prstGeom prst="rect">
                      <a:avLst/>
                    </a:prstGeom>
                  </pic:spPr>
                </pic:pic>
              </a:graphicData>
            </a:graphic>
            <wp14:sizeRelH relativeFrom="margin">
              <wp14:pctWidth>0</wp14:pctWidth>
            </wp14:sizeRelH>
            <wp14:sizeRelV relativeFrom="margin">
              <wp14:pctHeight>0</wp14:pctHeight>
            </wp14:sizeRelV>
          </wp:anchor>
        </w:drawing>
      </w:r>
      <w:r w:rsidR="00116C29" w:rsidRPr="00116C29">
        <w:rPr>
          <w:szCs w:val="24"/>
        </w:rPr>
        <w:t>L’inserimento dei valori 8 e 5 non provoca overflow: sono entrambi inseriti nella radice</w:t>
      </w:r>
    </w:p>
    <w:p w14:paraId="17BF6C9B" w14:textId="67134572" w:rsidR="00116C29" w:rsidRDefault="00116C29" w:rsidP="00D911D1">
      <w:pPr>
        <w:spacing w:after="0"/>
        <w:rPr>
          <w:szCs w:val="24"/>
        </w:rPr>
      </w:pPr>
    </w:p>
    <w:p w14:paraId="28FBCAB8" w14:textId="0BCDBF8E" w:rsidR="00116C29" w:rsidRDefault="00116C29" w:rsidP="00D911D1">
      <w:pPr>
        <w:spacing w:after="0"/>
      </w:pPr>
      <w:r>
        <w:t>L’inserimento di 1 provoca overflow poiché p=3 poiché , in ogni nodo ci possono essere 2 valori.</w:t>
      </w:r>
    </w:p>
    <w:p w14:paraId="025FFA2D" w14:textId="6246707E" w:rsidR="00116C29" w:rsidRDefault="00116C29" w:rsidP="00D911D1">
      <w:pPr>
        <w:spacing w:after="0"/>
      </w:pPr>
      <w:r>
        <w:t>Il nodo è scisso ed il valore mediano è ripetuto in un nuovo nodo radice. Data la regola *</w:t>
      </w:r>
    </w:p>
    <w:p w14:paraId="1EAC4949" w14:textId="19E68D83" w:rsidR="00116C29" w:rsidRDefault="00E83BC3" w:rsidP="00D911D1">
      <w:pPr>
        <w:spacing w:after="0"/>
      </w:pPr>
      <w:r>
        <w:rPr>
          <w:noProof/>
          <w:lang w:eastAsia="it-IT"/>
        </w:rPr>
        <w:drawing>
          <wp:anchor distT="0" distB="0" distL="114300" distR="114300" simplePos="0" relativeHeight="251693056" behindDoc="1" locked="0" layoutInCell="1" allowOverlap="1" wp14:anchorId="0C45E748" wp14:editId="1F1E1CE2">
            <wp:simplePos x="0" y="0"/>
            <wp:positionH relativeFrom="page">
              <wp:align>left</wp:align>
            </wp:positionH>
            <wp:positionV relativeFrom="paragraph">
              <wp:posOffset>0</wp:posOffset>
            </wp:positionV>
            <wp:extent cx="2865120" cy="1394460"/>
            <wp:effectExtent l="0" t="0" r="0" b="0"/>
            <wp:wrapTight wrapText="bothSides">
              <wp:wrapPolygon edited="0">
                <wp:start x="0" y="0"/>
                <wp:lineTo x="0" y="21246"/>
                <wp:lineTo x="21399" y="21246"/>
                <wp:lineTo x="21399" y="0"/>
                <wp:lineTo x="0" y="0"/>
              </wp:wrapPolygon>
            </wp:wrapTight>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65120" cy="1394460"/>
                    </a:xfrm>
                    <a:prstGeom prst="rect">
                      <a:avLst/>
                    </a:prstGeom>
                  </pic:spPr>
                </pic:pic>
              </a:graphicData>
            </a:graphic>
            <wp14:sizeRelH relativeFrom="margin">
              <wp14:pctWidth>0</wp14:pctWidth>
            </wp14:sizeRelH>
          </wp:anchor>
        </w:drawing>
      </w:r>
      <w:r w:rsidR="00116C29">
        <w:t>L’inserimento di 7 non provoca overflow. Si noti che tutti i valori sono a livello foglia, perché i data pointer sono tutti a quel livello. Alcuni sono replicati nei nodi interni per guidare la ricerca</w:t>
      </w:r>
    </w:p>
    <w:p w14:paraId="1FB67942" w14:textId="50D5172A" w:rsidR="00116C29" w:rsidRDefault="00116C29" w:rsidP="00D911D1">
      <w:pPr>
        <w:spacing w:after="0"/>
        <w:rPr>
          <w:noProof/>
        </w:rPr>
      </w:pPr>
    </w:p>
    <w:p w14:paraId="175CDAC5" w14:textId="72D0F7C4" w:rsidR="00E83BC3" w:rsidRDefault="00E83BC3" w:rsidP="008538B9">
      <w:pPr>
        <w:spacing w:after="0"/>
        <w:jc w:val="both"/>
        <w:rPr>
          <w:szCs w:val="24"/>
        </w:rPr>
      </w:pPr>
    </w:p>
    <w:p w14:paraId="5CCB3837" w14:textId="0C7CF21B" w:rsidR="00116C29" w:rsidRDefault="00116C29" w:rsidP="00116C29">
      <w:pPr>
        <w:tabs>
          <w:tab w:val="left" w:pos="8580"/>
        </w:tabs>
        <w:spacing w:after="0"/>
        <w:rPr>
          <w:szCs w:val="24"/>
        </w:rPr>
      </w:pPr>
      <w:r>
        <w:rPr>
          <w:szCs w:val="24"/>
        </w:rPr>
        <w:tab/>
      </w:r>
    </w:p>
    <w:p w14:paraId="40011322" w14:textId="3060A6E3" w:rsidR="00116C29" w:rsidRDefault="004675A8" w:rsidP="00D911D1">
      <w:pPr>
        <w:spacing w:after="0"/>
        <w:rPr>
          <w:szCs w:val="24"/>
        </w:rPr>
      </w:pPr>
      <w:r>
        <w:rPr>
          <w:noProof/>
          <w:lang w:eastAsia="it-IT"/>
        </w:rPr>
        <w:drawing>
          <wp:anchor distT="0" distB="0" distL="114300" distR="114300" simplePos="0" relativeHeight="251694080" behindDoc="0" locked="0" layoutInCell="1" allowOverlap="1" wp14:anchorId="7BC5C27B" wp14:editId="400D6318">
            <wp:simplePos x="0" y="0"/>
            <wp:positionH relativeFrom="margin">
              <wp:align>center</wp:align>
            </wp:positionH>
            <wp:positionV relativeFrom="paragraph">
              <wp:posOffset>133985</wp:posOffset>
            </wp:positionV>
            <wp:extent cx="5753100" cy="1250950"/>
            <wp:effectExtent l="0" t="0" r="0" b="6350"/>
            <wp:wrapThrough wrapText="bothSides">
              <wp:wrapPolygon edited="0">
                <wp:start x="0" y="0"/>
                <wp:lineTo x="0" y="21381"/>
                <wp:lineTo x="21528" y="21381"/>
                <wp:lineTo x="21528" y="0"/>
                <wp:lineTo x="0" y="0"/>
              </wp:wrapPolygon>
            </wp:wrapThrough>
            <wp:docPr id="193" name="Immagin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53100" cy="1250950"/>
                    </a:xfrm>
                    <a:prstGeom prst="rect">
                      <a:avLst/>
                    </a:prstGeom>
                  </pic:spPr>
                </pic:pic>
              </a:graphicData>
            </a:graphic>
            <wp14:sizeRelH relativeFrom="margin">
              <wp14:pctWidth>0</wp14:pctWidth>
            </wp14:sizeRelH>
            <wp14:sizeRelV relativeFrom="margin">
              <wp14:pctHeight>0</wp14:pctHeight>
            </wp14:sizeRelV>
          </wp:anchor>
        </w:drawing>
      </w:r>
    </w:p>
    <w:p w14:paraId="3479C338" w14:textId="7A919365" w:rsidR="00E83BC3" w:rsidRDefault="00E83BC3" w:rsidP="00D911D1">
      <w:pPr>
        <w:spacing w:after="0"/>
        <w:rPr>
          <w:szCs w:val="24"/>
        </w:rPr>
      </w:pPr>
    </w:p>
    <w:p w14:paraId="2AE767E8" w14:textId="485AA553" w:rsidR="00E83BC3" w:rsidRDefault="00E83BC3" w:rsidP="00D911D1">
      <w:pPr>
        <w:spacing w:after="0"/>
        <w:rPr>
          <w:szCs w:val="24"/>
        </w:rPr>
      </w:pPr>
    </w:p>
    <w:p w14:paraId="58854BC6" w14:textId="7B521CB7" w:rsidR="00E83BC3" w:rsidRDefault="00E83BC3" w:rsidP="00D911D1">
      <w:pPr>
        <w:spacing w:after="0"/>
        <w:rPr>
          <w:szCs w:val="24"/>
        </w:rPr>
      </w:pPr>
    </w:p>
    <w:p w14:paraId="1824A533" w14:textId="50E24DCC" w:rsidR="00E83BC3" w:rsidRDefault="00E83BC3" w:rsidP="00D911D1">
      <w:pPr>
        <w:spacing w:after="0"/>
        <w:rPr>
          <w:szCs w:val="24"/>
        </w:rPr>
      </w:pPr>
    </w:p>
    <w:p w14:paraId="14CF74C3" w14:textId="75BF14A9" w:rsidR="00E83BC3" w:rsidRDefault="00E83BC3" w:rsidP="00D911D1">
      <w:pPr>
        <w:spacing w:after="0"/>
        <w:rPr>
          <w:szCs w:val="24"/>
        </w:rPr>
      </w:pPr>
    </w:p>
    <w:p w14:paraId="3E887D99" w14:textId="15472722" w:rsidR="00E83BC3" w:rsidRDefault="00E83BC3" w:rsidP="00D911D1">
      <w:pPr>
        <w:spacing w:after="0"/>
        <w:rPr>
          <w:szCs w:val="24"/>
        </w:rPr>
      </w:pPr>
    </w:p>
    <w:p w14:paraId="19DC4FF3" w14:textId="52EAFC5E" w:rsidR="00E83BC3" w:rsidRDefault="004675A8" w:rsidP="00D911D1">
      <w:pPr>
        <w:spacing w:after="0"/>
        <w:rPr>
          <w:szCs w:val="24"/>
        </w:rPr>
      </w:pPr>
      <w:r>
        <w:rPr>
          <w:noProof/>
          <w:lang w:eastAsia="it-IT"/>
        </w:rPr>
        <w:drawing>
          <wp:anchor distT="0" distB="0" distL="114300" distR="114300" simplePos="0" relativeHeight="251695104" behindDoc="0" locked="0" layoutInCell="1" allowOverlap="1" wp14:anchorId="464E25DD" wp14:editId="1BE0801C">
            <wp:simplePos x="0" y="0"/>
            <wp:positionH relativeFrom="margin">
              <wp:align>center</wp:align>
            </wp:positionH>
            <wp:positionV relativeFrom="paragraph">
              <wp:posOffset>343535</wp:posOffset>
            </wp:positionV>
            <wp:extent cx="5886450" cy="2492375"/>
            <wp:effectExtent l="0" t="0" r="0" b="3175"/>
            <wp:wrapThrough wrapText="bothSides">
              <wp:wrapPolygon edited="0">
                <wp:start x="0" y="0"/>
                <wp:lineTo x="0" y="21462"/>
                <wp:lineTo x="21530" y="21462"/>
                <wp:lineTo x="21530" y="0"/>
                <wp:lineTo x="0" y="0"/>
              </wp:wrapPolygon>
            </wp:wrapThrough>
            <wp:docPr id="194" name="Immagin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86450" cy="2492375"/>
                    </a:xfrm>
                    <a:prstGeom prst="rect">
                      <a:avLst/>
                    </a:prstGeom>
                  </pic:spPr>
                </pic:pic>
              </a:graphicData>
            </a:graphic>
            <wp14:sizeRelH relativeFrom="margin">
              <wp14:pctWidth>0</wp14:pctWidth>
            </wp14:sizeRelH>
            <wp14:sizeRelV relativeFrom="margin">
              <wp14:pctHeight>0</wp14:pctHeight>
            </wp14:sizeRelV>
          </wp:anchor>
        </w:drawing>
      </w:r>
    </w:p>
    <w:p w14:paraId="519FD4F9" w14:textId="5FEAEF4B" w:rsidR="00E83BC3" w:rsidRDefault="00E83BC3" w:rsidP="00D911D1">
      <w:pPr>
        <w:spacing w:after="0"/>
        <w:rPr>
          <w:szCs w:val="24"/>
        </w:rPr>
      </w:pPr>
      <w:r>
        <w:rPr>
          <w:szCs w:val="24"/>
        </w:rPr>
        <w:lastRenderedPageBreak/>
        <w:t xml:space="preserve">Creo un altro nodo col 12, provo ad inserire l’8 nel padre, ma ho overflow e creo un nodo intermedio, (2+1)/2, </w:t>
      </w:r>
    </w:p>
    <w:p w14:paraId="695E277A" w14:textId="5C1D5C5E" w:rsidR="00E83BC3" w:rsidRDefault="00E83BC3" w:rsidP="00D911D1">
      <w:pPr>
        <w:spacing w:after="0"/>
        <w:rPr>
          <w:szCs w:val="24"/>
        </w:rPr>
      </w:pPr>
    </w:p>
    <w:p w14:paraId="6D6D7550" w14:textId="35D3D2F2" w:rsidR="00E83BC3" w:rsidRDefault="00E83BC3" w:rsidP="00D911D1">
      <w:pPr>
        <w:spacing w:after="0"/>
        <w:rPr>
          <w:b/>
          <w:bCs/>
          <w:color w:val="FF0000"/>
        </w:rPr>
      </w:pPr>
      <w:r w:rsidRPr="00E83BC3">
        <w:rPr>
          <w:b/>
          <w:bCs/>
          <w:color w:val="FF0000"/>
        </w:rPr>
        <w:t>Cancellazione in un B+ -Tree</w:t>
      </w:r>
    </w:p>
    <w:p w14:paraId="1A5054A6" w14:textId="5C280267" w:rsidR="00E83BC3" w:rsidRDefault="00E83BC3" w:rsidP="00D911D1">
      <w:pPr>
        <w:spacing w:after="0"/>
      </w:pPr>
      <w:r w:rsidRPr="00E83BC3">
        <w:t>Un entry è cancellata sempre a livello foglie. Se essa ricorre anche in un nodo interno, allora è rimossa anche da quello e al suo posto si inserisce il valore immediatamente alla sinistra del valore rimosso nel nodo foglia.</w:t>
      </w:r>
      <w:r>
        <w:t xml:space="preserve"> </w:t>
      </w:r>
      <w:r w:rsidRPr="00E83BC3">
        <w:t>La cancellazione di valori può causare l’under flow di un nodo</w:t>
      </w:r>
      <w:r>
        <w:t>.</w:t>
      </w:r>
    </w:p>
    <w:p w14:paraId="05F1165E" w14:textId="0CF3CBAC" w:rsidR="00E83BC3" w:rsidRDefault="00E83BC3" w:rsidP="00D911D1">
      <w:pPr>
        <w:spacing w:after="0"/>
      </w:pPr>
    </w:p>
    <w:p w14:paraId="0CBA9004" w14:textId="77777777" w:rsidR="00C367E8" w:rsidRDefault="00E83BC3" w:rsidP="00C367E8">
      <w:pPr>
        <w:spacing w:after="0"/>
      </w:pPr>
      <w:r w:rsidRPr="00E83BC3">
        <w:t>• Approccio comune:</w:t>
      </w:r>
    </w:p>
    <w:p w14:paraId="7673C068" w14:textId="6C339C2D" w:rsidR="00C367E8" w:rsidRDefault="00C367E8" w:rsidP="00C367E8">
      <w:pPr>
        <w:spacing w:after="0"/>
      </w:pPr>
      <w:r>
        <w:t>– Si tenta di ridistribuire le entrate con il fratello sinistro;</w:t>
      </w:r>
    </w:p>
    <w:p w14:paraId="678E1F4A" w14:textId="00365EBA" w:rsidR="00C367E8" w:rsidRDefault="00C367E8" w:rsidP="00C367E8">
      <w:pPr>
        <w:spacing w:after="0"/>
      </w:pPr>
      <w:r>
        <w:t>– Se non è possibile, si tenta di ridistribuire con il fratello destro</w:t>
      </w:r>
    </w:p>
    <w:p w14:paraId="7FD94FCF" w14:textId="43911A1C" w:rsidR="00E83BC3" w:rsidRDefault="00C367E8" w:rsidP="00C367E8">
      <w:pPr>
        <w:spacing w:after="0"/>
      </w:pPr>
      <w:r>
        <w:t>– Altrimenti si fondono i tre nodi in due nodi foglia. L'under flow in questo caso si può trasmettere ai nodi interni, poiché sono necessari un puntatore ad albero ed un valore di ricerca in meno. Se la propagazione arriva alla radice, si riduce il numero di livelli dell’albero</w:t>
      </w:r>
    </w:p>
    <w:p w14:paraId="5D12C550" w14:textId="09B97CC3" w:rsidR="00C367E8" w:rsidRDefault="00C367E8" w:rsidP="00C367E8">
      <w:pPr>
        <w:spacing w:after="0"/>
      </w:pPr>
      <w:r>
        <w:t>Dato il seguente B+ -Tree, vogliamo cancellare i record 5, 12 e 9.</w:t>
      </w:r>
    </w:p>
    <w:p w14:paraId="447A77F8" w14:textId="05FBE78D" w:rsidR="00C367E8" w:rsidRDefault="00C367E8" w:rsidP="00C367E8">
      <w:pPr>
        <w:spacing w:after="0"/>
      </w:pPr>
    </w:p>
    <w:p w14:paraId="5FBEE945" w14:textId="2BF3EA75" w:rsidR="00C367E8" w:rsidRDefault="00D15E67" w:rsidP="00C367E8">
      <w:pPr>
        <w:spacing w:after="0"/>
      </w:pPr>
      <w:r>
        <w:rPr>
          <w:noProof/>
          <w:lang w:eastAsia="it-IT"/>
        </w:rPr>
        <w:drawing>
          <wp:anchor distT="0" distB="0" distL="114300" distR="114300" simplePos="0" relativeHeight="251696128" behindDoc="0" locked="0" layoutInCell="1" allowOverlap="1" wp14:anchorId="270129F9" wp14:editId="68E0A8B5">
            <wp:simplePos x="0" y="0"/>
            <wp:positionH relativeFrom="column">
              <wp:posOffset>60960</wp:posOffset>
            </wp:positionH>
            <wp:positionV relativeFrom="paragraph">
              <wp:posOffset>22225</wp:posOffset>
            </wp:positionV>
            <wp:extent cx="5272351" cy="1901190"/>
            <wp:effectExtent l="0" t="0" r="5080" b="3810"/>
            <wp:wrapThrough wrapText="bothSides">
              <wp:wrapPolygon edited="0">
                <wp:start x="0" y="0"/>
                <wp:lineTo x="0" y="21427"/>
                <wp:lineTo x="21543" y="21427"/>
                <wp:lineTo x="21543" y="0"/>
                <wp:lineTo x="0" y="0"/>
              </wp:wrapPolygon>
            </wp:wrapThrough>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2351" cy="1901190"/>
                    </a:xfrm>
                    <a:prstGeom prst="rect">
                      <a:avLst/>
                    </a:prstGeom>
                  </pic:spPr>
                </pic:pic>
              </a:graphicData>
            </a:graphic>
          </wp:anchor>
        </w:drawing>
      </w:r>
    </w:p>
    <w:p w14:paraId="5D494D0D" w14:textId="601DCC9A" w:rsidR="00C367E8" w:rsidRDefault="00C367E8" w:rsidP="00C367E8">
      <w:pPr>
        <w:spacing w:after="0"/>
      </w:pPr>
    </w:p>
    <w:p w14:paraId="723F2AD3" w14:textId="7C5ADCA8" w:rsidR="00C367E8" w:rsidRDefault="00C367E8" w:rsidP="00C367E8">
      <w:pPr>
        <w:spacing w:after="0"/>
      </w:pPr>
    </w:p>
    <w:p w14:paraId="44D00A8C" w14:textId="7C317DE3" w:rsidR="00C367E8" w:rsidRDefault="00C367E8" w:rsidP="00C367E8">
      <w:pPr>
        <w:spacing w:after="0"/>
      </w:pPr>
    </w:p>
    <w:p w14:paraId="11B77649" w14:textId="46419C12" w:rsidR="00C367E8" w:rsidRDefault="00C367E8" w:rsidP="00C367E8">
      <w:pPr>
        <w:spacing w:after="0"/>
      </w:pPr>
    </w:p>
    <w:p w14:paraId="1F42CBB3" w14:textId="77777777" w:rsidR="00D15E67" w:rsidRDefault="00D15E67" w:rsidP="00C367E8">
      <w:pPr>
        <w:spacing w:after="0"/>
      </w:pPr>
    </w:p>
    <w:p w14:paraId="2BCEFC90" w14:textId="77777777" w:rsidR="00D15E67" w:rsidRDefault="00D15E67" w:rsidP="00C367E8">
      <w:pPr>
        <w:spacing w:after="0"/>
      </w:pPr>
    </w:p>
    <w:p w14:paraId="4C7E3B95" w14:textId="77777777" w:rsidR="00D15E67" w:rsidRDefault="00D15E67" w:rsidP="00C367E8">
      <w:pPr>
        <w:spacing w:after="0"/>
      </w:pPr>
    </w:p>
    <w:p w14:paraId="740536C4" w14:textId="77777777" w:rsidR="00D15E67" w:rsidRDefault="00D15E67" w:rsidP="00C367E8">
      <w:pPr>
        <w:spacing w:after="0"/>
      </w:pPr>
    </w:p>
    <w:p w14:paraId="7B65B4FF" w14:textId="77777777" w:rsidR="00D15E67" w:rsidRDefault="00D15E67" w:rsidP="00C367E8">
      <w:pPr>
        <w:spacing w:after="0"/>
      </w:pPr>
    </w:p>
    <w:p w14:paraId="58737F57" w14:textId="77777777" w:rsidR="00D15E67" w:rsidRDefault="00D15E67" w:rsidP="00C367E8">
      <w:pPr>
        <w:spacing w:after="0"/>
      </w:pPr>
    </w:p>
    <w:p w14:paraId="5E0D384D" w14:textId="07DD863D" w:rsidR="00C367E8" w:rsidRDefault="00C367E8" w:rsidP="00C367E8">
      <w:pPr>
        <w:spacing w:after="0"/>
      </w:pPr>
      <w:r w:rsidRPr="00C367E8">
        <w:t>La cancellazione di 5 non pone alcun problema</w:t>
      </w:r>
    </w:p>
    <w:p w14:paraId="4AC59ECB" w14:textId="2C9D1FA1" w:rsidR="00C367E8" w:rsidRDefault="00C367E8" w:rsidP="00C367E8">
      <w:pPr>
        <w:spacing w:after="0"/>
      </w:pPr>
    </w:p>
    <w:p w14:paraId="27D28DA4" w14:textId="1E001E7A" w:rsidR="00C367E8" w:rsidRDefault="00C367E8" w:rsidP="00C367E8">
      <w:pPr>
        <w:spacing w:after="0"/>
      </w:pPr>
      <w:r w:rsidRPr="00C367E8">
        <w:t>La cancellazione di 12 viene risolta con una ridistribuzione</w:t>
      </w:r>
      <w:r>
        <w:t xml:space="preserve"> col nodo </w:t>
      </w:r>
      <w:proofErr w:type="spellStart"/>
      <w:r>
        <w:t>sx</w:t>
      </w:r>
      <w:proofErr w:type="spellEnd"/>
    </w:p>
    <w:p w14:paraId="6EC3E180" w14:textId="3817B4F9" w:rsidR="00C367E8" w:rsidRDefault="00C367E8" w:rsidP="00C367E8">
      <w:pPr>
        <w:spacing w:after="0"/>
      </w:pPr>
      <w:r>
        <w:t xml:space="preserve">Ho under flow, vado nel nodo di sinistra prendo il </w:t>
      </w:r>
      <w:r w:rsidR="009D673C">
        <w:t>8</w:t>
      </w:r>
      <w:r>
        <w:t xml:space="preserve"> e lo metto nel nodo dove ho avuto under flow.</w:t>
      </w:r>
    </w:p>
    <w:p w14:paraId="2EF579FA" w14:textId="7070CB68" w:rsidR="00C367E8" w:rsidRDefault="00C367E8" w:rsidP="00C367E8">
      <w:pPr>
        <w:spacing w:after="0"/>
      </w:pPr>
      <w:r>
        <w:t>Cambia anche il valore del padre</w:t>
      </w:r>
    </w:p>
    <w:p w14:paraId="6D5FBBEF" w14:textId="323854FC" w:rsidR="00C367E8" w:rsidRDefault="00E8120A" w:rsidP="00C367E8">
      <w:pPr>
        <w:spacing w:after="0"/>
      </w:pPr>
      <w:r>
        <w:rPr>
          <w:noProof/>
          <w:lang w:eastAsia="it-IT"/>
        </w:rPr>
        <w:drawing>
          <wp:anchor distT="0" distB="0" distL="114300" distR="114300" simplePos="0" relativeHeight="251699200" behindDoc="1" locked="0" layoutInCell="1" allowOverlap="1" wp14:anchorId="44E51DEB" wp14:editId="75A8A31B">
            <wp:simplePos x="0" y="0"/>
            <wp:positionH relativeFrom="column">
              <wp:posOffset>-285750</wp:posOffset>
            </wp:positionH>
            <wp:positionV relativeFrom="paragraph">
              <wp:posOffset>92075</wp:posOffset>
            </wp:positionV>
            <wp:extent cx="3657600" cy="1584960"/>
            <wp:effectExtent l="0" t="0" r="0" b="0"/>
            <wp:wrapTight wrapText="bothSides">
              <wp:wrapPolygon edited="0">
                <wp:start x="0" y="0"/>
                <wp:lineTo x="0" y="21288"/>
                <wp:lineTo x="21488" y="21288"/>
                <wp:lineTo x="21488" y="0"/>
                <wp:lineTo x="0" y="0"/>
              </wp:wrapPolygon>
            </wp:wrapTight>
            <wp:docPr id="198" name="Immagin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57600" cy="1584960"/>
                    </a:xfrm>
                    <a:prstGeom prst="rect">
                      <a:avLst/>
                    </a:prstGeom>
                  </pic:spPr>
                </pic:pic>
              </a:graphicData>
            </a:graphic>
            <wp14:sizeRelH relativeFrom="margin">
              <wp14:pctWidth>0</wp14:pctWidth>
            </wp14:sizeRelH>
            <wp14:sizeRelV relativeFrom="margin">
              <wp14:pctHeight>0</wp14:pctHeight>
            </wp14:sizeRelV>
          </wp:anchor>
        </w:drawing>
      </w:r>
    </w:p>
    <w:p w14:paraId="48C44F6F" w14:textId="300BB3FC" w:rsidR="00C367E8" w:rsidRDefault="00C367E8" w:rsidP="00C367E8">
      <w:pPr>
        <w:spacing w:after="0"/>
      </w:pPr>
    </w:p>
    <w:p w14:paraId="5697D093" w14:textId="57D7C0F4" w:rsidR="00C367E8" w:rsidRDefault="00C367E8" w:rsidP="00C367E8">
      <w:pPr>
        <w:spacing w:after="0"/>
      </w:pPr>
    </w:p>
    <w:p w14:paraId="68EF6668" w14:textId="69A34E6A" w:rsidR="00C367E8" w:rsidRDefault="009D673C" w:rsidP="00C367E8">
      <w:pPr>
        <w:spacing w:after="0"/>
      </w:pPr>
      <w:r>
        <w:t xml:space="preserve">La cancellazione di 9 causa </w:t>
      </w:r>
      <w:proofErr w:type="spellStart"/>
      <w:r>
        <w:t>un</w:t>
      </w:r>
      <w:proofErr w:type="spellEnd"/>
      <w:r w:rsidRPr="009D673C">
        <w:t xml:space="preserve"> under flow</w:t>
      </w:r>
      <w:r>
        <w:t xml:space="preserve">. Il merge con il fratello sinistro causa un altro </w:t>
      </w:r>
      <w:r w:rsidRPr="009D673C">
        <w:t>under flow</w:t>
      </w:r>
      <w:r>
        <w:t xml:space="preserve"> ,fondo 7 e 8, che porta ad una riduzione del numero di livelli, dato che cancello anche il padre</w:t>
      </w:r>
    </w:p>
    <w:p w14:paraId="56F759A6" w14:textId="3E710667" w:rsidR="009D673C" w:rsidRDefault="009D673C" w:rsidP="00C367E8">
      <w:pPr>
        <w:spacing w:after="0"/>
      </w:pPr>
    </w:p>
    <w:p w14:paraId="6101656F" w14:textId="277713F7" w:rsidR="009D673C" w:rsidRDefault="009D673C" w:rsidP="00C367E8">
      <w:pPr>
        <w:spacing w:after="0"/>
      </w:pPr>
    </w:p>
    <w:p w14:paraId="64F3D23C" w14:textId="471785F9" w:rsidR="009D673C" w:rsidRDefault="009D673C" w:rsidP="00C367E8">
      <w:pPr>
        <w:spacing w:after="0"/>
      </w:pPr>
    </w:p>
    <w:p w14:paraId="256C6563" w14:textId="021E46D6" w:rsidR="009D673C" w:rsidRDefault="009D673C" w:rsidP="00C367E8">
      <w:pPr>
        <w:spacing w:after="0"/>
      </w:pPr>
    </w:p>
    <w:p w14:paraId="28F17223" w14:textId="77777777" w:rsidR="00E8120A" w:rsidRDefault="009D673C" w:rsidP="00C367E8">
      <w:pPr>
        <w:spacing w:after="0"/>
      </w:pPr>
      <w:r>
        <w:t xml:space="preserve">la </w:t>
      </w:r>
    </w:p>
    <w:p w14:paraId="0FD70EC0" w14:textId="5E903C0F" w:rsidR="00E8120A" w:rsidRDefault="00D15E67" w:rsidP="00C367E8">
      <w:pPr>
        <w:spacing w:after="0"/>
      </w:pPr>
      <w:r>
        <w:rPr>
          <w:noProof/>
          <w:lang w:eastAsia="it-IT"/>
        </w:rPr>
        <w:drawing>
          <wp:anchor distT="0" distB="0" distL="114300" distR="114300" simplePos="0" relativeHeight="251698176" behindDoc="0" locked="0" layoutInCell="1" allowOverlap="1" wp14:anchorId="01932997" wp14:editId="13F83C4F">
            <wp:simplePos x="0" y="0"/>
            <wp:positionH relativeFrom="margin">
              <wp:posOffset>796925</wp:posOffset>
            </wp:positionH>
            <wp:positionV relativeFrom="paragraph">
              <wp:posOffset>-374015</wp:posOffset>
            </wp:positionV>
            <wp:extent cx="4556760" cy="1633136"/>
            <wp:effectExtent l="0" t="0" r="0" b="5715"/>
            <wp:wrapSquare wrapText="bothSides"/>
            <wp:docPr id="197" name="Immagin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556760" cy="1633136"/>
                    </a:xfrm>
                    <a:prstGeom prst="rect">
                      <a:avLst/>
                    </a:prstGeom>
                  </pic:spPr>
                </pic:pic>
              </a:graphicData>
            </a:graphic>
          </wp:anchor>
        </w:drawing>
      </w:r>
    </w:p>
    <w:p w14:paraId="4A9C9B1A" w14:textId="258AC14F" w:rsidR="00E8120A" w:rsidRDefault="00E8120A" w:rsidP="00C367E8">
      <w:pPr>
        <w:spacing w:after="0"/>
      </w:pPr>
    </w:p>
    <w:p w14:paraId="441CE181" w14:textId="0ABEB845" w:rsidR="00E8120A" w:rsidRDefault="00E8120A" w:rsidP="00C367E8">
      <w:pPr>
        <w:spacing w:after="0"/>
      </w:pPr>
    </w:p>
    <w:p w14:paraId="66E3BC2B" w14:textId="77777777" w:rsidR="00E8120A" w:rsidRDefault="00E8120A" w:rsidP="00C367E8">
      <w:pPr>
        <w:spacing w:after="0"/>
      </w:pPr>
    </w:p>
    <w:p w14:paraId="7D0599BA" w14:textId="3D1CC9C3" w:rsidR="00E8120A" w:rsidRDefault="00E8120A" w:rsidP="00C367E8">
      <w:pPr>
        <w:spacing w:after="0"/>
      </w:pPr>
    </w:p>
    <w:p w14:paraId="7980C3D1" w14:textId="77777777" w:rsidR="00E8120A" w:rsidRDefault="00E8120A" w:rsidP="00C367E8">
      <w:pPr>
        <w:spacing w:after="0"/>
      </w:pPr>
    </w:p>
    <w:p w14:paraId="4E9A0090" w14:textId="77777777" w:rsidR="00E8120A" w:rsidRDefault="00E8120A" w:rsidP="00C367E8">
      <w:pPr>
        <w:spacing w:after="0"/>
      </w:pPr>
    </w:p>
    <w:p w14:paraId="646C05ED" w14:textId="39A01D8A" w:rsidR="009D673C" w:rsidRDefault="009D673C" w:rsidP="00C367E8">
      <w:pPr>
        <w:spacing w:after="0"/>
      </w:pPr>
      <w:r w:rsidRPr="009D673C">
        <w:t>Progettazione fisica</w:t>
      </w:r>
      <w:r>
        <w:t xml:space="preserve"> è la </w:t>
      </w:r>
      <w:r w:rsidRPr="009D673C">
        <w:t>fase finale del processo di progettazione di basi di dati</w:t>
      </w:r>
      <w:r>
        <w:t xml:space="preserve">; </w:t>
      </w:r>
    </w:p>
    <w:p w14:paraId="77EE0424" w14:textId="674AE515" w:rsidR="00C367E8" w:rsidRDefault="009D673C" w:rsidP="009D673C">
      <w:pPr>
        <w:pStyle w:val="Paragrafoelenco"/>
        <w:numPr>
          <w:ilvl w:val="0"/>
          <w:numId w:val="44"/>
        </w:numPr>
        <w:spacing w:after="0"/>
      </w:pPr>
      <w:r>
        <w:t xml:space="preserve">in input c’è </w:t>
      </w:r>
      <w:r w:rsidRPr="009D673C">
        <w:t>lo schema logico e informazioni sul carico applicativo</w:t>
      </w:r>
    </w:p>
    <w:p w14:paraId="3F435482" w14:textId="04714CEF" w:rsidR="009D673C" w:rsidRPr="00E83BC3" w:rsidRDefault="00E8120A" w:rsidP="009D673C">
      <w:pPr>
        <w:pStyle w:val="Paragrafoelenco"/>
        <w:numPr>
          <w:ilvl w:val="0"/>
          <w:numId w:val="44"/>
        </w:numPr>
        <w:spacing w:after="0"/>
      </w:pPr>
      <w:r>
        <w:rPr>
          <w:noProof/>
          <w:lang w:eastAsia="it-IT"/>
        </w:rPr>
        <w:drawing>
          <wp:anchor distT="0" distB="0" distL="114300" distR="114300" simplePos="0" relativeHeight="251697152" behindDoc="0" locked="0" layoutInCell="1" allowOverlap="1" wp14:anchorId="48E19FBA" wp14:editId="529A6358">
            <wp:simplePos x="0" y="0"/>
            <wp:positionH relativeFrom="margin">
              <wp:align>right</wp:align>
            </wp:positionH>
            <wp:positionV relativeFrom="page">
              <wp:posOffset>1602105</wp:posOffset>
            </wp:positionV>
            <wp:extent cx="6645910" cy="2303145"/>
            <wp:effectExtent l="0" t="0" r="2540" b="1905"/>
            <wp:wrapThrough wrapText="bothSides">
              <wp:wrapPolygon edited="0">
                <wp:start x="0" y="0"/>
                <wp:lineTo x="0" y="21439"/>
                <wp:lineTo x="21546" y="21439"/>
                <wp:lineTo x="21546" y="0"/>
                <wp:lineTo x="0" y="0"/>
              </wp:wrapPolygon>
            </wp:wrapThrough>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45910" cy="2303145"/>
                    </a:xfrm>
                    <a:prstGeom prst="rect">
                      <a:avLst/>
                    </a:prstGeom>
                  </pic:spPr>
                </pic:pic>
              </a:graphicData>
            </a:graphic>
          </wp:anchor>
        </w:drawing>
      </w:r>
      <w:r w:rsidR="009D673C">
        <w:t xml:space="preserve">in </w:t>
      </w:r>
      <w:r w:rsidR="009D673C" w:rsidRPr="009D673C">
        <w:t>output</w:t>
      </w:r>
      <w:r w:rsidR="009D673C">
        <w:t xml:space="preserve"> restituisce </w:t>
      </w:r>
      <w:r w:rsidR="009D673C" w:rsidRPr="009D673C">
        <w:t xml:space="preserve">schema fisico, costituito </w:t>
      </w:r>
      <w:proofErr w:type="gramStart"/>
      <w:r w:rsidR="009D673C" w:rsidRPr="009D673C">
        <w:t>dalle definizione</w:t>
      </w:r>
      <w:proofErr w:type="gramEnd"/>
      <w:r w:rsidR="009D673C" w:rsidRPr="009D673C">
        <w:t xml:space="preserve"> delle relazioni con le relative strutture fisiche</w:t>
      </w:r>
      <w:r w:rsidR="009D673C">
        <w:t xml:space="preserve"> ( indici, alberi bilanciati )</w:t>
      </w:r>
    </w:p>
    <w:sectPr w:rsidR="009D673C" w:rsidRPr="00E83BC3" w:rsidSect="00201F78">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CDB5C5" w14:textId="77777777" w:rsidR="00E93673" w:rsidRDefault="00E93673" w:rsidP="00CD2C3C">
      <w:pPr>
        <w:spacing w:after="0" w:line="240" w:lineRule="auto"/>
      </w:pPr>
      <w:r>
        <w:separator/>
      </w:r>
    </w:p>
  </w:endnote>
  <w:endnote w:type="continuationSeparator" w:id="0">
    <w:p w14:paraId="44E84AB4" w14:textId="77777777" w:rsidR="00E93673" w:rsidRDefault="00E93673" w:rsidP="00CD2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mpact">
    <w:panose1 w:val="020B080603090205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Bembo">
    <w:altName w:val="Bembo"/>
    <w:charset w:val="00"/>
    <w:family w:val="roman"/>
    <w:pitch w:val="variable"/>
    <w:sig w:usb0="80000003" w:usb1="00000000" w:usb2="00000000" w:usb3="00000000" w:csb0="00000001" w:csb1="00000000"/>
  </w:font>
  <w:font w:name="Gill Sans Nova">
    <w:altName w:val="Lucida Sans Unicode"/>
    <w:panose1 w:val="020B0602020104020203"/>
    <w:charset w:val="00"/>
    <w:family w:val="swiss"/>
    <w:pitch w:val="variable"/>
    <w:sig w:usb0="80000287" w:usb1="00000002" w:usb2="00000000" w:usb3="00000000" w:csb0="0000009F" w:csb1="00000000"/>
  </w:font>
  <w:font w:name="Microsoft New Tai Lue">
    <w:panose1 w:val="020B0502040204020203"/>
    <w:charset w:val="00"/>
    <w:family w:val="swiss"/>
    <w:pitch w:val="variable"/>
    <w:sig w:usb0="00000003" w:usb1="00000000" w:usb2="80000000" w:usb3="00000000" w:csb0="00000001" w:csb1="00000000"/>
  </w:font>
  <w:font w:name="Cambria Math">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5C0D3" w14:textId="77777777" w:rsidR="00E93673" w:rsidRDefault="00E93673" w:rsidP="00CD2C3C">
      <w:pPr>
        <w:spacing w:after="0" w:line="240" w:lineRule="auto"/>
      </w:pPr>
      <w:r>
        <w:separator/>
      </w:r>
    </w:p>
  </w:footnote>
  <w:footnote w:type="continuationSeparator" w:id="0">
    <w:p w14:paraId="21C8BEA9" w14:textId="77777777" w:rsidR="00E93673" w:rsidRDefault="00E93673" w:rsidP="00CD2C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06662"/>
    <w:multiLevelType w:val="hybridMultilevel"/>
    <w:tmpl w:val="B54EE97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0BBC4E90"/>
    <w:multiLevelType w:val="multilevel"/>
    <w:tmpl w:val="8328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A177F0"/>
    <w:multiLevelType w:val="multilevel"/>
    <w:tmpl w:val="3662D1A8"/>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Symbol" w:hAnsi="Symbol"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 w15:restartNumberingAfterBreak="0">
    <w:nsid w:val="0EA6222A"/>
    <w:multiLevelType w:val="multilevel"/>
    <w:tmpl w:val="DEC6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50B9F"/>
    <w:multiLevelType w:val="hybridMultilevel"/>
    <w:tmpl w:val="FDB235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2172CBB"/>
    <w:multiLevelType w:val="multilevel"/>
    <w:tmpl w:val="A004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7658F9"/>
    <w:multiLevelType w:val="hybridMultilevel"/>
    <w:tmpl w:val="2DEC351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8C3F10"/>
    <w:multiLevelType w:val="hybridMultilevel"/>
    <w:tmpl w:val="185AA2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BF5C6B"/>
    <w:multiLevelType w:val="hybridMultilevel"/>
    <w:tmpl w:val="94003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E166B24"/>
    <w:multiLevelType w:val="hybridMultilevel"/>
    <w:tmpl w:val="5F7805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E2113BC"/>
    <w:multiLevelType w:val="hybridMultilevel"/>
    <w:tmpl w:val="9E246F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EDA4A74"/>
    <w:multiLevelType w:val="hybridMultilevel"/>
    <w:tmpl w:val="EFB0F9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F3A3D77"/>
    <w:multiLevelType w:val="hybridMultilevel"/>
    <w:tmpl w:val="99C4A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39E2E5F"/>
    <w:multiLevelType w:val="hybridMultilevel"/>
    <w:tmpl w:val="4BD6B5BC"/>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23CB5B4D"/>
    <w:multiLevelType w:val="hybridMultilevel"/>
    <w:tmpl w:val="D5E0B470"/>
    <w:lvl w:ilvl="0" w:tplc="04100019">
      <w:start w:val="1"/>
      <w:numFmt w:val="lowerLetter"/>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280220E5"/>
    <w:multiLevelType w:val="hybridMultilevel"/>
    <w:tmpl w:val="06C075A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8271FDC"/>
    <w:multiLevelType w:val="hybridMultilevel"/>
    <w:tmpl w:val="A5C6493C"/>
    <w:lvl w:ilvl="0" w:tplc="04100009">
      <w:start w:val="1"/>
      <w:numFmt w:val="bullet"/>
      <w:lvlText w:val=""/>
      <w:lvlJc w:val="left"/>
      <w:pPr>
        <w:ind w:left="0" w:hanging="360"/>
      </w:pPr>
      <w:rPr>
        <w:rFonts w:ascii="Wingdings" w:hAnsi="Wingdings" w:hint="default"/>
      </w:rPr>
    </w:lvl>
    <w:lvl w:ilvl="1" w:tplc="04100003">
      <w:start w:val="1"/>
      <w:numFmt w:val="bullet"/>
      <w:lvlText w:val="o"/>
      <w:lvlJc w:val="left"/>
      <w:pPr>
        <w:ind w:left="720" w:hanging="360"/>
      </w:pPr>
      <w:rPr>
        <w:rFonts w:ascii="Courier New" w:hAnsi="Courier New" w:cs="Courier New" w:hint="default"/>
      </w:rPr>
    </w:lvl>
    <w:lvl w:ilvl="2" w:tplc="04100005" w:tentative="1">
      <w:start w:val="1"/>
      <w:numFmt w:val="bullet"/>
      <w:lvlText w:val=""/>
      <w:lvlJc w:val="left"/>
      <w:pPr>
        <w:ind w:left="1440" w:hanging="360"/>
      </w:pPr>
      <w:rPr>
        <w:rFonts w:ascii="Wingdings" w:hAnsi="Wingdings" w:hint="default"/>
      </w:rPr>
    </w:lvl>
    <w:lvl w:ilvl="3" w:tplc="04100001" w:tentative="1">
      <w:start w:val="1"/>
      <w:numFmt w:val="bullet"/>
      <w:lvlText w:val=""/>
      <w:lvlJc w:val="left"/>
      <w:pPr>
        <w:ind w:left="2160" w:hanging="360"/>
      </w:pPr>
      <w:rPr>
        <w:rFonts w:ascii="Symbol" w:hAnsi="Symbol" w:hint="default"/>
      </w:rPr>
    </w:lvl>
    <w:lvl w:ilvl="4" w:tplc="04100003" w:tentative="1">
      <w:start w:val="1"/>
      <w:numFmt w:val="bullet"/>
      <w:lvlText w:val="o"/>
      <w:lvlJc w:val="left"/>
      <w:pPr>
        <w:ind w:left="2880" w:hanging="360"/>
      </w:pPr>
      <w:rPr>
        <w:rFonts w:ascii="Courier New" w:hAnsi="Courier New" w:cs="Courier New" w:hint="default"/>
      </w:rPr>
    </w:lvl>
    <w:lvl w:ilvl="5" w:tplc="04100005" w:tentative="1">
      <w:start w:val="1"/>
      <w:numFmt w:val="bullet"/>
      <w:lvlText w:val=""/>
      <w:lvlJc w:val="left"/>
      <w:pPr>
        <w:ind w:left="3600" w:hanging="360"/>
      </w:pPr>
      <w:rPr>
        <w:rFonts w:ascii="Wingdings" w:hAnsi="Wingdings" w:hint="default"/>
      </w:rPr>
    </w:lvl>
    <w:lvl w:ilvl="6" w:tplc="04100001" w:tentative="1">
      <w:start w:val="1"/>
      <w:numFmt w:val="bullet"/>
      <w:lvlText w:val=""/>
      <w:lvlJc w:val="left"/>
      <w:pPr>
        <w:ind w:left="4320" w:hanging="360"/>
      </w:pPr>
      <w:rPr>
        <w:rFonts w:ascii="Symbol" w:hAnsi="Symbol" w:hint="default"/>
      </w:rPr>
    </w:lvl>
    <w:lvl w:ilvl="7" w:tplc="04100003" w:tentative="1">
      <w:start w:val="1"/>
      <w:numFmt w:val="bullet"/>
      <w:lvlText w:val="o"/>
      <w:lvlJc w:val="left"/>
      <w:pPr>
        <w:ind w:left="5040" w:hanging="360"/>
      </w:pPr>
      <w:rPr>
        <w:rFonts w:ascii="Courier New" w:hAnsi="Courier New" w:cs="Courier New" w:hint="default"/>
      </w:rPr>
    </w:lvl>
    <w:lvl w:ilvl="8" w:tplc="04100005" w:tentative="1">
      <w:start w:val="1"/>
      <w:numFmt w:val="bullet"/>
      <w:lvlText w:val=""/>
      <w:lvlJc w:val="left"/>
      <w:pPr>
        <w:ind w:left="5760" w:hanging="360"/>
      </w:pPr>
      <w:rPr>
        <w:rFonts w:ascii="Wingdings" w:hAnsi="Wingdings" w:hint="default"/>
      </w:rPr>
    </w:lvl>
  </w:abstractNum>
  <w:abstractNum w:abstractNumId="17" w15:restartNumberingAfterBreak="0">
    <w:nsid w:val="2F784B9C"/>
    <w:multiLevelType w:val="multilevel"/>
    <w:tmpl w:val="B056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34032"/>
    <w:multiLevelType w:val="hybridMultilevel"/>
    <w:tmpl w:val="8410CF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5AC5704"/>
    <w:multiLevelType w:val="hybridMultilevel"/>
    <w:tmpl w:val="0D280B64"/>
    <w:lvl w:ilvl="0" w:tplc="0410000D">
      <w:start w:val="1"/>
      <w:numFmt w:val="bullet"/>
      <w:lvlText w:val=""/>
      <w:lvlJc w:val="left"/>
      <w:pPr>
        <w:ind w:left="0" w:hanging="360"/>
      </w:pPr>
      <w:rPr>
        <w:rFonts w:ascii="Wingdings" w:hAnsi="Wingdings" w:hint="default"/>
      </w:rPr>
    </w:lvl>
    <w:lvl w:ilvl="1" w:tplc="04100003" w:tentative="1">
      <w:start w:val="1"/>
      <w:numFmt w:val="bullet"/>
      <w:lvlText w:val="o"/>
      <w:lvlJc w:val="left"/>
      <w:pPr>
        <w:ind w:left="720" w:hanging="360"/>
      </w:pPr>
      <w:rPr>
        <w:rFonts w:ascii="Courier New" w:hAnsi="Courier New" w:cs="Courier New" w:hint="default"/>
      </w:rPr>
    </w:lvl>
    <w:lvl w:ilvl="2" w:tplc="04100005" w:tentative="1">
      <w:start w:val="1"/>
      <w:numFmt w:val="bullet"/>
      <w:lvlText w:val=""/>
      <w:lvlJc w:val="left"/>
      <w:pPr>
        <w:ind w:left="1440" w:hanging="360"/>
      </w:pPr>
      <w:rPr>
        <w:rFonts w:ascii="Wingdings" w:hAnsi="Wingdings" w:hint="default"/>
      </w:rPr>
    </w:lvl>
    <w:lvl w:ilvl="3" w:tplc="04100001" w:tentative="1">
      <w:start w:val="1"/>
      <w:numFmt w:val="bullet"/>
      <w:lvlText w:val=""/>
      <w:lvlJc w:val="left"/>
      <w:pPr>
        <w:ind w:left="2160" w:hanging="360"/>
      </w:pPr>
      <w:rPr>
        <w:rFonts w:ascii="Symbol" w:hAnsi="Symbol" w:hint="default"/>
      </w:rPr>
    </w:lvl>
    <w:lvl w:ilvl="4" w:tplc="04100003" w:tentative="1">
      <w:start w:val="1"/>
      <w:numFmt w:val="bullet"/>
      <w:lvlText w:val="o"/>
      <w:lvlJc w:val="left"/>
      <w:pPr>
        <w:ind w:left="2880" w:hanging="360"/>
      </w:pPr>
      <w:rPr>
        <w:rFonts w:ascii="Courier New" w:hAnsi="Courier New" w:cs="Courier New" w:hint="default"/>
      </w:rPr>
    </w:lvl>
    <w:lvl w:ilvl="5" w:tplc="04100005" w:tentative="1">
      <w:start w:val="1"/>
      <w:numFmt w:val="bullet"/>
      <w:lvlText w:val=""/>
      <w:lvlJc w:val="left"/>
      <w:pPr>
        <w:ind w:left="3600" w:hanging="360"/>
      </w:pPr>
      <w:rPr>
        <w:rFonts w:ascii="Wingdings" w:hAnsi="Wingdings" w:hint="default"/>
      </w:rPr>
    </w:lvl>
    <w:lvl w:ilvl="6" w:tplc="04100001" w:tentative="1">
      <w:start w:val="1"/>
      <w:numFmt w:val="bullet"/>
      <w:lvlText w:val=""/>
      <w:lvlJc w:val="left"/>
      <w:pPr>
        <w:ind w:left="4320" w:hanging="360"/>
      </w:pPr>
      <w:rPr>
        <w:rFonts w:ascii="Symbol" w:hAnsi="Symbol" w:hint="default"/>
      </w:rPr>
    </w:lvl>
    <w:lvl w:ilvl="7" w:tplc="04100003" w:tentative="1">
      <w:start w:val="1"/>
      <w:numFmt w:val="bullet"/>
      <w:lvlText w:val="o"/>
      <w:lvlJc w:val="left"/>
      <w:pPr>
        <w:ind w:left="5040" w:hanging="360"/>
      </w:pPr>
      <w:rPr>
        <w:rFonts w:ascii="Courier New" w:hAnsi="Courier New" w:cs="Courier New" w:hint="default"/>
      </w:rPr>
    </w:lvl>
    <w:lvl w:ilvl="8" w:tplc="04100005" w:tentative="1">
      <w:start w:val="1"/>
      <w:numFmt w:val="bullet"/>
      <w:lvlText w:val=""/>
      <w:lvlJc w:val="left"/>
      <w:pPr>
        <w:ind w:left="5760" w:hanging="360"/>
      </w:pPr>
      <w:rPr>
        <w:rFonts w:ascii="Wingdings" w:hAnsi="Wingdings" w:hint="default"/>
      </w:rPr>
    </w:lvl>
  </w:abstractNum>
  <w:abstractNum w:abstractNumId="20" w15:restartNumberingAfterBreak="0">
    <w:nsid w:val="36662899"/>
    <w:multiLevelType w:val="hybridMultilevel"/>
    <w:tmpl w:val="3D2642FA"/>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6B500E1"/>
    <w:multiLevelType w:val="hybridMultilevel"/>
    <w:tmpl w:val="8AD6C8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7127136"/>
    <w:multiLevelType w:val="hybridMultilevel"/>
    <w:tmpl w:val="050295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73C49FC"/>
    <w:multiLevelType w:val="hybridMultilevel"/>
    <w:tmpl w:val="E54413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AEE7A2E"/>
    <w:multiLevelType w:val="hybridMultilevel"/>
    <w:tmpl w:val="1E6089C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D2C0A1B"/>
    <w:multiLevelType w:val="hybridMultilevel"/>
    <w:tmpl w:val="DB76D8DC"/>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26" w15:restartNumberingAfterBreak="0">
    <w:nsid w:val="3F4E61E7"/>
    <w:multiLevelType w:val="hybridMultilevel"/>
    <w:tmpl w:val="3D9E274A"/>
    <w:lvl w:ilvl="0" w:tplc="04100011">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7" w15:restartNumberingAfterBreak="0">
    <w:nsid w:val="469B6CDA"/>
    <w:multiLevelType w:val="multilevel"/>
    <w:tmpl w:val="060C68B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heme="minorHAnsi" w:hAnsi="Wingdings" w:cstheme="minorBidi" w:hint="default"/>
      </w:rPr>
    </w:lvl>
    <w:lvl w:ilvl="2">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0F3E62"/>
    <w:multiLevelType w:val="hybridMultilevel"/>
    <w:tmpl w:val="8416B5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B595C55"/>
    <w:multiLevelType w:val="hybridMultilevel"/>
    <w:tmpl w:val="7B7844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BAB183A"/>
    <w:multiLevelType w:val="hybridMultilevel"/>
    <w:tmpl w:val="56602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DBD2192"/>
    <w:multiLevelType w:val="hybridMultilevel"/>
    <w:tmpl w:val="4E3EF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DBF679E"/>
    <w:multiLevelType w:val="hybridMultilevel"/>
    <w:tmpl w:val="C71AB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E6E21B8"/>
    <w:multiLevelType w:val="hybridMultilevel"/>
    <w:tmpl w:val="159EBBDA"/>
    <w:lvl w:ilvl="0" w:tplc="04100001">
      <w:start w:val="1"/>
      <w:numFmt w:val="bullet"/>
      <w:lvlText w:val=""/>
      <w:lvlJc w:val="left"/>
      <w:pPr>
        <w:ind w:left="360" w:hanging="360"/>
      </w:pPr>
      <w:rPr>
        <w:rFonts w:ascii="Symbol" w:hAnsi="Symbol" w:hint="default"/>
      </w:rPr>
    </w:lvl>
    <w:lvl w:ilvl="1" w:tplc="0410000B">
      <w:start w:val="1"/>
      <w:numFmt w:val="bullet"/>
      <w:lvlText w:val=""/>
      <w:lvlJc w:val="left"/>
      <w:pPr>
        <w:ind w:left="1080" w:hanging="360"/>
      </w:pPr>
      <w:rPr>
        <w:rFonts w:ascii="Wingdings" w:hAnsi="Wingdings"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15:restartNumberingAfterBreak="0">
    <w:nsid w:val="4E7D5F70"/>
    <w:multiLevelType w:val="hybridMultilevel"/>
    <w:tmpl w:val="EB4A0A70"/>
    <w:lvl w:ilvl="0" w:tplc="04100011">
      <w:start w:val="1"/>
      <w:numFmt w:val="decimal"/>
      <w:lvlText w:val="%1)"/>
      <w:lvlJc w:val="left"/>
      <w:pPr>
        <w:ind w:left="360" w:hanging="360"/>
      </w:pPr>
      <w:rPr>
        <w:rFonts w:hint="default"/>
      </w:r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5" w15:restartNumberingAfterBreak="0">
    <w:nsid w:val="522A50EF"/>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3C60AB0"/>
    <w:multiLevelType w:val="hybridMultilevel"/>
    <w:tmpl w:val="C54466B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3FA5F7E"/>
    <w:multiLevelType w:val="hybridMultilevel"/>
    <w:tmpl w:val="25FC806E"/>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15:restartNumberingAfterBreak="0">
    <w:nsid w:val="55A200DD"/>
    <w:multiLevelType w:val="hybridMultilevel"/>
    <w:tmpl w:val="CB7838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71C11A1"/>
    <w:multiLevelType w:val="hybridMultilevel"/>
    <w:tmpl w:val="07801846"/>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15:restartNumberingAfterBreak="0">
    <w:nsid w:val="58D51D3A"/>
    <w:multiLevelType w:val="hybridMultilevel"/>
    <w:tmpl w:val="F8D80A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4B30553"/>
    <w:multiLevelType w:val="hybridMultilevel"/>
    <w:tmpl w:val="1834CC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5D14744"/>
    <w:multiLevelType w:val="multilevel"/>
    <w:tmpl w:val="6954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CB4A5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6FFF661E"/>
    <w:multiLevelType w:val="hybridMultilevel"/>
    <w:tmpl w:val="D05629F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2E47022"/>
    <w:multiLevelType w:val="hybridMultilevel"/>
    <w:tmpl w:val="6AF6B698"/>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6" w15:restartNumberingAfterBreak="0">
    <w:nsid w:val="766021F4"/>
    <w:multiLevelType w:val="hybridMultilevel"/>
    <w:tmpl w:val="BECE7B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E4D3610"/>
    <w:multiLevelType w:val="hybridMultilevel"/>
    <w:tmpl w:val="ED2692A2"/>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27"/>
  </w:num>
  <w:num w:numId="2">
    <w:abstractNumId w:val="3"/>
  </w:num>
  <w:num w:numId="3">
    <w:abstractNumId w:val="42"/>
  </w:num>
  <w:num w:numId="4">
    <w:abstractNumId w:val="5"/>
  </w:num>
  <w:num w:numId="5">
    <w:abstractNumId w:val="1"/>
  </w:num>
  <w:num w:numId="6">
    <w:abstractNumId w:val="16"/>
  </w:num>
  <w:num w:numId="7">
    <w:abstractNumId w:val="19"/>
  </w:num>
  <w:num w:numId="8">
    <w:abstractNumId w:val="22"/>
  </w:num>
  <w:num w:numId="9">
    <w:abstractNumId w:val="24"/>
  </w:num>
  <w:num w:numId="10">
    <w:abstractNumId w:val="13"/>
  </w:num>
  <w:num w:numId="11">
    <w:abstractNumId w:val="45"/>
  </w:num>
  <w:num w:numId="12">
    <w:abstractNumId w:val="18"/>
  </w:num>
  <w:num w:numId="13">
    <w:abstractNumId w:val="30"/>
  </w:num>
  <w:num w:numId="14">
    <w:abstractNumId w:val="41"/>
  </w:num>
  <w:num w:numId="15">
    <w:abstractNumId w:val="4"/>
  </w:num>
  <w:num w:numId="16">
    <w:abstractNumId w:val="39"/>
  </w:num>
  <w:num w:numId="17">
    <w:abstractNumId w:val="38"/>
  </w:num>
  <w:num w:numId="18">
    <w:abstractNumId w:val="35"/>
  </w:num>
  <w:num w:numId="19">
    <w:abstractNumId w:val="25"/>
  </w:num>
  <w:num w:numId="20">
    <w:abstractNumId w:val="9"/>
  </w:num>
  <w:num w:numId="21">
    <w:abstractNumId w:val="43"/>
  </w:num>
  <w:num w:numId="22">
    <w:abstractNumId w:val="2"/>
  </w:num>
  <w:num w:numId="23">
    <w:abstractNumId w:val="17"/>
  </w:num>
  <w:num w:numId="24">
    <w:abstractNumId w:val="28"/>
  </w:num>
  <w:num w:numId="25">
    <w:abstractNumId w:val="7"/>
  </w:num>
  <w:num w:numId="26">
    <w:abstractNumId w:val="31"/>
  </w:num>
  <w:num w:numId="27">
    <w:abstractNumId w:val="21"/>
  </w:num>
  <w:num w:numId="28">
    <w:abstractNumId w:val="0"/>
  </w:num>
  <w:num w:numId="29">
    <w:abstractNumId w:val="46"/>
  </w:num>
  <w:num w:numId="30">
    <w:abstractNumId w:val="33"/>
  </w:num>
  <w:num w:numId="31">
    <w:abstractNumId w:val="34"/>
  </w:num>
  <w:num w:numId="32">
    <w:abstractNumId w:val="14"/>
  </w:num>
  <w:num w:numId="33">
    <w:abstractNumId w:val="26"/>
  </w:num>
  <w:num w:numId="34">
    <w:abstractNumId w:val="15"/>
  </w:num>
  <w:num w:numId="35">
    <w:abstractNumId w:val="37"/>
  </w:num>
  <w:num w:numId="36">
    <w:abstractNumId w:val="47"/>
  </w:num>
  <w:num w:numId="37">
    <w:abstractNumId w:val="36"/>
  </w:num>
  <w:num w:numId="38">
    <w:abstractNumId w:val="20"/>
  </w:num>
  <w:num w:numId="39">
    <w:abstractNumId w:val="29"/>
  </w:num>
  <w:num w:numId="40">
    <w:abstractNumId w:val="11"/>
  </w:num>
  <w:num w:numId="41">
    <w:abstractNumId w:val="40"/>
  </w:num>
  <w:num w:numId="42">
    <w:abstractNumId w:val="10"/>
  </w:num>
  <w:num w:numId="43">
    <w:abstractNumId w:val="32"/>
  </w:num>
  <w:num w:numId="44">
    <w:abstractNumId w:val="23"/>
  </w:num>
  <w:num w:numId="45">
    <w:abstractNumId w:val="12"/>
  </w:num>
  <w:num w:numId="46">
    <w:abstractNumId w:val="8"/>
  </w:num>
  <w:num w:numId="47">
    <w:abstractNumId w:val="6"/>
  </w:num>
  <w:num w:numId="4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751"/>
    <w:rsid w:val="00000E6D"/>
    <w:rsid w:val="00005EB4"/>
    <w:rsid w:val="00007339"/>
    <w:rsid w:val="00007CD0"/>
    <w:rsid w:val="00007DAA"/>
    <w:rsid w:val="00010D90"/>
    <w:rsid w:val="00011D99"/>
    <w:rsid w:val="00012875"/>
    <w:rsid w:val="00012ED8"/>
    <w:rsid w:val="00013E41"/>
    <w:rsid w:val="0001411C"/>
    <w:rsid w:val="0001542B"/>
    <w:rsid w:val="00017265"/>
    <w:rsid w:val="00020946"/>
    <w:rsid w:val="00022641"/>
    <w:rsid w:val="00023212"/>
    <w:rsid w:val="00024384"/>
    <w:rsid w:val="00026A13"/>
    <w:rsid w:val="00032D5E"/>
    <w:rsid w:val="00035E5D"/>
    <w:rsid w:val="00041216"/>
    <w:rsid w:val="0004147C"/>
    <w:rsid w:val="000427EA"/>
    <w:rsid w:val="0004376A"/>
    <w:rsid w:val="0004673A"/>
    <w:rsid w:val="0004746D"/>
    <w:rsid w:val="00047AF1"/>
    <w:rsid w:val="00050680"/>
    <w:rsid w:val="0005138D"/>
    <w:rsid w:val="000517B2"/>
    <w:rsid w:val="00053D94"/>
    <w:rsid w:val="000543C2"/>
    <w:rsid w:val="00056463"/>
    <w:rsid w:val="000569E4"/>
    <w:rsid w:val="00056E32"/>
    <w:rsid w:val="00061731"/>
    <w:rsid w:val="00064976"/>
    <w:rsid w:val="00066C0F"/>
    <w:rsid w:val="00066E2A"/>
    <w:rsid w:val="0007005B"/>
    <w:rsid w:val="000711BE"/>
    <w:rsid w:val="00072882"/>
    <w:rsid w:val="000830B1"/>
    <w:rsid w:val="00084606"/>
    <w:rsid w:val="00084A17"/>
    <w:rsid w:val="000904BC"/>
    <w:rsid w:val="00090687"/>
    <w:rsid w:val="00097217"/>
    <w:rsid w:val="00097964"/>
    <w:rsid w:val="00097A04"/>
    <w:rsid w:val="000A1B69"/>
    <w:rsid w:val="000A31DC"/>
    <w:rsid w:val="000A6FD8"/>
    <w:rsid w:val="000B07D6"/>
    <w:rsid w:val="000B4D5B"/>
    <w:rsid w:val="000B53BF"/>
    <w:rsid w:val="000B64BF"/>
    <w:rsid w:val="000C0F52"/>
    <w:rsid w:val="000C3A46"/>
    <w:rsid w:val="000C3AAD"/>
    <w:rsid w:val="000C5450"/>
    <w:rsid w:val="000D3880"/>
    <w:rsid w:val="000D4318"/>
    <w:rsid w:val="000D4A1A"/>
    <w:rsid w:val="000E1474"/>
    <w:rsid w:val="000E3008"/>
    <w:rsid w:val="000E4B24"/>
    <w:rsid w:val="000E5314"/>
    <w:rsid w:val="000E5726"/>
    <w:rsid w:val="000E660C"/>
    <w:rsid w:val="000E6951"/>
    <w:rsid w:val="000E697B"/>
    <w:rsid w:val="000E7310"/>
    <w:rsid w:val="000F061F"/>
    <w:rsid w:val="000F11B6"/>
    <w:rsid w:val="000F1876"/>
    <w:rsid w:val="000F3589"/>
    <w:rsid w:val="000F48C3"/>
    <w:rsid w:val="000F4C88"/>
    <w:rsid w:val="000F4D35"/>
    <w:rsid w:val="00100115"/>
    <w:rsid w:val="00101ADD"/>
    <w:rsid w:val="00101D19"/>
    <w:rsid w:val="00101F55"/>
    <w:rsid w:val="0010241C"/>
    <w:rsid w:val="00104AA8"/>
    <w:rsid w:val="001056D7"/>
    <w:rsid w:val="001064F3"/>
    <w:rsid w:val="00112A0C"/>
    <w:rsid w:val="00112B4D"/>
    <w:rsid w:val="001136EB"/>
    <w:rsid w:val="00113F19"/>
    <w:rsid w:val="00116C29"/>
    <w:rsid w:val="00122CC2"/>
    <w:rsid w:val="00123B3F"/>
    <w:rsid w:val="00124D9C"/>
    <w:rsid w:val="00126CA7"/>
    <w:rsid w:val="00127559"/>
    <w:rsid w:val="001305F5"/>
    <w:rsid w:val="00133167"/>
    <w:rsid w:val="001354A3"/>
    <w:rsid w:val="00136173"/>
    <w:rsid w:val="00136915"/>
    <w:rsid w:val="00137115"/>
    <w:rsid w:val="00137A23"/>
    <w:rsid w:val="0014081E"/>
    <w:rsid w:val="00143154"/>
    <w:rsid w:val="001443C4"/>
    <w:rsid w:val="00147EA1"/>
    <w:rsid w:val="00150A17"/>
    <w:rsid w:val="00150C48"/>
    <w:rsid w:val="00153DA0"/>
    <w:rsid w:val="0015486F"/>
    <w:rsid w:val="00156F1B"/>
    <w:rsid w:val="00160094"/>
    <w:rsid w:val="00161381"/>
    <w:rsid w:val="00161C5C"/>
    <w:rsid w:val="00161FB0"/>
    <w:rsid w:val="001675FF"/>
    <w:rsid w:val="00171CEC"/>
    <w:rsid w:val="00172559"/>
    <w:rsid w:val="001741FD"/>
    <w:rsid w:val="001742B4"/>
    <w:rsid w:val="0017705D"/>
    <w:rsid w:val="001828B5"/>
    <w:rsid w:val="00182A81"/>
    <w:rsid w:val="0018427D"/>
    <w:rsid w:val="00187820"/>
    <w:rsid w:val="00192813"/>
    <w:rsid w:val="00195316"/>
    <w:rsid w:val="00195E5A"/>
    <w:rsid w:val="00196763"/>
    <w:rsid w:val="001A4ECC"/>
    <w:rsid w:val="001B02A1"/>
    <w:rsid w:val="001B05E2"/>
    <w:rsid w:val="001B2B22"/>
    <w:rsid w:val="001B496F"/>
    <w:rsid w:val="001B5390"/>
    <w:rsid w:val="001B7EF7"/>
    <w:rsid w:val="001C21C4"/>
    <w:rsid w:val="001C502D"/>
    <w:rsid w:val="001C5DED"/>
    <w:rsid w:val="001D5713"/>
    <w:rsid w:val="001D5E62"/>
    <w:rsid w:val="001E3150"/>
    <w:rsid w:val="001E5D69"/>
    <w:rsid w:val="001E6E65"/>
    <w:rsid w:val="001F3415"/>
    <w:rsid w:val="001F4479"/>
    <w:rsid w:val="001F76B0"/>
    <w:rsid w:val="00201F78"/>
    <w:rsid w:val="00203573"/>
    <w:rsid w:val="00212D6B"/>
    <w:rsid w:val="0021348C"/>
    <w:rsid w:val="002145F2"/>
    <w:rsid w:val="002157FF"/>
    <w:rsid w:val="002162DB"/>
    <w:rsid w:val="002166DF"/>
    <w:rsid w:val="002226CE"/>
    <w:rsid w:val="00223C00"/>
    <w:rsid w:val="00227D0C"/>
    <w:rsid w:val="00232659"/>
    <w:rsid w:val="00233C03"/>
    <w:rsid w:val="00237879"/>
    <w:rsid w:val="00237B1A"/>
    <w:rsid w:val="00237BC5"/>
    <w:rsid w:val="00240192"/>
    <w:rsid w:val="00243B95"/>
    <w:rsid w:val="00244912"/>
    <w:rsid w:val="00246C1D"/>
    <w:rsid w:val="00246D2B"/>
    <w:rsid w:val="00247134"/>
    <w:rsid w:val="0024742F"/>
    <w:rsid w:val="00255120"/>
    <w:rsid w:val="00256381"/>
    <w:rsid w:val="00260207"/>
    <w:rsid w:val="00260700"/>
    <w:rsid w:val="00271D64"/>
    <w:rsid w:val="00274390"/>
    <w:rsid w:val="00274EAE"/>
    <w:rsid w:val="00275485"/>
    <w:rsid w:val="00275C0A"/>
    <w:rsid w:val="002761F2"/>
    <w:rsid w:val="00280D90"/>
    <w:rsid w:val="00284C24"/>
    <w:rsid w:val="00284E93"/>
    <w:rsid w:val="00291D31"/>
    <w:rsid w:val="00292029"/>
    <w:rsid w:val="00295BB8"/>
    <w:rsid w:val="002A32B7"/>
    <w:rsid w:val="002A4168"/>
    <w:rsid w:val="002A5E64"/>
    <w:rsid w:val="002A7F7D"/>
    <w:rsid w:val="002B3389"/>
    <w:rsid w:val="002B34C5"/>
    <w:rsid w:val="002B4366"/>
    <w:rsid w:val="002B581C"/>
    <w:rsid w:val="002B630E"/>
    <w:rsid w:val="002B7113"/>
    <w:rsid w:val="002C03B8"/>
    <w:rsid w:val="002C0A0A"/>
    <w:rsid w:val="002C1457"/>
    <w:rsid w:val="002C23BC"/>
    <w:rsid w:val="002C2E8D"/>
    <w:rsid w:val="002C3F70"/>
    <w:rsid w:val="002C44AF"/>
    <w:rsid w:val="002C536C"/>
    <w:rsid w:val="002D0ADE"/>
    <w:rsid w:val="002D103D"/>
    <w:rsid w:val="002D1270"/>
    <w:rsid w:val="002D4BB9"/>
    <w:rsid w:val="002D511F"/>
    <w:rsid w:val="002E1B9D"/>
    <w:rsid w:val="002E23C5"/>
    <w:rsid w:val="002F1329"/>
    <w:rsid w:val="002F1F25"/>
    <w:rsid w:val="002F6E1B"/>
    <w:rsid w:val="00300405"/>
    <w:rsid w:val="00301BCC"/>
    <w:rsid w:val="00302986"/>
    <w:rsid w:val="00303650"/>
    <w:rsid w:val="00304DA5"/>
    <w:rsid w:val="00313305"/>
    <w:rsid w:val="00314295"/>
    <w:rsid w:val="00314E4C"/>
    <w:rsid w:val="00320BED"/>
    <w:rsid w:val="00324855"/>
    <w:rsid w:val="00326EC0"/>
    <w:rsid w:val="003307C1"/>
    <w:rsid w:val="00330F2D"/>
    <w:rsid w:val="0033149C"/>
    <w:rsid w:val="00331B70"/>
    <w:rsid w:val="00343798"/>
    <w:rsid w:val="0034532D"/>
    <w:rsid w:val="003469AB"/>
    <w:rsid w:val="00350C89"/>
    <w:rsid w:val="00360864"/>
    <w:rsid w:val="003611D6"/>
    <w:rsid w:val="0036180C"/>
    <w:rsid w:val="00362FBD"/>
    <w:rsid w:val="00370457"/>
    <w:rsid w:val="00370468"/>
    <w:rsid w:val="0037234A"/>
    <w:rsid w:val="00375079"/>
    <w:rsid w:val="00381B8D"/>
    <w:rsid w:val="00383162"/>
    <w:rsid w:val="0038435D"/>
    <w:rsid w:val="00391203"/>
    <w:rsid w:val="0039285A"/>
    <w:rsid w:val="00393170"/>
    <w:rsid w:val="00397612"/>
    <w:rsid w:val="003A1ADC"/>
    <w:rsid w:val="003A1CBC"/>
    <w:rsid w:val="003A278B"/>
    <w:rsid w:val="003A3705"/>
    <w:rsid w:val="003A79A1"/>
    <w:rsid w:val="003B4D04"/>
    <w:rsid w:val="003C21B8"/>
    <w:rsid w:val="003C40BF"/>
    <w:rsid w:val="003C52D5"/>
    <w:rsid w:val="003D0A7C"/>
    <w:rsid w:val="003D17C7"/>
    <w:rsid w:val="003D406F"/>
    <w:rsid w:val="003D708B"/>
    <w:rsid w:val="003E03C4"/>
    <w:rsid w:val="003E0532"/>
    <w:rsid w:val="003E352C"/>
    <w:rsid w:val="003E680D"/>
    <w:rsid w:val="003F0CA5"/>
    <w:rsid w:val="003F195B"/>
    <w:rsid w:val="003F2ACB"/>
    <w:rsid w:val="003F4DE7"/>
    <w:rsid w:val="004069E0"/>
    <w:rsid w:val="0040738E"/>
    <w:rsid w:val="0041349D"/>
    <w:rsid w:val="00414307"/>
    <w:rsid w:val="00417D60"/>
    <w:rsid w:val="00421A7C"/>
    <w:rsid w:val="00424CFF"/>
    <w:rsid w:val="00424EB9"/>
    <w:rsid w:val="004269DC"/>
    <w:rsid w:val="00427623"/>
    <w:rsid w:val="0043159E"/>
    <w:rsid w:val="00431E68"/>
    <w:rsid w:val="00432846"/>
    <w:rsid w:val="00435540"/>
    <w:rsid w:val="00442973"/>
    <w:rsid w:val="00443CB9"/>
    <w:rsid w:val="004502CE"/>
    <w:rsid w:val="0045308C"/>
    <w:rsid w:val="00457828"/>
    <w:rsid w:val="0046387E"/>
    <w:rsid w:val="00463A3D"/>
    <w:rsid w:val="00464844"/>
    <w:rsid w:val="00465C8B"/>
    <w:rsid w:val="00466308"/>
    <w:rsid w:val="004663C6"/>
    <w:rsid w:val="004665CB"/>
    <w:rsid w:val="004675A8"/>
    <w:rsid w:val="00467DA3"/>
    <w:rsid w:val="00471DAA"/>
    <w:rsid w:val="00473336"/>
    <w:rsid w:val="00473F51"/>
    <w:rsid w:val="00477396"/>
    <w:rsid w:val="00477E2E"/>
    <w:rsid w:val="004806F4"/>
    <w:rsid w:val="0048108B"/>
    <w:rsid w:val="00482BBF"/>
    <w:rsid w:val="0048306D"/>
    <w:rsid w:val="0048640F"/>
    <w:rsid w:val="00490370"/>
    <w:rsid w:val="00492341"/>
    <w:rsid w:val="00495A9A"/>
    <w:rsid w:val="004A2B6A"/>
    <w:rsid w:val="004A3C58"/>
    <w:rsid w:val="004A41C6"/>
    <w:rsid w:val="004A4A68"/>
    <w:rsid w:val="004A649E"/>
    <w:rsid w:val="004A6D33"/>
    <w:rsid w:val="004A7CDD"/>
    <w:rsid w:val="004B30F4"/>
    <w:rsid w:val="004B318A"/>
    <w:rsid w:val="004B7A0D"/>
    <w:rsid w:val="004C0414"/>
    <w:rsid w:val="004C1E30"/>
    <w:rsid w:val="004C3A9D"/>
    <w:rsid w:val="004C3BEB"/>
    <w:rsid w:val="004D584D"/>
    <w:rsid w:val="004D63BA"/>
    <w:rsid w:val="004E46E4"/>
    <w:rsid w:val="004E4EF0"/>
    <w:rsid w:val="004E53A3"/>
    <w:rsid w:val="004F4403"/>
    <w:rsid w:val="004F55DD"/>
    <w:rsid w:val="005000B0"/>
    <w:rsid w:val="0050578D"/>
    <w:rsid w:val="00510823"/>
    <w:rsid w:val="0051188A"/>
    <w:rsid w:val="00512A9E"/>
    <w:rsid w:val="0051521E"/>
    <w:rsid w:val="00515509"/>
    <w:rsid w:val="005167F8"/>
    <w:rsid w:val="005203D0"/>
    <w:rsid w:val="00521B0B"/>
    <w:rsid w:val="00523E0A"/>
    <w:rsid w:val="005308BD"/>
    <w:rsid w:val="005309A9"/>
    <w:rsid w:val="00530F7C"/>
    <w:rsid w:val="00531093"/>
    <w:rsid w:val="0053165F"/>
    <w:rsid w:val="00531DBB"/>
    <w:rsid w:val="0053242C"/>
    <w:rsid w:val="00532B83"/>
    <w:rsid w:val="0053481E"/>
    <w:rsid w:val="0053767B"/>
    <w:rsid w:val="00543729"/>
    <w:rsid w:val="0055007F"/>
    <w:rsid w:val="00550963"/>
    <w:rsid w:val="00551CC6"/>
    <w:rsid w:val="00553CCB"/>
    <w:rsid w:val="00553E2D"/>
    <w:rsid w:val="005602AF"/>
    <w:rsid w:val="00561457"/>
    <w:rsid w:val="0056181F"/>
    <w:rsid w:val="0056250E"/>
    <w:rsid w:val="0056341A"/>
    <w:rsid w:val="00567A8C"/>
    <w:rsid w:val="0057129A"/>
    <w:rsid w:val="00571439"/>
    <w:rsid w:val="00582088"/>
    <w:rsid w:val="0058287D"/>
    <w:rsid w:val="00583476"/>
    <w:rsid w:val="00584869"/>
    <w:rsid w:val="0058531B"/>
    <w:rsid w:val="005911DC"/>
    <w:rsid w:val="005A33C1"/>
    <w:rsid w:val="005A3D55"/>
    <w:rsid w:val="005A4B07"/>
    <w:rsid w:val="005A713E"/>
    <w:rsid w:val="005B03A4"/>
    <w:rsid w:val="005B0DDC"/>
    <w:rsid w:val="005B21E4"/>
    <w:rsid w:val="005B2A75"/>
    <w:rsid w:val="005B3689"/>
    <w:rsid w:val="005B3958"/>
    <w:rsid w:val="005C10DF"/>
    <w:rsid w:val="005C23D1"/>
    <w:rsid w:val="005C2429"/>
    <w:rsid w:val="005C6F29"/>
    <w:rsid w:val="005C7AE0"/>
    <w:rsid w:val="005D1A44"/>
    <w:rsid w:val="005D30AD"/>
    <w:rsid w:val="005D3EDC"/>
    <w:rsid w:val="005D646C"/>
    <w:rsid w:val="005D7EDF"/>
    <w:rsid w:val="005E715F"/>
    <w:rsid w:val="005F0904"/>
    <w:rsid w:val="005F1425"/>
    <w:rsid w:val="005F5DA4"/>
    <w:rsid w:val="005F66E9"/>
    <w:rsid w:val="00602329"/>
    <w:rsid w:val="00606529"/>
    <w:rsid w:val="006072CD"/>
    <w:rsid w:val="0061489C"/>
    <w:rsid w:val="00615528"/>
    <w:rsid w:val="006176A8"/>
    <w:rsid w:val="006215BC"/>
    <w:rsid w:val="006235EC"/>
    <w:rsid w:val="00623A4C"/>
    <w:rsid w:val="00625EC0"/>
    <w:rsid w:val="006267CF"/>
    <w:rsid w:val="0062718E"/>
    <w:rsid w:val="006278ED"/>
    <w:rsid w:val="00630246"/>
    <w:rsid w:val="006303C6"/>
    <w:rsid w:val="006318E8"/>
    <w:rsid w:val="00631CF6"/>
    <w:rsid w:val="00637CF4"/>
    <w:rsid w:val="006427AC"/>
    <w:rsid w:val="00643478"/>
    <w:rsid w:val="00644146"/>
    <w:rsid w:val="00646B41"/>
    <w:rsid w:val="0064786B"/>
    <w:rsid w:val="00650C96"/>
    <w:rsid w:val="00654267"/>
    <w:rsid w:val="0065789E"/>
    <w:rsid w:val="00660902"/>
    <w:rsid w:val="0066260E"/>
    <w:rsid w:val="00663436"/>
    <w:rsid w:val="00664990"/>
    <w:rsid w:val="006659DA"/>
    <w:rsid w:val="00665C66"/>
    <w:rsid w:val="00665F24"/>
    <w:rsid w:val="00667F4E"/>
    <w:rsid w:val="00670680"/>
    <w:rsid w:val="00672F66"/>
    <w:rsid w:val="0067359E"/>
    <w:rsid w:val="00673AB1"/>
    <w:rsid w:val="0067445B"/>
    <w:rsid w:val="00674906"/>
    <w:rsid w:val="00675FC1"/>
    <w:rsid w:val="00677261"/>
    <w:rsid w:val="00681120"/>
    <w:rsid w:val="00682F62"/>
    <w:rsid w:val="006836B4"/>
    <w:rsid w:val="00683C59"/>
    <w:rsid w:val="0068483A"/>
    <w:rsid w:val="00685ACB"/>
    <w:rsid w:val="00694C27"/>
    <w:rsid w:val="00695FAF"/>
    <w:rsid w:val="0069791B"/>
    <w:rsid w:val="006A0010"/>
    <w:rsid w:val="006A0418"/>
    <w:rsid w:val="006A08D6"/>
    <w:rsid w:val="006A109E"/>
    <w:rsid w:val="006B1483"/>
    <w:rsid w:val="006B22D5"/>
    <w:rsid w:val="006C10F7"/>
    <w:rsid w:val="006C272C"/>
    <w:rsid w:val="006C2B57"/>
    <w:rsid w:val="006C4B74"/>
    <w:rsid w:val="006C7D19"/>
    <w:rsid w:val="006D0308"/>
    <w:rsid w:val="006D43DD"/>
    <w:rsid w:val="006D4504"/>
    <w:rsid w:val="006D4F61"/>
    <w:rsid w:val="006D71B1"/>
    <w:rsid w:val="006D7B4C"/>
    <w:rsid w:val="006E00C4"/>
    <w:rsid w:val="006E0B92"/>
    <w:rsid w:val="006E0E62"/>
    <w:rsid w:val="006E19DB"/>
    <w:rsid w:val="006E38CD"/>
    <w:rsid w:val="006E4561"/>
    <w:rsid w:val="006F111D"/>
    <w:rsid w:val="006F2032"/>
    <w:rsid w:val="006F5CE6"/>
    <w:rsid w:val="006F6DC3"/>
    <w:rsid w:val="007009E3"/>
    <w:rsid w:val="00701C44"/>
    <w:rsid w:val="00704C83"/>
    <w:rsid w:val="007058B5"/>
    <w:rsid w:val="00706C09"/>
    <w:rsid w:val="00712B2C"/>
    <w:rsid w:val="00721587"/>
    <w:rsid w:val="007235D0"/>
    <w:rsid w:val="00723D17"/>
    <w:rsid w:val="00724360"/>
    <w:rsid w:val="00727873"/>
    <w:rsid w:val="00727AC7"/>
    <w:rsid w:val="007326FE"/>
    <w:rsid w:val="00734083"/>
    <w:rsid w:val="00736AAD"/>
    <w:rsid w:val="00737F99"/>
    <w:rsid w:val="0074088E"/>
    <w:rsid w:val="00740D20"/>
    <w:rsid w:val="00741223"/>
    <w:rsid w:val="00742850"/>
    <w:rsid w:val="0075087F"/>
    <w:rsid w:val="0075209D"/>
    <w:rsid w:val="00752DC4"/>
    <w:rsid w:val="00755637"/>
    <w:rsid w:val="00755773"/>
    <w:rsid w:val="00757865"/>
    <w:rsid w:val="00760740"/>
    <w:rsid w:val="00762136"/>
    <w:rsid w:val="00762667"/>
    <w:rsid w:val="0076557B"/>
    <w:rsid w:val="00766D51"/>
    <w:rsid w:val="00767A06"/>
    <w:rsid w:val="00770EEE"/>
    <w:rsid w:val="0077206D"/>
    <w:rsid w:val="007743EB"/>
    <w:rsid w:val="007877DB"/>
    <w:rsid w:val="007917DA"/>
    <w:rsid w:val="007921E6"/>
    <w:rsid w:val="00793662"/>
    <w:rsid w:val="00793CC6"/>
    <w:rsid w:val="00794B21"/>
    <w:rsid w:val="00797227"/>
    <w:rsid w:val="00797274"/>
    <w:rsid w:val="007979A4"/>
    <w:rsid w:val="007A22F9"/>
    <w:rsid w:val="007A365E"/>
    <w:rsid w:val="007A75F1"/>
    <w:rsid w:val="007B5D23"/>
    <w:rsid w:val="007B7343"/>
    <w:rsid w:val="007B7661"/>
    <w:rsid w:val="007C0B53"/>
    <w:rsid w:val="007C21F4"/>
    <w:rsid w:val="007C3115"/>
    <w:rsid w:val="007C524B"/>
    <w:rsid w:val="007C5E1A"/>
    <w:rsid w:val="007C6C72"/>
    <w:rsid w:val="007D2DA4"/>
    <w:rsid w:val="007D6A9B"/>
    <w:rsid w:val="007D6C89"/>
    <w:rsid w:val="007D75AE"/>
    <w:rsid w:val="007D779E"/>
    <w:rsid w:val="007E51B4"/>
    <w:rsid w:val="007F662C"/>
    <w:rsid w:val="007F6A4E"/>
    <w:rsid w:val="00800B8F"/>
    <w:rsid w:val="008048E5"/>
    <w:rsid w:val="0080550D"/>
    <w:rsid w:val="008104EB"/>
    <w:rsid w:val="00811ABE"/>
    <w:rsid w:val="008127C7"/>
    <w:rsid w:val="008229CC"/>
    <w:rsid w:val="00822BEF"/>
    <w:rsid w:val="008234BF"/>
    <w:rsid w:val="00826FAA"/>
    <w:rsid w:val="00830EE0"/>
    <w:rsid w:val="008325A1"/>
    <w:rsid w:val="00832EC2"/>
    <w:rsid w:val="00833352"/>
    <w:rsid w:val="00834694"/>
    <w:rsid w:val="00836F70"/>
    <w:rsid w:val="00840BCD"/>
    <w:rsid w:val="00842254"/>
    <w:rsid w:val="00843870"/>
    <w:rsid w:val="0084515A"/>
    <w:rsid w:val="0084576B"/>
    <w:rsid w:val="008460C1"/>
    <w:rsid w:val="008475AE"/>
    <w:rsid w:val="00847BB9"/>
    <w:rsid w:val="00850F6D"/>
    <w:rsid w:val="008538B9"/>
    <w:rsid w:val="00861CA1"/>
    <w:rsid w:val="00861F6C"/>
    <w:rsid w:val="008622E8"/>
    <w:rsid w:val="008655D0"/>
    <w:rsid w:val="00867BB6"/>
    <w:rsid w:val="00871C05"/>
    <w:rsid w:val="00872E61"/>
    <w:rsid w:val="0087320E"/>
    <w:rsid w:val="00875869"/>
    <w:rsid w:val="008802D5"/>
    <w:rsid w:val="008803FC"/>
    <w:rsid w:val="008837EF"/>
    <w:rsid w:val="00883ACA"/>
    <w:rsid w:val="00884D6F"/>
    <w:rsid w:val="00887084"/>
    <w:rsid w:val="008875BB"/>
    <w:rsid w:val="008936C1"/>
    <w:rsid w:val="0089534B"/>
    <w:rsid w:val="0089639A"/>
    <w:rsid w:val="00896A62"/>
    <w:rsid w:val="008A2EF7"/>
    <w:rsid w:val="008A43A1"/>
    <w:rsid w:val="008A7285"/>
    <w:rsid w:val="008A7D8F"/>
    <w:rsid w:val="008B0805"/>
    <w:rsid w:val="008B229C"/>
    <w:rsid w:val="008B3C0B"/>
    <w:rsid w:val="008B6F9D"/>
    <w:rsid w:val="008B7A4D"/>
    <w:rsid w:val="008C2C13"/>
    <w:rsid w:val="008C70F9"/>
    <w:rsid w:val="008D1E11"/>
    <w:rsid w:val="008D22B0"/>
    <w:rsid w:val="008D43BC"/>
    <w:rsid w:val="008D5097"/>
    <w:rsid w:val="008D5747"/>
    <w:rsid w:val="008D6095"/>
    <w:rsid w:val="008D67B3"/>
    <w:rsid w:val="008D7A75"/>
    <w:rsid w:val="008E4B9E"/>
    <w:rsid w:val="008E659C"/>
    <w:rsid w:val="008F3D24"/>
    <w:rsid w:val="008F6D8A"/>
    <w:rsid w:val="008F7794"/>
    <w:rsid w:val="0090390A"/>
    <w:rsid w:val="00903E33"/>
    <w:rsid w:val="009043CE"/>
    <w:rsid w:val="009045E4"/>
    <w:rsid w:val="0090660A"/>
    <w:rsid w:val="009132E5"/>
    <w:rsid w:val="009148CE"/>
    <w:rsid w:val="00915B40"/>
    <w:rsid w:val="0091662E"/>
    <w:rsid w:val="009220B9"/>
    <w:rsid w:val="00922AF2"/>
    <w:rsid w:val="0092399C"/>
    <w:rsid w:val="009264ED"/>
    <w:rsid w:val="009265A5"/>
    <w:rsid w:val="009365C8"/>
    <w:rsid w:val="00940894"/>
    <w:rsid w:val="00944502"/>
    <w:rsid w:val="009452D6"/>
    <w:rsid w:val="009462EE"/>
    <w:rsid w:val="009472B5"/>
    <w:rsid w:val="00951E50"/>
    <w:rsid w:val="0095632A"/>
    <w:rsid w:val="00957F96"/>
    <w:rsid w:val="00960F9F"/>
    <w:rsid w:val="00967FEC"/>
    <w:rsid w:val="00970AFB"/>
    <w:rsid w:val="00981846"/>
    <w:rsid w:val="00983DE0"/>
    <w:rsid w:val="00987C2A"/>
    <w:rsid w:val="00990261"/>
    <w:rsid w:val="0099220A"/>
    <w:rsid w:val="009931B9"/>
    <w:rsid w:val="009954EE"/>
    <w:rsid w:val="00996757"/>
    <w:rsid w:val="00996E6D"/>
    <w:rsid w:val="009A058C"/>
    <w:rsid w:val="009A2B3D"/>
    <w:rsid w:val="009A447B"/>
    <w:rsid w:val="009A52FF"/>
    <w:rsid w:val="009A567B"/>
    <w:rsid w:val="009A61A2"/>
    <w:rsid w:val="009A68F8"/>
    <w:rsid w:val="009B0E3C"/>
    <w:rsid w:val="009B1A0C"/>
    <w:rsid w:val="009B1DEE"/>
    <w:rsid w:val="009B22F7"/>
    <w:rsid w:val="009B6C1A"/>
    <w:rsid w:val="009C4DDA"/>
    <w:rsid w:val="009C7360"/>
    <w:rsid w:val="009D061A"/>
    <w:rsid w:val="009D0FD8"/>
    <w:rsid w:val="009D673C"/>
    <w:rsid w:val="009D6D2F"/>
    <w:rsid w:val="009E11D9"/>
    <w:rsid w:val="009E5AD2"/>
    <w:rsid w:val="009E5F89"/>
    <w:rsid w:val="009E77DE"/>
    <w:rsid w:val="009F3D0B"/>
    <w:rsid w:val="009F6EDC"/>
    <w:rsid w:val="00A06ABC"/>
    <w:rsid w:val="00A10252"/>
    <w:rsid w:val="00A11479"/>
    <w:rsid w:val="00A14496"/>
    <w:rsid w:val="00A16973"/>
    <w:rsid w:val="00A20504"/>
    <w:rsid w:val="00A20B20"/>
    <w:rsid w:val="00A21A23"/>
    <w:rsid w:val="00A21E16"/>
    <w:rsid w:val="00A25CA9"/>
    <w:rsid w:val="00A3086E"/>
    <w:rsid w:val="00A3102A"/>
    <w:rsid w:val="00A32A4A"/>
    <w:rsid w:val="00A334FF"/>
    <w:rsid w:val="00A34753"/>
    <w:rsid w:val="00A37595"/>
    <w:rsid w:val="00A40C04"/>
    <w:rsid w:val="00A40C90"/>
    <w:rsid w:val="00A4447F"/>
    <w:rsid w:val="00A447FC"/>
    <w:rsid w:val="00A45D36"/>
    <w:rsid w:val="00A469B0"/>
    <w:rsid w:val="00A46F59"/>
    <w:rsid w:val="00A563AD"/>
    <w:rsid w:val="00A60243"/>
    <w:rsid w:val="00A6140B"/>
    <w:rsid w:val="00A61DB2"/>
    <w:rsid w:val="00A665D9"/>
    <w:rsid w:val="00A66BEB"/>
    <w:rsid w:val="00A7043F"/>
    <w:rsid w:val="00A72F60"/>
    <w:rsid w:val="00A742DC"/>
    <w:rsid w:val="00A743F7"/>
    <w:rsid w:val="00A75054"/>
    <w:rsid w:val="00A77FED"/>
    <w:rsid w:val="00A8051F"/>
    <w:rsid w:val="00A86E3E"/>
    <w:rsid w:val="00A9130D"/>
    <w:rsid w:val="00A91D00"/>
    <w:rsid w:val="00A92CFA"/>
    <w:rsid w:val="00A96374"/>
    <w:rsid w:val="00AA4292"/>
    <w:rsid w:val="00AA4CC2"/>
    <w:rsid w:val="00AA4F68"/>
    <w:rsid w:val="00AA6900"/>
    <w:rsid w:val="00AA7BE6"/>
    <w:rsid w:val="00AB01D4"/>
    <w:rsid w:val="00AB2B06"/>
    <w:rsid w:val="00AB35DC"/>
    <w:rsid w:val="00AB4CA3"/>
    <w:rsid w:val="00AB5070"/>
    <w:rsid w:val="00AB67AA"/>
    <w:rsid w:val="00AB7493"/>
    <w:rsid w:val="00AC1210"/>
    <w:rsid w:val="00AC1D23"/>
    <w:rsid w:val="00AC1F10"/>
    <w:rsid w:val="00AC6971"/>
    <w:rsid w:val="00AD1F79"/>
    <w:rsid w:val="00AD4647"/>
    <w:rsid w:val="00AD4E81"/>
    <w:rsid w:val="00AD547B"/>
    <w:rsid w:val="00AD6093"/>
    <w:rsid w:val="00AE2C6D"/>
    <w:rsid w:val="00AE6CEB"/>
    <w:rsid w:val="00AE785E"/>
    <w:rsid w:val="00AF3A61"/>
    <w:rsid w:val="00AF3C6B"/>
    <w:rsid w:val="00AF3E4F"/>
    <w:rsid w:val="00AF5425"/>
    <w:rsid w:val="00AF7C48"/>
    <w:rsid w:val="00B02E41"/>
    <w:rsid w:val="00B06D9B"/>
    <w:rsid w:val="00B0783E"/>
    <w:rsid w:val="00B07FA2"/>
    <w:rsid w:val="00B112BD"/>
    <w:rsid w:val="00B11A1C"/>
    <w:rsid w:val="00B13E36"/>
    <w:rsid w:val="00B159D6"/>
    <w:rsid w:val="00B16A69"/>
    <w:rsid w:val="00B17857"/>
    <w:rsid w:val="00B210C6"/>
    <w:rsid w:val="00B24289"/>
    <w:rsid w:val="00B24B87"/>
    <w:rsid w:val="00B31748"/>
    <w:rsid w:val="00B33A9B"/>
    <w:rsid w:val="00B372A4"/>
    <w:rsid w:val="00B4081A"/>
    <w:rsid w:val="00B4199D"/>
    <w:rsid w:val="00B42434"/>
    <w:rsid w:val="00B42501"/>
    <w:rsid w:val="00B510C4"/>
    <w:rsid w:val="00B513E2"/>
    <w:rsid w:val="00B51C75"/>
    <w:rsid w:val="00B5422C"/>
    <w:rsid w:val="00B56518"/>
    <w:rsid w:val="00B5661B"/>
    <w:rsid w:val="00B57130"/>
    <w:rsid w:val="00B616E8"/>
    <w:rsid w:val="00B61E8B"/>
    <w:rsid w:val="00B62612"/>
    <w:rsid w:val="00B67179"/>
    <w:rsid w:val="00B71755"/>
    <w:rsid w:val="00B721E0"/>
    <w:rsid w:val="00B74ADC"/>
    <w:rsid w:val="00B74EEC"/>
    <w:rsid w:val="00B77F54"/>
    <w:rsid w:val="00B82F60"/>
    <w:rsid w:val="00B8362B"/>
    <w:rsid w:val="00B84967"/>
    <w:rsid w:val="00B93FFB"/>
    <w:rsid w:val="00B978DD"/>
    <w:rsid w:val="00BA008C"/>
    <w:rsid w:val="00BA1D9E"/>
    <w:rsid w:val="00BA4646"/>
    <w:rsid w:val="00BA465E"/>
    <w:rsid w:val="00BA51CD"/>
    <w:rsid w:val="00BA5517"/>
    <w:rsid w:val="00BA6340"/>
    <w:rsid w:val="00BB3AEA"/>
    <w:rsid w:val="00BB418A"/>
    <w:rsid w:val="00BB6702"/>
    <w:rsid w:val="00BC07A8"/>
    <w:rsid w:val="00BC08A9"/>
    <w:rsid w:val="00BC14EA"/>
    <w:rsid w:val="00BC303C"/>
    <w:rsid w:val="00BC524B"/>
    <w:rsid w:val="00BC79CB"/>
    <w:rsid w:val="00BD0934"/>
    <w:rsid w:val="00BD1410"/>
    <w:rsid w:val="00BD1B3C"/>
    <w:rsid w:val="00BD569B"/>
    <w:rsid w:val="00BD70F0"/>
    <w:rsid w:val="00BD718A"/>
    <w:rsid w:val="00BD7A58"/>
    <w:rsid w:val="00BE10C2"/>
    <w:rsid w:val="00BE7ECB"/>
    <w:rsid w:val="00BF0925"/>
    <w:rsid w:val="00BF0BD3"/>
    <w:rsid w:val="00BF2445"/>
    <w:rsid w:val="00BF2B6B"/>
    <w:rsid w:val="00BF711C"/>
    <w:rsid w:val="00C0076A"/>
    <w:rsid w:val="00C01362"/>
    <w:rsid w:val="00C1460C"/>
    <w:rsid w:val="00C15C2D"/>
    <w:rsid w:val="00C164D2"/>
    <w:rsid w:val="00C16599"/>
    <w:rsid w:val="00C2130C"/>
    <w:rsid w:val="00C214FF"/>
    <w:rsid w:val="00C32A89"/>
    <w:rsid w:val="00C32C09"/>
    <w:rsid w:val="00C33B17"/>
    <w:rsid w:val="00C349F8"/>
    <w:rsid w:val="00C361FF"/>
    <w:rsid w:val="00C367E8"/>
    <w:rsid w:val="00C368D6"/>
    <w:rsid w:val="00C36F3C"/>
    <w:rsid w:val="00C3760B"/>
    <w:rsid w:val="00C41E90"/>
    <w:rsid w:val="00C44760"/>
    <w:rsid w:val="00C4600E"/>
    <w:rsid w:val="00C46364"/>
    <w:rsid w:val="00C501AC"/>
    <w:rsid w:val="00C5049F"/>
    <w:rsid w:val="00C55DD9"/>
    <w:rsid w:val="00C56EA8"/>
    <w:rsid w:val="00C60114"/>
    <w:rsid w:val="00C62217"/>
    <w:rsid w:val="00C62B4B"/>
    <w:rsid w:val="00C648A0"/>
    <w:rsid w:val="00C71143"/>
    <w:rsid w:val="00C7412F"/>
    <w:rsid w:val="00C80625"/>
    <w:rsid w:val="00C84A1F"/>
    <w:rsid w:val="00C862FF"/>
    <w:rsid w:val="00C86FDF"/>
    <w:rsid w:val="00C8749F"/>
    <w:rsid w:val="00C90A62"/>
    <w:rsid w:val="00C92779"/>
    <w:rsid w:val="00C96172"/>
    <w:rsid w:val="00CA10E7"/>
    <w:rsid w:val="00CA2CA2"/>
    <w:rsid w:val="00CA35E1"/>
    <w:rsid w:val="00CA404F"/>
    <w:rsid w:val="00CA529C"/>
    <w:rsid w:val="00CA60C7"/>
    <w:rsid w:val="00CA7511"/>
    <w:rsid w:val="00CB004E"/>
    <w:rsid w:val="00CB6B54"/>
    <w:rsid w:val="00CC1388"/>
    <w:rsid w:val="00CC5F45"/>
    <w:rsid w:val="00CC79F9"/>
    <w:rsid w:val="00CD1B7B"/>
    <w:rsid w:val="00CD2180"/>
    <w:rsid w:val="00CD2C3C"/>
    <w:rsid w:val="00CD550E"/>
    <w:rsid w:val="00CE0A0F"/>
    <w:rsid w:val="00CE26F2"/>
    <w:rsid w:val="00CE7922"/>
    <w:rsid w:val="00CF01B3"/>
    <w:rsid w:val="00CF1B5F"/>
    <w:rsid w:val="00CF3730"/>
    <w:rsid w:val="00CF49A2"/>
    <w:rsid w:val="00CF4A9C"/>
    <w:rsid w:val="00CF6249"/>
    <w:rsid w:val="00CF6641"/>
    <w:rsid w:val="00CF6F99"/>
    <w:rsid w:val="00D02382"/>
    <w:rsid w:val="00D02B6A"/>
    <w:rsid w:val="00D04124"/>
    <w:rsid w:val="00D063F4"/>
    <w:rsid w:val="00D06A55"/>
    <w:rsid w:val="00D10EE2"/>
    <w:rsid w:val="00D14FFC"/>
    <w:rsid w:val="00D15E67"/>
    <w:rsid w:val="00D2736B"/>
    <w:rsid w:val="00D3050A"/>
    <w:rsid w:val="00D316A3"/>
    <w:rsid w:val="00D31BF9"/>
    <w:rsid w:val="00D32546"/>
    <w:rsid w:val="00D36131"/>
    <w:rsid w:val="00D371A7"/>
    <w:rsid w:val="00D40BDC"/>
    <w:rsid w:val="00D40F14"/>
    <w:rsid w:val="00D436D5"/>
    <w:rsid w:val="00D45032"/>
    <w:rsid w:val="00D46635"/>
    <w:rsid w:val="00D47193"/>
    <w:rsid w:val="00D47376"/>
    <w:rsid w:val="00D47681"/>
    <w:rsid w:val="00D47761"/>
    <w:rsid w:val="00D47FC7"/>
    <w:rsid w:val="00D50B96"/>
    <w:rsid w:val="00D55887"/>
    <w:rsid w:val="00D55BC0"/>
    <w:rsid w:val="00D55C05"/>
    <w:rsid w:val="00D61316"/>
    <w:rsid w:val="00D645B3"/>
    <w:rsid w:val="00D647D2"/>
    <w:rsid w:val="00D65839"/>
    <w:rsid w:val="00D65CCA"/>
    <w:rsid w:val="00D66CFC"/>
    <w:rsid w:val="00D67442"/>
    <w:rsid w:val="00D73915"/>
    <w:rsid w:val="00D76735"/>
    <w:rsid w:val="00D82DAE"/>
    <w:rsid w:val="00D911D1"/>
    <w:rsid w:val="00D9249B"/>
    <w:rsid w:val="00D94151"/>
    <w:rsid w:val="00D9529E"/>
    <w:rsid w:val="00D967E8"/>
    <w:rsid w:val="00DA3350"/>
    <w:rsid w:val="00DA47FC"/>
    <w:rsid w:val="00DB08BB"/>
    <w:rsid w:val="00DB15BD"/>
    <w:rsid w:val="00DC14A6"/>
    <w:rsid w:val="00DC5880"/>
    <w:rsid w:val="00DC604B"/>
    <w:rsid w:val="00DC7965"/>
    <w:rsid w:val="00DD1B22"/>
    <w:rsid w:val="00DD4399"/>
    <w:rsid w:val="00DD7FAB"/>
    <w:rsid w:val="00DE22CA"/>
    <w:rsid w:val="00DE2B46"/>
    <w:rsid w:val="00DE3DC8"/>
    <w:rsid w:val="00DE4FB1"/>
    <w:rsid w:val="00DE779D"/>
    <w:rsid w:val="00DF2A2E"/>
    <w:rsid w:val="00E01394"/>
    <w:rsid w:val="00E01562"/>
    <w:rsid w:val="00E038ED"/>
    <w:rsid w:val="00E0474E"/>
    <w:rsid w:val="00E062A2"/>
    <w:rsid w:val="00E064BE"/>
    <w:rsid w:val="00E0683B"/>
    <w:rsid w:val="00E124D0"/>
    <w:rsid w:val="00E130B4"/>
    <w:rsid w:val="00E143D4"/>
    <w:rsid w:val="00E14971"/>
    <w:rsid w:val="00E14BFE"/>
    <w:rsid w:val="00E17250"/>
    <w:rsid w:val="00E210E2"/>
    <w:rsid w:val="00E22D30"/>
    <w:rsid w:val="00E251E8"/>
    <w:rsid w:val="00E25FEA"/>
    <w:rsid w:val="00E269D4"/>
    <w:rsid w:val="00E26C6A"/>
    <w:rsid w:val="00E27B1E"/>
    <w:rsid w:val="00E27BBB"/>
    <w:rsid w:val="00E32363"/>
    <w:rsid w:val="00E32FC3"/>
    <w:rsid w:val="00E33585"/>
    <w:rsid w:val="00E3450D"/>
    <w:rsid w:val="00E347BE"/>
    <w:rsid w:val="00E357FE"/>
    <w:rsid w:val="00E3770E"/>
    <w:rsid w:val="00E37D29"/>
    <w:rsid w:val="00E37FE5"/>
    <w:rsid w:val="00E41E36"/>
    <w:rsid w:val="00E46AA9"/>
    <w:rsid w:val="00E47F1B"/>
    <w:rsid w:val="00E52031"/>
    <w:rsid w:val="00E53245"/>
    <w:rsid w:val="00E607EE"/>
    <w:rsid w:val="00E60B0C"/>
    <w:rsid w:val="00E621F2"/>
    <w:rsid w:val="00E6312D"/>
    <w:rsid w:val="00E64514"/>
    <w:rsid w:val="00E647A8"/>
    <w:rsid w:val="00E64E9F"/>
    <w:rsid w:val="00E65613"/>
    <w:rsid w:val="00E65647"/>
    <w:rsid w:val="00E677EA"/>
    <w:rsid w:val="00E67D1F"/>
    <w:rsid w:val="00E708A7"/>
    <w:rsid w:val="00E70F0F"/>
    <w:rsid w:val="00E718E0"/>
    <w:rsid w:val="00E722DA"/>
    <w:rsid w:val="00E7486B"/>
    <w:rsid w:val="00E75A85"/>
    <w:rsid w:val="00E764BB"/>
    <w:rsid w:val="00E775EE"/>
    <w:rsid w:val="00E807B9"/>
    <w:rsid w:val="00E80B17"/>
    <w:rsid w:val="00E8120A"/>
    <w:rsid w:val="00E81A3F"/>
    <w:rsid w:val="00E8207F"/>
    <w:rsid w:val="00E83BC3"/>
    <w:rsid w:val="00E84550"/>
    <w:rsid w:val="00E86EAE"/>
    <w:rsid w:val="00E90558"/>
    <w:rsid w:val="00E907C3"/>
    <w:rsid w:val="00E923CC"/>
    <w:rsid w:val="00E9291E"/>
    <w:rsid w:val="00E92EB2"/>
    <w:rsid w:val="00E93673"/>
    <w:rsid w:val="00E9552B"/>
    <w:rsid w:val="00E95C85"/>
    <w:rsid w:val="00E96182"/>
    <w:rsid w:val="00E9740D"/>
    <w:rsid w:val="00EA0119"/>
    <w:rsid w:val="00EA1142"/>
    <w:rsid w:val="00EA1C2B"/>
    <w:rsid w:val="00EA5AFA"/>
    <w:rsid w:val="00EB07E7"/>
    <w:rsid w:val="00EB194A"/>
    <w:rsid w:val="00EB1D2A"/>
    <w:rsid w:val="00EB6879"/>
    <w:rsid w:val="00EB6AB5"/>
    <w:rsid w:val="00EB7046"/>
    <w:rsid w:val="00EC176D"/>
    <w:rsid w:val="00EC3D2B"/>
    <w:rsid w:val="00EC4D6F"/>
    <w:rsid w:val="00EC5F26"/>
    <w:rsid w:val="00EC7572"/>
    <w:rsid w:val="00ED00EE"/>
    <w:rsid w:val="00ED1C5C"/>
    <w:rsid w:val="00ED2816"/>
    <w:rsid w:val="00ED4EB4"/>
    <w:rsid w:val="00ED7488"/>
    <w:rsid w:val="00ED7839"/>
    <w:rsid w:val="00EE0B31"/>
    <w:rsid w:val="00EE30D9"/>
    <w:rsid w:val="00EE3191"/>
    <w:rsid w:val="00EE36F0"/>
    <w:rsid w:val="00EE4C29"/>
    <w:rsid w:val="00EE6742"/>
    <w:rsid w:val="00EE7562"/>
    <w:rsid w:val="00EF0A40"/>
    <w:rsid w:val="00EF468F"/>
    <w:rsid w:val="00EF5CDF"/>
    <w:rsid w:val="00EF5FFD"/>
    <w:rsid w:val="00F053DA"/>
    <w:rsid w:val="00F05846"/>
    <w:rsid w:val="00F0664E"/>
    <w:rsid w:val="00F17202"/>
    <w:rsid w:val="00F177C2"/>
    <w:rsid w:val="00F21014"/>
    <w:rsid w:val="00F222B3"/>
    <w:rsid w:val="00F258A7"/>
    <w:rsid w:val="00F25C4F"/>
    <w:rsid w:val="00F31089"/>
    <w:rsid w:val="00F3122D"/>
    <w:rsid w:val="00F32BB4"/>
    <w:rsid w:val="00F376DA"/>
    <w:rsid w:val="00F406A7"/>
    <w:rsid w:val="00F40A8F"/>
    <w:rsid w:val="00F50D05"/>
    <w:rsid w:val="00F51C51"/>
    <w:rsid w:val="00F56A3C"/>
    <w:rsid w:val="00F56A98"/>
    <w:rsid w:val="00F614E5"/>
    <w:rsid w:val="00F624EB"/>
    <w:rsid w:val="00F6640C"/>
    <w:rsid w:val="00F675B0"/>
    <w:rsid w:val="00F67E14"/>
    <w:rsid w:val="00F73DF2"/>
    <w:rsid w:val="00F81A2B"/>
    <w:rsid w:val="00F82C34"/>
    <w:rsid w:val="00F8386B"/>
    <w:rsid w:val="00F852EF"/>
    <w:rsid w:val="00F86736"/>
    <w:rsid w:val="00F91C1C"/>
    <w:rsid w:val="00F95CE9"/>
    <w:rsid w:val="00F95EF4"/>
    <w:rsid w:val="00F96600"/>
    <w:rsid w:val="00FA382D"/>
    <w:rsid w:val="00FA453C"/>
    <w:rsid w:val="00FA525E"/>
    <w:rsid w:val="00FA7EBE"/>
    <w:rsid w:val="00FB3751"/>
    <w:rsid w:val="00FB3B0E"/>
    <w:rsid w:val="00FC0C1E"/>
    <w:rsid w:val="00FC1AD7"/>
    <w:rsid w:val="00FC46A8"/>
    <w:rsid w:val="00FC4906"/>
    <w:rsid w:val="00FC4AAA"/>
    <w:rsid w:val="00FC5F8E"/>
    <w:rsid w:val="00FD11BF"/>
    <w:rsid w:val="00FD32CD"/>
    <w:rsid w:val="00FD3546"/>
    <w:rsid w:val="00FD4BCF"/>
    <w:rsid w:val="00FD66F1"/>
    <w:rsid w:val="00FD74C4"/>
    <w:rsid w:val="00FE0A95"/>
    <w:rsid w:val="00FE0B5E"/>
    <w:rsid w:val="00FE0CCA"/>
    <w:rsid w:val="00FE47DE"/>
    <w:rsid w:val="00FE7548"/>
    <w:rsid w:val="00FF1B6B"/>
    <w:rsid w:val="00FF296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5D8D0"/>
  <w15:chartTrackingRefBased/>
  <w15:docId w15:val="{57B96AA4-4222-41E2-B5AB-FB43A05DE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1741FD"/>
    <w:rPr>
      <w:rFonts w:ascii="Arial" w:hAnsi="Arial"/>
      <w:sz w:val="24"/>
    </w:rPr>
  </w:style>
  <w:style w:type="paragraph" w:styleId="Titolo1">
    <w:name w:val="heading 1"/>
    <w:basedOn w:val="Normale"/>
    <w:next w:val="Normale"/>
    <w:link w:val="Titolo1Carattere"/>
    <w:uiPriority w:val="9"/>
    <w:qFormat/>
    <w:rsid w:val="00530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15C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6181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FB3751"/>
    <w:pPr>
      <w:spacing w:before="100" w:beforeAutospacing="1" w:after="100" w:afterAutospacing="1" w:line="240" w:lineRule="auto"/>
    </w:pPr>
    <w:rPr>
      <w:rFonts w:ascii="Times New Roman" w:eastAsia="Times New Roman" w:hAnsi="Times New Roman" w:cs="Times New Roman"/>
      <w:szCs w:val="24"/>
      <w:lang w:eastAsia="it-IT"/>
    </w:rPr>
  </w:style>
  <w:style w:type="character" w:customStyle="1" w:styleId="apple-tab-span">
    <w:name w:val="apple-tab-span"/>
    <w:basedOn w:val="Carpredefinitoparagrafo"/>
    <w:rsid w:val="00FB3751"/>
  </w:style>
  <w:style w:type="paragraph" w:styleId="Paragrafoelenco">
    <w:name w:val="List Paragraph"/>
    <w:basedOn w:val="Normale"/>
    <w:uiPriority w:val="34"/>
    <w:qFormat/>
    <w:rsid w:val="002C23BC"/>
    <w:pPr>
      <w:ind w:left="720"/>
      <w:contextualSpacing/>
    </w:pPr>
  </w:style>
  <w:style w:type="character" w:customStyle="1" w:styleId="Titolo1Carattere">
    <w:name w:val="Titolo 1 Carattere"/>
    <w:basedOn w:val="Carpredefinitoparagrafo"/>
    <w:link w:val="Titolo1"/>
    <w:uiPriority w:val="9"/>
    <w:rsid w:val="005309A9"/>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15C2D"/>
    <w:rPr>
      <w:rFonts w:asciiTheme="majorHAnsi" w:eastAsiaTheme="majorEastAsia" w:hAnsiTheme="majorHAnsi" w:cstheme="majorBidi"/>
      <w:color w:val="2F5496" w:themeColor="accent1" w:themeShade="BF"/>
      <w:sz w:val="26"/>
      <w:szCs w:val="26"/>
    </w:rPr>
  </w:style>
  <w:style w:type="paragraph" w:styleId="Nessunaspaziatura">
    <w:name w:val="No Spacing"/>
    <w:uiPriority w:val="1"/>
    <w:qFormat/>
    <w:rsid w:val="00FD32CD"/>
    <w:pPr>
      <w:spacing w:after="0" w:line="240" w:lineRule="auto"/>
    </w:pPr>
  </w:style>
  <w:style w:type="character" w:customStyle="1" w:styleId="Titolo3Carattere">
    <w:name w:val="Titolo 3 Carattere"/>
    <w:basedOn w:val="Carpredefinitoparagrafo"/>
    <w:link w:val="Titolo3"/>
    <w:uiPriority w:val="9"/>
    <w:rsid w:val="0056181F"/>
    <w:rPr>
      <w:rFonts w:asciiTheme="majorHAnsi" w:eastAsiaTheme="majorEastAsia" w:hAnsiTheme="majorHAnsi" w:cstheme="majorBidi"/>
      <w:color w:val="1F3763" w:themeColor="accent1" w:themeShade="7F"/>
      <w:sz w:val="24"/>
      <w:szCs w:val="24"/>
    </w:rPr>
  </w:style>
  <w:style w:type="character" w:styleId="Riferimentointenso">
    <w:name w:val="Intense Reference"/>
    <w:basedOn w:val="Carpredefinitoparagrafo"/>
    <w:uiPriority w:val="32"/>
    <w:qFormat/>
    <w:rsid w:val="0056181F"/>
    <w:rPr>
      <w:b/>
      <w:bCs/>
      <w:smallCaps/>
      <w:color w:val="4472C4" w:themeColor="accent1"/>
      <w:spacing w:val="5"/>
    </w:rPr>
  </w:style>
  <w:style w:type="paragraph" w:styleId="Sottotitolo">
    <w:name w:val="Subtitle"/>
    <w:basedOn w:val="Normale"/>
    <w:next w:val="Normale"/>
    <w:link w:val="SottotitoloCarattere"/>
    <w:uiPriority w:val="11"/>
    <w:qFormat/>
    <w:rsid w:val="0021348C"/>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21348C"/>
    <w:rPr>
      <w:rFonts w:eastAsiaTheme="minorEastAsia"/>
      <w:color w:val="5A5A5A" w:themeColor="text1" w:themeTint="A5"/>
      <w:spacing w:val="15"/>
    </w:rPr>
  </w:style>
  <w:style w:type="paragraph" w:styleId="Intestazione">
    <w:name w:val="header"/>
    <w:basedOn w:val="Normale"/>
    <w:link w:val="IntestazioneCarattere"/>
    <w:uiPriority w:val="99"/>
    <w:unhideWhenUsed/>
    <w:rsid w:val="00CD2C3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D2C3C"/>
  </w:style>
  <w:style w:type="paragraph" w:styleId="Pidipagina">
    <w:name w:val="footer"/>
    <w:basedOn w:val="Normale"/>
    <w:link w:val="PidipaginaCarattere"/>
    <w:uiPriority w:val="99"/>
    <w:unhideWhenUsed/>
    <w:rsid w:val="00CD2C3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D2C3C"/>
  </w:style>
  <w:style w:type="character" w:styleId="Titolodellibro">
    <w:name w:val="Book Title"/>
    <w:basedOn w:val="Carpredefinitoparagrafo"/>
    <w:uiPriority w:val="33"/>
    <w:qFormat/>
    <w:rsid w:val="006D7B4C"/>
    <w:rPr>
      <w:b/>
      <w:bCs/>
      <w:i/>
      <w:iCs/>
      <w:spacing w:val="5"/>
    </w:rPr>
  </w:style>
  <w:style w:type="character" w:styleId="Rimandocommento">
    <w:name w:val="annotation reference"/>
    <w:basedOn w:val="Carpredefinitoparagrafo"/>
    <w:uiPriority w:val="99"/>
    <w:semiHidden/>
    <w:unhideWhenUsed/>
    <w:rsid w:val="00DC5880"/>
    <w:rPr>
      <w:sz w:val="16"/>
      <w:szCs w:val="16"/>
    </w:rPr>
  </w:style>
  <w:style w:type="paragraph" w:styleId="Testocommento">
    <w:name w:val="annotation text"/>
    <w:basedOn w:val="Normale"/>
    <w:link w:val="TestocommentoCarattere"/>
    <w:uiPriority w:val="99"/>
    <w:semiHidden/>
    <w:unhideWhenUsed/>
    <w:rsid w:val="00DC5880"/>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C5880"/>
    <w:rPr>
      <w:rFonts w:ascii="Arial" w:hAnsi="Arial"/>
      <w:sz w:val="20"/>
      <w:szCs w:val="20"/>
    </w:rPr>
  </w:style>
  <w:style w:type="paragraph" w:styleId="Soggettocommento">
    <w:name w:val="annotation subject"/>
    <w:basedOn w:val="Testocommento"/>
    <w:next w:val="Testocommento"/>
    <w:link w:val="SoggettocommentoCarattere"/>
    <w:uiPriority w:val="99"/>
    <w:semiHidden/>
    <w:unhideWhenUsed/>
    <w:rsid w:val="00DC5880"/>
    <w:rPr>
      <w:b/>
      <w:bCs/>
    </w:rPr>
  </w:style>
  <w:style w:type="character" w:customStyle="1" w:styleId="SoggettocommentoCarattere">
    <w:name w:val="Soggetto commento Carattere"/>
    <w:basedOn w:val="TestocommentoCarattere"/>
    <w:link w:val="Soggettocommento"/>
    <w:uiPriority w:val="99"/>
    <w:semiHidden/>
    <w:rsid w:val="00DC5880"/>
    <w:rPr>
      <w:rFonts w:ascii="Arial" w:hAnsi="Arial"/>
      <w:b/>
      <w:bCs/>
      <w:sz w:val="20"/>
      <w:szCs w:val="20"/>
    </w:rPr>
  </w:style>
  <w:style w:type="paragraph" w:styleId="Testofumetto">
    <w:name w:val="Balloon Text"/>
    <w:basedOn w:val="Normale"/>
    <w:link w:val="TestofumettoCarattere"/>
    <w:uiPriority w:val="99"/>
    <w:semiHidden/>
    <w:unhideWhenUsed/>
    <w:rsid w:val="00DC588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C5880"/>
    <w:rPr>
      <w:rFonts w:ascii="Segoe UI" w:hAnsi="Segoe UI" w:cs="Segoe UI"/>
      <w:sz w:val="18"/>
      <w:szCs w:val="18"/>
    </w:rPr>
  </w:style>
  <w:style w:type="character" w:styleId="Riferimentodelicato">
    <w:name w:val="Subtle Reference"/>
    <w:basedOn w:val="Carpredefinitoparagrafo"/>
    <w:uiPriority w:val="31"/>
    <w:qFormat/>
    <w:rsid w:val="0056250E"/>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309383">
      <w:bodyDiv w:val="1"/>
      <w:marLeft w:val="0"/>
      <w:marRight w:val="0"/>
      <w:marTop w:val="0"/>
      <w:marBottom w:val="0"/>
      <w:divBdr>
        <w:top w:val="none" w:sz="0" w:space="0" w:color="auto"/>
        <w:left w:val="none" w:sz="0" w:space="0" w:color="auto"/>
        <w:bottom w:val="none" w:sz="0" w:space="0" w:color="auto"/>
        <w:right w:val="none" w:sz="0" w:space="0" w:color="auto"/>
      </w:divBdr>
    </w:div>
    <w:div w:id="1405952226">
      <w:bodyDiv w:val="1"/>
      <w:marLeft w:val="0"/>
      <w:marRight w:val="0"/>
      <w:marTop w:val="0"/>
      <w:marBottom w:val="0"/>
      <w:divBdr>
        <w:top w:val="none" w:sz="0" w:space="0" w:color="auto"/>
        <w:left w:val="none" w:sz="0" w:space="0" w:color="auto"/>
        <w:bottom w:val="none" w:sz="0" w:space="0" w:color="auto"/>
        <w:right w:val="none" w:sz="0" w:space="0" w:color="auto"/>
      </w:divBdr>
    </w:div>
    <w:div w:id="1532642094">
      <w:bodyDiv w:val="1"/>
      <w:marLeft w:val="0"/>
      <w:marRight w:val="0"/>
      <w:marTop w:val="0"/>
      <w:marBottom w:val="0"/>
      <w:divBdr>
        <w:top w:val="none" w:sz="0" w:space="0" w:color="auto"/>
        <w:left w:val="none" w:sz="0" w:space="0" w:color="auto"/>
        <w:bottom w:val="none" w:sz="0" w:space="0" w:color="auto"/>
        <w:right w:val="none" w:sz="0" w:space="0" w:color="auto"/>
      </w:divBdr>
    </w:div>
    <w:div w:id="1918048954">
      <w:bodyDiv w:val="1"/>
      <w:marLeft w:val="0"/>
      <w:marRight w:val="0"/>
      <w:marTop w:val="0"/>
      <w:marBottom w:val="0"/>
      <w:divBdr>
        <w:top w:val="none" w:sz="0" w:space="0" w:color="auto"/>
        <w:left w:val="none" w:sz="0" w:space="0" w:color="auto"/>
        <w:bottom w:val="none" w:sz="0" w:space="0" w:color="auto"/>
        <w:right w:val="none" w:sz="0" w:space="0" w:color="auto"/>
      </w:divBdr>
    </w:div>
    <w:div w:id="202585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A9C36-1F16-4397-AABB-1A3B33B24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37</Pages>
  <Words>12381</Words>
  <Characters>70574</Characters>
  <Application>Microsoft Office Word</Application>
  <DocSecurity>0</DocSecurity>
  <Lines>588</Lines>
  <Paragraphs>165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Sica</dc:creator>
  <cp:keywords/>
  <dc:description/>
  <cp:lastModifiedBy> </cp:lastModifiedBy>
  <cp:revision>13</cp:revision>
  <dcterms:created xsi:type="dcterms:W3CDTF">2020-01-07T17:59:00Z</dcterms:created>
  <dcterms:modified xsi:type="dcterms:W3CDTF">2020-01-30T16:30:00Z</dcterms:modified>
</cp:coreProperties>
</file>