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08A3" w:rsidRDefault="00682DD3">
      <w:pPr>
        <w:rPr>
          <w:rFonts w:ascii="Arial" w:hAnsi="Arial" w:cs="Arial"/>
          <w:b/>
          <w:bCs/>
          <w:sz w:val="36"/>
          <w:szCs w:val="36"/>
        </w:rPr>
      </w:pPr>
      <w:r w:rsidRPr="00682DD3">
        <w:rPr>
          <w:rFonts w:ascii="Arial" w:hAnsi="Arial" w:cs="Arial"/>
          <w:b/>
          <w:bCs/>
          <w:sz w:val="36"/>
          <w:szCs w:val="36"/>
        </w:rPr>
        <w:t xml:space="preserve">Networking </w:t>
      </w:r>
      <w:proofErr w:type="spellStart"/>
      <w:r w:rsidRPr="00682DD3">
        <w:rPr>
          <w:rFonts w:ascii="Arial" w:hAnsi="Arial" w:cs="Arial"/>
          <w:b/>
          <w:bCs/>
          <w:sz w:val="36"/>
          <w:szCs w:val="36"/>
        </w:rPr>
        <w:t>basic</w:t>
      </w:r>
      <w:proofErr w:type="spellEnd"/>
    </w:p>
    <w:p w:rsidR="008E652F" w:rsidRDefault="008E652F" w:rsidP="008E652F">
      <w:pPr>
        <w:pStyle w:val="NormaleWeb"/>
        <w:numPr>
          <w:ilvl w:val="0"/>
          <w:numId w:val="1"/>
        </w:numPr>
        <w:shd w:val="clear" w:color="auto" w:fill="FFFFFF"/>
        <w:rPr>
          <w:rFonts w:ascii="ArialNarrow" w:hAnsi="ArialNarrow"/>
        </w:rPr>
      </w:pPr>
      <w:r w:rsidRPr="008E652F">
        <w:rPr>
          <w:rFonts w:ascii="ArialNarrow" w:hAnsi="ArialNarrow"/>
        </w:rPr>
        <w:t xml:space="preserve">Lo strato di rete ha quindi come funzione quella di fornire allo strato di trasporto un servizio per la consegna dei dati in modo da </w:t>
      </w:r>
      <w:r w:rsidRPr="008E652F">
        <w:rPr>
          <w:rFonts w:ascii="ArialNarrow" w:hAnsi="ArialNarrow"/>
          <w:color w:val="D3846B"/>
        </w:rPr>
        <w:t xml:space="preserve">mascherare </w:t>
      </w:r>
      <w:r w:rsidRPr="008E652F">
        <w:rPr>
          <w:rFonts w:ascii="ArialNarrow" w:hAnsi="ArialNarrow"/>
        </w:rPr>
        <w:t xml:space="preserve">l’infrastruttura della rete (la </w:t>
      </w:r>
      <w:r w:rsidRPr="008E652F">
        <w:rPr>
          <w:rFonts w:ascii="ArialNarrow" w:hAnsi="ArialNarrow"/>
          <w:color w:val="D3846B"/>
        </w:rPr>
        <w:t>sottorete</w:t>
      </w:r>
      <w:r w:rsidRPr="008E652F">
        <w:rPr>
          <w:rFonts w:ascii="ArialNarrow" w:hAnsi="ArialNarrow"/>
        </w:rPr>
        <w:t>)</w:t>
      </w:r>
    </w:p>
    <w:p w:rsidR="008E652F" w:rsidRPr="008E652F" w:rsidRDefault="008E652F" w:rsidP="008E652F">
      <w:pPr>
        <w:pStyle w:val="NormaleWeb"/>
        <w:shd w:val="clear" w:color="auto" w:fill="FFFFFF"/>
        <w:ind w:left="360"/>
        <w:rPr>
          <w:rFonts w:ascii="ArialNarrow" w:hAnsi="ArialNarrow"/>
        </w:rPr>
      </w:pPr>
      <w:r w:rsidRPr="008E652F">
        <w:rPr>
          <w:rFonts w:ascii="ArialNarrow" w:hAnsi="ArialNarrow"/>
        </w:rPr>
        <w:t xml:space="preserve"> </w:t>
      </w:r>
    </w:p>
    <w:p w:rsidR="008E652F" w:rsidRPr="008E652F" w:rsidRDefault="008E652F" w:rsidP="008E652F">
      <w:pPr>
        <w:pStyle w:val="NormaleWeb"/>
        <w:numPr>
          <w:ilvl w:val="0"/>
          <w:numId w:val="1"/>
        </w:numPr>
        <w:shd w:val="clear" w:color="auto" w:fill="FFFFFF"/>
        <w:rPr>
          <w:rFonts w:ascii="ArialNarrow" w:hAnsi="ArialNarrow"/>
        </w:rPr>
      </w:pPr>
      <w:r w:rsidRPr="008E652F">
        <w:rPr>
          <w:rFonts w:ascii="ArialNarrow" w:hAnsi="ArialNarrow"/>
        </w:rPr>
        <w:t xml:space="preserve">Nomenclatura: </w:t>
      </w:r>
    </w:p>
    <w:p w:rsidR="008E652F" w:rsidRPr="008E652F" w:rsidRDefault="008E652F" w:rsidP="008E652F">
      <w:pPr>
        <w:pStyle w:val="NormaleWeb"/>
        <w:numPr>
          <w:ilvl w:val="1"/>
          <w:numId w:val="1"/>
        </w:numPr>
        <w:shd w:val="clear" w:color="auto" w:fill="FFFFFF"/>
        <w:rPr>
          <w:rFonts w:ascii="ArialNarrow" w:hAnsi="ArialNarrow"/>
        </w:rPr>
      </w:pPr>
      <w:r w:rsidRPr="008E652F">
        <w:rPr>
          <w:rFonts w:ascii="ArialNarrow" w:hAnsi="ArialNarrow"/>
          <w:color w:val="D3846B"/>
        </w:rPr>
        <w:t>–  </w:t>
      </w:r>
      <w:proofErr w:type="spellStart"/>
      <w:r w:rsidRPr="008E652F">
        <w:rPr>
          <w:rFonts w:ascii="ArialNarrow" w:hAnsi="ArialNarrow"/>
          <w:color w:val="D3846B"/>
        </w:rPr>
        <w:t>host</w:t>
      </w:r>
      <w:proofErr w:type="spellEnd"/>
      <w:r w:rsidRPr="008E652F">
        <w:rPr>
          <w:rFonts w:ascii="ArialNarrow" w:hAnsi="ArialNarrow"/>
          <w:color w:val="D3846B"/>
        </w:rPr>
        <w:t xml:space="preserve"> </w:t>
      </w:r>
      <w:r w:rsidRPr="008E652F">
        <w:rPr>
          <w:rFonts w:ascii="ArialNarrow" w:hAnsi="ArialNarrow"/>
        </w:rPr>
        <w:t xml:space="preserve">o </w:t>
      </w:r>
      <w:r w:rsidRPr="008E652F">
        <w:rPr>
          <w:rFonts w:ascii="ArialNarrow" w:hAnsi="ArialNarrow"/>
          <w:color w:val="D3846B"/>
        </w:rPr>
        <w:t>end-</w:t>
      </w:r>
      <w:proofErr w:type="spellStart"/>
      <w:r w:rsidRPr="008E652F">
        <w:rPr>
          <w:rFonts w:ascii="ArialNarrow" w:hAnsi="ArialNarrow"/>
          <w:color w:val="D3846B"/>
        </w:rPr>
        <w:t>node</w:t>
      </w:r>
      <w:proofErr w:type="spellEnd"/>
      <w:r w:rsidRPr="008E652F">
        <w:rPr>
          <w:rFonts w:ascii="ArialNarrow" w:hAnsi="ArialNarrow"/>
        </w:rPr>
        <w:t xml:space="preserve">: stazione su cui opera lo </w:t>
      </w:r>
      <w:r w:rsidRPr="008E652F">
        <w:rPr>
          <w:rFonts w:ascii="ArialNarrow" w:hAnsi="ArialNarrow"/>
          <w:color w:val="D3846B"/>
        </w:rPr>
        <w:t xml:space="preserve">strato di trasporto </w:t>
      </w:r>
      <w:r w:rsidRPr="008E652F">
        <w:rPr>
          <w:rFonts w:ascii="ArialNarrow" w:hAnsi="ArialNarrow"/>
        </w:rPr>
        <w:t xml:space="preserve">che deve trasmettere o ricevere i dati utilizzando il servizio dello strato di rete </w:t>
      </w:r>
    </w:p>
    <w:p w:rsidR="008E652F" w:rsidRPr="008E652F" w:rsidRDefault="008E652F" w:rsidP="008E652F">
      <w:pPr>
        <w:pStyle w:val="NormaleWeb"/>
        <w:numPr>
          <w:ilvl w:val="1"/>
          <w:numId w:val="1"/>
        </w:numPr>
        <w:shd w:val="clear" w:color="auto" w:fill="FFFFFF"/>
        <w:rPr>
          <w:rFonts w:ascii="ArialNarrow" w:hAnsi="ArialNarrow"/>
        </w:rPr>
      </w:pPr>
      <w:r w:rsidRPr="008E652F">
        <w:rPr>
          <w:rFonts w:ascii="ArialNarrow" w:hAnsi="ArialNarrow"/>
          <w:color w:val="D3846B"/>
        </w:rPr>
        <w:t>–  pacchetto</w:t>
      </w:r>
      <w:r w:rsidRPr="008E652F">
        <w:rPr>
          <w:rFonts w:ascii="ArialNarrow" w:hAnsi="ArialNarrow"/>
        </w:rPr>
        <w:t xml:space="preserve">: insieme di </w:t>
      </w:r>
      <w:proofErr w:type="spellStart"/>
      <w:r w:rsidRPr="008E652F">
        <w:rPr>
          <w:rFonts w:ascii="ArialNarrow" w:hAnsi="ArialNarrow"/>
          <w:color w:val="D3846B"/>
        </w:rPr>
        <w:t>dati+header+trailer</w:t>
      </w:r>
      <w:proofErr w:type="spellEnd"/>
      <w:r w:rsidRPr="008E652F">
        <w:rPr>
          <w:rFonts w:ascii="ArialNarrow" w:hAnsi="ArialNarrow"/>
          <w:color w:val="D3846B"/>
        </w:rPr>
        <w:t xml:space="preserve"> </w:t>
      </w:r>
      <w:r w:rsidRPr="008E652F">
        <w:rPr>
          <w:rFonts w:ascii="ArialNarrow" w:hAnsi="ArialNarrow"/>
        </w:rPr>
        <w:t xml:space="preserve">che lo strato di rete costruisce e deve trasmettere fino a destinazione </w:t>
      </w:r>
    </w:p>
    <w:p w:rsidR="008E652F" w:rsidRDefault="008E652F" w:rsidP="008E652F">
      <w:pPr>
        <w:pStyle w:val="NormaleWeb"/>
        <w:numPr>
          <w:ilvl w:val="1"/>
          <w:numId w:val="1"/>
        </w:numPr>
        <w:shd w:val="clear" w:color="auto" w:fill="FFFFFF"/>
        <w:rPr>
          <w:rFonts w:ascii="ArialNarrow" w:hAnsi="ArialNarrow"/>
          <w:sz w:val="48"/>
          <w:szCs w:val="48"/>
        </w:rPr>
      </w:pPr>
      <w:r w:rsidRPr="008E652F">
        <w:rPr>
          <w:rFonts w:ascii="ArialNarrow" w:hAnsi="ArialNarrow"/>
          <w:color w:val="D3846B"/>
        </w:rPr>
        <w:t>–  router</w:t>
      </w:r>
      <w:r w:rsidRPr="008E652F">
        <w:rPr>
          <w:rFonts w:ascii="ArialNarrow" w:hAnsi="ArialNarrow"/>
        </w:rPr>
        <w:t xml:space="preserve">: stazione </w:t>
      </w:r>
      <w:r w:rsidRPr="008E652F">
        <w:rPr>
          <w:rFonts w:ascii="ArialNarrow" w:hAnsi="ArialNarrow"/>
          <w:color w:val="D3846B"/>
        </w:rPr>
        <w:t xml:space="preserve">intermedia </w:t>
      </w:r>
      <w:r w:rsidRPr="008E652F">
        <w:rPr>
          <w:rFonts w:ascii="ArialNarrow" w:hAnsi="ArialNarrow"/>
        </w:rPr>
        <w:t xml:space="preserve">che opera a </w:t>
      </w:r>
      <w:r w:rsidRPr="008E652F">
        <w:rPr>
          <w:rFonts w:ascii="ArialNarrow" w:hAnsi="ArialNarrow"/>
          <w:color w:val="D3846B"/>
        </w:rPr>
        <w:t>livello 3</w:t>
      </w:r>
      <w:r w:rsidRPr="008E652F">
        <w:rPr>
          <w:rFonts w:ascii="ArialNarrow" w:hAnsi="ArialNarrow"/>
        </w:rPr>
        <w:t>, che</w:t>
      </w:r>
      <w:r>
        <w:rPr>
          <w:rFonts w:ascii="ArialNarrow" w:hAnsi="ArialNarrow"/>
          <w:sz w:val="40"/>
          <w:szCs w:val="40"/>
        </w:rPr>
        <w:t xml:space="preserve"> </w:t>
      </w:r>
      <w:r w:rsidRPr="008E652F">
        <w:rPr>
          <w:rFonts w:ascii="ArialNarrow" w:hAnsi="ArialNarrow"/>
        </w:rPr>
        <w:t>riceve i pacchetti e li inoltra attraverso la (sotto)rete</w:t>
      </w:r>
      <w:r>
        <w:rPr>
          <w:rFonts w:ascii="ArialNarrow" w:hAnsi="ArialNarrow"/>
          <w:sz w:val="40"/>
          <w:szCs w:val="40"/>
        </w:rPr>
        <w:t xml:space="preserve"> </w:t>
      </w:r>
    </w:p>
    <w:p w:rsidR="008E652F" w:rsidRPr="008E652F" w:rsidRDefault="008E652F" w:rsidP="008E652F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8E652F">
        <w:rPr>
          <w:rFonts w:ascii="ArialNarrow" w:hAnsi="ArialNarrow"/>
          <w:b/>
          <w:bCs/>
          <w:highlight w:val="yellow"/>
        </w:rPr>
        <w:t>Compito dello strato di rete</w:t>
      </w:r>
    </w:p>
    <w:p w:rsidR="008E652F" w:rsidRPr="008E652F" w:rsidRDefault="008E652F" w:rsidP="008E652F">
      <w:pPr>
        <w:pStyle w:val="NormaleWeb"/>
        <w:shd w:val="clear" w:color="auto" w:fill="FFFFFF"/>
      </w:pPr>
      <w:r w:rsidRPr="008E652F">
        <w:rPr>
          <w:rFonts w:ascii="ArialNarrow" w:hAnsi="ArialNarrow"/>
        </w:rPr>
        <w:t xml:space="preserve">Lo strato di rete </w:t>
      </w:r>
      <w:proofErr w:type="spellStart"/>
      <w:r w:rsidRPr="008E652F">
        <w:rPr>
          <w:rFonts w:ascii="ArialNarrow" w:hAnsi="ArialNarrow"/>
        </w:rPr>
        <w:t>dovra</w:t>
      </w:r>
      <w:proofErr w:type="spellEnd"/>
      <w:r w:rsidRPr="008E652F">
        <w:rPr>
          <w:rFonts w:ascii="ArialNarrow" w:hAnsi="ArialNarrow"/>
        </w:rPr>
        <w:t>̀ quindi occuparsi dei seguenti argomenti</w:t>
      </w:r>
      <w:r>
        <w:rPr>
          <w:rFonts w:ascii="ArialNarrow" w:hAnsi="ArialNarrow"/>
        </w:rPr>
        <w:t>:</w:t>
      </w:r>
    </w:p>
    <w:p w:rsidR="008E652F" w:rsidRPr="008E652F" w:rsidRDefault="008E652F" w:rsidP="008E652F">
      <w:pPr>
        <w:pStyle w:val="NormaleWeb"/>
        <w:shd w:val="clear" w:color="auto" w:fill="FFFFFF"/>
      </w:pPr>
      <w:r w:rsidRPr="008E652F">
        <w:rPr>
          <w:rFonts w:ascii="ArialNarrow" w:hAnsi="ArialNarrow"/>
        </w:rPr>
        <w:t xml:space="preserve">– determinare </w:t>
      </w:r>
      <w:r w:rsidRPr="008E652F">
        <w:rPr>
          <w:rFonts w:ascii="ArialNarrow" w:hAnsi="ArialNarrow"/>
          <w:color w:val="D3846B"/>
        </w:rPr>
        <w:t xml:space="preserve">quale tragitto </w:t>
      </w:r>
      <w:r w:rsidRPr="008E652F">
        <w:rPr>
          <w:rFonts w:ascii="ArialNarrow" w:hAnsi="ArialNarrow"/>
        </w:rPr>
        <w:t>tra quelli disponibili dovranno seguire i dati (</w:t>
      </w:r>
      <w:r w:rsidRPr="008E652F">
        <w:rPr>
          <w:rFonts w:ascii="ArialNarrow" w:hAnsi="ArialNarrow"/>
          <w:color w:val="D3846B"/>
        </w:rPr>
        <w:t>instradamento</w:t>
      </w:r>
      <w:r w:rsidRPr="008E652F">
        <w:rPr>
          <w:rFonts w:ascii="ArialNarrow" w:hAnsi="ArialNarrow"/>
        </w:rPr>
        <w:t xml:space="preserve">, </w:t>
      </w:r>
      <w:proofErr w:type="spellStart"/>
      <w:r w:rsidRPr="008E652F">
        <w:rPr>
          <w:rFonts w:ascii="ArialNarrow" w:hAnsi="ArialNarrow"/>
          <w:color w:val="D3846B"/>
        </w:rPr>
        <w:t>routing</w:t>
      </w:r>
      <w:proofErr w:type="spellEnd"/>
      <w:r w:rsidRPr="008E652F">
        <w:rPr>
          <w:rFonts w:ascii="ArialNarrow" w:hAnsi="ArialNarrow"/>
        </w:rPr>
        <w:t xml:space="preserve">) </w:t>
      </w:r>
    </w:p>
    <w:p w:rsidR="008E652F" w:rsidRPr="008E652F" w:rsidRDefault="008E652F" w:rsidP="008E652F">
      <w:pPr>
        <w:pStyle w:val="NormaleWeb"/>
        <w:shd w:val="clear" w:color="auto" w:fill="FFFFFF"/>
        <w:ind w:firstLine="708"/>
      </w:pPr>
      <w:r w:rsidRPr="008E652F">
        <w:rPr>
          <w:rFonts w:ascii="ArialNarrow" w:hAnsi="ArialNarrow"/>
        </w:rPr>
        <w:t xml:space="preserve">• questo </w:t>
      </w:r>
      <w:proofErr w:type="spellStart"/>
      <w:r w:rsidRPr="008E652F">
        <w:rPr>
          <w:rFonts w:ascii="ArialNarrow" w:hAnsi="ArialNarrow"/>
        </w:rPr>
        <w:t>puo</w:t>
      </w:r>
      <w:proofErr w:type="spellEnd"/>
      <w:r w:rsidRPr="008E652F">
        <w:rPr>
          <w:rFonts w:ascii="ArialNarrow" w:hAnsi="ArialNarrow"/>
        </w:rPr>
        <w:t xml:space="preserve">̀ richiedere che lo strato di rete conosca la </w:t>
      </w:r>
      <w:r w:rsidRPr="008E652F">
        <w:rPr>
          <w:rFonts w:ascii="ArialNarrow" w:hAnsi="ArialNarrow"/>
          <w:color w:val="D3846B"/>
        </w:rPr>
        <w:t xml:space="preserve">topologia </w:t>
      </w:r>
      <w:r w:rsidRPr="008E652F">
        <w:rPr>
          <w:rFonts w:ascii="ArialNarrow" w:hAnsi="ArialNarrow"/>
        </w:rPr>
        <w:t xml:space="preserve">della rete </w:t>
      </w:r>
    </w:p>
    <w:p w:rsidR="008E652F" w:rsidRPr="008E652F" w:rsidRDefault="008E652F" w:rsidP="008E652F">
      <w:pPr>
        <w:pStyle w:val="NormaleWeb"/>
        <w:shd w:val="clear" w:color="auto" w:fill="FFFFFF"/>
      </w:pPr>
      <w:r w:rsidRPr="008E652F">
        <w:rPr>
          <w:rFonts w:ascii="ArialNarrow" w:hAnsi="ArialNarrow"/>
        </w:rPr>
        <w:t xml:space="preserve">– reagire a </w:t>
      </w:r>
      <w:r w:rsidRPr="008E652F">
        <w:rPr>
          <w:rFonts w:ascii="ArialNarrow" w:hAnsi="ArialNarrow"/>
          <w:color w:val="D3846B"/>
        </w:rPr>
        <w:t xml:space="preserve">modifiche </w:t>
      </w:r>
      <w:r w:rsidRPr="008E652F">
        <w:rPr>
          <w:rFonts w:ascii="ArialNarrow" w:hAnsi="ArialNarrow"/>
        </w:rPr>
        <w:t xml:space="preserve">di topologie della rete </w:t>
      </w:r>
    </w:p>
    <w:p w:rsidR="008E652F" w:rsidRPr="008E652F" w:rsidRDefault="008E652F" w:rsidP="008E652F">
      <w:pPr>
        <w:pStyle w:val="NormaleWeb"/>
        <w:shd w:val="clear" w:color="auto" w:fill="FFFFFF"/>
        <w:ind w:left="360"/>
      </w:pPr>
      <w:r w:rsidRPr="008E652F">
        <w:rPr>
          <w:rFonts w:ascii="ArialNarrow" w:hAnsi="ArialNarrow"/>
        </w:rPr>
        <w:t xml:space="preserve">• se esiste un meccanismo </w:t>
      </w:r>
      <w:r w:rsidRPr="008E652F">
        <w:rPr>
          <w:rFonts w:ascii="ArialNarrow" w:hAnsi="ArialNarrow"/>
          <w:color w:val="D3846B"/>
        </w:rPr>
        <w:t xml:space="preserve">dinamico </w:t>
      </w:r>
      <w:r w:rsidRPr="008E652F">
        <w:rPr>
          <w:rFonts w:ascii="ArialNarrow" w:hAnsi="ArialNarrow"/>
        </w:rPr>
        <w:t xml:space="preserve">per l’apprendimento della topologia, questo </w:t>
      </w:r>
      <w:proofErr w:type="spellStart"/>
      <w:r w:rsidRPr="008E652F">
        <w:rPr>
          <w:rFonts w:ascii="ArialNarrow" w:hAnsi="ArialNarrow"/>
        </w:rPr>
        <w:t>permettera</w:t>
      </w:r>
      <w:proofErr w:type="spellEnd"/>
      <w:r w:rsidRPr="008E652F">
        <w:rPr>
          <w:rFonts w:ascii="ArialNarrow" w:hAnsi="ArialNarrow"/>
        </w:rPr>
        <w:t xml:space="preserve">̀ di apprenderne anche le modifiche nel tempo </w:t>
      </w:r>
    </w:p>
    <w:p w:rsidR="008E652F" w:rsidRPr="008E652F" w:rsidRDefault="008E652F" w:rsidP="008E652F">
      <w:pPr>
        <w:pStyle w:val="NormaleWeb"/>
        <w:shd w:val="clear" w:color="auto" w:fill="FFFFFF"/>
      </w:pPr>
      <w:r w:rsidRPr="008E652F">
        <w:rPr>
          <w:rFonts w:ascii="ArialNarrow" w:hAnsi="ArialNarrow"/>
        </w:rPr>
        <w:t xml:space="preserve">–  evitare di </w:t>
      </w:r>
      <w:r w:rsidRPr="008E652F">
        <w:rPr>
          <w:rFonts w:ascii="ArialNarrow" w:hAnsi="ArialNarrow"/>
          <w:color w:val="D3846B"/>
        </w:rPr>
        <w:t xml:space="preserve">sovraccaricare </w:t>
      </w:r>
      <w:r w:rsidRPr="008E652F">
        <w:rPr>
          <w:rFonts w:ascii="ArialNarrow" w:hAnsi="ArialNarrow"/>
        </w:rPr>
        <w:t>linee quando sono disponibili percorsi alternativi (</w:t>
      </w:r>
      <w:r w:rsidRPr="008E652F">
        <w:rPr>
          <w:rFonts w:ascii="ArialNarrow" w:hAnsi="ArialNarrow"/>
          <w:color w:val="D3846B"/>
        </w:rPr>
        <w:t>congestione</w:t>
      </w:r>
      <w:r w:rsidRPr="008E652F">
        <w:rPr>
          <w:rFonts w:ascii="ArialNarrow" w:hAnsi="ArialNarrow"/>
        </w:rPr>
        <w:t xml:space="preserve">) </w:t>
      </w:r>
    </w:p>
    <w:p w:rsidR="008E652F" w:rsidRPr="008E652F" w:rsidRDefault="008E652F" w:rsidP="008E652F">
      <w:pPr>
        <w:pStyle w:val="NormaleWeb"/>
        <w:shd w:val="clear" w:color="auto" w:fill="FFFFFF"/>
      </w:pPr>
      <w:r w:rsidRPr="008E652F">
        <w:rPr>
          <w:rFonts w:ascii="ArialNarrow" w:hAnsi="ArialNarrow"/>
        </w:rPr>
        <w:t>–  risolvere i problemi connessi al transito attraverso reti differenti (</w:t>
      </w:r>
      <w:proofErr w:type="spellStart"/>
      <w:r w:rsidRPr="008E652F">
        <w:rPr>
          <w:rFonts w:ascii="ArialNarrow" w:hAnsi="ArialNarrow"/>
          <w:color w:val="D3846B"/>
        </w:rPr>
        <w:t>internetworking</w:t>
      </w:r>
      <w:proofErr w:type="spellEnd"/>
      <w:r w:rsidRPr="008E652F">
        <w:rPr>
          <w:rFonts w:ascii="ArialNarrow" w:hAnsi="ArialNarrow"/>
        </w:rPr>
        <w:t xml:space="preserve">) </w:t>
      </w:r>
    </w:p>
    <w:p w:rsidR="00C9776A" w:rsidRPr="008E652F" w:rsidRDefault="00C9776A" w:rsidP="00C9776A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C9776A">
        <w:rPr>
          <w:rFonts w:ascii="ArialNarrow" w:hAnsi="ArialNarrow"/>
          <w:b/>
          <w:bCs/>
          <w:highlight w:val="yellow"/>
        </w:rPr>
        <w:t xml:space="preserve">Instradamento </w:t>
      </w:r>
      <w:proofErr w:type="spellStart"/>
      <w:r w:rsidRPr="00C9776A">
        <w:rPr>
          <w:rFonts w:ascii="ArialNarrow" w:hAnsi="ArialNarrow"/>
          <w:b/>
          <w:bCs/>
          <w:highlight w:val="yellow"/>
        </w:rPr>
        <w:t>connectionless</w:t>
      </w:r>
      <w:proofErr w:type="spellEnd"/>
    </w:p>
    <w:p w:rsidR="00C9776A" w:rsidRPr="00C9776A" w:rsidRDefault="00C9776A" w:rsidP="00C9776A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</w:rPr>
      </w:pPr>
      <w:r w:rsidRPr="00C9776A">
        <w:rPr>
          <w:rFonts w:ascii="ArialNarrow" w:hAnsi="ArialNarrow"/>
        </w:rPr>
        <w:t xml:space="preserve">Il servizio senza connessione richiede che i pacchetti siano instradati </w:t>
      </w:r>
      <w:r w:rsidRPr="00C9776A">
        <w:rPr>
          <w:rFonts w:ascii="ArialNarrow" w:hAnsi="ArialNarrow"/>
          <w:color w:val="D3846B"/>
        </w:rPr>
        <w:t xml:space="preserve">indipendentemente </w:t>
      </w:r>
      <w:r w:rsidRPr="00C9776A">
        <w:rPr>
          <w:rFonts w:ascii="ArialNarrow" w:hAnsi="ArialNarrow"/>
        </w:rPr>
        <w:t xml:space="preserve">uno dall’altro </w:t>
      </w:r>
    </w:p>
    <w:p w:rsidR="00C9776A" w:rsidRPr="00C9776A" w:rsidRDefault="00C9776A" w:rsidP="00C9776A">
      <w:pPr>
        <w:pStyle w:val="NormaleWeb"/>
        <w:numPr>
          <w:ilvl w:val="0"/>
          <w:numId w:val="4"/>
        </w:numPr>
        <w:shd w:val="clear" w:color="auto" w:fill="FFFFFF"/>
        <w:rPr>
          <w:rFonts w:ascii="ArialNarrow" w:hAnsi="ArialNarrow"/>
        </w:rPr>
      </w:pPr>
      <w:r w:rsidRPr="00C9776A">
        <w:rPr>
          <w:rFonts w:ascii="ArialNarrow" w:hAnsi="ArialNarrow"/>
        </w:rPr>
        <w:t xml:space="preserve">Generalmente un router dispone di una </w:t>
      </w:r>
      <w:r w:rsidRPr="00C9776A">
        <w:rPr>
          <w:rFonts w:ascii="ArialNarrow" w:hAnsi="ArialNarrow"/>
          <w:color w:val="D3846B"/>
        </w:rPr>
        <w:t xml:space="preserve">tabella </w:t>
      </w:r>
      <w:r w:rsidRPr="00C9776A">
        <w:rPr>
          <w:rFonts w:ascii="ArialNarrow" w:hAnsi="ArialNarrow"/>
        </w:rPr>
        <w:t xml:space="preserve">che definisce su quale </w:t>
      </w:r>
      <w:r w:rsidRPr="00C9776A">
        <w:rPr>
          <w:rFonts w:ascii="ArialNarrow" w:hAnsi="ArialNarrow"/>
          <w:color w:val="D3846B"/>
        </w:rPr>
        <w:t xml:space="preserve">linea di uscita </w:t>
      </w:r>
      <w:r w:rsidRPr="00C9776A">
        <w:rPr>
          <w:rFonts w:ascii="ArialNarrow" w:hAnsi="ArialNarrow"/>
        </w:rPr>
        <w:t xml:space="preserve">debba essere trasmesso un pacchetto in base alla </w:t>
      </w:r>
      <w:r w:rsidRPr="00C9776A">
        <w:rPr>
          <w:rFonts w:ascii="ArialNarrow" w:hAnsi="ArialNarrow"/>
          <w:color w:val="D3846B"/>
        </w:rPr>
        <w:t xml:space="preserve">destinazione finale </w:t>
      </w:r>
    </w:p>
    <w:p w:rsidR="00C9776A" w:rsidRPr="00C9776A" w:rsidRDefault="00C9776A" w:rsidP="00C9776A">
      <w:pPr>
        <w:pStyle w:val="NormaleWeb"/>
        <w:shd w:val="clear" w:color="auto" w:fill="FFFFFF"/>
        <w:ind w:left="708"/>
      </w:pPr>
      <w:r w:rsidRPr="00C9776A">
        <w:rPr>
          <w:rFonts w:ascii="ArialNarrow" w:hAnsi="ArialNarrow"/>
        </w:rPr>
        <w:t>– il router riceve il pacchetto, lo memorizza per analizzarlo, quindi lo trasmette in base alla tabella (</w:t>
      </w:r>
      <w:proofErr w:type="spellStart"/>
      <w:r w:rsidRPr="00C9776A">
        <w:rPr>
          <w:rFonts w:ascii="ArialNarrow" w:hAnsi="ArialNarrow"/>
        </w:rPr>
        <w:t>store</w:t>
      </w:r>
      <w:proofErr w:type="spellEnd"/>
      <w:r w:rsidRPr="00C9776A">
        <w:rPr>
          <w:rFonts w:ascii="ArialNarrow" w:hAnsi="ArialNarrow"/>
        </w:rPr>
        <w:t xml:space="preserve"> and </w:t>
      </w:r>
      <w:proofErr w:type="spellStart"/>
      <w:r w:rsidRPr="00C9776A">
        <w:rPr>
          <w:rFonts w:ascii="ArialNarrow" w:hAnsi="ArialNarrow"/>
        </w:rPr>
        <w:t>forward</w:t>
      </w:r>
      <w:proofErr w:type="spellEnd"/>
      <w:r w:rsidRPr="00C9776A">
        <w:rPr>
          <w:rFonts w:ascii="ArialNarrow" w:hAnsi="ArialNarrow"/>
        </w:rPr>
        <w:t xml:space="preserve">) </w:t>
      </w:r>
    </w:p>
    <w:p w:rsidR="00C9776A" w:rsidRDefault="00C9776A" w:rsidP="00C9776A">
      <w:pPr>
        <w:pStyle w:val="NormaleWeb"/>
        <w:numPr>
          <w:ilvl w:val="0"/>
          <w:numId w:val="5"/>
        </w:numPr>
        <w:shd w:val="clear" w:color="auto" w:fill="FFFFFF"/>
        <w:rPr>
          <w:rFonts w:ascii="ArialNarrow" w:hAnsi="ArialNarrow"/>
          <w:color w:val="D3846B"/>
        </w:rPr>
      </w:pPr>
      <w:r w:rsidRPr="00C9776A">
        <w:rPr>
          <w:rFonts w:ascii="ArialNarrow" w:hAnsi="ArialNarrow"/>
          <w:color w:val="D3846B"/>
        </w:rPr>
        <w:t xml:space="preserve">Ogni pacchetto deve quindi contenere l’indirizzo di destinazione </w:t>
      </w:r>
    </w:p>
    <w:p w:rsidR="0053023D" w:rsidRDefault="0053023D" w:rsidP="0053023D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C9776A">
        <w:rPr>
          <w:rFonts w:ascii="ArialNarrow" w:hAnsi="ArialNarrow"/>
          <w:b/>
          <w:bCs/>
          <w:highlight w:val="yellow"/>
        </w:rPr>
        <w:t xml:space="preserve">Instradamento </w:t>
      </w:r>
      <w:proofErr w:type="spellStart"/>
      <w:r w:rsidRPr="00C9776A">
        <w:rPr>
          <w:rFonts w:ascii="ArialNarrow" w:hAnsi="ArialNarrow"/>
          <w:b/>
          <w:bCs/>
          <w:highlight w:val="yellow"/>
        </w:rPr>
        <w:t>connection</w:t>
      </w:r>
      <w:r w:rsidRPr="0053023D">
        <w:rPr>
          <w:rFonts w:ascii="ArialNarrow" w:hAnsi="ArialNarrow"/>
          <w:b/>
          <w:bCs/>
          <w:highlight w:val="yellow"/>
        </w:rPr>
        <w:t>oriented</w:t>
      </w:r>
      <w:proofErr w:type="spellEnd"/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L’idea di base è di associare ad una connessione un </w:t>
      </w:r>
      <w:r w:rsidRPr="0053023D">
        <w:rPr>
          <w:rFonts w:ascii="ArialNarrow" w:hAnsi="ArialNarrow"/>
          <w:color w:val="D3846B"/>
        </w:rPr>
        <w:t xml:space="preserve">circuito virtuale </w:t>
      </w:r>
      <w:r w:rsidRPr="0053023D">
        <w:rPr>
          <w:rFonts w:ascii="ArialNarrow" w:hAnsi="ArialNarrow"/>
        </w:rPr>
        <w:t xml:space="preserve">nella sottorete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Si definisce </w:t>
      </w:r>
      <w:r w:rsidRPr="0053023D">
        <w:rPr>
          <w:rFonts w:ascii="ArialNarrow" w:hAnsi="ArialNarrow"/>
          <w:color w:val="D3846B"/>
        </w:rPr>
        <w:t xml:space="preserve">a priori </w:t>
      </w:r>
      <w:r w:rsidRPr="0053023D">
        <w:rPr>
          <w:rFonts w:ascii="ArialNarrow" w:hAnsi="ArialNarrow"/>
        </w:rPr>
        <w:t xml:space="preserve">– durante la fase di inizializzazione della connessione – la </w:t>
      </w:r>
      <w:r w:rsidRPr="0053023D">
        <w:rPr>
          <w:rFonts w:ascii="ArialNarrow" w:hAnsi="ArialNarrow"/>
          <w:color w:val="D3846B"/>
        </w:rPr>
        <w:t xml:space="preserve">sequenza di router </w:t>
      </w:r>
      <w:r w:rsidRPr="0053023D">
        <w:rPr>
          <w:rFonts w:ascii="ArialNarrow" w:hAnsi="ArialNarrow"/>
        </w:rPr>
        <w:t xml:space="preserve">che i pacchetti dovranno attraversare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Tutti i pacchetti appartenenti alla </w:t>
      </w:r>
      <w:r w:rsidRPr="0053023D">
        <w:rPr>
          <w:rFonts w:ascii="ArialNarrow" w:hAnsi="ArialNarrow"/>
          <w:color w:val="D3846B"/>
        </w:rPr>
        <w:t xml:space="preserve">stessa connessione </w:t>
      </w:r>
      <w:r w:rsidRPr="0053023D">
        <w:rPr>
          <w:rFonts w:ascii="ArialNarrow" w:hAnsi="ArialNarrow"/>
        </w:rPr>
        <w:t xml:space="preserve">seguiranno la </w:t>
      </w:r>
      <w:r w:rsidRPr="0053023D">
        <w:rPr>
          <w:rFonts w:ascii="ArialNarrow" w:hAnsi="ArialNarrow"/>
          <w:color w:val="D3846B"/>
        </w:rPr>
        <w:t xml:space="preserve">stessa strada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L’instradamento del pacchetto </w:t>
      </w:r>
      <w:proofErr w:type="spellStart"/>
      <w:r w:rsidRPr="0053023D">
        <w:rPr>
          <w:rFonts w:ascii="ArialNarrow" w:hAnsi="ArialNarrow"/>
        </w:rPr>
        <w:t>sara</w:t>
      </w:r>
      <w:proofErr w:type="spellEnd"/>
      <w:r w:rsidRPr="0053023D">
        <w:rPr>
          <w:rFonts w:ascii="ArialNarrow" w:hAnsi="ArialNarrow"/>
        </w:rPr>
        <w:t xml:space="preserve">̀ quindi fatto in base alla sua appartenenza ad una connessione e non alla sua destinazione finale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lastRenderedPageBreak/>
        <w:t xml:space="preserve">L’intestazione del pacchetto </w:t>
      </w:r>
      <w:proofErr w:type="spellStart"/>
      <w:r w:rsidRPr="0053023D">
        <w:rPr>
          <w:rFonts w:ascii="ArialNarrow" w:hAnsi="ArialNarrow"/>
        </w:rPr>
        <w:t>sara</w:t>
      </w:r>
      <w:proofErr w:type="spellEnd"/>
      <w:r w:rsidRPr="0053023D">
        <w:rPr>
          <w:rFonts w:ascii="ArialNarrow" w:hAnsi="ArialNarrow"/>
        </w:rPr>
        <w:t xml:space="preserve">̀ </w:t>
      </w:r>
      <w:proofErr w:type="spellStart"/>
      <w:r w:rsidRPr="0053023D">
        <w:rPr>
          <w:rFonts w:ascii="ArialNarrow" w:hAnsi="ArialNarrow"/>
          <w:color w:val="D3846B"/>
        </w:rPr>
        <w:t>piu</w:t>
      </w:r>
      <w:proofErr w:type="spellEnd"/>
      <w:r w:rsidRPr="0053023D">
        <w:rPr>
          <w:rFonts w:ascii="ArialNarrow" w:hAnsi="ArialNarrow"/>
          <w:color w:val="D3846B"/>
        </w:rPr>
        <w:t>̀ semplice</w:t>
      </w:r>
      <w:r w:rsidRPr="0053023D">
        <w:rPr>
          <w:rFonts w:ascii="ArialNarrow" w:hAnsi="ArialNarrow"/>
        </w:rPr>
        <w:t xml:space="preserve">, dovendo contenere solo l’identificativo della connessione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La connessione </w:t>
      </w:r>
      <w:proofErr w:type="spellStart"/>
      <w:r w:rsidRPr="0053023D">
        <w:rPr>
          <w:rFonts w:ascii="ArialNarrow" w:hAnsi="ArialNarrow"/>
        </w:rPr>
        <w:t>potra</w:t>
      </w:r>
      <w:proofErr w:type="spellEnd"/>
      <w:r w:rsidRPr="0053023D">
        <w:rPr>
          <w:rFonts w:ascii="ArialNarrow" w:hAnsi="ArialNarrow"/>
        </w:rPr>
        <w:t xml:space="preserve">̀ essere stabilita in modo da </w:t>
      </w:r>
      <w:r w:rsidRPr="0053023D">
        <w:rPr>
          <w:rFonts w:ascii="ArialNarrow" w:hAnsi="ArialNarrow"/>
          <w:color w:val="D3846B"/>
        </w:rPr>
        <w:t xml:space="preserve">garantire </w:t>
      </w:r>
      <w:r w:rsidRPr="0053023D">
        <w:rPr>
          <w:rFonts w:ascii="ArialNarrow" w:hAnsi="ArialNarrow"/>
        </w:rPr>
        <w:t xml:space="preserve">le risorse necessarie alla trasmissione, rendendola </w:t>
      </w:r>
      <w:proofErr w:type="spellStart"/>
      <w:r w:rsidRPr="0053023D">
        <w:rPr>
          <w:rFonts w:ascii="ArialNarrow" w:hAnsi="ArialNarrow"/>
        </w:rPr>
        <w:t>piu</w:t>
      </w:r>
      <w:proofErr w:type="spellEnd"/>
      <w:r w:rsidRPr="0053023D">
        <w:rPr>
          <w:rFonts w:ascii="ArialNarrow" w:hAnsi="ArialNarrow"/>
        </w:rPr>
        <w:t xml:space="preserve">̀ affidabile </w:t>
      </w:r>
    </w:p>
    <w:p w:rsidR="0053023D" w:rsidRPr="0053023D" w:rsidRDefault="0053023D" w:rsidP="0053023D">
      <w:pPr>
        <w:pStyle w:val="NormaleWeb"/>
        <w:numPr>
          <w:ilvl w:val="0"/>
          <w:numId w:val="6"/>
        </w:numPr>
        <w:shd w:val="clear" w:color="auto" w:fill="FFFFFF"/>
        <w:rPr>
          <w:rFonts w:ascii="ArialNarrow" w:hAnsi="ArialNarrow"/>
        </w:rPr>
      </w:pPr>
      <w:r w:rsidRPr="0053023D">
        <w:rPr>
          <w:rFonts w:ascii="ArialNarrow" w:hAnsi="ArialNarrow"/>
        </w:rPr>
        <w:t xml:space="preserve">Una connessione successiva tra gli stessi nodi potrebbe definire un circuito virtuale </w:t>
      </w:r>
      <w:r w:rsidRPr="0053023D">
        <w:rPr>
          <w:rFonts w:ascii="ArialNarrow" w:hAnsi="ArialNarrow"/>
          <w:color w:val="D3846B"/>
        </w:rPr>
        <w:t xml:space="preserve">differente </w:t>
      </w:r>
      <w:r w:rsidRPr="0053023D">
        <w:rPr>
          <w:rFonts w:ascii="ArialNarrow" w:hAnsi="ArialNarrow"/>
        </w:rPr>
        <w:t xml:space="preserve">dal precedente </w:t>
      </w:r>
    </w:p>
    <w:p w:rsidR="0053023D" w:rsidRDefault="00BF13D2" w:rsidP="0053023D">
      <w:pPr>
        <w:pStyle w:val="NormaleWeb"/>
        <w:shd w:val="clear" w:color="auto" w:fill="FFFFFF"/>
        <w:rPr>
          <w:rFonts w:ascii="ArialNarrow" w:hAnsi="ArialNarrow"/>
          <w:b/>
          <w:bCs/>
        </w:rPr>
      </w:pPr>
      <w:r w:rsidRPr="00595F59">
        <w:rPr>
          <w:rFonts w:ascii="ArialNarrow" w:hAnsi="ArialNarrow"/>
          <w:b/>
          <w:bCs/>
          <w:highlight w:val="yellow"/>
        </w:rPr>
        <w:t>Funzione principale dello strato di rete</w:t>
      </w:r>
    </w:p>
    <w:p w:rsidR="00BF13D2" w:rsidRPr="00BF13D2" w:rsidRDefault="00BF13D2" w:rsidP="00BF13D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BF13D2">
        <w:rPr>
          <w:rFonts w:ascii="ArialNarrow" w:hAnsi="ArialNarrow"/>
        </w:rPr>
        <w:t>La funzione principale dello strato di rete è l’instradamento (</w:t>
      </w:r>
      <w:proofErr w:type="spellStart"/>
      <w:r w:rsidRPr="00BF13D2">
        <w:rPr>
          <w:rFonts w:ascii="ArialNarrow" w:hAnsi="ArialNarrow"/>
          <w:color w:val="D3846B"/>
        </w:rPr>
        <w:t>routing</w:t>
      </w:r>
      <w:proofErr w:type="spellEnd"/>
      <w:r w:rsidRPr="00BF13D2">
        <w:rPr>
          <w:rFonts w:ascii="ArialNarrow" w:hAnsi="ArialNarrow"/>
          <w:color w:val="D3846B"/>
        </w:rPr>
        <w:t xml:space="preserve">) </w:t>
      </w:r>
    </w:p>
    <w:p w:rsidR="00BF13D2" w:rsidRDefault="00BF13D2" w:rsidP="00BF13D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BF13D2">
        <w:rPr>
          <w:rFonts w:ascii="ArialNarrow" w:hAnsi="ArialNarrow"/>
        </w:rPr>
        <w:t xml:space="preserve">Questo è il processo che permette al router di </w:t>
      </w:r>
      <w:r w:rsidRPr="00BF13D2">
        <w:rPr>
          <w:rFonts w:ascii="ArialNarrow" w:hAnsi="ArialNarrow"/>
          <w:color w:val="D3846B"/>
        </w:rPr>
        <w:t xml:space="preserve">scegliere </w:t>
      </w:r>
      <w:r w:rsidRPr="00BF13D2">
        <w:rPr>
          <w:rFonts w:ascii="ArialNarrow" w:hAnsi="ArialNarrow"/>
        </w:rPr>
        <w:t>tramite un algoritmo</w:t>
      </w:r>
      <w:r>
        <w:rPr>
          <w:rFonts w:ascii="ArialNarrow" w:hAnsi="ArialNarrow"/>
        </w:rPr>
        <w:t xml:space="preserve"> </w:t>
      </w:r>
      <w:r w:rsidRPr="00BF13D2">
        <w:rPr>
          <w:rFonts w:ascii="ArialNarrow" w:hAnsi="ArialNarrow"/>
        </w:rPr>
        <w:t xml:space="preserve">la </w:t>
      </w:r>
      <w:r w:rsidRPr="00BF13D2">
        <w:rPr>
          <w:rFonts w:ascii="ArialNarrow" w:hAnsi="ArialNarrow"/>
          <w:color w:val="D3846B"/>
        </w:rPr>
        <w:t xml:space="preserve">linea di uscita </w:t>
      </w:r>
      <w:r w:rsidRPr="00BF13D2">
        <w:rPr>
          <w:rFonts w:ascii="ArialNarrow" w:hAnsi="ArialNarrow"/>
        </w:rPr>
        <w:t>verso cui instradare i dati</w:t>
      </w:r>
      <w:r>
        <w:rPr>
          <w:rFonts w:ascii="ArialNarrow" w:hAnsi="ArialNarrow"/>
        </w:rPr>
        <w:t>.</w:t>
      </w:r>
      <w:r w:rsidRPr="00BF13D2">
        <w:rPr>
          <w:rFonts w:ascii="ArialNarrow" w:hAnsi="ArialNarrow"/>
        </w:rPr>
        <w:t xml:space="preserve"> </w:t>
      </w:r>
    </w:p>
    <w:p w:rsidR="00BF13D2" w:rsidRDefault="00BF13D2" w:rsidP="00BF13D2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>
        <w:rPr>
          <w:rFonts w:ascii="ArialNarrow" w:hAnsi="ArialNarrow"/>
        </w:rPr>
        <w:t>Q</w:t>
      </w:r>
      <w:r w:rsidRPr="00BF13D2">
        <w:rPr>
          <w:rFonts w:ascii="ArialNarrow" w:hAnsi="ArialNarrow"/>
        </w:rPr>
        <w:t xml:space="preserve">uesta operazione </w:t>
      </w:r>
      <w:proofErr w:type="spellStart"/>
      <w:r w:rsidRPr="00BF13D2">
        <w:rPr>
          <w:rFonts w:ascii="ArialNarrow" w:hAnsi="ArialNarrow"/>
        </w:rPr>
        <w:t>sara</w:t>
      </w:r>
      <w:proofErr w:type="spellEnd"/>
      <w:r w:rsidRPr="00BF13D2">
        <w:rPr>
          <w:rFonts w:ascii="ArialNarrow" w:hAnsi="ArialNarrow"/>
        </w:rPr>
        <w:t xml:space="preserve">̀ </w:t>
      </w:r>
      <w:r w:rsidRPr="00BF13D2">
        <w:rPr>
          <w:rFonts w:ascii="ArialNarrow" w:hAnsi="ArialNarrow"/>
          <w:color w:val="D3846B"/>
        </w:rPr>
        <w:t xml:space="preserve">ripetuta </w:t>
      </w:r>
      <w:r w:rsidRPr="00BF13D2">
        <w:rPr>
          <w:rFonts w:ascii="ArialNarrow" w:hAnsi="ArialNarrow"/>
        </w:rPr>
        <w:t xml:space="preserve">per ogni pacchetto nel caso </w:t>
      </w:r>
      <w:proofErr w:type="spellStart"/>
      <w:r w:rsidRPr="00BF13D2">
        <w:rPr>
          <w:rFonts w:ascii="ArialNarrow" w:hAnsi="ArialNarrow"/>
        </w:rPr>
        <w:t>connectionless</w:t>
      </w:r>
      <w:proofErr w:type="spellEnd"/>
      <w:r w:rsidRPr="00BF13D2">
        <w:rPr>
          <w:rFonts w:ascii="ArialNarrow" w:hAnsi="ArialNarrow"/>
        </w:rPr>
        <w:t xml:space="preserve">, o </w:t>
      </w:r>
      <w:r w:rsidRPr="00BF13D2">
        <w:rPr>
          <w:rFonts w:ascii="ArialNarrow" w:hAnsi="ArialNarrow"/>
          <w:color w:val="D3846B"/>
        </w:rPr>
        <w:t xml:space="preserve">una sola volta </w:t>
      </w:r>
      <w:r w:rsidRPr="00BF13D2">
        <w:rPr>
          <w:rFonts w:ascii="ArialNarrow" w:hAnsi="ArialNarrow"/>
        </w:rPr>
        <w:t xml:space="preserve">all’inizio per l’istradamento connection </w:t>
      </w:r>
      <w:proofErr w:type="spellStart"/>
      <w:r w:rsidRPr="00BF13D2">
        <w:rPr>
          <w:rFonts w:ascii="ArialNarrow" w:hAnsi="ArialNarrow"/>
        </w:rPr>
        <w:t>oriented</w:t>
      </w:r>
      <w:proofErr w:type="spellEnd"/>
    </w:p>
    <w:p w:rsidR="00BF13D2" w:rsidRPr="00BF13D2" w:rsidRDefault="00BF13D2" w:rsidP="00BF13D2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BF13D2">
        <w:rPr>
          <w:rFonts w:ascii="ArialNarrow" w:hAnsi="ArialNarrow"/>
        </w:rPr>
        <w:br/>
        <w:t xml:space="preserve">• Concettualmente si possono distinguere due operazioni: </w:t>
      </w:r>
    </w:p>
    <w:p w:rsidR="00BF13D2" w:rsidRPr="00BF13D2" w:rsidRDefault="00BF13D2" w:rsidP="00BF13D2">
      <w:pPr>
        <w:shd w:val="clear" w:color="auto" w:fill="FFFFFF"/>
        <w:spacing w:before="100" w:beforeAutospacing="1" w:after="100" w:afterAutospacing="1"/>
      </w:pPr>
      <w:r w:rsidRPr="00BF13D2">
        <w:rPr>
          <w:rFonts w:ascii="ArialNarrow" w:hAnsi="ArialNarrow"/>
          <w:color w:val="D3846B"/>
        </w:rPr>
        <w:t xml:space="preserve">– </w:t>
      </w:r>
      <w:r w:rsidRPr="00BF13D2">
        <w:rPr>
          <w:rFonts w:ascii="ArialNarrow" w:hAnsi="ArialNarrow"/>
          <w:b/>
          <w:bCs/>
          <w:color w:val="D3846B"/>
        </w:rPr>
        <w:t>Inoltro</w:t>
      </w:r>
      <w:r>
        <w:rPr>
          <w:rFonts w:ascii="ArialNarrow" w:hAnsi="ArialNarrow"/>
          <w:b/>
          <w:bCs/>
          <w:color w:val="D3846B"/>
        </w:rPr>
        <w:t>(</w:t>
      </w:r>
      <w:proofErr w:type="spellStart"/>
      <w:r>
        <w:rPr>
          <w:rFonts w:ascii="ArialNarrow" w:hAnsi="ArialNarrow"/>
          <w:b/>
          <w:bCs/>
          <w:color w:val="D3846B"/>
        </w:rPr>
        <w:t>forwarding</w:t>
      </w:r>
      <w:proofErr w:type="spellEnd"/>
      <w:r>
        <w:rPr>
          <w:rFonts w:ascii="ArialNarrow" w:hAnsi="ArialNarrow"/>
          <w:b/>
          <w:bCs/>
          <w:color w:val="D3846B"/>
        </w:rPr>
        <w:t xml:space="preserve">): </w:t>
      </w:r>
      <w:r w:rsidRPr="00BF13D2">
        <w:rPr>
          <w:rFonts w:ascii="ArialNarrow" w:hAnsi="ArialNarrow"/>
        </w:rPr>
        <w:t xml:space="preserve">circuito virtuale, sceglie la linea di uscita in funzione di dati noti (tabelle, stato delle linee, ...) </w:t>
      </w:r>
    </w:p>
    <w:p w:rsidR="00BF13D2" w:rsidRDefault="00BF13D2" w:rsidP="00BF13D2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BF13D2">
        <w:rPr>
          <w:rFonts w:ascii="ArialNarrow" w:hAnsi="ArialNarrow"/>
          <w:color w:val="D3846B"/>
        </w:rPr>
        <w:t xml:space="preserve">– </w:t>
      </w:r>
      <w:r>
        <w:rPr>
          <w:rFonts w:ascii="ArialNarrow" w:hAnsi="ArialNarrow"/>
          <w:b/>
          <w:bCs/>
          <w:color w:val="D3846B"/>
        </w:rPr>
        <w:t>I</w:t>
      </w:r>
      <w:r w:rsidRPr="00BF13D2">
        <w:rPr>
          <w:rFonts w:ascii="ArialNarrow" w:hAnsi="ArialNarrow"/>
          <w:b/>
          <w:bCs/>
          <w:color w:val="D3846B"/>
        </w:rPr>
        <w:t>nstradamento</w:t>
      </w:r>
      <w:r w:rsidRPr="00BF13D2">
        <w:rPr>
          <w:rFonts w:ascii="ArialNarrow" w:hAnsi="ArialNarrow"/>
        </w:rPr>
        <w:t xml:space="preserve">: il processo di </w:t>
      </w:r>
      <w:r w:rsidRPr="00BF13D2">
        <w:rPr>
          <w:rFonts w:ascii="ArialNarrow" w:hAnsi="ArialNarrow"/>
          <w:color w:val="D3846B"/>
        </w:rPr>
        <w:t xml:space="preserve">creazione ed aggiornamento </w:t>
      </w:r>
      <w:r w:rsidRPr="00BF13D2">
        <w:rPr>
          <w:rFonts w:ascii="ArialNarrow" w:hAnsi="ArialNarrow"/>
        </w:rPr>
        <w:t xml:space="preserve">della tabella (detta tabella di </w:t>
      </w:r>
      <w:proofErr w:type="spellStart"/>
      <w:r w:rsidRPr="00BF13D2">
        <w:rPr>
          <w:rFonts w:ascii="ArialNarrow" w:hAnsi="ArialNarrow"/>
        </w:rPr>
        <w:t>routing</w:t>
      </w:r>
      <w:proofErr w:type="spellEnd"/>
      <w:r w:rsidRPr="00BF13D2">
        <w:rPr>
          <w:rFonts w:ascii="ArialNarrow" w:hAnsi="ArialNarrow"/>
        </w:rPr>
        <w:t xml:space="preserve">) che associa alla destinazione la linea di uscita da utilizzare; questa operazione viene eseguita in base ad algoritmi detti algoritmi di </w:t>
      </w:r>
      <w:proofErr w:type="spellStart"/>
      <w:r w:rsidRPr="00BF13D2">
        <w:rPr>
          <w:rFonts w:ascii="ArialNarrow" w:hAnsi="ArialNarrow"/>
        </w:rPr>
        <w:t>routing</w:t>
      </w:r>
      <w:proofErr w:type="spellEnd"/>
      <w:r>
        <w:rPr>
          <w:rFonts w:ascii="ArialNarrow" w:hAnsi="ArialNarrow"/>
        </w:rPr>
        <w:t>.</w:t>
      </w:r>
      <w:r w:rsidRPr="00BF13D2">
        <w:rPr>
          <w:rFonts w:ascii="ArialNarrow" w:hAnsi="ArialNarrow"/>
        </w:rPr>
        <w:t xml:space="preserve"> </w:t>
      </w:r>
    </w:p>
    <w:p w:rsidR="00595F59" w:rsidRDefault="00595F59" w:rsidP="00BF13D2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 w:rsidRPr="00595F59">
        <w:rPr>
          <w:rFonts w:ascii="ArialNarrow" w:hAnsi="ArialNarrow"/>
          <w:b/>
          <w:bCs/>
          <w:highlight w:val="yellow"/>
        </w:rPr>
        <w:t xml:space="preserve">IP Internet </w:t>
      </w:r>
      <w:proofErr w:type="spellStart"/>
      <w:r w:rsidRPr="00595F59">
        <w:rPr>
          <w:rFonts w:ascii="ArialNarrow" w:hAnsi="ArialNarrow"/>
          <w:b/>
          <w:bCs/>
          <w:highlight w:val="yellow"/>
        </w:rPr>
        <w:t>Protocol</w:t>
      </w:r>
      <w:proofErr w:type="spellEnd"/>
    </w:p>
    <w:p w:rsidR="00595F59" w:rsidRPr="00595F59" w:rsidRDefault="00595F59" w:rsidP="00595F59">
      <w:pPr>
        <w:pStyle w:val="NormaleWeb"/>
        <w:numPr>
          <w:ilvl w:val="0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IP è il protocollo di rete della suite TCP/IP </w:t>
      </w:r>
    </w:p>
    <w:p w:rsidR="00595F59" w:rsidRPr="00595F59" w:rsidRDefault="00595F59" w:rsidP="00595F59">
      <w:pPr>
        <w:pStyle w:val="NormaleWeb"/>
        <w:numPr>
          <w:ilvl w:val="0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Dall’RFC 791: </w:t>
      </w:r>
    </w:p>
    <w:p w:rsidR="00595F59" w:rsidRPr="00595F59" w:rsidRDefault="00595F59" w:rsidP="00595F59">
      <w:pPr>
        <w:pStyle w:val="NormaleWeb"/>
        <w:numPr>
          <w:ilvl w:val="1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–  IP ha la funzione di </w:t>
      </w:r>
      <w:r w:rsidRPr="00595F59">
        <w:rPr>
          <w:rFonts w:ascii="ArialNarrow" w:hAnsi="ArialNarrow"/>
          <w:color w:val="D3846B"/>
        </w:rPr>
        <w:t xml:space="preserve">recapitare </w:t>
      </w:r>
      <w:r w:rsidRPr="00595F59">
        <w:rPr>
          <w:rFonts w:ascii="ArialNarrow" w:hAnsi="ArialNarrow"/>
        </w:rPr>
        <w:t>un insieme di bit (</w:t>
      </w:r>
      <w:r w:rsidRPr="00595F59">
        <w:rPr>
          <w:rFonts w:ascii="ArialNarrow" w:hAnsi="ArialNarrow"/>
          <w:color w:val="D3846B"/>
        </w:rPr>
        <w:t xml:space="preserve">internet </w:t>
      </w:r>
      <w:proofErr w:type="spellStart"/>
      <w:r w:rsidRPr="00595F59">
        <w:rPr>
          <w:rFonts w:ascii="ArialNarrow" w:hAnsi="ArialNarrow"/>
          <w:color w:val="D3846B"/>
        </w:rPr>
        <w:t>datagram</w:t>
      </w:r>
      <w:proofErr w:type="spellEnd"/>
      <w:r w:rsidRPr="00595F59">
        <w:rPr>
          <w:rFonts w:ascii="ArialNarrow" w:hAnsi="ArialNarrow"/>
        </w:rPr>
        <w:t xml:space="preserve">) dalla sorgente alla destinazione attraverso un sistema di </w:t>
      </w:r>
      <w:r w:rsidRPr="00595F59">
        <w:rPr>
          <w:rFonts w:ascii="ArialNarrow" w:hAnsi="ArialNarrow"/>
          <w:color w:val="D3846B"/>
        </w:rPr>
        <w:t xml:space="preserve">reti interconnesse </w:t>
      </w:r>
    </w:p>
    <w:p w:rsidR="00595F59" w:rsidRPr="00595F59" w:rsidRDefault="00595F59" w:rsidP="00595F59">
      <w:pPr>
        <w:pStyle w:val="NormaleWeb"/>
        <w:numPr>
          <w:ilvl w:val="1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–  Non sono previsti meccanismi di </w:t>
      </w:r>
      <w:proofErr w:type="spellStart"/>
      <w:r w:rsidRPr="00595F59">
        <w:rPr>
          <w:rFonts w:ascii="ArialNarrow" w:hAnsi="ArialNarrow"/>
          <w:color w:val="D3846B"/>
        </w:rPr>
        <w:t>affidabilita</w:t>
      </w:r>
      <w:proofErr w:type="spellEnd"/>
      <w:r w:rsidRPr="00595F59">
        <w:rPr>
          <w:rFonts w:ascii="ArialNarrow" w:hAnsi="ArialNarrow"/>
          <w:color w:val="D3846B"/>
        </w:rPr>
        <w:t>̀</w:t>
      </w:r>
      <w:r w:rsidRPr="00595F59">
        <w:rPr>
          <w:rFonts w:ascii="ArialNarrow" w:hAnsi="ArialNarrow"/>
        </w:rPr>
        <w:t xml:space="preserve">, </w:t>
      </w:r>
      <w:r w:rsidRPr="00595F59">
        <w:rPr>
          <w:rFonts w:ascii="ArialNarrow" w:hAnsi="ArialNarrow"/>
          <w:color w:val="D3846B"/>
        </w:rPr>
        <w:t>controllo di flusso</w:t>
      </w:r>
      <w:r w:rsidRPr="00595F59">
        <w:rPr>
          <w:rFonts w:ascii="ArialNarrow" w:hAnsi="ArialNarrow"/>
        </w:rPr>
        <w:t xml:space="preserve">, </w:t>
      </w:r>
      <w:proofErr w:type="spellStart"/>
      <w:r w:rsidRPr="00595F59">
        <w:rPr>
          <w:rFonts w:ascii="ArialNarrow" w:hAnsi="ArialNarrow"/>
          <w:color w:val="D3846B"/>
        </w:rPr>
        <w:t>equenzialita</w:t>
      </w:r>
      <w:proofErr w:type="spellEnd"/>
      <w:r w:rsidRPr="00595F59">
        <w:rPr>
          <w:rFonts w:ascii="ArialNarrow" w:hAnsi="ArialNarrow"/>
          <w:color w:val="D3846B"/>
        </w:rPr>
        <w:t>̀</w:t>
      </w:r>
      <w:r w:rsidRPr="00595F59">
        <w:rPr>
          <w:rFonts w:ascii="ArialNarrow" w:hAnsi="ArialNarrow"/>
        </w:rPr>
        <w:t xml:space="preserve">, </w:t>
      </w:r>
      <w:r w:rsidRPr="00595F59">
        <w:rPr>
          <w:rFonts w:ascii="ArialNarrow" w:hAnsi="ArialNarrow"/>
          <w:color w:val="D3846B"/>
        </w:rPr>
        <w:t xml:space="preserve">rilevazione </w:t>
      </w:r>
      <w:r w:rsidRPr="00595F59">
        <w:rPr>
          <w:rFonts w:ascii="ArialNarrow" w:hAnsi="ArialNarrow"/>
        </w:rPr>
        <w:t xml:space="preserve">o </w:t>
      </w:r>
      <w:r w:rsidRPr="00595F59">
        <w:rPr>
          <w:rFonts w:ascii="ArialNarrow" w:hAnsi="ArialNarrow"/>
          <w:color w:val="D3846B"/>
        </w:rPr>
        <w:t xml:space="preserve">correzione di errore </w:t>
      </w:r>
    </w:p>
    <w:p w:rsidR="00595F59" w:rsidRPr="00595F59" w:rsidRDefault="00595F59" w:rsidP="00595F59">
      <w:pPr>
        <w:pStyle w:val="NormaleWeb"/>
        <w:numPr>
          <w:ilvl w:val="1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–  Il recapito viene operato </w:t>
      </w:r>
      <w:r w:rsidRPr="00595F59">
        <w:rPr>
          <w:rFonts w:ascii="ArialNarrow" w:hAnsi="ArialNarrow"/>
          <w:color w:val="D3846B"/>
        </w:rPr>
        <w:t xml:space="preserve">direttamente </w:t>
      </w:r>
      <w:r w:rsidRPr="00595F59">
        <w:rPr>
          <w:rFonts w:ascii="ArialNarrow" w:hAnsi="ArialNarrow"/>
        </w:rPr>
        <w:t xml:space="preserve">se la destinazione appartiene alla </w:t>
      </w:r>
      <w:r w:rsidRPr="00595F59">
        <w:rPr>
          <w:rFonts w:ascii="ArialNarrow" w:hAnsi="ArialNarrow"/>
          <w:color w:val="D3846B"/>
        </w:rPr>
        <w:t xml:space="preserve">stessa rete </w:t>
      </w:r>
      <w:r w:rsidRPr="00595F59">
        <w:rPr>
          <w:rFonts w:ascii="ArialNarrow" w:hAnsi="ArialNarrow"/>
        </w:rPr>
        <w:t xml:space="preserve">della sorgente, attraverso un </w:t>
      </w:r>
      <w:r w:rsidRPr="00595F59">
        <w:rPr>
          <w:rFonts w:ascii="ArialNarrow" w:hAnsi="ArialNarrow"/>
          <w:color w:val="D3846B"/>
        </w:rPr>
        <w:t xml:space="preserve">sistema intermedio </w:t>
      </w:r>
      <w:r w:rsidRPr="00595F59">
        <w:rPr>
          <w:rFonts w:ascii="ArialNarrow" w:hAnsi="ArialNarrow"/>
        </w:rPr>
        <w:t xml:space="preserve">(router) altrimenti </w:t>
      </w:r>
    </w:p>
    <w:p w:rsidR="00595F59" w:rsidRPr="00595F59" w:rsidRDefault="00595F59" w:rsidP="00595F59">
      <w:pPr>
        <w:pStyle w:val="NormaleWeb"/>
        <w:numPr>
          <w:ilvl w:val="1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–  Se possibile il datagramma viaggia </w:t>
      </w:r>
      <w:r w:rsidRPr="00595F59">
        <w:rPr>
          <w:rFonts w:ascii="ArialNarrow" w:hAnsi="ArialNarrow"/>
          <w:color w:val="D3846B"/>
        </w:rPr>
        <w:t>intero</w:t>
      </w:r>
      <w:r w:rsidRPr="00595F59">
        <w:rPr>
          <w:rFonts w:ascii="ArialNarrow" w:hAnsi="ArialNarrow"/>
        </w:rPr>
        <w:t xml:space="preserve">, altrimenti viene spezzato in </w:t>
      </w:r>
      <w:proofErr w:type="spellStart"/>
      <w:r w:rsidRPr="00595F59">
        <w:rPr>
          <w:rFonts w:ascii="ArialNarrow" w:hAnsi="ArialNarrow"/>
          <w:color w:val="D3846B"/>
        </w:rPr>
        <w:t>piu</w:t>
      </w:r>
      <w:proofErr w:type="spellEnd"/>
      <w:r w:rsidRPr="00595F59">
        <w:rPr>
          <w:rFonts w:ascii="ArialNarrow" w:hAnsi="ArialNarrow"/>
          <w:color w:val="D3846B"/>
        </w:rPr>
        <w:t>̀ parti</w:t>
      </w:r>
      <w:r w:rsidRPr="00595F59">
        <w:rPr>
          <w:rFonts w:ascii="ArialNarrow" w:hAnsi="ArialNarrow"/>
        </w:rPr>
        <w:t xml:space="preserve">, ciascuna trasportata poi </w:t>
      </w:r>
      <w:r w:rsidRPr="00595F59">
        <w:rPr>
          <w:rFonts w:ascii="ArialNarrow" w:hAnsi="ArialNarrow"/>
          <w:color w:val="D3846B"/>
        </w:rPr>
        <w:t>individualmente</w:t>
      </w:r>
      <w:r w:rsidRPr="00595F59">
        <w:rPr>
          <w:rFonts w:ascii="ArialNarrow" w:hAnsi="ArialNarrow"/>
        </w:rPr>
        <w:t xml:space="preserve">; in questo caso il datagramma viene </w:t>
      </w:r>
      <w:proofErr w:type="spellStart"/>
      <w:r w:rsidRPr="00595F59">
        <w:rPr>
          <w:rFonts w:ascii="ArialNarrow" w:hAnsi="ArialNarrow"/>
        </w:rPr>
        <w:t>riassemblato</w:t>
      </w:r>
      <w:proofErr w:type="spellEnd"/>
      <w:r w:rsidRPr="00595F59">
        <w:rPr>
          <w:rFonts w:ascii="ArialNarrow" w:hAnsi="ArialNarrow"/>
        </w:rPr>
        <w:t xml:space="preserve"> </w:t>
      </w:r>
      <w:r w:rsidRPr="00595F59">
        <w:rPr>
          <w:rFonts w:ascii="ArialNarrow" w:hAnsi="ArialNarrow"/>
          <w:color w:val="D3846B"/>
        </w:rPr>
        <w:t xml:space="preserve">a destinazione </w:t>
      </w:r>
    </w:p>
    <w:p w:rsidR="00595F59" w:rsidRPr="00595F59" w:rsidRDefault="00595F59" w:rsidP="00BF13D2">
      <w:pPr>
        <w:pStyle w:val="NormaleWeb"/>
        <w:numPr>
          <w:ilvl w:val="1"/>
          <w:numId w:val="8"/>
        </w:numPr>
        <w:shd w:val="clear" w:color="auto" w:fill="FFFFFF"/>
        <w:rPr>
          <w:rFonts w:ascii="ArialNarrow" w:hAnsi="ArialNarrow"/>
        </w:rPr>
      </w:pPr>
      <w:r w:rsidRPr="00595F59">
        <w:rPr>
          <w:rFonts w:ascii="ArialNarrow" w:hAnsi="ArialNarrow"/>
        </w:rPr>
        <w:t xml:space="preserve">–  IP si preoccupa di trasmettere il datagramma da un </w:t>
      </w:r>
      <w:proofErr w:type="spellStart"/>
      <w:r w:rsidRPr="00595F59">
        <w:rPr>
          <w:rFonts w:ascii="ArialNarrow" w:hAnsi="ArialNarrow"/>
        </w:rPr>
        <w:t>host</w:t>
      </w:r>
      <w:proofErr w:type="spellEnd"/>
      <w:r w:rsidRPr="00595F59">
        <w:rPr>
          <w:rFonts w:ascii="ArialNarrow" w:hAnsi="ArialNarrow"/>
        </w:rPr>
        <w:t xml:space="preserve"> all’altro, fino alla destinazione, una rete alla volta </w:t>
      </w:r>
    </w:p>
    <w:p w:rsidR="008E2EC5" w:rsidRPr="008E2EC5" w:rsidRDefault="008E2EC5" w:rsidP="008E2EC5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>
        <w:rPr>
          <w:rFonts w:ascii="ArialNarrow" w:hAnsi="ArialNarrow"/>
          <w:b/>
          <w:bCs/>
          <w:highlight w:val="yellow"/>
        </w:rPr>
        <w:t xml:space="preserve">Pacchetto </w:t>
      </w:r>
      <w:r w:rsidRPr="008E2EC5">
        <w:rPr>
          <w:rFonts w:ascii="ArialNarrow" w:hAnsi="ArialNarrow"/>
          <w:b/>
          <w:bCs/>
          <w:highlight w:val="yellow"/>
        </w:rPr>
        <w:t xml:space="preserve">IP </w:t>
      </w:r>
    </w:p>
    <w:p w:rsidR="004A4303" w:rsidRPr="004A4303" w:rsidRDefault="004A4303" w:rsidP="004A4303">
      <w:pPr>
        <w:pStyle w:val="NormaleWeb"/>
        <w:numPr>
          <w:ilvl w:val="0"/>
          <w:numId w:val="9"/>
        </w:numPr>
        <w:shd w:val="clear" w:color="auto" w:fill="FFFFFF"/>
        <w:rPr>
          <w:rFonts w:ascii="ArialNarrow" w:hAnsi="ArialNarrow"/>
        </w:rPr>
      </w:pPr>
      <w:r w:rsidRPr="004A4303">
        <w:rPr>
          <w:rFonts w:ascii="ArialNarrow" w:hAnsi="ArialNarrow"/>
        </w:rPr>
        <w:t xml:space="preserve">Il pacchetto IP è costituito da un </w:t>
      </w:r>
      <w:proofErr w:type="spellStart"/>
      <w:r w:rsidRPr="004A4303">
        <w:rPr>
          <w:rFonts w:ascii="ArialNarrow" w:hAnsi="ArialNarrow"/>
        </w:rPr>
        <w:t>header</w:t>
      </w:r>
      <w:proofErr w:type="spellEnd"/>
      <w:r w:rsidRPr="004A4303">
        <w:rPr>
          <w:rFonts w:ascii="ArialNarrow" w:hAnsi="ArialNarrow"/>
        </w:rPr>
        <w:t xml:space="preserve"> di lunghezza fissa </w:t>
      </w:r>
      <w:r w:rsidRPr="004A4303">
        <w:rPr>
          <w:rFonts w:ascii="ArialNarrow" w:hAnsi="ArialNarrow"/>
          <w:color w:val="D3846B"/>
        </w:rPr>
        <w:t>20 byte</w:t>
      </w:r>
      <w:r w:rsidRPr="004A4303">
        <w:rPr>
          <w:rFonts w:ascii="ArialNarrow" w:hAnsi="ArialNarrow"/>
        </w:rPr>
        <w:t xml:space="preserve">, </w:t>
      </w:r>
      <w:proofErr w:type="spellStart"/>
      <w:r w:rsidRPr="004A4303">
        <w:rPr>
          <w:rFonts w:ascii="ArialNarrow" w:hAnsi="ArialNarrow"/>
        </w:rPr>
        <w:t>piu</w:t>
      </w:r>
      <w:proofErr w:type="spellEnd"/>
      <w:r w:rsidRPr="004A4303">
        <w:rPr>
          <w:rFonts w:ascii="ArialNarrow" w:hAnsi="ArialNarrow"/>
        </w:rPr>
        <w:t xml:space="preserve">̀ una parte </w:t>
      </w:r>
      <w:r w:rsidRPr="004A4303">
        <w:rPr>
          <w:rFonts w:ascii="ArialNarrow" w:hAnsi="ArialNarrow"/>
          <w:color w:val="D3846B"/>
        </w:rPr>
        <w:t xml:space="preserve">opzionale </w:t>
      </w:r>
      <w:r w:rsidRPr="004A4303">
        <w:rPr>
          <w:rFonts w:ascii="ArialNarrow" w:hAnsi="ArialNarrow"/>
        </w:rPr>
        <w:t xml:space="preserve">(fino a 40 byte) </w:t>
      </w:r>
    </w:p>
    <w:p w:rsidR="004A4303" w:rsidRPr="004A4303" w:rsidRDefault="004A4303" w:rsidP="004A4303">
      <w:pPr>
        <w:pStyle w:val="NormaleWeb"/>
        <w:numPr>
          <w:ilvl w:val="0"/>
          <w:numId w:val="9"/>
        </w:numPr>
        <w:shd w:val="clear" w:color="auto" w:fill="FFFFFF"/>
        <w:rPr>
          <w:rFonts w:ascii="ArialNarrow" w:hAnsi="ArialNarrow"/>
        </w:rPr>
      </w:pPr>
      <w:r w:rsidRPr="004A4303">
        <w:rPr>
          <w:rFonts w:ascii="ArialNarrow" w:hAnsi="ArialNarrow"/>
        </w:rPr>
        <w:t xml:space="preserve">Il campo </w:t>
      </w:r>
      <w:proofErr w:type="spellStart"/>
      <w:r w:rsidRPr="004A4303">
        <w:rPr>
          <w:rFonts w:ascii="ArialNarrow" w:hAnsi="ArialNarrow"/>
          <w:color w:val="D3846B"/>
        </w:rPr>
        <w:t>version</w:t>
      </w:r>
      <w:proofErr w:type="spellEnd"/>
      <w:r w:rsidRPr="004A4303">
        <w:rPr>
          <w:rFonts w:ascii="ArialNarrow" w:hAnsi="ArialNarrow"/>
          <w:color w:val="D3846B"/>
        </w:rPr>
        <w:t xml:space="preserve"> </w:t>
      </w:r>
      <w:r w:rsidRPr="004A4303">
        <w:rPr>
          <w:rFonts w:ascii="ArialNarrow" w:hAnsi="ArialNarrow"/>
        </w:rPr>
        <w:t xml:space="preserve">contiene il numero identificativo della </w:t>
      </w:r>
      <w:r w:rsidRPr="004A4303">
        <w:rPr>
          <w:rFonts w:ascii="ArialNarrow" w:hAnsi="ArialNarrow"/>
          <w:color w:val="D3846B"/>
        </w:rPr>
        <w:t xml:space="preserve">versione di IP </w:t>
      </w:r>
      <w:r w:rsidRPr="004A4303">
        <w:rPr>
          <w:rFonts w:ascii="ArialNarrow" w:hAnsi="ArialNarrow"/>
        </w:rPr>
        <w:t xml:space="preserve">(per IPv4 è 4, per IPv6 è 6) </w:t>
      </w:r>
    </w:p>
    <w:p w:rsidR="004A4303" w:rsidRPr="004A4303" w:rsidRDefault="004A4303" w:rsidP="004A4303">
      <w:pPr>
        <w:pStyle w:val="NormaleWeb"/>
        <w:numPr>
          <w:ilvl w:val="0"/>
          <w:numId w:val="9"/>
        </w:numPr>
        <w:shd w:val="clear" w:color="auto" w:fill="FFFFFF"/>
        <w:rPr>
          <w:rFonts w:ascii="ArialNarrow" w:hAnsi="ArialNarrow"/>
        </w:rPr>
      </w:pPr>
      <w:r w:rsidRPr="004A4303">
        <w:rPr>
          <w:rFonts w:ascii="ArialNarrow" w:hAnsi="ArialNarrow"/>
        </w:rPr>
        <w:t xml:space="preserve">Il campo IHL (4 bit) contiene la </w:t>
      </w:r>
      <w:r w:rsidRPr="004A4303">
        <w:rPr>
          <w:rFonts w:ascii="ArialNarrow" w:hAnsi="ArialNarrow"/>
          <w:color w:val="D3846B"/>
        </w:rPr>
        <w:t>lunghezza dell’</w:t>
      </w:r>
      <w:proofErr w:type="spellStart"/>
      <w:r w:rsidRPr="004A4303">
        <w:rPr>
          <w:rFonts w:ascii="ArialNarrow" w:hAnsi="ArialNarrow"/>
          <w:color w:val="D3846B"/>
        </w:rPr>
        <w:t>header</w:t>
      </w:r>
      <w:proofErr w:type="spellEnd"/>
      <w:r w:rsidRPr="004A4303">
        <w:rPr>
          <w:rFonts w:ascii="ArialNarrow" w:hAnsi="ArialNarrow"/>
          <w:color w:val="D3846B"/>
        </w:rPr>
        <w:t xml:space="preserve"> </w:t>
      </w:r>
      <w:r w:rsidRPr="004A4303">
        <w:rPr>
          <w:rFonts w:ascii="ArialNarrow" w:hAnsi="ArialNarrow"/>
        </w:rPr>
        <w:t xml:space="preserve">in parole di 32 bit (quindi un massimo di 60 byte complessivi) </w:t>
      </w:r>
    </w:p>
    <w:p w:rsidR="004A4303" w:rsidRPr="004A4303" w:rsidRDefault="004A4303" w:rsidP="004A4303">
      <w:pPr>
        <w:pStyle w:val="NormaleWeb"/>
        <w:numPr>
          <w:ilvl w:val="0"/>
          <w:numId w:val="9"/>
        </w:numPr>
        <w:shd w:val="clear" w:color="auto" w:fill="FFFFFF"/>
        <w:rPr>
          <w:rFonts w:ascii="ArialNarrow" w:hAnsi="ArialNarrow"/>
        </w:rPr>
      </w:pPr>
      <w:r w:rsidRPr="004A4303">
        <w:rPr>
          <w:rFonts w:ascii="ArialNarrow" w:hAnsi="ArialNarrow"/>
        </w:rPr>
        <w:t xml:space="preserve">Il campo </w:t>
      </w:r>
      <w:proofErr w:type="spellStart"/>
      <w:r w:rsidRPr="004A4303">
        <w:rPr>
          <w:rFonts w:ascii="ArialNarrow" w:hAnsi="ArialNarrow"/>
          <w:color w:val="D3846B"/>
        </w:rPr>
        <w:t>type</w:t>
      </w:r>
      <w:proofErr w:type="spellEnd"/>
      <w:r w:rsidRPr="004A4303">
        <w:rPr>
          <w:rFonts w:ascii="ArialNarrow" w:hAnsi="ArialNarrow"/>
          <w:color w:val="D3846B"/>
        </w:rPr>
        <w:t xml:space="preserve">-of-service </w:t>
      </w:r>
      <w:r w:rsidRPr="004A4303">
        <w:rPr>
          <w:rFonts w:ascii="ArialNarrow" w:hAnsi="ArialNarrow"/>
        </w:rPr>
        <w:t xml:space="preserve">serve ad indicare diverse </w:t>
      </w:r>
      <w:r w:rsidRPr="004A4303">
        <w:rPr>
          <w:rFonts w:ascii="ArialNarrow" w:hAnsi="ArialNarrow"/>
          <w:color w:val="D3846B"/>
        </w:rPr>
        <w:t xml:space="preserve">classi di servizio </w:t>
      </w:r>
      <w:r w:rsidRPr="004A4303">
        <w:rPr>
          <w:rFonts w:ascii="ArialNarrow" w:hAnsi="ArialNarrow"/>
        </w:rPr>
        <w:t xml:space="preserve">(precedenza del pacchetto, basso ritardo, etc.), di solito ignorato dai router </w:t>
      </w:r>
    </w:p>
    <w:p w:rsidR="004A4303" w:rsidRPr="004A4303" w:rsidRDefault="004A4303" w:rsidP="004A4303">
      <w:pPr>
        <w:pStyle w:val="NormaleWeb"/>
        <w:numPr>
          <w:ilvl w:val="0"/>
          <w:numId w:val="9"/>
        </w:numPr>
        <w:shd w:val="clear" w:color="auto" w:fill="FFFFFF"/>
        <w:rPr>
          <w:rFonts w:ascii="ArialNarrow" w:hAnsi="ArialNarrow"/>
          <w:color w:val="D3846B"/>
        </w:rPr>
      </w:pPr>
      <w:proofErr w:type="spellStart"/>
      <w:r w:rsidRPr="004A4303">
        <w:rPr>
          <w:rFonts w:ascii="ArialNarrow" w:hAnsi="ArialNarrow"/>
          <w:color w:val="D3846B"/>
        </w:rPr>
        <w:lastRenderedPageBreak/>
        <w:t>total-length</w:t>
      </w:r>
      <w:proofErr w:type="spellEnd"/>
      <w:r w:rsidRPr="004A4303">
        <w:rPr>
          <w:rFonts w:ascii="ArialNarrow" w:hAnsi="ArialNarrow"/>
          <w:color w:val="D3846B"/>
        </w:rPr>
        <w:t xml:space="preserve"> indica la lunghezza totale del pacchetto in byte, che ha un valore massimo di 65535 </w:t>
      </w:r>
    </w:p>
    <w:p w:rsidR="008E652F" w:rsidRDefault="004A4303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>
            <wp:extent cx="6116320" cy="109601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FB" w:rsidRDefault="00763CFB">
      <w:pPr>
        <w:rPr>
          <w:rFonts w:ascii="Arial" w:hAnsi="Arial" w:cs="Arial"/>
          <w:b/>
          <w:bCs/>
          <w:sz w:val="36"/>
          <w:szCs w:val="36"/>
        </w:rPr>
      </w:pPr>
    </w:p>
    <w:p w:rsidR="00763CFB" w:rsidRPr="008E2EC5" w:rsidRDefault="00763CFB" w:rsidP="00763CFB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>
        <w:rPr>
          <w:rFonts w:ascii="ArialNarrow" w:hAnsi="ArialNarrow"/>
          <w:b/>
          <w:bCs/>
          <w:highlight w:val="yellow"/>
        </w:rPr>
        <w:t xml:space="preserve">Indirizzo </w:t>
      </w:r>
      <w:r w:rsidRPr="008E2EC5">
        <w:rPr>
          <w:rFonts w:ascii="ArialNarrow" w:hAnsi="ArialNarrow"/>
          <w:b/>
          <w:bCs/>
          <w:highlight w:val="yellow"/>
        </w:rPr>
        <w:t xml:space="preserve">IP </w:t>
      </w:r>
    </w:p>
    <w:p w:rsidR="00763CFB" w:rsidRPr="00DF0F19" w:rsidRDefault="00763CFB" w:rsidP="00DF0F19">
      <w:pPr>
        <w:pStyle w:val="NormaleWeb"/>
        <w:numPr>
          <w:ilvl w:val="0"/>
          <w:numId w:val="11"/>
        </w:numPr>
        <w:shd w:val="clear" w:color="auto" w:fill="FFFFFF"/>
        <w:rPr>
          <w:rFonts w:ascii="ArialNarrow" w:hAnsi="ArialNarrow"/>
        </w:rPr>
      </w:pPr>
      <w:r w:rsidRPr="00763CFB">
        <w:rPr>
          <w:rFonts w:ascii="ArialNarrow" w:hAnsi="ArialNarrow"/>
        </w:rPr>
        <w:t>L’indirizzo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IP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è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costituito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da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  <w:color w:val="D3846B"/>
        </w:rPr>
        <w:t>32bit</w:t>
      </w:r>
      <w:r w:rsidRPr="00763CFB">
        <w:rPr>
          <w:rFonts w:ascii="ArialNarrow" w:hAnsi="ArialNarrow"/>
        </w:rPr>
        <w:t>,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o</w:t>
      </w:r>
      <w:r w:rsidR="00DF0F19"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 xml:space="preserve">4byte, generalmente rappresentati da 4 </w:t>
      </w:r>
      <w:r w:rsidRPr="00763CFB">
        <w:rPr>
          <w:rFonts w:ascii="ArialNarrow" w:hAnsi="ArialNarrow"/>
          <w:color w:val="D3846B"/>
        </w:rPr>
        <w:t xml:space="preserve">numeri </w:t>
      </w:r>
      <w:r w:rsidRPr="00DF0F19">
        <w:rPr>
          <w:rFonts w:ascii="ArialNarrow" w:hAnsi="ArialNarrow"/>
          <w:color w:val="D3846B"/>
        </w:rPr>
        <w:t xml:space="preserve">decimali </w:t>
      </w:r>
      <w:r w:rsidRPr="00DF0F19">
        <w:rPr>
          <w:rFonts w:ascii="ArialNarrow" w:hAnsi="ArialNarrow"/>
        </w:rPr>
        <w:t xml:space="preserve">di valore compreso tra 0 e 255, separati da un punto </w:t>
      </w:r>
    </w:p>
    <w:p w:rsidR="00763CFB" w:rsidRPr="00763CFB" w:rsidRDefault="00763CFB" w:rsidP="00763CFB">
      <w:pPr>
        <w:pStyle w:val="NormaleWeb"/>
        <w:numPr>
          <w:ilvl w:val="0"/>
          <w:numId w:val="12"/>
        </w:numPr>
        <w:shd w:val="clear" w:color="auto" w:fill="FFFFFF"/>
        <w:rPr>
          <w:rFonts w:ascii="ArialNarrow" w:hAnsi="ArialNarrow"/>
        </w:rPr>
      </w:pPr>
      <w:r w:rsidRPr="00763CFB">
        <w:rPr>
          <w:rFonts w:ascii="ArialNarrow" w:hAnsi="ArialNarrow"/>
        </w:rPr>
        <w:t>Questo</w:t>
      </w:r>
      <w:r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>indirizzo</w:t>
      </w:r>
      <w:r>
        <w:rPr>
          <w:rFonts w:ascii="ArialNarrow" w:hAnsi="ArialNarrow"/>
        </w:rPr>
        <w:t xml:space="preserve"> </w:t>
      </w:r>
      <w:r w:rsidRPr="00763CFB">
        <w:rPr>
          <w:rFonts w:ascii="ArialNarrow" w:hAnsi="ArialNarrow"/>
        </w:rPr>
        <w:t xml:space="preserve">contiene: </w:t>
      </w:r>
    </w:p>
    <w:p w:rsidR="00763CFB" w:rsidRPr="00763CFB" w:rsidRDefault="00763CFB" w:rsidP="00763CFB">
      <w:pPr>
        <w:pStyle w:val="NormaleWeb"/>
        <w:shd w:val="clear" w:color="auto" w:fill="FFFFFF"/>
        <w:ind w:left="720"/>
        <w:rPr>
          <w:rFonts w:ascii="ArialNarrow" w:hAnsi="ArialNarrow"/>
        </w:rPr>
      </w:pPr>
      <w:r w:rsidRPr="00763CFB">
        <w:rPr>
          <w:rFonts w:ascii="ArialNarrow" w:hAnsi="ArialNarrow"/>
        </w:rPr>
        <w:t xml:space="preserve">– una parte che specifica la rete, </w:t>
      </w:r>
    </w:p>
    <w:p w:rsidR="00763CFB" w:rsidRPr="00763CFB" w:rsidRDefault="00763CFB" w:rsidP="00763CFB">
      <w:pPr>
        <w:pStyle w:val="NormaleWeb"/>
        <w:shd w:val="clear" w:color="auto" w:fill="FFFFFF"/>
        <w:ind w:left="720"/>
        <w:rPr>
          <w:rFonts w:ascii="ArialNarrow" w:hAnsi="ArialNarrow"/>
        </w:rPr>
      </w:pPr>
      <w:r w:rsidRPr="00763CFB">
        <w:rPr>
          <w:rFonts w:ascii="ArialNarrow" w:hAnsi="ArialNarrow"/>
        </w:rPr>
        <w:t xml:space="preserve">– ed una parte che identifica </w:t>
      </w:r>
      <w:proofErr w:type="spellStart"/>
      <w:r w:rsidRPr="00763CFB">
        <w:rPr>
          <w:rFonts w:ascii="ArialNarrow" w:hAnsi="ArialNarrow"/>
        </w:rPr>
        <w:t>l’host</w:t>
      </w:r>
      <w:proofErr w:type="spellEnd"/>
      <w:r w:rsidRPr="00763CFB">
        <w:rPr>
          <w:rFonts w:ascii="ArialNarrow" w:hAnsi="ArialNarrow"/>
        </w:rPr>
        <w:t xml:space="preserve"> all’interno di quella rete </w:t>
      </w:r>
    </w:p>
    <w:p w:rsidR="00A23A18" w:rsidRPr="00A23A18" w:rsidRDefault="00A23A18" w:rsidP="00A23A18">
      <w:pPr>
        <w:shd w:val="clear" w:color="auto" w:fill="FFFFFF"/>
        <w:spacing w:before="100" w:beforeAutospacing="1" w:after="100" w:afterAutospacing="1"/>
      </w:pPr>
      <w:r w:rsidRPr="00A23A18">
        <w:rPr>
          <w:rFonts w:ascii="ArialNarrow" w:hAnsi="ArialNarrow"/>
        </w:rPr>
        <w:t xml:space="preserve">• Sono divisi in due parti </w:t>
      </w:r>
    </w:p>
    <w:p w:rsidR="00A23A18" w:rsidRDefault="00A23A18" w:rsidP="00A23A18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A23A18">
        <w:rPr>
          <w:rFonts w:ascii="ArialNarrow" w:hAnsi="ArialNarrow"/>
          <w:b/>
          <w:bCs/>
        </w:rPr>
        <w:t>prefisso</w:t>
      </w:r>
      <w:r w:rsidRPr="00A23A18">
        <w:rPr>
          <w:rFonts w:ascii="ArialNarrow" w:hAnsi="ArialNarrow"/>
        </w:rPr>
        <w:t xml:space="preserve">: identifica la rete </w:t>
      </w:r>
    </w:p>
    <w:p w:rsidR="00A23A18" w:rsidRPr="00A23A18" w:rsidRDefault="00A23A18" w:rsidP="00A23A18">
      <w:pPr>
        <w:shd w:val="clear" w:color="auto" w:fill="FFFFFF"/>
        <w:spacing w:before="100" w:beforeAutospacing="1" w:after="100" w:afterAutospacing="1"/>
      </w:pPr>
      <w:r w:rsidRPr="00A23A18">
        <w:rPr>
          <w:rFonts w:ascii="ArialNarrow" w:hAnsi="ArialNarrow"/>
          <w:b/>
          <w:bCs/>
        </w:rPr>
        <w:t>suffisso</w:t>
      </w:r>
      <w:r w:rsidRPr="00A23A18">
        <w:rPr>
          <w:rFonts w:ascii="ArialNarrow" w:hAnsi="ArialNarrow"/>
        </w:rPr>
        <w:t xml:space="preserve">: identifica </w:t>
      </w:r>
      <w:proofErr w:type="spellStart"/>
      <w:r w:rsidRPr="00A23A18">
        <w:rPr>
          <w:rFonts w:ascii="ArialNarrow" w:hAnsi="ArialNarrow"/>
        </w:rPr>
        <w:t>host</w:t>
      </w:r>
      <w:proofErr w:type="spellEnd"/>
      <w:r w:rsidRPr="00A23A18">
        <w:rPr>
          <w:rFonts w:ascii="ArialNarrow" w:hAnsi="ArialNarrow"/>
        </w:rPr>
        <w:t>/</w:t>
      </w:r>
      <w:proofErr w:type="spellStart"/>
      <w:r w:rsidRPr="00A23A18">
        <w:rPr>
          <w:rFonts w:ascii="ArialNarrow" w:hAnsi="ArialNarrow"/>
        </w:rPr>
        <w:t>interface</w:t>
      </w:r>
      <w:proofErr w:type="spellEnd"/>
      <w:r w:rsidRPr="00A23A18">
        <w:rPr>
          <w:rFonts w:ascii="ArialNarrow" w:hAnsi="ArialNarrow"/>
        </w:rPr>
        <w:t xml:space="preserve"> </w:t>
      </w:r>
    </w:p>
    <w:p w:rsidR="00A23A18" w:rsidRPr="00A23A18" w:rsidRDefault="00A23A18" w:rsidP="00A23A1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A23A18">
        <w:rPr>
          <w:rFonts w:ascii="ArialNarrow" w:hAnsi="ArialNarrow"/>
        </w:rPr>
        <w:t xml:space="preserve">Un indirizzo IP </w:t>
      </w:r>
      <w:r w:rsidRPr="00A23A18">
        <w:rPr>
          <w:rFonts w:ascii="ArialNarrow" w:hAnsi="ArialNarrow"/>
          <w:b/>
          <w:bCs/>
          <w:color w:val="FF0000"/>
        </w:rPr>
        <w:t xml:space="preserve">non identifica </w:t>
      </w:r>
      <w:r w:rsidRPr="00A23A18">
        <w:rPr>
          <w:rFonts w:ascii="ArialNarrow" w:hAnsi="ArialNarrow"/>
        </w:rPr>
        <w:t xml:space="preserve">un computer, ma una connessione computer-rete. </w:t>
      </w:r>
    </w:p>
    <w:p w:rsidR="00A23A18" w:rsidRPr="00A23A18" w:rsidRDefault="00A23A18" w:rsidP="00A23A1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A23A18">
        <w:rPr>
          <w:rFonts w:ascii="ArialNarrow" w:hAnsi="ArialNarrow"/>
        </w:rPr>
        <w:t xml:space="preserve">Un computer con connessioni multiple di rete (e.g., un router) ha assegnato un indirizzo IP per ogni connessione </w:t>
      </w:r>
    </w:p>
    <w:p w:rsidR="00A23A18" w:rsidRDefault="00A23A18" w:rsidP="00A23A18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A23A18">
        <w:rPr>
          <w:rFonts w:ascii="ArialNarrow" w:hAnsi="ArialNarrow"/>
        </w:rPr>
        <w:t xml:space="preserve">Esiste una totale indipendenza dell’indirizzo IP dall’indirizzamento hardware (MAC) </w:t>
      </w:r>
    </w:p>
    <w:p w:rsidR="00A23A18" w:rsidRDefault="00A23A18" w:rsidP="00A23A18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proofErr w:type="spellStart"/>
      <w:r>
        <w:rPr>
          <w:rFonts w:ascii="ArialNarrow" w:hAnsi="ArialNarrow"/>
          <w:b/>
          <w:bCs/>
          <w:highlight w:val="yellow"/>
        </w:rPr>
        <w:t>Subnetting</w:t>
      </w:r>
      <w:proofErr w:type="spellEnd"/>
      <w:r w:rsidRPr="00A23A18">
        <w:rPr>
          <w:rFonts w:ascii="ArialNarrow" w:hAnsi="ArialNarrow"/>
          <w:b/>
          <w:bCs/>
          <w:highlight w:val="yellow"/>
        </w:rPr>
        <w:t xml:space="preserve"> </w:t>
      </w:r>
    </w:p>
    <w:p w:rsidR="007A7A8C" w:rsidRPr="008032E1" w:rsidRDefault="004C272E" w:rsidP="00A23A18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8032E1">
        <w:rPr>
          <w:rFonts w:ascii="ArialNarrow" w:hAnsi="ArialNarrow"/>
        </w:rPr>
        <w:t xml:space="preserve">Per risolvere i problemi di carenza di indirizzi di reti è stato sviluppato il </w:t>
      </w:r>
      <w:proofErr w:type="spellStart"/>
      <w:r w:rsidRPr="008032E1">
        <w:rPr>
          <w:rFonts w:ascii="ArialNarrow" w:hAnsi="ArialNarrow"/>
        </w:rPr>
        <w:t>subnetting</w:t>
      </w:r>
      <w:proofErr w:type="spellEnd"/>
      <w:r w:rsidRPr="008032E1">
        <w:rPr>
          <w:rFonts w:ascii="ArialNarrow" w:hAnsi="ArialNarrow"/>
        </w:rPr>
        <w:t>:</w:t>
      </w:r>
    </w:p>
    <w:p w:rsidR="004C272E" w:rsidRPr="008032E1" w:rsidRDefault="004C272E" w:rsidP="00A23A18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8032E1">
        <w:rPr>
          <w:rFonts w:ascii="ArialNarrow" w:hAnsi="ArialNarrow"/>
        </w:rPr>
        <w:t>un</w:t>
      </w:r>
      <w:r w:rsidRPr="008032E1">
        <w:rPr>
          <w:rFonts w:ascii="ArialNarrow" w:hAnsi="ArialNarrow" w:hint="eastAsia"/>
        </w:rPr>
        <w:t>’</w:t>
      </w:r>
      <w:r w:rsidRPr="008032E1">
        <w:rPr>
          <w:rFonts w:ascii="ArialNarrow" w:hAnsi="ArialNarrow"/>
        </w:rPr>
        <w:t xml:space="preserve">organizzazione può usare i bit rimasti per indirizzare gli </w:t>
      </w:r>
      <w:proofErr w:type="spellStart"/>
      <w:r w:rsidRPr="008032E1">
        <w:rPr>
          <w:rFonts w:ascii="ArialNarrow" w:hAnsi="ArialNarrow"/>
        </w:rPr>
        <w:t>hosts</w:t>
      </w:r>
      <w:proofErr w:type="spellEnd"/>
      <w:r w:rsidRPr="008032E1">
        <w:rPr>
          <w:rFonts w:ascii="ArialNarrow" w:hAnsi="ArialNarrow"/>
        </w:rPr>
        <w:t xml:space="preserve"> per creare altre reti, interne a quella principale.</w:t>
      </w:r>
    </w:p>
    <w:p w:rsidR="00A15559" w:rsidRDefault="00A15559" w:rsidP="00A15559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>
        <w:rPr>
          <w:rFonts w:ascii="ArialNarrow" w:hAnsi="ArialNarrow"/>
          <w:b/>
          <w:bCs/>
          <w:highlight w:val="yellow"/>
        </w:rPr>
        <w:t xml:space="preserve">Principi del </w:t>
      </w:r>
      <w:proofErr w:type="spellStart"/>
      <w:r>
        <w:rPr>
          <w:rFonts w:ascii="ArialNarrow" w:hAnsi="ArialNarrow"/>
          <w:b/>
          <w:bCs/>
          <w:highlight w:val="yellow"/>
        </w:rPr>
        <w:t>routing</w:t>
      </w:r>
      <w:proofErr w:type="spellEnd"/>
      <w:r>
        <w:rPr>
          <w:rFonts w:ascii="ArialNarrow" w:hAnsi="ArialNarrow"/>
          <w:b/>
          <w:bCs/>
          <w:highlight w:val="yellow"/>
        </w:rPr>
        <w:t xml:space="preserve"> IP</w:t>
      </w:r>
      <w:r w:rsidRPr="00A23A18">
        <w:rPr>
          <w:rFonts w:ascii="ArialNarrow" w:hAnsi="ArialNarrow"/>
          <w:b/>
          <w:bCs/>
          <w:highlight w:val="yellow"/>
        </w:rPr>
        <w:t xml:space="preserve"> </w:t>
      </w:r>
    </w:p>
    <w:p w:rsidR="00A15559" w:rsidRPr="00A15559" w:rsidRDefault="00A15559" w:rsidP="00A15559">
      <w:pPr>
        <w:pStyle w:val="NormaleWeb"/>
        <w:shd w:val="clear" w:color="auto" w:fill="FFFFFF"/>
      </w:pPr>
      <w:r w:rsidRPr="00A15559">
        <w:rPr>
          <w:rFonts w:ascii="ArialNarrow" w:hAnsi="ArialNarrow"/>
        </w:rPr>
        <w:t xml:space="preserve">Il </w:t>
      </w:r>
      <w:proofErr w:type="spellStart"/>
      <w:r w:rsidRPr="00A15559">
        <w:rPr>
          <w:rFonts w:ascii="ArialNarrow" w:hAnsi="ArialNarrow"/>
        </w:rPr>
        <w:t>routing</w:t>
      </w:r>
      <w:proofErr w:type="spellEnd"/>
      <w:r w:rsidRPr="00A15559">
        <w:rPr>
          <w:rFonts w:ascii="ArialNarrow" w:hAnsi="ArialNarrow"/>
        </w:rPr>
        <w:t xml:space="preserve"> IP è composto di due momenti: </w:t>
      </w:r>
    </w:p>
    <w:p w:rsidR="00A15559" w:rsidRPr="00A15559" w:rsidRDefault="00A15559" w:rsidP="00A15559">
      <w:pPr>
        <w:pStyle w:val="NormaleWeb"/>
        <w:shd w:val="clear" w:color="auto" w:fill="FFFFFF"/>
      </w:pPr>
      <w:r w:rsidRPr="00A15559">
        <w:rPr>
          <w:rFonts w:ascii="ArialNarrow" w:hAnsi="ArialNarrow"/>
        </w:rPr>
        <w:t xml:space="preserve">• </w:t>
      </w:r>
      <w:proofErr w:type="spellStart"/>
      <w:r w:rsidRPr="00A15559">
        <w:rPr>
          <w:rFonts w:ascii="ArialNarrow" w:hAnsi="ArialNarrow"/>
          <w:b/>
          <w:bCs/>
        </w:rPr>
        <w:t>routing</w:t>
      </w:r>
      <w:proofErr w:type="spellEnd"/>
      <w:r w:rsidRPr="00A15559">
        <w:rPr>
          <w:rFonts w:ascii="ArialNarrow" w:hAnsi="ArialNarrow"/>
          <w:b/>
          <w:bCs/>
        </w:rPr>
        <w:t xml:space="preserve"> control</w:t>
      </w:r>
      <w:r w:rsidRPr="00A15559">
        <w:rPr>
          <w:rFonts w:ascii="ArialNarrow" w:hAnsi="ArialNarrow"/>
        </w:rPr>
        <w:t>: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scambio</w:t>
      </w:r>
      <w:r w:rsidR="007C78A9"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di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informazioni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di</w:t>
      </w:r>
      <w:r>
        <w:rPr>
          <w:rFonts w:ascii="ArialNarrow" w:hAnsi="ArialNarrow"/>
        </w:rPr>
        <w:t xml:space="preserve"> </w:t>
      </w:r>
      <w:proofErr w:type="spellStart"/>
      <w:r w:rsidRPr="00A15559">
        <w:rPr>
          <w:rFonts w:ascii="ArialNarrow" w:hAnsi="ArialNarrow"/>
        </w:rPr>
        <w:t>routing</w:t>
      </w:r>
      <w:proofErr w:type="spellEnd"/>
      <w:r w:rsidRPr="00A15559">
        <w:rPr>
          <w:rFonts w:ascii="ArialNarrow" w:hAnsi="ArialNarrow"/>
        </w:rPr>
        <w:t xml:space="preserve"> tra i nodi della rete (</w:t>
      </w:r>
      <w:proofErr w:type="spellStart"/>
      <w:r w:rsidRPr="00A15559">
        <w:rPr>
          <w:rFonts w:ascii="ArialNarrow" w:hAnsi="ArialNarrow"/>
          <w:i/>
          <w:iCs/>
        </w:rPr>
        <w:t>routing</w:t>
      </w:r>
      <w:proofErr w:type="spellEnd"/>
      <w:r w:rsidRPr="00A15559">
        <w:rPr>
          <w:rFonts w:ascii="ArialNarrow" w:hAnsi="ArialNarrow"/>
          <w:i/>
          <w:iCs/>
        </w:rPr>
        <w:t xml:space="preserve"> </w:t>
      </w:r>
      <w:proofErr w:type="spellStart"/>
      <w:r w:rsidRPr="00A15559">
        <w:rPr>
          <w:rFonts w:ascii="ArialNarrow" w:hAnsi="ArialNarrow"/>
          <w:i/>
          <w:iCs/>
        </w:rPr>
        <w:t>protocol</w:t>
      </w:r>
      <w:proofErr w:type="spellEnd"/>
      <w:r w:rsidRPr="00A15559">
        <w:rPr>
          <w:rFonts w:ascii="ArialNarrow" w:hAnsi="ArialNarrow"/>
        </w:rPr>
        <w:t xml:space="preserve">) per la definizione delle tabelle di </w:t>
      </w:r>
      <w:proofErr w:type="spellStart"/>
      <w:r w:rsidRPr="00A15559">
        <w:rPr>
          <w:rFonts w:ascii="ArialNarrow" w:hAnsi="ArialNarrow"/>
        </w:rPr>
        <w:t>routing</w:t>
      </w:r>
      <w:proofErr w:type="spellEnd"/>
      <w:r w:rsidRPr="00A15559">
        <w:rPr>
          <w:rFonts w:ascii="ArialNarrow" w:hAnsi="ArialNarrow"/>
        </w:rPr>
        <w:t xml:space="preserve"> (processo continuo) </w:t>
      </w:r>
    </w:p>
    <w:p w:rsidR="00763CFB" w:rsidRDefault="00A15559" w:rsidP="00DE5B23">
      <w:pPr>
        <w:pStyle w:val="NormaleWeb"/>
        <w:shd w:val="clear" w:color="auto" w:fill="FFFFFF"/>
        <w:rPr>
          <w:rFonts w:ascii="ArialNarrow" w:hAnsi="ArialNarrow"/>
        </w:rPr>
      </w:pPr>
      <w:r w:rsidRPr="00A15559">
        <w:rPr>
          <w:rFonts w:ascii="ArialNarrow" w:hAnsi="ArialNarrow"/>
        </w:rPr>
        <w:t xml:space="preserve">• </w:t>
      </w:r>
      <w:proofErr w:type="spellStart"/>
      <w:r w:rsidRPr="00A15559">
        <w:rPr>
          <w:rFonts w:ascii="ArialNarrow" w:hAnsi="ArialNarrow"/>
          <w:b/>
          <w:bCs/>
        </w:rPr>
        <w:t>packet</w:t>
      </w:r>
      <w:proofErr w:type="spellEnd"/>
      <w:r w:rsidRPr="00A15559">
        <w:rPr>
          <w:rFonts w:ascii="ArialNarrow" w:hAnsi="ArialNarrow"/>
          <w:b/>
          <w:bCs/>
        </w:rPr>
        <w:t xml:space="preserve"> </w:t>
      </w:r>
      <w:proofErr w:type="spellStart"/>
      <w:r w:rsidRPr="00A15559">
        <w:rPr>
          <w:rFonts w:ascii="ArialNarrow" w:hAnsi="ArialNarrow"/>
          <w:b/>
          <w:bCs/>
        </w:rPr>
        <w:t>forwarding</w:t>
      </w:r>
      <w:proofErr w:type="spellEnd"/>
      <w:r>
        <w:rPr>
          <w:rFonts w:ascii="ArialNarrow" w:hAnsi="ArialNarrow"/>
          <w:i/>
          <w:iCs/>
        </w:rPr>
        <w:t xml:space="preserve">: </w:t>
      </w:r>
      <w:r w:rsidRPr="00A15559">
        <w:rPr>
          <w:rFonts w:ascii="ArialNarrow" w:hAnsi="ArialNarrow"/>
        </w:rPr>
        <w:t>decisione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di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>instradamento</w:t>
      </w:r>
      <w:r>
        <w:rPr>
          <w:rFonts w:ascii="ArialNarrow" w:hAnsi="ArialNarrow"/>
        </w:rPr>
        <w:t xml:space="preserve"> </w:t>
      </w:r>
      <w:r w:rsidRPr="00A15559">
        <w:rPr>
          <w:rFonts w:ascii="ArialNarrow" w:hAnsi="ArialNarrow"/>
        </w:rPr>
        <w:t xml:space="preserve">per ogni pacchetto, basata sul solo indirizzo di destinazione </w:t>
      </w:r>
    </w:p>
    <w:p w:rsidR="00DE5B23" w:rsidRDefault="00DE5B23" w:rsidP="00DE5B23">
      <w:pPr>
        <w:pStyle w:val="NormaleWeb"/>
        <w:shd w:val="clear" w:color="auto" w:fill="FFFFFF"/>
        <w:rPr>
          <w:rFonts w:ascii="ArialNarrow" w:hAnsi="ArialNarrow"/>
        </w:rPr>
      </w:pPr>
      <w:r>
        <w:rPr>
          <w:rFonts w:ascii="ArialNarrow" w:hAnsi="ArialNarrow"/>
        </w:rPr>
        <w:t xml:space="preserve">Segue una politica di </w:t>
      </w:r>
      <w:r w:rsidRPr="00DE5B23">
        <w:rPr>
          <w:rFonts w:ascii="ArialNarrow" w:hAnsi="ArialNarrow"/>
          <w:b/>
          <w:bCs/>
        </w:rPr>
        <w:t>best-</w:t>
      </w:r>
      <w:proofErr w:type="spellStart"/>
      <w:r w:rsidRPr="00DE5B23">
        <w:rPr>
          <w:rFonts w:ascii="ArialNarrow" w:hAnsi="ArialNarrow"/>
          <w:b/>
          <w:bCs/>
        </w:rPr>
        <w:t>effort</w:t>
      </w:r>
      <w:proofErr w:type="spellEnd"/>
      <w:r>
        <w:rPr>
          <w:rFonts w:ascii="ArialNarrow" w:hAnsi="ArialNarrow"/>
          <w:b/>
          <w:bCs/>
        </w:rPr>
        <w:t xml:space="preserve"> </w:t>
      </w:r>
      <w:r>
        <w:rPr>
          <w:rFonts w:ascii="ArialNarrow" w:hAnsi="ArialNarrow"/>
        </w:rPr>
        <w:t>dove posso essere:</w:t>
      </w:r>
    </w:p>
    <w:p w:rsidR="00DE5B23" w:rsidRDefault="00DE5B23" w:rsidP="00DE5B23">
      <w:pPr>
        <w:pStyle w:val="NormaleWeb"/>
        <w:numPr>
          <w:ilvl w:val="0"/>
          <w:numId w:val="14"/>
        </w:numPr>
        <w:shd w:val="clear" w:color="auto" w:fill="FFFFFF"/>
      </w:pPr>
      <w:r>
        <w:lastRenderedPageBreak/>
        <w:t>Ritardati;</w:t>
      </w:r>
    </w:p>
    <w:p w:rsidR="00DE5B23" w:rsidRDefault="00DE5B23" w:rsidP="00DE5B23">
      <w:pPr>
        <w:pStyle w:val="NormaleWeb"/>
        <w:numPr>
          <w:ilvl w:val="0"/>
          <w:numId w:val="14"/>
        </w:numPr>
        <w:shd w:val="clear" w:color="auto" w:fill="FFFFFF"/>
      </w:pPr>
      <w:r>
        <w:t>Duplicati;</w:t>
      </w:r>
    </w:p>
    <w:p w:rsidR="00DE5B23" w:rsidRDefault="00DE5B23" w:rsidP="00DE5B23">
      <w:pPr>
        <w:pStyle w:val="NormaleWeb"/>
        <w:numPr>
          <w:ilvl w:val="0"/>
          <w:numId w:val="14"/>
        </w:numPr>
        <w:shd w:val="clear" w:color="auto" w:fill="FFFFFF"/>
      </w:pPr>
      <w:r>
        <w:t>Distribuiti fuori ordine;</w:t>
      </w:r>
    </w:p>
    <w:p w:rsidR="00DE5B23" w:rsidRDefault="00DE5B23" w:rsidP="00DE5B23">
      <w:pPr>
        <w:pStyle w:val="NormaleWeb"/>
        <w:numPr>
          <w:ilvl w:val="0"/>
          <w:numId w:val="14"/>
        </w:numPr>
        <w:shd w:val="clear" w:color="auto" w:fill="FFFFFF"/>
      </w:pPr>
      <w:r>
        <w:t>Persi;</w:t>
      </w:r>
    </w:p>
    <w:p w:rsidR="008C58BB" w:rsidRPr="008C58BB" w:rsidRDefault="00DE5B23" w:rsidP="008C58BB">
      <w:pPr>
        <w:pStyle w:val="NormaleWeb"/>
        <w:numPr>
          <w:ilvl w:val="0"/>
          <w:numId w:val="14"/>
        </w:numPr>
        <w:shd w:val="clear" w:color="auto" w:fill="FFFFFF"/>
      </w:pPr>
      <w:r>
        <w:t>Possono cambiare percorso da pacchetto a pacchetto.</w:t>
      </w:r>
    </w:p>
    <w:p w:rsidR="008C58BB" w:rsidRDefault="008C58BB" w:rsidP="008C58BB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>
        <w:rPr>
          <w:rFonts w:ascii="ArialNarrow" w:hAnsi="ArialNarrow"/>
          <w:b/>
          <w:bCs/>
          <w:highlight w:val="yellow"/>
        </w:rPr>
        <w:t>Instradamento diretto</w:t>
      </w:r>
      <w:r w:rsidRPr="008C58BB">
        <w:rPr>
          <w:rFonts w:ascii="ArialNarrow" w:hAnsi="ArialNarrow"/>
          <w:b/>
          <w:bCs/>
          <w:highlight w:val="yellow"/>
        </w:rPr>
        <w:t xml:space="preserve"> </w:t>
      </w:r>
    </w:p>
    <w:p w:rsidR="00446371" w:rsidRPr="00446371" w:rsidRDefault="00446371" w:rsidP="0044637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La trasmissione di un datagramma IP tra due macchine connesse su una stessa </w:t>
      </w:r>
      <w:proofErr w:type="gramStart"/>
      <w:r w:rsidRPr="00446371">
        <w:rPr>
          <w:rFonts w:ascii="ArialNarrow" w:hAnsi="ArialNarrow"/>
        </w:rPr>
        <w:t>sotto-rete</w:t>
      </w:r>
      <w:proofErr w:type="gramEnd"/>
      <w:r w:rsidRPr="00446371">
        <w:rPr>
          <w:rFonts w:ascii="ArialNarrow" w:hAnsi="ArialNarrow"/>
        </w:rPr>
        <w:t xml:space="preserve"> (stesso </w:t>
      </w:r>
      <w:proofErr w:type="spellStart"/>
      <w:r w:rsidRPr="00446371">
        <w:rPr>
          <w:rFonts w:ascii="ArialNarrow" w:hAnsi="ArialNarrow"/>
        </w:rPr>
        <w:t>Net_id</w:t>
      </w:r>
      <w:proofErr w:type="spellEnd"/>
      <w:r w:rsidRPr="00446371">
        <w:rPr>
          <w:rFonts w:ascii="ArialNarrow" w:hAnsi="ArialNarrow"/>
        </w:rPr>
        <w:t xml:space="preserve">) </w:t>
      </w:r>
    </w:p>
    <w:p w:rsidR="00446371" w:rsidRPr="00446371" w:rsidRDefault="00446371" w:rsidP="0044637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>Non coinvolge router intermedi</w:t>
      </w:r>
    </w:p>
    <w:p w:rsidR="00446371" w:rsidRPr="00446371" w:rsidRDefault="00446371" w:rsidP="0044637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Il trasmettitore IP risolve l’indirizzo fisico </w:t>
      </w:r>
      <w:proofErr w:type="spellStart"/>
      <w:r w:rsidRPr="00446371">
        <w:rPr>
          <w:rFonts w:ascii="ArialNarrow" w:hAnsi="ArialNarrow"/>
        </w:rPr>
        <w:t>dell’host</w:t>
      </w:r>
      <w:proofErr w:type="spellEnd"/>
      <w:r w:rsidRPr="00446371">
        <w:rPr>
          <w:rFonts w:ascii="ArialNarrow" w:hAnsi="ArialNarrow"/>
        </w:rPr>
        <w:t xml:space="preserve"> destinatario (tramite il protocollo </w:t>
      </w:r>
      <w:r>
        <w:rPr>
          <w:rFonts w:ascii="ArialNarrow" w:hAnsi="ArialNarrow"/>
        </w:rPr>
        <w:t xml:space="preserve">ARP) </w:t>
      </w:r>
      <w:r w:rsidRPr="00446371">
        <w:rPr>
          <w:rFonts w:ascii="ArialNarrow" w:hAnsi="ArialNarrow"/>
        </w:rPr>
        <w:t xml:space="preserve">incapsula il datagramma nell’unità dati della rete fisica e lo invia verso destinazione </w:t>
      </w:r>
    </w:p>
    <w:p w:rsidR="00446371" w:rsidRDefault="00446371" w:rsidP="0044637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Utilizza i meccanismi propri della rete fisica in questione per inviare il datagramma </w:t>
      </w:r>
    </w:p>
    <w:p w:rsidR="00446371" w:rsidRDefault="00446371" w:rsidP="00446371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>
        <w:rPr>
          <w:rFonts w:ascii="ArialNarrow" w:hAnsi="ArialNarrow"/>
          <w:noProof/>
        </w:rPr>
        <w:drawing>
          <wp:inline distT="0" distB="0" distL="0" distR="0">
            <wp:extent cx="6116320" cy="2127250"/>
            <wp:effectExtent l="0" t="0" r="5080" b="635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71" w:rsidRDefault="00446371" w:rsidP="00446371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>
        <w:rPr>
          <w:rFonts w:ascii="ArialNarrow" w:hAnsi="ArialNarrow"/>
          <w:b/>
          <w:bCs/>
          <w:highlight w:val="yellow"/>
        </w:rPr>
        <w:t>Instradamento indiretto</w:t>
      </w:r>
      <w:r w:rsidRPr="008C58BB">
        <w:rPr>
          <w:rFonts w:ascii="ArialNarrow" w:hAnsi="ArialNarrow"/>
          <w:b/>
          <w:bCs/>
          <w:highlight w:val="yellow"/>
        </w:rPr>
        <w:t xml:space="preserve"> </w:t>
      </w:r>
    </w:p>
    <w:p w:rsidR="00446371" w:rsidRPr="00446371" w:rsidRDefault="00446371" w:rsidP="0044637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L’ </w:t>
      </w:r>
      <w:proofErr w:type="spellStart"/>
      <w:r w:rsidRPr="00446371">
        <w:rPr>
          <w:rFonts w:ascii="ArialNarrow" w:hAnsi="ArialNarrow"/>
        </w:rPr>
        <w:t>host</w:t>
      </w:r>
      <w:proofErr w:type="spellEnd"/>
      <w:r w:rsidRPr="00446371">
        <w:rPr>
          <w:rFonts w:ascii="ArialNarrow" w:hAnsi="ArialNarrow"/>
        </w:rPr>
        <w:t xml:space="preserve"> di destinazione non è sulla stessa </w:t>
      </w:r>
      <w:proofErr w:type="gramStart"/>
      <w:r w:rsidRPr="00446371">
        <w:rPr>
          <w:rFonts w:ascii="ArialNarrow" w:hAnsi="ArialNarrow"/>
        </w:rPr>
        <w:t>sotto-rete</w:t>
      </w:r>
      <w:proofErr w:type="gramEnd"/>
      <w:r w:rsidRPr="00446371">
        <w:rPr>
          <w:rFonts w:ascii="ArialNarrow" w:hAnsi="ArialNarrow"/>
        </w:rPr>
        <w:t xml:space="preserve"> del mittente </w:t>
      </w:r>
    </w:p>
    <w:p w:rsidR="00446371" w:rsidRDefault="00446371" w:rsidP="0044637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Il mittente deve identificare un router a cui inviare il datagramma; </w:t>
      </w:r>
    </w:p>
    <w:p w:rsidR="00446371" w:rsidRPr="00446371" w:rsidRDefault="00446371" w:rsidP="0044637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il router deve inviare il datagramma verso la </w:t>
      </w:r>
      <w:proofErr w:type="gramStart"/>
      <w:r w:rsidRPr="00446371">
        <w:rPr>
          <w:rFonts w:ascii="ArialNarrow" w:hAnsi="ArialNarrow"/>
        </w:rPr>
        <w:t>sotto-rete</w:t>
      </w:r>
      <w:proofErr w:type="gramEnd"/>
      <w:r w:rsidRPr="00446371">
        <w:rPr>
          <w:rFonts w:ascii="ArialNarrow" w:hAnsi="ArialNarrow"/>
        </w:rPr>
        <w:t xml:space="preserve"> di destinazione. </w:t>
      </w:r>
    </w:p>
    <w:p w:rsidR="00446371" w:rsidRPr="00446371" w:rsidRDefault="00446371" w:rsidP="0044637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46371">
        <w:rPr>
          <w:rFonts w:ascii="ArialNarrow" w:hAnsi="ArialNarrow"/>
        </w:rPr>
        <w:t xml:space="preserve">Il router esamina il datagramma IP ricevuto e, se </w:t>
      </w:r>
      <w:proofErr w:type="spellStart"/>
      <w:r w:rsidRPr="00446371">
        <w:rPr>
          <w:rFonts w:ascii="ArialNarrow" w:hAnsi="ArialNarrow"/>
        </w:rPr>
        <w:t>l’host</w:t>
      </w:r>
      <w:proofErr w:type="spellEnd"/>
      <w:r w:rsidRPr="00446371">
        <w:rPr>
          <w:rFonts w:ascii="ArialNarrow" w:hAnsi="ArialNarrow"/>
        </w:rPr>
        <w:t xml:space="preserve"> di destinazione non si trova in una sottorete a cui il router è direttamente connesso, decide il router successivo verso cui instradarlo </w:t>
      </w:r>
    </w:p>
    <w:p w:rsidR="00446371" w:rsidRPr="00446371" w:rsidRDefault="00446371" w:rsidP="00446371">
      <w:pPr>
        <w:shd w:val="clear" w:color="auto" w:fill="FFFFFF"/>
        <w:spacing w:before="100" w:beforeAutospacing="1" w:after="100" w:afterAutospacing="1"/>
      </w:pPr>
      <w:r w:rsidRPr="00446371">
        <w:rPr>
          <w:rFonts w:ascii="ComicSansMS" w:hAnsi="ComicSansMS"/>
        </w:rPr>
        <w:t xml:space="preserve">– </w:t>
      </w:r>
      <w:r w:rsidRPr="00446371">
        <w:rPr>
          <w:rFonts w:ascii="ArialNarrow" w:hAnsi="ArialNarrow"/>
        </w:rPr>
        <w:t xml:space="preserve">l'instradamento attraverso la </w:t>
      </w:r>
      <w:proofErr w:type="gramStart"/>
      <w:r w:rsidRPr="00446371">
        <w:rPr>
          <w:rFonts w:ascii="ArialNarrow" w:hAnsi="ArialNarrow"/>
        </w:rPr>
        <w:t>sotto-rete</w:t>
      </w:r>
      <w:proofErr w:type="gramEnd"/>
      <w:r w:rsidRPr="00446371">
        <w:rPr>
          <w:rFonts w:ascii="ArialNarrow" w:hAnsi="ArialNarrow"/>
        </w:rPr>
        <w:t xml:space="preserve"> che connette i due router avviene secondo i meccanismi della sotto-rete </w:t>
      </w:r>
    </w:p>
    <w:p w:rsidR="00446371" w:rsidRPr="00446371" w:rsidRDefault="00446371" w:rsidP="00446371">
      <w:pPr>
        <w:shd w:val="clear" w:color="auto" w:fill="FFFFFF"/>
        <w:spacing w:before="100" w:beforeAutospacing="1" w:after="100" w:afterAutospacing="1"/>
      </w:pPr>
      <w:r w:rsidRPr="00446371">
        <w:rPr>
          <w:rFonts w:ascii="ArialNarrow" w:hAnsi="ArialNarrow"/>
        </w:rPr>
        <w:t xml:space="preserve">• Il processo si ripete di router in router sino alla </w:t>
      </w:r>
      <w:proofErr w:type="gramStart"/>
      <w:r w:rsidRPr="00446371">
        <w:rPr>
          <w:rFonts w:ascii="ArialNarrow" w:hAnsi="ArialNarrow"/>
        </w:rPr>
        <w:t>sotto-rete</w:t>
      </w:r>
      <w:proofErr w:type="gramEnd"/>
      <w:r w:rsidRPr="00446371">
        <w:rPr>
          <w:rFonts w:ascii="ArialNarrow" w:hAnsi="ArialNarrow"/>
        </w:rPr>
        <w:t xml:space="preserve"> di destinazione </w:t>
      </w:r>
    </w:p>
    <w:p w:rsidR="00446371" w:rsidRPr="00446371" w:rsidRDefault="00446371" w:rsidP="00446371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>
        <w:rPr>
          <w:rFonts w:ascii="ArialNarrow" w:hAnsi="ArialNarrow"/>
          <w:noProof/>
        </w:rPr>
        <w:drawing>
          <wp:inline distT="0" distB="0" distL="0" distR="0">
            <wp:extent cx="4717997" cy="1314201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33" cy="13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BB" w:rsidRDefault="007C78A9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 w:rsidRPr="00424364">
        <w:rPr>
          <w:rFonts w:ascii="ArialNarrow" w:hAnsi="ArialNarrow"/>
          <w:b/>
          <w:bCs/>
          <w:highlight w:val="yellow"/>
        </w:rPr>
        <w:lastRenderedPageBreak/>
        <w:t xml:space="preserve">ARP </w:t>
      </w:r>
      <w:proofErr w:type="spellStart"/>
      <w:r w:rsidRPr="00424364">
        <w:rPr>
          <w:rFonts w:ascii="ArialNarrow" w:hAnsi="ArialNarrow"/>
          <w:b/>
          <w:bCs/>
          <w:highlight w:val="yellow"/>
        </w:rPr>
        <w:t>Address</w:t>
      </w:r>
      <w:proofErr w:type="spellEnd"/>
      <w:r w:rsidRPr="00424364">
        <w:rPr>
          <w:rFonts w:ascii="ArialNarrow" w:hAnsi="ArialNarrow"/>
          <w:b/>
          <w:bCs/>
          <w:highlight w:val="yellow"/>
        </w:rPr>
        <w:t xml:space="preserve"> </w:t>
      </w:r>
      <w:proofErr w:type="spellStart"/>
      <w:r w:rsidRPr="00424364">
        <w:rPr>
          <w:rFonts w:ascii="ArialNarrow" w:hAnsi="ArialNarrow"/>
          <w:b/>
          <w:bCs/>
          <w:highlight w:val="yellow"/>
        </w:rPr>
        <w:t>Resolution</w:t>
      </w:r>
      <w:proofErr w:type="spellEnd"/>
      <w:r w:rsidRPr="00424364">
        <w:rPr>
          <w:rFonts w:ascii="ArialNarrow" w:hAnsi="ArialNarrow"/>
          <w:b/>
          <w:bCs/>
          <w:highlight w:val="yellow"/>
        </w:rPr>
        <w:t xml:space="preserve"> </w:t>
      </w:r>
      <w:proofErr w:type="spellStart"/>
      <w:r w:rsidRPr="00424364">
        <w:rPr>
          <w:rFonts w:ascii="ArialNarrow" w:hAnsi="ArialNarrow"/>
          <w:b/>
          <w:bCs/>
          <w:highlight w:val="yellow"/>
        </w:rPr>
        <w:t>Protocol</w:t>
      </w:r>
      <w:proofErr w:type="spellEnd"/>
    </w:p>
    <w:p w:rsidR="007C78A9" w:rsidRDefault="007C78A9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 w:rsidRPr="00424364">
        <w:rPr>
          <w:rFonts w:ascii="ArialNarrow" w:hAnsi="ArialNarrow"/>
        </w:rPr>
        <w:t>Per instradare un pacchetto IP verso una destinazione appartenente alla stessa rete del mittente viene incapsulato</w:t>
      </w:r>
      <w:r w:rsidR="00424364">
        <w:rPr>
          <w:rFonts w:ascii="ArialNarrow" w:hAnsi="ArialNarrow"/>
        </w:rPr>
        <w:t xml:space="preserve"> </w:t>
      </w:r>
      <w:r w:rsidRPr="00424364">
        <w:rPr>
          <w:rFonts w:ascii="ArialNarrow" w:hAnsi="ArialNarrow"/>
        </w:rPr>
        <w:t>il pacchetto IP</w:t>
      </w:r>
      <w:r w:rsidR="00424364" w:rsidRPr="00424364">
        <w:rPr>
          <w:rFonts w:ascii="ArialNarrow" w:hAnsi="ArialNarrow"/>
        </w:rPr>
        <w:t xml:space="preserve"> in un pac</w:t>
      </w:r>
      <w:r w:rsidR="00424364">
        <w:rPr>
          <w:rFonts w:ascii="ArialNarrow" w:hAnsi="ArialNarrow"/>
        </w:rPr>
        <w:t>c</w:t>
      </w:r>
      <w:r w:rsidR="00424364" w:rsidRPr="00424364">
        <w:rPr>
          <w:rFonts w:ascii="ArialNarrow" w:hAnsi="ArialNarrow"/>
        </w:rPr>
        <w:t>hetto dello strato di data link sottostante.</w:t>
      </w:r>
    </w:p>
    <w:p w:rsidR="00424364" w:rsidRDefault="00424364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>
        <w:rPr>
          <w:rFonts w:ascii="ArialNarrow" w:hAnsi="ArialNarrow"/>
        </w:rPr>
        <w:t xml:space="preserve">Un </w:t>
      </w:r>
      <w:proofErr w:type="spellStart"/>
      <w:r>
        <w:rPr>
          <w:rFonts w:ascii="ArialNarrow" w:hAnsi="ArialNarrow"/>
        </w:rPr>
        <w:t>host</w:t>
      </w:r>
      <w:proofErr w:type="spellEnd"/>
      <w:r>
        <w:rPr>
          <w:rFonts w:ascii="ArialNarrow" w:hAnsi="ArialNarrow"/>
        </w:rPr>
        <w:t xml:space="preserve"> però conosce solo il suo indirizzo IP e la sua rete di appartenenza.</w:t>
      </w:r>
    </w:p>
    <w:p w:rsidR="00424364" w:rsidRDefault="00424364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  <w:r>
        <w:rPr>
          <w:rFonts w:ascii="ArialNarrow" w:hAnsi="ArialNarrow"/>
        </w:rPr>
        <w:t>Il protocollo ARP viene utilizzato per trovare il destinatario dei pacchetti IP che vengono spediti.</w:t>
      </w:r>
    </w:p>
    <w:p w:rsidR="00424364" w:rsidRPr="00424364" w:rsidRDefault="00424364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  <w:b/>
          <w:bCs/>
        </w:rPr>
      </w:pPr>
      <w:r w:rsidRPr="00424364">
        <w:rPr>
          <w:rFonts w:ascii="ArialNarrow" w:hAnsi="ArialNarrow"/>
          <w:b/>
          <w:bCs/>
        </w:rPr>
        <w:t>Funzionamento:</w:t>
      </w:r>
    </w:p>
    <w:p w:rsidR="00424364" w:rsidRDefault="00424364" w:rsidP="00424364">
      <w:pPr>
        <w:pStyle w:val="NormaleWeb"/>
        <w:shd w:val="clear" w:color="auto" w:fill="FFFFFF"/>
        <w:rPr>
          <w:rFonts w:ascii="ArialNarrow" w:hAnsi="ArialNarrow"/>
        </w:rPr>
      </w:pPr>
      <w:r w:rsidRPr="00424364">
        <w:rPr>
          <w:rFonts w:ascii="ArialNarrow" w:hAnsi="ArialNarrow"/>
        </w:rPr>
        <w:t xml:space="preserve">Quando un </w:t>
      </w:r>
      <w:proofErr w:type="spellStart"/>
      <w:r w:rsidRPr="00424364">
        <w:rPr>
          <w:rFonts w:ascii="ArialNarrow" w:hAnsi="ArialNarrow"/>
        </w:rPr>
        <w:t>host</w:t>
      </w:r>
      <w:proofErr w:type="spellEnd"/>
      <w:r w:rsidRPr="00424364">
        <w:rPr>
          <w:rFonts w:ascii="ArialNarrow" w:hAnsi="ArialNarrow"/>
        </w:rPr>
        <w:t xml:space="preserve"> con indirizzo </w:t>
      </w:r>
      <w:r w:rsidRPr="00424364">
        <w:rPr>
          <w:rFonts w:ascii="ArialNarrow" w:hAnsi="ArialNarrow"/>
          <w:color w:val="D3846B"/>
        </w:rPr>
        <w:t xml:space="preserve">IP1 </w:t>
      </w:r>
      <w:r w:rsidRPr="00424364">
        <w:rPr>
          <w:rFonts w:ascii="ArialNarrow" w:hAnsi="ArialNarrow"/>
        </w:rPr>
        <w:t xml:space="preserve">ed indirizzo hardware </w:t>
      </w:r>
      <w:r w:rsidRPr="00424364">
        <w:rPr>
          <w:rFonts w:ascii="ArialNarrow" w:hAnsi="ArialNarrow"/>
          <w:color w:val="D3846B"/>
        </w:rPr>
        <w:t xml:space="preserve">HW1 </w:t>
      </w:r>
      <w:r w:rsidRPr="00424364">
        <w:rPr>
          <w:rFonts w:ascii="ArialNarrow" w:hAnsi="ArialNarrow"/>
        </w:rPr>
        <w:t xml:space="preserve">deve inviare un pacchetto IP ad un </w:t>
      </w:r>
      <w:proofErr w:type="spellStart"/>
      <w:r w:rsidRPr="00424364">
        <w:rPr>
          <w:rFonts w:ascii="ArialNarrow" w:hAnsi="ArialNarrow"/>
        </w:rPr>
        <w:t>host</w:t>
      </w:r>
      <w:proofErr w:type="spellEnd"/>
      <w:r w:rsidRPr="00424364">
        <w:rPr>
          <w:rFonts w:ascii="ArialNarrow" w:hAnsi="ArialNarrow"/>
        </w:rPr>
        <w:t xml:space="preserve"> con indirizzo </w:t>
      </w:r>
      <w:r w:rsidRPr="00424364">
        <w:rPr>
          <w:rFonts w:ascii="ArialNarrow" w:hAnsi="ArialNarrow"/>
          <w:color w:val="D3846B"/>
        </w:rPr>
        <w:t xml:space="preserve">IP2 </w:t>
      </w:r>
      <w:r w:rsidRPr="00424364">
        <w:rPr>
          <w:rFonts w:ascii="ArialNarrow" w:hAnsi="ArialNarrow"/>
        </w:rPr>
        <w:t xml:space="preserve">sulla stessa rete, ARP si procura l’informazione necessaria in questo modo: </w:t>
      </w:r>
    </w:p>
    <w:p w:rsidR="00424364" w:rsidRDefault="00424364" w:rsidP="00424364">
      <w:pPr>
        <w:pStyle w:val="NormaleWeb"/>
        <w:shd w:val="clear" w:color="auto" w:fill="FFFFFF"/>
        <w:rPr>
          <w:rFonts w:ascii="ArialNarrow" w:hAnsi="ArialNarrow"/>
        </w:rPr>
      </w:pPr>
      <w:r>
        <w:rPr>
          <w:rFonts w:ascii="ArialNarrow" w:hAnsi="ArialNarrow"/>
        </w:rPr>
        <w:t xml:space="preserve">viene </w:t>
      </w:r>
      <w:proofErr w:type="spellStart"/>
      <w:r>
        <w:rPr>
          <w:rFonts w:ascii="ArialNarrow" w:hAnsi="ArialNarrow"/>
        </w:rPr>
        <w:t>costrutito</w:t>
      </w:r>
      <w:proofErr w:type="spellEnd"/>
      <w:r>
        <w:rPr>
          <w:rFonts w:ascii="ArialNarrow" w:hAnsi="ArialNarrow"/>
        </w:rPr>
        <w:t xml:space="preserve"> un pacchetto data link che invia una ARP </w:t>
      </w:r>
      <w:proofErr w:type="spellStart"/>
      <w:r>
        <w:rPr>
          <w:rFonts w:ascii="ArialNarrow" w:hAnsi="ArialNarrow"/>
        </w:rPr>
        <w:t>request</w:t>
      </w:r>
      <w:proofErr w:type="spellEnd"/>
      <w:r>
        <w:rPr>
          <w:rFonts w:ascii="ArialNarrow" w:hAnsi="ArialNarrow"/>
        </w:rPr>
        <w:t xml:space="preserve"> contenete IP1, IP2, HW1 e viene spedito in broadcast su tutta la rete, verrà ricevuto da tutti e solo IP2 prenderà in considerazione il messaggio; IP2 prende in considerazione il messaggio ed invia un ARP </w:t>
      </w:r>
      <w:proofErr w:type="spellStart"/>
      <w:r>
        <w:rPr>
          <w:rFonts w:ascii="ArialNarrow" w:hAnsi="ArialNarrow"/>
        </w:rPr>
        <w:t>response</w:t>
      </w:r>
      <w:proofErr w:type="spellEnd"/>
      <w:r>
        <w:rPr>
          <w:rFonts w:ascii="ArialNarrow" w:hAnsi="ArialNarrow"/>
        </w:rPr>
        <w:t xml:space="preserve"> ad HW1.</w:t>
      </w:r>
    </w:p>
    <w:p w:rsidR="00424364" w:rsidRPr="00424364" w:rsidRDefault="00424364" w:rsidP="00424364">
      <w:pPr>
        <w:pStyle w:val="NormaleWeb"/>
        <w:shd w:val="clear" w:color="auto" w:fill="FFFFFF"/>
      </w:pPr>
      <w:proofErr w:type="spellStart"/>
      <w:r>
        <w:rPr>
          <w:rFonts w:ascii="ArialNarrow" w:hAnsi="ArialNarrow"/>
        </w:rPr>
        <w:t>Dopodicchè</w:t>
      </w:r>
      <w:proofErr w:type="spellEnd"/>
      <w:r>
        <w:rPr>
          <w:rFonts w:ascii="ArialNarrow" w:hAnsi="ArialNarrow"/>
        </w:rPr>
        <w:t xml:space="preserve"> ARP acquisisce l</w:t>
      </w:r>
      <w:r>
        <w:rPr>
          <w:rFonts w:ascii="ArialNarrow" w:hAnsi="ArialNarrow" w:hint="eastAsia"/>
        </w:rPr>
        <w:t>’</w:t>
      </w:r>
      <w:r>
        <w:rPr>
          <w:rFonts w:ascii="ArialNarrow" w:hAnsi="ArialNarrow"/>
        </w:rPr>
        <w:t>informazione sul destinatario e lo comunica ad IP1 in modo da stabilire la connessione con il destinatario.</w:t>
      </w:r>
    </w:p>
    <w:p w:rsidR="00424364" w:rsidRPr="00424364" w:rsidRDefault="00424364" w:rsidP="007C78A9">
      <w:pPr>
        <w:shd w:val="clear" w:color="auto" w:fill="FFFFFF"/>
        <w:spacing w:before="100" w:beforeAutospacing="1" w:after="100" w:afterAutospacing="1"/>
        <w:rPr>
          <w:rFonts w:ascii="ArialNarrow" w:hAnsi="ArialNarrow"/>
        </w:rPr>
      </w:pPr>
    </w:p>
    <w:sectPr w:rsidR="00424364" w:rsidRPr="00424364" w:rsidSect="006F285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Narrow">
    <w:altName w:val="Arial"/>
    <w:panose1 w:val="020B0606020202030204"/>
    <w:charset w:val="00"/>
    <w:family w:val="roman"/>
    <w:pitch w:val="default"/>
  </w:font>
  <w:font w:name="ComicSansMS">
    <w:altName w:val="Cambria"/>
    <w:panose1 w:val="030F07020303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501D"/>
    <w:multiLevelType w:val="hybridMultilevel"/>
    <w:tmpl w:val="3D02F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56B9E"/>
    <w:multiLevelType w:val="multilevel"/>
    <w:tmpl w:val="977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619AD"/>
    <w:multiLevelType w:val="multilevel"/>
    <w:tmpl w:val="900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F1215"/>
    <w:multiLevelType w:val="multilevel"/>
    <w:tmpl w:val="A26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44D8D"/>
    <w:multiLevelType w:val="multilevel"/>
    <w:tmpl w:val="C8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F753D"/>
    <w:multiLevelType w:val="multilevel"/>
    <w:tmpl w:val="D69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B215E"/>
    <w:multiLevelType w:val="multilevel"/>
    <w:tmpl w:val="99CA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4051C"/>
    <w:multiLevelType w:val="multilevel"/>
    <w:tmpl w:val="5E4A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C067AF"/>
    <w:multiLevelType w:val="multilevel"/>
    <w:tmpl w:val="DC14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D91A94"/>
    <w:multiLevelType w:val="multilevel"/>
    <w:tmpl w:val="CCE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55ECC"/>
    <w:multiLevelType w:val="multilevel"/>
    <w:tmpl w:val="DF6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9345B"/>
    <w:multiLevelType w:val="multilevel"/>
    <w:tmpl w:val="851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14F91"/>
    <w:multiLevelType w:val="multilevel"/>
    <w:tmpl w:val="4DD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836EF"/>
    <w:multiLevelType w:val="multilevel"/>
    <w:tmpl w:val="592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970120"/>
    <w:multiLevelType w:val="multilevel"/>
    <w:tmpl w:val="D37E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DC6F50"/>
    <w:multiLevelType w:val="multilevel"/>
    <w:tmpl w:val="530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C204D3"/>
    <w:multiLevelType w:val="multilevel"/>
    <w:tmpl w:val="8F6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14"/>
  </w:num>
  <w:num w:numId="8">
    <w:abstractNumId w:val="13"/>
  </w:num>
  <w:num w:numId="9">
    <w:abstractNumId w:val="3"/>
  </w:num>
  <w:num w:numId="10">
    <w:abstractNumId w:val="12"/>
  </w:num>
  <w:num w:numId="11">
    <w:abstractNumId w:val="11"/>
  </w:num>
  <w:num w:numId="12">
    <w:abstractNumId w:val="15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3"/>
    <w:rsid w:val="00153DC1"/>
    <w:rsid w:val="00424364"/>
    <w:rsid w:val="00446371"/>
    <w:rsid w:val="004A4303"/>
    <w:rsid w:val="004C272E"/>
    <w:rsid w:val="0053023D"/>
    <w:rsid w:val="00595F59"/>
    <w:rsid w:val="00682DD3"/>
    <w:rsid w:val="006F2858"/>
    <w:rsid w:val="00763CFB"/>
    <w:rsid w:val="007A7A8C"/>
    <w:rsid w:val="007C78A9"/>
    <w:rsid w:val="008032E1"/>
    <w:rsid w:val="008B08A3"/>
    <w:rsid w:val="008C58BB"/>
    <w:rsid w:val="008E2EC5"/>
    <w:rsid w:val="008E652F"/>
    <w:rsid w:val="00A15559"/>
    <w:rsid w:val="00A23A18"/>
    <w:rsid w:val="00BF13D2"/>
    <w:rsid w:val="00C93968"/>
    <w:rsid w:val="00C9776A"/>
    <w:rsid w:val="00DE5B23"/>
    <w:rsid w:val="00D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1C593"/>
  <w15:chartTrackingRefBased/>
  <w15:docId w15:val="{7A20AC34-D688-9F42-AC78-8595B21D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46371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E652F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8E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5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6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ESPOSITO</dc:creator>
  <cp:keywords/>
  <dc:description/>
  <cp:lastModifiedBy>VINCENZO ESPOSITO</cp:lastModifiedBy>
  <cp:revision>18</cp:revision>
  <dcterms:created xsi:type="dcterms:W3CDTF">2020-11-10T10:57:00Z</dcterms:created>
  <dcterms:modified xsi:type="dcterms:W3CDTF">2020-11-11T14:14:00Z</dcterms:modified>
</cp:coreProperties>
</file>