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46071" w14:textId="77777777" w:rsidR="00B84107" w:rsidRDefault="00B84107" w:rsidP="00B84107">
      <w:pPr>
        <w:spacing w:after="40"/>
        <w:rPr>
          <w:color w:val="auto"/>
        </w:rPr>
      </w:pPr>
      <w:r>
        <w:rPr>
          <w:b/>
          <w:color w:val="4E6D87"/>
          <w:sz w:val="22"/>
        </w:rPr>
        <w:t>Bocconi</w:t>
      </w:r>
    </w:p>
    <w:p w14:paraId="4014BEC5" w14:textId="77777777" w:rsidR="00B84107" w:rsidRDefault="00B84107" w:rsidP="00B84107">
      <w:pPr>
        <w:spacing w:before="400" w:after="40"/>
      </w:pPr>
      <w:r>
        <w:rPr>
          <w:b/>
          <w:color w:val="1A1A2E"/>
        </w:rPr>
        <w:t>PROGETTO</w:t>
      </w:r>
    </w:p>
    <w:p w14:paraId="76E75EBC" w14:textId="77777777" w:rsidR="00B84107" w:rsidRDefault="00B84107" w:rsidP="00B84107">
      <w:pPr>
        <w:spacing w:after="40"/>
      </w:pPr>
      <w:proofErr w:type="spellStart"/>
      <w:r>
        <w:rPr>
          <w:b/>
          <w:color w:val="4E6D87"/>
          <w:sz w:val="52"/>
        </w:rPr>
        <w:t>Didasco</w:t>
      </w:r>
      <w:proofErr w:type="spellEnd"/>
    </w:p>
    <w:p w14:paraId="252A43F7" w14:textId="77777777" w:rsidR="00B84107" w:rsidRDefault="00B84107" w:rsidP="00B84107">
      <w:pPr>
        <w:spacing w:before="80" w:after="200"/>
      </w:pPr>
      <w:r>
        <w:rPr>
          <w:color w:val="4E6D87"/>
          <w:sz w:val="26"/>
        </w:rPr>
        <w:t xml:space="preserve">Piano d'Azione — </w:t>
      </w:r>
      <w:proofErr w:type="gramStart"/>
      <w:r>
        <w:rPr>
          <w:color w:val="4E6D87"/>
          <w:sz w:val="26"/>
        </w:rPr>
        <w:t>Implementazione  Giugno</w:t>
      </w:r>
      <w:proofErr w:type="gramEnd"/>
      <w:r>
        <w:rPr>
          <w:color w:val="4E6D87"/>
          <w:sz w:val="26"/>
        </w:rPr>
        <w:t>–Ottobre 2026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78"/>
        <w:gridCol w:w="6136"/>
      </w:tblGrid>
      <w:tr w:rsidR="00B84107" w14:paraId="0E667AA8" w14:textId="77777777" w:rsidTr="00B8410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617E2356" w14:textId="77777777" w:rsidR="00B84107" w:rsidRDefault="00B84107">
            <w:r>
              <w:rPr>
                <w:b/>
                <w:color w:val="4E6D87"/>
              </w:rPr>
              <w:t>Tipo Documento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E7475" w14:textId="77777777" w:rsidR="00B84107" w:rsidRDefault="00B84107">
            <w:r>
              <w:t>Piano d'Azione — Implementazione</w:t>
            </w:r>
          </w:p>
        </w:tc>
      </w:tr>
      <w:tr w:rsidR="00B84107" w14:paraId="0F29BBB1" w14:textId="77777777" w:rsidTr="00B8410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0C7C43D2" w14:textId="77777777" w:rsidR="00B84107" w:rsidRDefault="00B84107">
            <w:r>
              <w:rPr>
                <w:b/>
                <w:color w:val="4E6D87"/>
              </w:rPr>
              <w:t>Codice Documento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7907" w14:textId="77777777" w:rsidR="00B84107" w:rsidRDefault="00B84107">
            <w:r>
              <w:t>DA-001</w:t>
            </w:r>
          </w:p>
        </w:tc>
      </w:tr>
      <w:tr w:rsidR="00B84107" w14:paraId="4C108EBE" w14:textId="77777777" w:rsidTr="00B8410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4F1226FA" w14:textId="77777777" w:rsidR="00B84107" w:rsidRDefault="00B84107">
            <w:r>
              <w:rPr>
                <w:b/>
                <w:color w:val="4E6D87"/>
              </w:rPr>
              <w:t>Codice progetto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2F13" w14:textId="77777777" w:rsidR="00B84107" w:rsidRDefault="00B84107">
            <w:proofErr w:type="spellStart"/>
            <w:r>
              <w:t>Didasco</w:t>
            </w:r>
            <w:proofErr w:type="spellEnd"/>
            <w:r>
              <w:t xml:space="preserve"> 2.0</w:t>
            </w:r>
          </w:p>
        </w:tc>
      </w:tr>
      <w:tr w:rsidR="00B84107" w14:paraId="5BC9937B" w14:textId="77777777" w:rsidTr="00B84107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3240FA9F" w14:textId="77777777" w:rsidR="00B84107" w:rsidRDefault="00B84107">
            <w:r>
              <w:rPr>
                <w:b/>
                <w:color w:val="4E6D87"/>
              </w:rPr>
              <w:t>Data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B7950" w14:textId="77777777" w:rsidR="00B84107" w:rsidRDefault="00B84107">
            <w:r>
              <w:t>19/05/2026</w:t>
            </w:r>
          </w:p>
        </w:tc>
      </w:tr>
    </w:tbl>
    <w:p w14:paraId="5F2BAFF9" w14:textId="77777777" w:rsidR="00B84107" w:rsidRDefault="00B84107" w:rsidP="00B84107">
      <w:pPr>
        <w:spacing w:before="160" w:after="0"/>
        <w:rPr>
          <w:rFonts w:ascii="Calibri" w:hAnsi="Calibri" w:cstheme="minorBidi"/>
          <w:lang w:val="en-US" w:eastAsia="en-US"/>
        </w:rPr>
      </w:pPr>
    </w:p>
    <w:p w14:paraId="2A0ACF95" w14:textId="77777777" w:rsidR="00B84107" w:rsidRDefault="00B84107" w:rsidP="00B84107">
      <w:pPr>
        <w:spacing w:before="200" w:after="40"/>
      </w:pPr>
      <w:r>
        <w:rPr>
          <w:b/>
          <w:color w:val="4E6D87"/>
        </w:rPr>
        <w:t>History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97"/>
        <w:gridCol w:w="2104"/>
        <w:gridCol w:w="3269"/>
        <w:gridCol w:w="1944"/>
      </w:tblGrid>
      <w:tr w:rsidR="00B84107" w14:paraId="11B7336E" w14:textId="77777777" w:rsidTr="00B8410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7BCA3EB9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Revisione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18D536DF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Autore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46A6BFA2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061293A7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B84107" w14:paraId="2DDAA10C" w14:textId="77777777" w:rsidTr="00B84107"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BA8F" w14:textId="77777777" w:rsidR="00B84107" w:rsidRDefault="00B84107">
            <w:r>
              <w:rPr>
                <w:sz w:val="18"/>
              </w:rPr>
              <w:t>A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DD140" w14:textId="77777777" w:rsidR="00B84107" w:rsidRDefault="00B84107">
            <w:r>
              <w:rPr>
                <w:sz w:val="18"/>
              </w:rPr>
              <w:t>Daniele Altobrando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3ACC" w14:textId="77777777" w:rsidR="00B84107" w:rsidRDefault="00B84107">
            <w:r>
              <w:rPr>
                <w:sz w:val="18"/>
              </w:rPr>
              <w:t>Prima versione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86F1" w14:textId="77777777" w:rsidR="00B84107" w:rsidRDefault="00B84107">
            <w:r>
              <w:rPr>
                <w:sz w:val="18"/>
              </w:rPr>
              <w:t>19/05/2026</w:t>
            </w:r>
          </w:p>
        </w:tc>
      </w:tr>
    </w:tbl>
    <w:p w14:paraId="26920736" w14:textId="499EBBE0" w:rsidR="002B12EE" w:rsidRDefault="00B84107" w:rsidP="002B12EE">
      <w:r>
        <w:br w:type="page"/>
      </w:r>
    </w:p>
    <w:sdt>
      <w:sdtPr>
        <w:id w:val="-2116363635"/>
        <w:docPartObj>
          <w:docPartGallery w:val="Table of Contents"/>
          <w:docPartUnique/>
        </w:docPartObj>
      </w:sdtPr>
      <w:sdtEndPr>
        <w:rPr>
          <w:rFonts w:asciiTheme="minorHAnsi" w:eastAsia="Times New Roman" w:hAnsiTheme="minorHAnsi" w:cs="Times New Roman"/>
          <w:b/>
          <w:bCs/>
          <w:color w:val="313131"/>
          <w:sz w:val="20"/>
          <w:szCs w:val="22"/>
        </w:rPr>
      </w:sdtEndPr>
      <w:sdtContent>
        <w:p w14:paraId="06592B14" w14:textId="1E51BDDC" w:rsidR="002B12EE" w:rsidRDefault="002B12EE">
          <w:pPr>
            <w:pStyle w:val="Titolosommario"/>
          </w:pPr>
          <w:r>
            <w:t>Sommario</w:t>
          </w:r>
        </w:p>
        <w:p w14:paraId="47B80D53" w14:textId="1D6377C6" w:rsidR="00D61120" w:rsidRDefault="002B12EE">
          <w:pPr>
            <w:pStyle w:val="Sommario1"/>
            <w:tabs>
              <w:tab w:val="left" w:pos="400"/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13291" w:history="1">
            <w:r w:rsidR="00D61120" w:rsidRPr="000E6669">
              <w:rPr>
                <w:rStyle w:val="Collegamentoipertestuale"/>
                <w:noProof/>
              </w:rPr>
              <w:t>1</w:t>
            </w:r>
            <w:r w:rsidR="00D61120">
              <w:rPr>
                <w:rFonts w:eastAsiaTheme="minorEastAsia" w:cstheme="minorBidi"/>
                <w:noProof/>
                <w:color w:val="auto"/>
                <w:sz w:val="22"/>
              </w:rPr>
              <w:tab/>
            </w:r>
            <w:r w:rsidR="00D61120" w:rsidRPr="000E6669">
              <w:rPr>
                <w:rStyle w:val="Collegamentoipertestuale"/>
                <w:noProof/>
              </w:rPr>
              <w:t>Obiettivo e Contesto</w:t>
            </w:r>
            <w:r w:rsidR="00D61120">
              <w:rPr>
                <w:noProof/>
                <w:webHidden/>
              </w:rPr>
              <w:tab/>
            </w:r>
            <w:r w:rsidR="00D61120">
              <w:rPr>
                <w:noProof/>
                <w:webHidden/>
              </w:rPr>
              <w:fldChar w:fldCharType="begin"/>
            </w:r>
            <w:r w:rsidR="00D61120">
              <w:rPr>
                <w:noProof/>
                <w:webHidden/>
              </w:rPr>
              <w:instrText xml:space="preserve"> PAGEREF _Toc230113291 \h </w:instrText>
            </w:r>
            <w:r w:rsidR="00D61120">
              <w:rPr>
                <w:noProof/>
                <w:webHidden/>
              </w:rPr>
            </w:r>
            <w:r w:rsidR="00D61120">
              <w:rPr>
                <w:noProof/>
                <w:webHidden/>
              </w:rPr>
              <w:fldChar w:fldCharType="separate"/>
            </w:r>
            <w:r w:rsidR="00D61120">
              <w:rPr>
                <w:noProof/>
                <w:webHidden/>
              </w:rPr>
              <w:t>3</w:t>
            </w:r>
            <w:r w:rsidR="00D61120">
              <w:rPr>
                <w:noProof/>
                <w:webHidden/>
              </w:rPr>
              <w:fldChar w:fldCharType="end"/>
            </w:r>
          </w:hyperlink>
        </w:p>
        <w:p w14:paraId="7AE3F833" w14:textId="066ED8A0" w:rsidR="00D61120" w:rsidRDefault="00D61120">
          <w:pPr>
            <w:pStyle w:val="Sommario1"/>
            <w:tabs>
              <w:tab w:val="left" w:pos="400"/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2" w:history="1">
            <w:r w:rsidRPr="000E6669">
              <w:rPr>
                <w:rStyle w:val="Collegamentoipertestuale"/>
                <w:noProof/>
              </w:rPr>
              <w:t>2</w:t>
            </w:r>
            <w:r>
              <w:rPr>
                <w:rFonts w:eastAsiaTheme="minorEastAsia" w:cstheme="minorBidi"/>
                <w:noProof/>
                <w:color w:val="auto"/>
                <w:sz w:val="22"/>
              </w:rPr>
              <w:tab/>
            </w:r>
            <w:r w:rsidRPr="000E6669">
              <w:rPr>
                <w:rStyle w:val="Collegamentoipertestuale"/>
                <w:noProof/>
              </w:rPr>
              <w:t>Stato Attuale della Piattaforma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AE92" w14:textId="2710A2C6" w:rsidR="00D61120" w:rsidRDefault="00D61120">
          <w:pPr>
            <w:pStyle w:val="Sommario1"/>
            <w:tabs>
              <w:tab w:val="left" w:pos="400"/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3" w:history="1">
            <w:r w:rsidRPr="000E6669">
              <w:rPr>
                <w:rStyle w:val="Collegamentoipertestuale"/>
                <w:noProof/>
              </w:rPr>
              <w:t>3</w:t>
            </w:r>
            <w:r>
              <w:rPr>
                <w:rFonts w:eastAsiaTheme="minorEastAsia" w:cstheme="minorBidi"/>
                <w:noProof/>
                <w:color w:val="auto"/>
                <w:sz w:val="22"/>
              </w:rPr>
              <w:tab/>
            </w:r>
            <w:r w:rsidRPr="000E6669">
              <w:rPr>
                <w:rStyle w:val="Collegamentoipertestuale"/>
                <w:noProof/>
              </w:rPr>
              <w:t>Piano d'Azione — Fasi e 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6DC32" w14:textId="2D9F4EE1" w:rsidR="00D61120" w:rsidRDefault="00D61120">
          <w:pPr>
            <w:pStyle w:val="Sommario2"/>
            <w:tabs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4" w:history="1">
            <w:r w:rsidRPr="000E6669">
              <w:rPr>
                <w:rStyle w:val="Collegamentoipertestuale"/>
                <w:noProof/>
              </w:rPr>
              <w:t>Fase 1 — Preparazione DB e Migrazione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5D1A" w14:textId="71DEF1E1" w:rsidR="00D61120" w:rsidRDefault="00D61120">
          <w:pPr>
            <w:pStyle w:val="Sommario2"/>
            <w:tabs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5" w:history="1">
            <w:r w:rsidRPr="000E6669">
              <w:rPr>
                <w:rStyle w:val="Collegamentoipertestuale"/>
                <w:noProof/>
              </w:rPr>
              <w:t>Fase 2 — Integrazione SSO Bocconi / SAML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A0B7" w14:textId="601D9B25" w:rsidR="00D61120" w:rsidRDefault="00D61120">
          <w:pPr>
            <w:pStyle w:val="Sommario2"/>
            <w:tabs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6" w:history="1">
            <w:r w:rsidRPr="000E6669">
              <w:rPr>
                <w:rStyle w:val="Collegamentoipertestuale"/>
                <w:noProof/>
              </w:rPr>
              <w:t>Fase 3 — Test con gli Utenti — 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4007" w14:textId="1FA576DF" w:rsidR="00D61120" w:rsidRDefault="00D61120">
          <w:pPr>
            <w:pStyle w:val="Sommario2"/>
            <w:tabs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7" w:history="1">
            <w:r w:rsidRPr="000E6669">
              <w:rPr>
                <w:rStyle w:val="Collegamentoipertestuale"/>
                <w:noProof/>
              </w:rPr>
              <w:t>Fase 4 — Bug Fixing e Primo Riciclo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4B8D" w14:textId="4DEAC3F9" w:rsidR="00D61120" w:rsidRDefault="00D61120">
          <w:pPr>
            <w:pStyle w:val="Sommario2"/>
            <w:tabs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8" w:history="1">
            <w:r w:rsidRPr="000E6669">
              <w:rPr>
                <w:rStyle w:val="Collegamentoipertestuale"/>
                <w:noProof/>
              </w:rPr>
              <w:t>Fase 5 — Go-Live e Stabilizzazione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2621" w14:textId="7235AD8A" w:rsidR="00D61120" w:rsidRDefault="00D61120">
          <w:pPr>
            <w:pStyle w:val="Sommario1"/>
            <w:tabs>
              <w:tab w:val="left" w:pos="400"/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299" w:history="1">
            <w:r w:rsidRPr="000E6669">
              <w:rPr>
                <w:rStyle w:val="Collegamentoipertestuale"/>
                <w:noProof/>
              </w:rPr>
              <w:t>4</w:t>
            </w:r>
            <w:r>
              <w:rPr>
                <w:rFonts w:eastAsiaTheme="minorEastAsia" w:cstheme="minorBidi"/>
                <w:noProof/>
                <w:color w:val="auto"/>
                <w:sz w:val="22"/>
              </w:rPr>
              <w:tab/>
            </w:r>
            <w:r w:rsidRPr="000E6669">
              <w:rPr>
                <w:rStyle w:val="Collegamentoipertestuale"/>
                <w:noProof/>
              </w:rPr>
              <w:t>Tabella Riepilogativa delle 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ABE3" w14:textId="2D965D44" w:rsidR="00D61120" w:rsidRDefault="00D61120">
          <w:pPr>
            <w:pStyle w:val="Sommario1"/>
            <w:tabs>
              <w:tab w:val="left" w:pos="400"/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300" w:history="1">
            <w:r w:rsidRPr="000E6669">
              <w:rPr>
                <w:rStyle w:val="Collegamentoipertestuale"/>
                <w:noProof/>
              </w:rPr>
              <w:t>5</w:t>
            </w:r>
            <w:r>
              <w:rPr>
                <w:rFonts w:eastAsiaTheme="minorEastAsia" w:cstheme="minorBidi"/>
                <w:noProof/>
                <w:color w:val="auto"/>
                <w:sz w:val="22"/>
              </w:rPr>
              <w:tab/>
            </w:r>
            <w:r w:rsidRPr="000E6669">
              <w:rPr>
                <w:rStyle w:val="Collegamentoipertestuale"/>
                <w:noProof/>
              </w:rPr>
              <w:t>Dipendenze e Rischi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EC86" w14:textId="7CE1F827" w:rsidR="00D61120" w:rsidRDefault="00D61120">
          <w:pPr>
            <w:pStyle w:val="Sommario1"/>
            <w:tabs>
              <w:tab w:val="left" w:pos="400"/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301" w:history="1">
            <w:r w:rsidRPr="000E6669">
              <w:rPr>
                <w:rStyle w:val="Collegamentoipertestuale"/>
                <w:noProof/>
              </w:rPr>
              <w:t>6</w:t>
            </w:r>
            <w:r>
              <w:rPr>
                <w:rFonts w:eastAsiaTheme="minorEastAsia" w:cstheme="minorBidi"/>
                <w:noProof/>
                <w:color w:val="auto"/>
                <w:sz w:val="22"/>
              </w:rPr>
              <w:tab/>
            </w:r>
            <w:r w:rsidRPr="000E6669">
              <w:rPr>
                <w:rStyle w:val="Collegamentoipertestuale"/>
                <w:noProof/>
              </w:rPr>
              <w:t>Risorse e 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B87FB" w14:textId="4219F50E" w:rsidR="00D61120" w:rsidRDefault="00D61120">
          <w:pPr>
            <w:pStyle w:val="Sommario1"/>
            <w:tabs>
              <w:tab w:val="left" w:pos="400"/>
              <w:tab w:val="right" w:leader="dot" w:pos="9214"/>
            </w:tabs>
            <w:rPr>
              <w:rFonts w:eastAsiaTheme="minorEastAsia" w:cstheme="minorBidi"/>
              <w:noProof/>
              <w:color w:val="auto"/>
              <w:sz w:val="22"/>
            </w:rPr>
          </w:pPr>
          <w:hyperlink w:anchor="_Toc230113302" w:history="1">
            <w:r w:rsidRPr="000E6669">
              <w:rPr>
                <w:rStyle w:val="Collegamentoipertestuale"/>
                <w:noProof/>
              </w:rPr>
              <w:t>7</w:t>
            </w:r>
            <w:r>
              <w:rPr>
                <w:rFonts w:eastAsiaTheme="minorEastAsia" w:cstheme="minorBidi"/>
                <w:noProof/>
                <w:color w:val="auto"/>
                <w:sz w:val="22"/>
              </w:rPr>
              <w:tab/>
            </w:r>
            <w:r w:rsidRPr="000E6669">
              <w:rPr>
                <w:rStyle w:val="Collegamentoipertestuale"/>
                <w:noProof/>
              </w:rPr>
              <w:t>Criteri di Accettazione e Fine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6048" w14:textId="350C5D9C" w:rsidR="002B12EE" w:rsidRDefault="002B12EE">
          <w:r>
            <w:rPr>
              <w:b/>
              <w:bCs/>
            </w:rPr>
            <w:fldChar w:fldCharType="end"/>
          </w:r>
        </w:p>
      </w:sdtContent>
    </w:sdt>
    <w:p w14:paraId="102AEC70" w14:textId="72908ACB" w:rsidR="002B12EE" w:rsidRPr="002B12EE" w:rsidRDefault="002B12EE" w:rsidP="002B12EE">
      <w:pPr>
        <w:spacing w:before="0" w:after="160" w:line="259" w:lineRule="auto"/>
        <w:ind w:left="0"/>
        <w:rPr>
          <w:rFonts w:ascii="Calibri" w:hAnsi="Calibri" w:cstheme="minorBidi"/>
          <w:lang w:val="en-US" w:eastAsia="en-US"/>
        </w:rPr>
      </w:pPr>
      <w:r>
        <w:rPr>
          <w:rFonts w:ascii="Calibri" w:hAnsi="Calibri" w:cstheme="minorBidi"/>
          <w:lang w:val="en-US" w:eastAsia="en-US"/>
        </w:rPr>
        <w:br w:type="page"/>
      </w:r>
    </w:p>
    <w:p w14:paraId="3DD11082" w14:textId="2E2994FE" w:rsidR="00B84107" w:rsidRDefault="00B84107" w:rsidP="00B84107">
      <w:pPr>
        <w:pStyle w:val="Titolo1"/>
        <w:spacing w:before="280"/>
      </w:pPr>
      <w:r>
        <w:t xml:space="preserve">   </w:t>
      </w:r>
      <w:bookmarkStart w:id="0" w:name="_Toc230113291"/>
      <w:r>
        <w:t>Obiettivo e Contesto</w:t>
      </w:r>
      <w:bookmarkEnd w:id="0"/>
    </w:p>
    <w:p w14:paraId="18732811" w14:textId="77777777" w:rsidR="00B84107" w:rsidRDefault="00B84107" w:rsidP="00B84107"/>
    <w:p w14:paraId="14D4C9AD" w14:textId="77777777" w:rsidR="00B84107" w:rsidRDefault="00B84107" w:rsidP="00B84107">
      <w:r>
        <w:t xml:space="preserve">Il presente documento definisce il piano d'azione per il completamento e la messa in produzione di </w:t>
      </w:r>
      <w:proofErr w:type="spellStart"/>
      <w:r>
        <w:t>Didasco</w:t>
      </w:r>
      <w:proofErr w:type="spellEnd"/>
      <w:r>
        <w:t xml:space="preserve"> 2.0, il nuovo Learning Management System dell'Università Bocconi, nel periodo compreso tra giugno e ottobre 2026.</w:t>
      </w:r>
    </w:p>
    <w:p w14:paraId="4249BFD9" w14:textId="77777777" w:rsidR="00B84107" w:rsidRDefault="00B84107" w:rsidP="00B84107">
      <w:proofErr w:type="spellStart"/>
      <w:r>
        <w:t>Didasco</w:t>
      </w:r>
      <w:proofErr w:type="spellEnd"/>
      <w:r>
        <w:t xml:space="preserve"> 2.0 è sviluppato in ASP.NET Core 10 MVC con MySQL Kamatera come </w:t>
      </w:r>
      <w:proofErr w:type="spellStart"/>
      <w:r>
        <w:t>backend</w:t>
      </w:r>
      <w:proofErr w:type="spellEnd"/>
      <w:r>
        <w:t xml:space="preserve"> dati, integrazione SSO </w:t>
      </w:r>
      <w:proofErr w:type="spellStart"/>
      <w:r>
        <w:t>Shibboleth</w:t>
      </w:r>
      <w:proofErr w:type="spellEnd"/>
      <w:r>
        <w:t xml:space="preserve">/SAML 2.0 con </w:t>
      </w:r>
      <w:proofErr w:type="spellStart"/>
      <w:r>
        <w:t>l'IdP</w:t>
      </w:r>
      <w:proofErr w:type="spellEnd"/>
      <w:r>
        <w:t xml:space="preserve"> istituzionale Bocconi, sistema multilingua IT/EN e gestione documentale integrata con </w:t>
      </w:r>
      <w:proofErr w:type="spellStart"/>
      <w:r>
        <w:t>versionamento</w:t>
      </w:r>
      <w:proofErr w:type="spellEnd"/>
      <w:r>
        <w:t>, workflow di approvazione e audit log completo.</w:t>
      </w:r>
    </w:p>
    <w:p w14:paraId="2251C50C" w14:textId="77777777" w:rsidR="00B84107" w:rsidRDefault="00B84107" w:rsidP="00B84107">
      <w:r>
        <w:t>L'obiettivo è il go-live della piattaforma entro il 31 ottobre 2026, con migrazione completa dei dati dal sistema legacy (SQL Server), SSO attivo in produzione e superamento dei test di accettazione con gli utenti chiave.</w:t>
      </w:r>
    </w:p>
    <w:p w14:paraId="36010F56" w14:textId="686A3B8B" w:rsidR="00B84107" w:rsidRDefault="00B84107" w:rsidP="00B84107">
      <w:pPr>
        <w:pStyle w:val="Titolo1"/>
        <w:spacing w:before="280"/>
      </w:pPr>
      <w:r>
        <w:t xml:space="preserve">   </w:t>
      </w:r>
      <w:bookmarkStart w:id="1" w:name="_Toc230113292"/>
      <w:r>
        <w:t>Stato Attuale della Piattaforma</w:t>
      </w:r>
      <w:bookmarkEnd w:id="1"/>
    </w:p>
    <w:p w14:paraId="61B63600" w14:textId="77777777" w:rsidR="00B84107" w:rsidRDefault="00B84107" w:rsidP="00B84107"/>
    <w:p w14:paraId="26427D16" w14:textId="77777777" w:rsidR="00B84107" w:rsidRDefault="00B84107" w:rsidP="00B84107">
      <w:r>
        <w:t xml:space="preserve">Al 19 maggio 2026 la piattaforma </w:t>
      </w:r>
      <w:proofErr w:type="spellStart"/>
      <w:r>
        <w:t>Didasco</w:t>
      </w:r>
      <w:proofErr w:type="spellEnd"/>
      <w:r>
        <w:t xml:space="preserve"> è operativa in ambiente di sviluppo con le seguenti funzionalità completate:</w:t>
      </w:r>
    </w:p>
    <w:p w14:paraId="5FC57BB9" w14:textId="77777777" w:rsidR="00B84107" w:rsidRDefault="00B84107" w:rsidP="00B84107">
      <w:pPr>
        <w:pStyle w:val="Puntoelenco"/>
        <w:spacing w:after="40"/>
      </w:pPr>
      <w:proofErr w:type="spellStart"/>
      <w:r>
        <w:t>Gestione</w:t>
      </w:r>
      <w:proofErr w:type="spellEnd"/>
      <w:r>
        <w:t xml:space="preserve"> </w:t>
      </w:r>
      <w:proofErr w:type="spellStart"/>
      <w:r>
        <w:t>materiali</w:t>
      </w:r>
      <w:proofErr w:type="spellEnd"/>
      <w:r>
        <w:t xml:space="preserve">: </w:t>
      </w:r>
      <w:proofErr w:type="spellStart"/>
      <w:r>
        <w:t>creazione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, </w:t>
      </w:r>
      <w:proofErr w:type="spellStart"/>
      <w:r>
        <w:t>versionamento</w:t>
      </w:r>
      <w:proofErr w:type="spellEnd"/>
      <w:r>
        <w:t xml:space="preserve"> file, workflow draft → </w:t>
      </w:r>
      <w:proofErr w:type="spellStart"/>
      <w:r>
        <w:t>under_review</w:t>
      </w:r>
      <w:proofErr w:type="spellEnd"/>
      <w:r>
        <w:t xml:space="preserve"> → verified, download ZIP.</w:t>
      </w:r>
    </w:p>
    <w:p w14:paraId="36285408" w14:textId="77777777" w:rsidR="00B84107" w:rsidRDefault="00B84107" w:rsidP="00B84107">
      <w:pPr>
        <w:pStyle w:val="Puntoelenco"/>
        <w:spacing w:after="40"/>
      </w:pPr>
      <w:proofErr w:type="spellStart"/>
      <w:r>
        <w:t>Codice</w:t>
      </w:r>
      <w:proofErr w:type="spellEnd"/>
      <w:r>
        <w:t xml:space="preserve"> </w:t>
      </w:r>
      <w:proofErr w:type="spellStart"/>
      <w:r>
        <w:t>protocollo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("d-N") con campo legacy </w:t>
      </w:r>
      <w:proofErr w:type="spellStart"/>
      <w:r>
        <w:t>old_protocol</w:t>
      </w:r>
      <w:proofErr w:type="spellEnd"/>
      <w:r>
        <w:t xml:space="preserve"> per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storici</w:t>
      </w:r>
      <w:proofErr w:type="spellEnd"/>
      <w:r>
        <w:t>.</w:t>
      </w:r>
    </w:p>
    <w:p w14:paraId="442C78FE" w14:textId="77777777" w:rsidR="00B84107" w:rsidRDefault="00B84107" w:rsidP="00B84107">
      <w:pPr>
        <w:pStyle w:val="Puntoelenco"/>
        <w:spacing w:after="40"/>
      </w:pPr>
      <w:proofErr w:type="spellStart"/>
      <w:r>
        <w:t>Gestione</w:t>
      </w:r>
      <w:proofErr w:type="spellEnd"/>
      <w:r>
        <w:t xml:space="preserve"> </w:t>
      </w:r>
      <w:proofErr w:type="spellStart"/>
      <w:r>
        <w:t>cartelle</w:t>
      </w:r>
      <w:proofErr w:type="spellEnd"/>
      <w:r>
        <w:t xml:space="preserve"> </w:t>
      </w:r>
      <w:proofErr w:type="spellStart"/>
      <w:r>
        <w:t>materiali</w:t>
      </w:r>
      <w:proofErr w:type="spellEnd"/>
      <w:r>
        <w:t xml:space="preserve"> con </w:t>
      </w:r>
      <w:proofErr w:type="spellStart"/>
      <w:r>
        <w:t>struttura</w:t>
      </w:r>
      <w:proofErr w:type="spellEnd"/>
      <w:r>
        <w:t xml:space="preserve"> </w:t>
      </w:r>
      <w:proofErr w:type="spellStart"/>
      <w:r>
        <w:t>gerarchica</w:t>
      </w:r>
      <w:proofErr w:type="spellEnd"/>
      <w:r>
        <w:t>.</w:t>
      </w:r>
    </w:p>
    <w:p w14:paraId="792A8A0D" w14:textId="77777777" w:rsidR="00B84107" w:rsidRDefault="00B84107" w:rsidP="00B84107">
      <w:pPr>
        <w:pStyle w:val="Puntoelenco"/>
        <w:spacing w:after="40"/>
      </w:pPr>
      <w:r>
        <w:t xml:space="preserve">Sistema </w:t>
      </w:r>
      <w:proofErr w:type="spellStart"/>
      <w:r>
        <w:t>utenti</w:t>
      </w:r>
      <w:proofErr w:type="spellEnd"/>
      <w:r>
        <w:t xml:space="preserve"> con </w:t>
      </w:r>
      <w:proofErr w:type="spellStart"/>
      <w:r>
        <w:t>ruoli</w:t>
      </w:r>
      <w:proofErr w:type="spellEnd"/>
      <w:r>
        <w:t xml:space="preserve"> </w:t>
      </w:r>
      <w:proofErr w:type="spellStart"/>
      <w:r>
        <w:t>dinamici</w:t>
      </w:r>
      <w:proofErr w:type="spellEnd"/>
      <w:r>
        <w:t xml:space="preserve"> e </w:t>
      </w:r>
      <w:proofErr w:type="spellStart"/>
      <w:r>
        <w:t>permessi</w:t>
      </w:r>
      <w:proofErr w:type="spellEnd"/>
      <w:r>
        <w:t xml:space="preserve"> </w:t>
      </w:r>
      <w:proofErr w:type="spellStart"/>
      <w:r>
        <w:t>granulari</w:t>
      </w:r>
      <w:proofErr w:type="spellEnd"/>
      <w:r>
        <w:t>.</w:t>
      </w:r>
    </w:p>
    <w:p w14:paraId="6FFF167F" w14:textId="77777777" w:rsidR="00B84107" w:rsidRDefault="00B84107" w:rsidP="00B84107">
      <w:pPr>
        <w:pStyle w:val="Puntoelenco"/>
        <w:spacing w:after="40"/>
      </w:pPr>
      <w:r>
        <w:t xml:space="preserve">Audit log HTTP </w:t>
      </w:r>
      <w:proofErr w:type="spellStart"/>
      <w:r>
        <w:t>su</w:t>
      </w:r>
      <w:proofErr w:type="spellEnd"/>
      <w:r>
        <w:t xml:space="preserve">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(</w:t>
      </w:r>
      <w:proofErr w:type="spellStart"/>
      <w:r>
        <w:t>utente</w:t>
      </w:r>
      <w:proofErr w:type="spellEnd"/>
      <w:r>
        <w:t xml:space="preserve">, IP, path, status, </w:t>
      </w:r>
      <w:proofErr w:type="spellStart"/>
      <w:r>
        <w:t>durata</w:t>
      </w:r>
      <w:proofErr w:type="spellEnd"/>
      <w:r>
        <w:t>).</w:t>
      </w:r>
    </w:p>
    <w:p w14:paraId="280EF70E" w14:textId="77777777" w:rsidR="00B84107" w:rsidRDefault="00B84107" w:rsidP="00B84107">
      <w:pPr>
        <w:pStyle w:val="Puntoelenco"/>
        <w:spacing w:after="40"/>
      </w:pPr>
      <w:proofErr w:type="spellStart"/>
      <w:r>
        <w:t>Notifiche</w:t>
      </w:r>
      <w:proofErr w:type="spellEnd"/>
      <w:r>
        <w:t xml:space="preserve"> email </w:t>
      </w:r>
      <w:proofErr w:type="spellStart"/>
      <w:r>
        <w:t>automatiche</w:t>
      </w:r>
      <w:proofErr w:type="spellEnd"/>
      <w:r>
        <w:t xml:space="preserve"> per </w:t>
      </w:r>
      <w:proofErr w:type="spellStart"/>
      <w:r>
        <w:t>creazione</w:t>
      </w:r>
      <w:proofErr w:type="spellEnd"/>
      <w:r>
        <w:t>/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materiali</w:t>
      </w:r>
      <w:proofErr w:type="spellEnd"/>
      <w:r>
        <w:t>.</w:t>
      </w:r>
    </w:p>
    <w:p w14:paraId="6128A3BC" w14:textId="77777777" w:rsidR="00B84107" w:rsidRDefault="00B84107" w:rsidP="00B84107">
      <w:pPr>
        <w:pStyle w:val="Puntoelenco"/>
        <w:spacing w:after="40"/>
      </w:pPr>
      <w:r>
        <w:t xml:space="preserve">Wizard import </w:t>
      </w:r>
      <w:proofErr w:type="spellStart"/>
      <w:r>
        <w:t>dati</w:t>
      </w:r>
      <w:proofErr w:type="spellEnd"/>
      <w:r>
        <w:t xml:space="preserve"> da SQL Server </w:t>
      </w:r>
      <w:proofErr w:type="spellStart"/>
      <w:r>
        <w:t>esterno</w:t>
      </w:r>
      <w:proofErr w:type="spellEnd"/>
      <w:r>
        <w:t xml:space="preserve"> con mapping </w:t>
      </w:r>
      <w:proofErr w:type="spellStart"/>
      <w:r>
        <w:t>colonne</w:t>
      </w:r>
      <w:proofErr w:type="spellEnd"/>
      <w:r>
        <w:t xml:space="preserve"> e </w:t>
      </w:r>
      <w:proofErr w:type="spellStart"/>
      <w:r>
        <w:t>anteprima</w:t>
      </w:r>
      <w:proofErr w:type="spellEnd"/>
      <w:r>
        <w:t>.</w:t>
      </w:r>
    </w:p>
    <w:p w14:paraId="6F1E405B" w14:textId="77777777" w:rsidR="00B84107" w:rsidRDefault="00B84107" w:rsidP="00B84107">
      <w:pPr>
        <w:pStyle w:val="Puntoelenco"/>
        <w:spacing w:after="40"/>
      </w:pPr>
      <w:proofErr w:type="spellStart"/>
      <w:r>
        <w:lastRenderedPageBreak/>
        <w:t>Migrazioni</w:t>
      </w:r>
      <w:proofErr w:type="spellEnd"/>
      <w:r>
        <w:t xml:space="preserve"> DB </w:t>
      </w:r>
      <w:proofErr w:type="spellStart"/>
      <w:r>
        <w:t>versionato</w:t>
      </w:r>
      <w:proofErr w:type="spellEnd"/>
      <w:r>
        <w:t xml:space="preserve"> (M001–M015) </w:t>
      </w:r>
      <w:proofErr w:type="spellStart"/>
      <w:r>
        <w:t>idempotenti</w:t>
      </w:r>
      <w:proofErr w:type="spellEnd"/>
      <w:r>
        <w:t xml:space="preserve"> via </w:t>
      </w:r>
      <w:proofErr w:type="spellStart"/>
      <w:r>
        <w:t>schema_migrations</w:t>
      </w:r>
      <w:proofErr w:type="spellEnd"/>
      <w:r>
        <w:t>.</w:t>
      </w:r>
    </w:p>
    <w:p w14:paraId="7697D3D3" w14:textId="77777777" w:rsidR="00B84107" w:rsidRDefault="00B84107" w:rsidP="00B84107">
      <w:pPr>
        <w:pStyle w:val="Puntoelenco"/>
        <w:spacing w:after="40"/>
      </w:pPr>
      <w:proofErr w:type="spellStart"/>
      <w:r>
        <w:t>Interfaccia</w:t>
      </w:r>
      <w:proofErr w:type="spellEnd"/>
      <w:r>
        <w:t xml:space="preserve"> </w:t>
      </w:r>
      <w:proofErr w:type="spellStart"/>
      <w:r>
        <w:t>multilingua</w:t>
      </w:r>
      <w:proofErr w:type="spellEnd"/>
      <w:r>
        <w:t xml:space="preserve"> IT/EN con </w:t>
      </w:r>
      <w:proofErr w:type="spellStart"/>
      <w:r>
        <w:t>chiavi</w:t>
      </w:r>
      <w:proofErr w:type="spellEnd"/>
      <w:r>
        <w:t xml:space="preserve"> di </w:t>
      </w:r>
      <w:proofErr w:type="spellStart"/>
      <w:r>
        <w:t>traduzione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database.</w:t>
      </w:r>
    </w:p>
    <w:p w14:paraId="39A62DBA" w14:textId="77777777" w:rsidR="00B84107" w:rsidRDefault="00B84107" w:rsidP="00B84107">
      <w:pPr>
        <w:pStyle w:val="Puntoelenco"/>
        <w:spacing w:after="40"/>
      </w:pPr>
      <w:r>
        <w:t xml:space="preserve">SSO SAML 2.0 con IdP di test; </w:t>
      </w:r>
      <w:proofErr w:type="spellStart"/>
      <w:r>
        <w:t>configurazione</w:t>
      </w:r>
      <w:proofErr w:type="spellEnd"/>
      <w:r>
        <w:t xml:space="preserve"> per IdP Bocconi in standby.</w:t>
      </w:r>
    </w:p>
    <w:p w14:paraId="37351DF3" w14:textId="77777777" w:rsidR="00B84107" w:rsidRDefault="00B84107" w:rsidP="00B84107">
      <w:pPr>
        <w:pStyle w:val="Puntoelenco"/>
        <w:spacing w:after="40"/>
      </w:pPr>
      <w:proofErr w:type="spellStart"/>
      <w:r>
        <w:t>Accessibilità</w:t>
      </w:r>
      <w:proofErr w:type="spellEnd"/>
      <w:r>
        <w:t xml:space="preserve"> WCAG 2.1 AA </w:t>
      </w:r>
      <w:proofErr w:type="spellStart"/>
      <w:r>
        <w:t>su</w:t>
      </w:r>
      <w:proofErr w:type="spellEnd"/>
      <w:r>
        <w:t xml:space="preserve"> </w:t>
      </w:r>
      <w:proofErr w:type="spellStart"/>
      <w:r>
        <w:t>tutte</w:t>
      </w:r>
      <w:proofErr w:type="spellEnd"/>
      <w:r>
        <w:t xml:space="preserve"> le view </w:t>
      </w:r>
      <w:proofErr w:type="spellStart"/>
      <w:r>
        <w:t>principali</w:t>
      </w:r>
      <w:proofErr w:type="spellEnd"/>
      <w:r>
        <w:t>.</w:t>
      </w:r>
    </w:p>
    <w:p w14:paraId="0BCAC3E7" w14:textId="77777777" w:rsidR="00B84107" w:rsidRDefault="00B84107" w:rsidP="00B84107">
      <w:pPr>
        <w:pStyle w:val="Puntoelenco"/>
        <w:spacing w:after="40"/>
      </w:pPr>
      <w:r>
        <w:t xml:space="preserve">Export Excel e </w:t>
      </w:r>
      <w:proofErr w:type="spellStart"/>
      <w:r>
        <w:t>filtri</w:t>
      </w:r>
      <w:proofErr w:type="spellEnd"/>
      <w:r>
        <w:t xml:space="preserve"> </w:t>
      </w:r>
      <w:proofErr w:type="spellStart"/>
      <w:r>
        <w:t>avanzati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materiali</w:t>
      </w:r>
      <w:proofErr w:type="spellEnd"/>
      <w:r>
        <w:t>.</w:t>
      </w:r>
    </w:p>
    <w:p w14:paraId="7CCA3979" w14:textId="77777777" w:rsidR="00B84107" w:rsidRDefault="00B84107" w:rsidP="00B84107"/>
    <w:p w14:paraId="750BDEE0" w14:textId="77777777" w:rsidR="00B84107" w:rsidRDefault="00B84107" w:rsidP="00B84107">
      <w:r>
        <w:rPr>
          <w:b/>
          <w:color w:val="4E6D87"/>
        </w:rPr>
        <w:t>In backlog / non ancora implementate:</w:t>
      </w:r>
    </w:p>
    <w:p w14:paraId="63722465" w14:textId="77777777" w:rsidR="00B84107" w:rsidRDefault="00B84107" w:rsidP="00B84107">
      <w:pPr>
        <w:pStyle w:val="Puntoelenco"/>
        <w:spacing w:after="40"/>
      </w:pPr>
      <w:proofErr w:type="spellStart"/>
      <w:r>
        <w:t>Autori</w:t>
      </w:r>
      <w:proofErr w:type="spellEnd"/>
      <w:r>
        <w:t xml:space="preserve"> </w:t>
      </w:r>
      <w:proofErr w:type="spellStart"/>
      <w:r>
        <w:t>multipli</w:t>
      </w:r>
      <w:proofErr w:type="spellEnd"/>
      <w:r>
        <w:t xml:space="preserve"> per </w:t>
      </w:r>
      <w:proofErr w:type="spellStart"/>
      <w:r>
        <w:t>materiale</w:t>
      </w:r>
      <w:proofErr w:type="spellEnd"/>
      <w:r>
        <w:t xml:space="preserve"> (refs #50–52).</w:t>
      </w:r>
    </w:p>
    <w:p w14:paraId="2CEB1B9F" w14:textId="77777777" w:rsidR="00B84107" w:rsidRDefault="00B84107" w:rsidP="00B84107">
      <w:pPr>
        <w:pStyle w:val="Puntoelenco"/>
        <w:spacing w:after="40"/>
      </w:pPr>
      <w:proofErr w:type="spellStart"/>
      <w:r>
        <w:t>Connessione</w:t>
      </w:r>
      <w:proofErr w:type="spellEnd"/>
      <w:r>
        <w:t xml:space="preserve"> IdP SAML 2.0 Bocconi in </w:t>
      </w:r>
      <w:proofErr w:type="spellStart"/>
      <w:r>
        <w:t>produzione</w:t>
      </w:r>
      <w:proofErr w:type="spellEnd"/>
      <w:r>
        <w:t>.</w:t>
      </w:r>
    </w:p>
    <w:p w14:paraId="528F6FF0" w14:textId="77777777" w:rsidR="00B84107" w:rsidRDefault="00B84107" w:rsidP="00B84107">
      <w:pPr>
        <w:pStyle w:val="Puntoelenco"/>
        <w:spacing w:after="40"/>
      </w:pPr>
      <w:proofErr w:type="spellStart"/>
      <w:r>
        <w:t>Migrazione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storici</w:t>
      </w:r>
      <w:proofErr w:type="spellEnd"/>
      <w:r>
        <w:t xml:space="preserve"> dal </w:t>
      </w:r>
      <w:proofErr w:type="spellStart"/>
      <w:r>
        <w:t>sistema</w:t>
      </w:r>
      <w:proofErr w:type="spellEnd"/>
      <w:r>
        <w:t xml:space="preserve"> legacy SQL Server.</w:t>
      </w:r>
    </w:p>
    <w:p w14:paraId="63C62779" w14:textId="77777777" w:rsidR="00B84107" w:rsidRDefault="00B84107" w:rsidP="00B84107">
      <w:pPr>
        <w:pStyle w:val="Puntoelenco"/>
        <w:spacing w:after="40"/>
      </w:pPr>
      <w:r>
        <w:t xml:space="preserve">Test di </w:t>
      </w:r>
      <w:proofErr w:type="spellStart"/>
      <w:r>
        <w:t>carico</w:t>
      </w:r>
      <w:proofErr w:type="spellEnd"/>
      <w:r>
        <w:t xml:space="preserve"> e benchmark in </w:t>
      </w:r>
      <w:proofErr w:type="spellStart"/>
      <w:r>
        <w:t>ambiente</w:t>
      </w:r>
      <w:proofErr w:type="spellEnd"/>
      <w:r>
        <w:t xml:space="preserve"> staging.</w:t>
      </w:r>
    </w:p>
    <w:p w14:paraId="43E52C44" w14:textId="77777777" w:rsidR="00B84107" w:rsidRDefault="00B84107" w:rsidP="00B84107">
      <w:r>
        <w:br w:type="page"/>
      </w:r>
    </w:p>
    <w:p w14:paraId="49E00857" w14:textId="3C944A4A" w:rsidR="00B84107" w:rsidRDefault="00B84107" w:rsidP="00B84107">
      <w:pPr>
        <w:pStyle w:val="Titolo1"/>
        <w:spacing w:before="280"/>
      </w:pPr>
      <w:r>
        <w:lastRenderedPageBreak/>
        <w:t xml:space="preserve">   </w:t>
      </w:r>
      <w:bookmarkStart w:id="2" w:name="_Toc230113293"/>
      <w:r>
        <w:t>Piano d'Azione — Fasi e Milestone</w:t>
      </w:r>
      <w:bookmarkEnd w:id="2"/>
    </w:p>
    <w:p w14:paraId="32ACD111" w14:textId="020992CA" w:rsidR="00B84107" w:rsidRDefault="00B84107" w:rsidP="00D61120">
      <w:pPr>
        <w:pStyle w:val="Titolo2"/>
        <w:numPr>
          <w:ilvl w:val="0"/>
          <w:numId w:val="0"/>
        </w:numPr>
        <w:ind w:left="375" w:hanging="375"/>
      </w:pPr>
      <w:r>
        <w:t xml:space="preserve">   </w:t>
      </w:r>
      <w:bookmarkStart w:id="3" w:name="_Toc230113294"/>
      <w:r>
        <w:t>Fase 1 — Preparazione DB e Migrazione Dati</w:t>
      </w:r>
      <w:bookmarkEnd w:id="3"/>
    </w:p>
    <w:p w14:paraId="2ADD3C63" w14:textId="77777777" w:rsidR="00B84107" w:rsidRDefault="00B84107" w:rsidP="00B84107"/>
    <w:p w14:paraId="0462792F" w14:textId="77777777" w:rsidR="00B84107" w:rsidRDefault="00B84107" w:rsidP="00B84107">
      <w:r>
        <w:rPr>
          <w:b/>
          <w:color w:val="4E6D87"/>
        </w:rPr>
        <w:t>Periodo: Giugno 2026</w:t>
      </w:r>
    </w:p>
    <w:p w14:paraId="50CFC409" w14:textId="77777777" w:rsidR="00B84107" w:rsidRDefault="00B84107" w:rsidP="00B84107">
      <w:r>
        <w:t>Obiettivo: Allineare lo schema MySQL di produzione e migrare integralmente i dati storici dal database SQL Server legacy.</w:t>
      </w:r>
    </w:p>
    <w:p w14:paraId="4DA05D71" w14:textId="77777777" w:rsidR="00B84107" w:rsidRDefault="00B84107" w:rsidP="00B84107"/>
    <w:p w14:paraId="1C2D9F87" w14:textId="77777777" w:rsidR="00B84107" w:rsidRDefault="00B84107" w:rsidP="00B84107">
      <w:r>
        <w:rPr>
          <w:b/>
        </w:rPr>
        <w:t>Attività:</w:t>
      </w:r>
    </w:p>
    <w:p w14:paraId="1D4DD1F7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Provisioning DB </w:t>
      </w:r>
      <w:proofErr w:type="spellStart"/>
      <w:r>
        <w:rPr>
          <w:b/>
          <w:color w:val="4E6D87"/>
        </w:rPr>
        <w:t>produzione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Creazione</w:t>
      </w:r>
      <w:proofErr w:type="spellEnd"/>
      <w:r>
        <w:t xml:space="preserve"> database </w:t>
      </w:r>
      <w:proofErr w:type="spellStart"/>
      <w:r>
        <w:t>BocconiEdu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MySQL Kamatera </w:t>
      </w:r>
      <w:proofErr w:type="spellStart"/>
      <w:r>
        <w:t>produzione</w:t>
      </w:r>
      <w:proofErr w:type="spellEnd"/>
      <w:r>
        <w:t xml:space="preserve">; import schema con runner </w:t>
      </w:r>
      <w:proofErr w:type="spellStart"/>
      <w:r>
        <w:t>migrazioni</w:t>
      </w:r>
      <w:proofErr w:type="spellEnd"/>
      <w:r>
        <w:t xml:space="preserve"> M001–M015;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vincoli</w:t>
      </w:r>
      <w:proofErr w:type="spellEnd"/>
      <w:r>
        <w:t xml:space="preserve"> di </w:t>
      </w:r>
      <w:proofErr w:type="spellStart"/>
      <w:r>
        <w:t>integrità</w:t>
      </w:r>
      <w:proofErr w:type="spellEnd"/>
      <w:r>
        <w:t>.</w:t>
      </w:r>
    </w:p>
    <w:p w14:paraId="4D7CB4FD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Revisione</w:t>
      </w:r>
      <w:proofErr w:type="spellEnd"/>
      <w:r>
        <w:rPr>
          <w:b/>
          <w:color w:val="4E6D87"/>
        </w:rPr>
        <w:t xml:space="preserve"> wizard import:</w:t>
      </w:r>
      <w:r>
        <w:t xml:space="preserve">  </w:t>
      </w:r>
      <w:proofErr w:type="spellStart"/>
      <w:r>
        <w:t>Estensione</w:t>
      </w:r>
      <w:proofErr w:type="spellEnd"/>
      <w:r>
        <w:t xml:space="preserve"> del wizard </w:t>
      </w:r>
      <w:proofErr w:type="spellStart"/>
      <w:r>
        <w:t>DataImport</w:t>
      </w:r>
      <w:proofErr w:type="spellEnd"/>
      <w:r>
        <w:t xml:space="preserve"> per batch </w:t>
      </w:r>
      <w:proofErr w:type="spellStart"/>
      <w:r>
        <w:t>multipli</w:t>
      </w:r>
      <w:proofErr w:type="spellEnd"/>
      <w:r>
        <w:t xml:space="preserve">,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duplicati</w:t>
      </w:r>
      <w:proofErr w:type="spellEnd"/>
      <w:r>
        <w:t xml:space="preserve"> e rollback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errore</w:t>
      </w:r>
      <w:proofErr w:type="spellEnd"/>
      <w:r>
        <w:t xml:space="preserve">; audit log </w:t>
      </w:r>
      <w:proofErr w:type="spellStart"/>
      <w:r>
        <w:t>completo</w:t>
      </w:r>
      <w:proofErr w:type="spellEnd"/>
      <w:r>
        <w:t xml:space="preserve"> per </w:t>
      </w:r>
      <w:proofErr w:type="spellStart"/>
      <w:r>
        <w:t>ogni</w:t>
      </w:r>
      <w:proofErr w:type="spellEnd"/>
      <w:r>
        <w:t xml:space="preserve"> record </w:t>
      </w:r>
      <w:proofErr w:type="spellStart"/>
      <w:r>
        <w:t>importato</w:t>
      </w:r>
      <w:proofErr w:type="spellEnd"/>
      <w:r>
        <w:t>.</w:t>
      </w:r>
    </w:p>
    <w:p w14:paraId="443839F5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Mapping </w:t>
      </w:r>
      <w:proofErr w:type="spellStart"/>
      <w:r>
        <w:rPr>
          <w:b/>
          <w:color w:val="4E6D87"/>
        </w:rPr>
        <w:t>dati</w:t>
      </w:r>
      <w:proofErr w:type="spellEnd"/>
      <w:r>
        <w:rPr>
          <w:b/>
          <w:color w:val="4E6D87"/>
        </w:rPr>
        <w:t xml:space="preserve"> legacy:</w:t>
      </w:r>
      <w:r>
        <w:t xml:space="preserve"> 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tabelle</w:t>
      </w:r>
      <w:proofErr w:type="spellEnd"/>
      <w:r>
        <w:t xml:space="preserve"> SQL Server di </w:t>
      </w:r>
      <w:proofErr w:type="spellStart"/>
      <w:r>
        <w:t>origine</w:t>
      </w:r>
      <w:proofErr w:type="spellEnd"/>
      <w:r>
        <w:t xml:space="preserve">; mapping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rinominati</w:t>
      </w:r>
      <w:proofErr w:type="spellEnd"/>
      <w:r>
        <w:t xml:space="preserve"> (es. </w:t>
      </w:r>
      <w:proofErr w:type="spellStart"/>
      <w:r>
        <w:t>protocol_number</w:t>
      </w:r>
      <w:proofErr w:type="spellEnd"/>
      <w:r>
        <w:t xml:space="preserve"> → </w:t>
      </w:r>
      <w:proofErr w:type="spellStart"/>
      <w:r>
        <w:t>protocol_code</w:t>
      </w:r>
      <w:proofErr w:type="spellEnd"/>
      <w:r>
        <w:t xml:space="preserve">); </w:t>
      </w:r>
      <w:proofErr w:type="spellStart"/>
      <w:r>
        <w:t>pulizia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prima </w:t>
      </w:r>
      <w:proofErr w:type="spellStart"/>
      <w:r>
        <w:t>dell'import</w:t>
      </w:r>
      <w:proofErr w:type="spellEnd"/>
      <w:r>
        <w:t>.</w:t>
      </w:r>
    </w:p>
    <w:p w14:paraId="3C1442FF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Migrazione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pilota</w:t>
      </w:r>
      <w:proofErr w:type="spellEnd"/>
      <w:r>
        <w:rPr>
          <w:b/>
          <w:color w:val="4E6D87"/>
        </w:rPr>
        <w:t>:</w:t>
      </w:r>
      <w:r>
        <w:t xml:space="preserve">  Import di un </w:t>
      </w:r>
      <w:proofErr w:type="spellStart"/>
      <w:r>
        <w:t>sottoinsieme</w:t>
      </w:r>
      <w:proofErr w:type="spellEnd"/>
      <w:r>
        <w:t xml:space="preserve"> </w:t>
      </w:r>
      <w:proofErr w:type="spellStart"/>
      <w:r>
        <w:t>rappresentativo</w:t>
      </w:r>
      <w:proofErr w:type="spellEnd"/>
      <w:r>
        <w:t xml:space="preserve"> (≈ 500 record) in staging;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campione</w:t>
      </w:r>
      <w:proofErr w:type="spellEnd"/>
      <w:r>
        <w:t xml:space="preserve">;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codici</w:t>
      </w:r>
      <w:proofErr w:type="spellEnd"/>
      <w:r>
        <w:t xml:space="preserve"> </w:t>
      </w:r>
      <w:proofErr w:type="spellStart"/>
      <w:r>
        <w:t>protocollo</w:t>
      </w:r>
      <w:proofErr w:type="spellEnd"/>
      <w:r>
        <w:t xml:space="preserve">, </w:t>
      </w:r>
      <w:proofErr w:type="spellStart"/>
      <w:r>
        <w:t>cartelle</w:t>
      </w:r>
      <w:proofErr w:type="spellEnd"/>
      <w:r>
        <w:t xml:space="preserve"> e </w:t>
      </w:r>
      <w:proofErr w:type="spellStart"/>
      <w:r>
        <w:t>metadati</w:t>
      </w:r>
      <w:proofErr w:type="spellEnd"/>
      <w:r>
        <w:t>.</w:t>
      </w:r>
    </w:p>
    <w:p w14:paraId="705B060D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Migrazione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dati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completa</w:t>
      </w:r>
      <w:proofErr w:type="spellEnd"/>
      <w:r>
        <w:rPr>
          <w:b/>
          <w:color w:val="4E6D87"/>
        </w:rPr>
        <w:t>:</w:t>
      </w:r>
      <w:r>
        <w:t xml:space="preserve">  Import di tutti i </w:t>
      </w:r>
      <w:proofErr w:type="spellStart"/>
      <w:r>
        <w:t>materiali</w:t>
      </w:r>
      <w:proofErr w:type="spellEnd"/>
      <w:r>
        <w:t xml:space="preserve">, </w:t>
      </w:r>
      <w:proofErr w:type="spellStart"/>
      <w:r>
        <w:t>cartelle</w:t>
      </w:r>
      <w:proofErr w:type="spellEnd"/>
      <w:r>
        <w:t xml:space="preserve"> e </w:t>
      </w:r>
      <w:proofErr w:type="spellStart"/>
      <w:r>
        <w:t>metadati</w:t>
      </w:r>
      <w:proofErr w:type="spellEnd"/>
      <w:r>
        <w:t xml:space="preserve"> </w:t>
      </w:r>
      <w:proofErr w:type="spellStart"/>
      <w:r>
        <w:t>storici</w:t>
      </w:r>
      <w:proofErr w:type="spellEnd"/>
      <w:r>
        <w:t xml:space="preserve">; </w:t>
      </w:r>
      <w:proofErr w:type="spellStart"/>
      <w:r>
        <w:t>riconciliazione</w:t>
      </w:r>
      <w:proofErr w:type="spellEnd"/>
      <w:r>
        <w:t xml:space="preserve"> file </w:t>
      </w:r>
      <w:proofErr w:type="spellStart"/>
      <w:r>
        <w:t>allegati</w:t>
      </w:r>
      <w:proofErr w:type="spellEnd"/>
      <w:r>
        <w:t xml:space="preserve">;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integrità</w:t>
      </w:r>
      <w:proofErr w:type="spellEnd"/>
      <w:r>
        <w:t xml:space="preserve"> </w:t>
      </w:r>
      <w:proofErr w:type="spellStart"/>
      <w:r>
        <w:t>versionamento</w:t>
      </w:r>
      <w:proofErr w:type="spellEnd"/>
      <w:r>
        <w:t>.</w:t>
      </w:r>
    </w:p>
    <w:p w14:paraId="6F04239F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Verifica</w:t>
      </w:r>
      <w:proofErr w:type="spellEnd"/>
      <w:r>
        <w:rPr>
          <w:b/>
          <w:color w:val="4E6D87"/>
        </w:rPr>
        <w:t xml:space="preserve"> post-</w:t>
      </w:r>
      <w:proofErr w:type="spellStart"/>
      <w:r>
        <w:rPr>
          <w:b/>
          <w:color w:val="4E6D87"/>
        </w:rPr>
        <w:t>migrazione</w:t>
      </w:r>
      <w:proofErr w:type="spellEnd"/>
      <w:r>
        <w:rPr>
          <w:b/>
          <w:color w:val="4E6D87"/>
        </w:rPr>
        <w:t>:</w:t>
      </w:r>
      <w:r>
        <w:t xml:space="preserve">  Query di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conteggi</w:t>
      </w:r>
      <w:proofErr w:type="spellEnd"/>
      <w:r>
        <w:t xml:space="preserve"> record, </w:t>
      </w:r>
      <w:proofErr w:type="spellStart"/>
      <w:r>
        <w:t>valori</w:t>
      </w:r>
      <w:proofErr w:type="spellEnd"/>
      <w:r>
        <w:t xml:space="preserve"> NULL </w:t>
      </w:r>
      <w:proofErr w:type="spellStart"/>
      <w:r>
        <w:t>inattesi</w:t>
      </w:r>
      <w:proofErr w:type="spellEnd"/>
      <w:r>
        <w:t xml:space="preserve"> e </w:t>
      </w:r>
      <w:proofErr w:type="spellStart"/>
      <w:r>
        <w:t>integrità</w:t>
      </w:r>
      <w:proofErr w:type="spellEnd"/>
      <w:r>
        <w:t xml:space="preserve"> </w:t>
      </w:r>
      <w:proofErr w:type="spellStart"/>
      <w:r>
        <w:t>referenziale</w:t>
      </w:r>
      <w:proofErr w:type="spellEnd"/>
      <w:r>
        <w:t xml:space="preserve">; </w:t>
      </w:r>
      <w:proofErr w:type="spellStart"/>
      <w:r>
        <w:t>stesura</w:t>
      </w:r>
      <w:proofErr w:type="spellEnd"/>
      <w:r>
        <w:t xml:space="preserve"> report finale di </w:t>
      </w:r>
      <w:proofErr w:type="spellStart"/>
      <w:r>
        <w:t>migrazione</w:t>
      </w:r>
      <w:proofErr w:type="spellEnd"/>
      <w:r>
        <w:t>.</w:t>
      </w:r>
    </w:p>
    <w:p w14:paraId="0CD77131" w14:textId="77777777" w:rsidR="00B84107" w:rsidRDefault="00B84107" w:rsidP="00B84107"/>
    <w:p w14:paraId="401E23F7" w14:textId="77777777" w:rsidR="00B84107" w:rsidRDefault="00B84107" w:rsidP="00B84107">
      <w:r>
        <w:rPr>
          <w:b/>
        </w:rPr>
        <w:t>Milestone:</w:t>
      </w:r>
    </w:p>
    <w:p w14:paraId="5F56994A" w14:textId="77777777" w:rsidR="00B84107" w:rsidRDefault="00B84107" w:rsidP="00B84107">
      <w:pPr>
        <w:pStyle w:val="Puntoelenco"/>
        <w:spacing w:after="40"/>
      </w:pPr>
      <w:r>
        <w:t xml:space="preserve">Database di </w:t>
      </w:r>
      <w:proofErr w:type="spellStart"/>
      <w:r>
        <w:t>produzione</w:t>
      </w:r>
      <w:proofErr w:type="spellEnd"/>
      <w:r>
        <w:t xml:space="preserve"> </w:t>
      </w:r>
      <w:proofErr w:type="spellStart"/>
      <w:r>
        <w:t>allineato</w:t>
      </w:r>
      <w:proofErr w:type="spellEnd"/>
      <w:r>
        <w:t xml:space="preserve">; tutti i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storici</w:t>
      </w:r>
      <w:proofErr w:type="spellEnd"/>
      <w:r>
        <w:t xml:space="preserve"> </w:t>
      </w:r>
      <w:proofErr w:type="spellStart"/>
      <w:r>
        <w:t>migrati</w:t>
      </w:r>
      <w:proofErr w:type="spellEnd"/>
      <w:r>
        <w:t xml:space="preserve"> e </w:t>
      </w:r>
      <w:proofErr w:type="spellStart"/>
      <w:r>
        <w:t>validati</w:t>
      </w:r>
      <w:proofErr w:type="spellEnd"/>
      <w:r>
        <w:t xml:space="preserve">; report di </w:t>
      </w:r>
      <w:proofErr w:type="spellStart"/>
      <w:r>
        <w:t>migrazione</w:t>
      </w:r>
      <w:proofErr w:type="spellEnd"/>
      <w:r>
        <w:t xml:space="preserve"> </w:t>
      </w:r>
      <w:proofErr w:type="spellStart"/>
      <w:r>
        <w:t>approvato</w:t>
      </w:r>
      <w:proofErr w:type="spellEnd"/>
      <w:r>
        <w:t>.</w:t>
      </w:r>
    </w:p>
    <w:p w14:paraId="18438E91" w14:textId="77777777" w:rsidR="00B84107" w:rsidRDefault="00B84107" w:rsidP="00B84107"/>
    <w:p w14:paraId="72C10C9E" w14:textId="78B50B2F" w:rsidR="00B84107" w:rsidRDefault="00B84107" w:rsidP="00D61120">
      <w:pPr>
        <w:pStyle w:val="Titolo2"/>
        <w:numPr>
          <w:ilvl w:val="0"/>
          <w:numId w:val="0"/>
        </w:numPr>
        <w:ind w:left="375"/>
      </w:pPr>
      <w:bookmarkStart w:id="4" w:name="_Toc230113295"/>
      <w:r>
        <w:t>Fase 2 — Integrazione SSO Bocconi / SAML 2.0</w:t>
      </w:r>
      <w:bookmarkEnd w:id="4"/>
    </w:p>
    <w:p w14:paraId="730DEF39" w14:textId="77777777" w:rsidR="00B84107" w:rsidRDefault="00B84107" w:rsidP="00B84107"/>
    <w:p w14:paraId="789F5836" w14:textId="77777777" w:rsidR="00B84107" w:rsidRDefault="00B84107" w:rsidP="00B84107">
      <w:r>
        <w:rPr>
          <w:b/>
          <w:color w:val="4E6D87"/>
        </w:rPr>
        <w:t>Periodo: Luglio 2026</w:t>
      </w:r>
    </w:p>
    <w:p w14:paraId="14080F39" w14:textId="77777777" w:rsidR="00B84107" w:rsidRDefault="00B84107" w:rsidP="00B84107">
      <w:r>
        <w:t>Obiettivo: Completare l'integrazione con l'Identity Provider istituzionale Bocconi (</w:t>
      </w:r>
      <w:proofErr w:type="spellStart"/>
      <w:r>
        <w:t>Shibboleth</w:t>
      </w:r>
      <w:proofErr w:type="spellEnd"/>
      <w:r>
        <w:t>/SAML 2.0) e validare il flusso di autenticazione end-to-end.</w:t>
      </w:r>
    </w:p>
    <w:p w14:paraId="143CBE13" w14:textId="77777777" w:rsidR="00B84107" w:rsidRDefault="00B84107" w:rsidP="00B84107"/>
    <w:p w14:paraId="79549380" w14:textId="77777777" w:rsidR="00B84107" w:rsidRDefault="00B84107" w:rsidP="00B84107">
      <w:r>
        <w:rPr>
          <w:b/>
        </w:rPr>
        <w:t>Attività:</w:t>
      </w:r>
    </w:p>
    <w:p w14:paraId="3CAB82F9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Scambio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metadati</w:t>
      </w:r>
      <w:proofErr w:type="spellEnd"/>
      <w:r>
        <w:rPr>
          <w:b/>
          <w:color w:val="4E6D87"/>
        </w:rPr>
        <w:t xml:space="preserve"> SP/IdP:</w:t>
      </w:r>
      <w:r>
        <w:t xml:space="preserve">  </w:t>
      </w:r>
      <w:proofErr w:type="spellStart"/>
      <w:r>
        <w:t>Esportazione</w:t>
      </w:r>
      <w:proofErr w:type="spellEnd"/>
      <w:r>
        <w:t xml:space="preserve"> </w:t>
      </w:r>
      <w:proofErr w:type="spellStart"/>
      <w:r>
        <w:t>metadati</w:t>
      </w:r>
      <w:proofErr w:type="spellEnd"/>
      <w:r>
        <w:t xml:space="preserve"> SAML del Service Provider </w:t>
      </w:r>
      <w:proofErr w:type="spellStart"/>
      <w:r>
        <w:t>Didasco</w:t>
      </w:r>
      <w:proofErr w:type="spellEnd"/>
      <w:r>
        <w:t xml:space="preserve">; </w:t>
      </w:r>
      <w:proofErr w:type="spellStart"/>
      <w:r>
        <w:t>invio</w:t>
      </w:r>
      <w:proofErr w:type="spellEnd"/>
      <w:r>
        <w:t xml:space="preserve"> al team IdP Bocconi; </w:t>
      </w:r>
      <w:proofErr w:type="spellStart"/>
      <w:r>
        <w:t>ricezione</w:t>
      </w:r>
      <w:proofErr w:type="spellEnd"/>
      <w:r>
        <w:t xml:space="preserve"> e </w:t>
      </w:r>
      <w:proofErr w:type="spellStart"/>
      <w:r>
        <w:t>caricamento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metadati</w:t>
      </w:r>
      <w:proofErr w:type="spellEnd"/>
      <w:r>
        <w:t xml:space="preserve"> IdP </w:t>
      </w:r>
      <w:proofErr w:type="spellStart"/>
      <w:r>
        <w:t>reali</w:t>
      </w:r>
      <w:proofErr w:type="spellEnd"/>
      <w:r>
        <w:t>.</w:t>
      </w:r>
    </w:p>
    <w:p w14:paraId="1ACC4C79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Configurazione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certificati</w:t>
      </w:r>
      <w:proofErr w:type="spellEnd"/>
      <w:r>
        <w:rPr>
          <w:b/>
          <w:color w:val="4E6D87"/>
        </w:rPr>
        <w:t>:</w:t>
      </w:r>
      <w:r>
        <w:t xml:space="preserve">  Aggiornamento </w:t>
      </w:r>
      <w:proofErr w:type="spellStart"/>
      <w:r>
        <w:t>segreti</w:t>
      </w:r>
      <w:proofErr w:type="spellEnd"/>
      <w:r>
        <w:t xml:space="preserve"> SAML_SP_CERT_PEM e SAML_SP_KEY_PEM in staging con </w:t>
      </w:r>
      <w:proofErr w:type="spellStart"/>
      <w:r>
        <w:t>certificati</w:t>
      </w:r>
      <w:proofErr w:type="spellEnd"/>
      <w:r>
        <w:t xml:space="preserve"> </w:t>
      </w:r>
      <w:proofErr w:type="spellStart"/>
      <w:r>
        <w:t>firmati</w:t>
      </w:r>
      <w:proofErr w:type="spellEnd"/>
      <w:r>
        <w:t xml:space="preserve">; </w:t>
      </w:r>
      <w:proofErr w:type="spellStart"/>
      <w:r>
        <w:t>configurazione</w:t>
      </w:r>
      <w:proofErr w:type="spellEnd"/>
      <w:r>
        <w:t xml:space="preserve"> </w:t>
      </w:r>
      <w:proofErr w:type="spellStart"/>
      <w:r>
        <w:t>EntityID</w:t>
      </w:r>
      <w:proofErr w:type="spellEnd"/>
      <w:r>
        <w:t xml:space="preserve"> e ACS URL di </w:t>
      </w:r>
      <w:proofErr w:type="spellStart"/>
      <w:r>
        <w:t>produzione</w:t>
      </w:r>
      <w:proofErr w:type="spellEnd"/>
      <w:r>
        <w:t>.</w:t>
      </w:r>
    </w:p>
    <w:p w14:paraId="2A9E7269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Mapping </w:t>
      </w:r>
      <w:proofErr w:type="spellStart"/>
      <w:r>
        <w:rPr>
          <w:b/>
          <w:color w:val="4E6D87"/>
        </w:rPr>
        <w:t>attributi</w:t>
      </w:r>
      <w:proofErr w:type="spellEnd"/>
      <w:r>
        <w:rPr>
          <w:b/>
          <w:color w:val="4E6D87"/>
        </w:rPr>
        <w:t xml:space="preserve"> SAML:</w:t>
      </w:r>
      <w:r>
        <w:t xml:space="preserve">  </w:t>
      </w:r>
      <w:proofErr w:type="spellStart"/>
      <w:r>
        <w:t>Allineamento</w:t>
      </w:r>
      <w:proofErr w:type="spellEnd"/>
      <w:r>
        <w:t xml:space="preserve"> </w:t>
      </w:r>
      <w:proofErr w:type="spellStart"/>
      <w:r>
        <w:t>attributi</w:t>
      </w:r>
      <w:proofErr w:type="spellEnd"/>
      <w:r>
        <w:t xml:space="preserve"> </w:t>
      </w:r>
      <w:proofErr w:type="spellStart"/>
      <w:r>
        <w:t>restituiti</w:t>
      </w:r>
      <w:proofErr w:type="spellEnd"/>
      <w:r>
        <w:t xml:space="preserve"> </w:t>
      </w:r>
      <w:proofErr w:type="spellStart"/>
      <w:r>
        <w:t>dall'IdP</w:t>
      </w:r>
      <w:proofErr w:type="spellEnd"/>
      <w:r>
        <w:t xml:space="preserve"> Bocconi (email, </w:t>
      </w:r>
      <w:proofErr w:type="spellStart"/>
      <w:r>
        <w:t>cognome</w:t>
      </w:r>
      <w:proofErr w:type="spellEnd"/>
      <w:r>
        <w:t xml:space="preserve">,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ruolo</w:t>
      </w:r>
      <w:proofErr w:type="spellEnd"/>
      <w:r>
        <w:t xml:space="preserve">) con i </w:t>
      </w:r>
      <w:proofErr w:type="spellStart"/>
      <w:r>
        <w:t>campi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Didasco</w:t>
      </w:r>
      <w:proofErr w:type="spellEnd"/>
      <w:r>
        <w:t xml:space="preserve">;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attributi</w:t>
      </w:r>
      <w:proofErr w:type="spellEnd"/>
      <w:r>
        <w:t xml:space="preserve"> </w:t>
      </w:r>
      <w:proofErr w:type="spellStart"/>
      <w:r>
        <w:t>opzionali</w:t>
      </w:r>
      <w:proofErr w:type="spellEnd"/>
      <w:r>
        <w:t xml:space="preserve"> </w:t>
      </w:r>
      <w:proofErr w:type="spellStart"/>
      <w:r>
        <w:t>mancanti</w:t>
      </w:r>
      <w:proofErr w:type="spellEnd"/>
      <w:r>
        <w:t>.</w:t>
      </w:r>
    </w:p>
    <w:p w14:paraId="1B97DF51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Test login </w:t>
      </w:r>
      <w:proofErr w:type="spellStart"/>
      <w:r>
        <w:rPr>
          <w:b/>
          <w:color w:val="4E6D87"/>
        </w:rPr>
        <w:t>istituzionale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Verifica</w:t>
      </w:r>
      <w:proofErr w:type="spellEnd"/>
      <w:r>
        <w:t xml:space="preserve"> del </w:t>
      </w:r>
      <w:proofErr w:type="spellStart"/>
      <w:r>
        <w:t>flusso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: redirect → IdP Bocconi → assertion SAML → </w:t>
      </w:r>
      <w:proofErr w:type="spellStart"/>
      <w:r>
        <w:t>creazione</w:t>
      </w:r>
      <w:proofErr w:type="spellEnd"/>
      <w:r>
        <w:t xml:space="preserve"> </w:t>
      </w:r>
      <w:proofErr w:type="spellStart"/>
      <w:r>
        <w:t>sessione</w:t>
      </w:r>
      <w:proofErr w:type="spellEnd"/>
      <w:r>
        <w:t xml:space="preserve"> </w:t>
      </w:r>
      <w:proofErr w:type="spellStart"/>
      <w:r>
        <w:t>Didasco</w:t>
      </w:r>
      <w:proofErr w:type="spellEnd"/>
      <w:r>
        <w:t xml:space="preserve"> → redirect post-login.</w:t>
      </w:r>
    </w:p>
    <w:p w14:paraId="2C5EF09B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lastRenderedPageBreak/>
        <w:t>Test Single Logout (SLO):</w:t>
      </w:r>
      <w:r>
        <w:t xml:space="preserve"> 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flusso</w:t>
      </w:r>
      <w:proofErr w:type="spellEnd"/>
      <w:r>
        <w:t xml:space="preserve"> SLO da </w:t>
      </w:r>
      <w:proofErr w:type="spellStart"/>
      <w:r>
        <w:t>Didasco</w:t>
      </w:r>
      <w:proofErr w:type="spellEnd"/>
      <w:r>
        <w:t xml:space="preserve"> verso IdP e </w:t>
      </w:r>
      <w:proofErr w:type="spellStart"/>
      <w:r>
        <w:t>viceversa</w:t>
      </w:r>
      <w:proofErr w:type="spellEnd"/>
      <w:r>
        <w:t xml:space="preserve">; </w:t>
      </w:r>
      <w:proofErr w:type="spellStart"/>
      <w:r>
        <w:t>pulizia</w:t>
      </w:r>
      <w:proofErr w:type="spellEnd"/>
      <w:r>
        <w:t xml:space="preserve"> </w:t>
      </w:r>
      <w:proofErr w:type="spellStart"/>
      <w:r>
        <w:t>sessione</w:t>
      </w:r>
      <w:proofErr w:type="spellEnd"/>
      <w:r>
        <w:t xml:space="preserve"> e cookie;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scadenza</w:t>
      </w:r>
      <w:proofErr w:type="spellEnd"/>
      <w:r>
        <w:t xml:space="preserve"> token.</w:t>
      </w:r>
    </w:p>
    <w:p w14:paraId="51413D67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Hardening </w:t>
      </w:r>
      <w:proofErr w:type="spellStart"/>
      <w:r>
        <w:rPr>
          <w:b/>
          <w:color w:val="4E6D87"/>
        </w:rPr>
        <w:t>sicurezza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Revisione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SAML (clock skew, </w:t>
      </w:r>
      <w:proofErr w:type="spellStart"/>
      <w:r>
        <w:t>firma</w:t>
      </w:r>
      <w:proofErr w:type="spellEnd"/>
      <w:r>
        <w:t xml:space="preserve"> assertion, </w:t>
      </w:r>
      <w:proofErr w:type="spellStart"/>
      <w:r>
        <w:t>cifratura</w:t>
      </w:r>
      <w:proofErr w:type="spellEnd"/>
      <w:r>
        <w:t xml:space="preserve">); test con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diversi</w:t>
      </w:r>
      <w:proofErr w:type="spellEnd"/>
      <w:r>
        <w:t>: Admin, Faculty, Student.</w:t>
      </w:r>
    </w:p>
    <w:p w14:paraId="4EDD831E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Documentazione</w:t>
      </w:r>
      <w:proofErr w:type="spellEnd"/>
      <w:r>
        <w:rPr>
          <w:b/>
          <w:color w:val="4E6D87"/>
        </w:rPr>
        <w:t xml:space="preserve"> SSO:</w:t>
      </w:r>
      <w:r>
        <w:t xml:space="preserve">  </w:t>
      </w:r>
      <w:proofErr w:type="spellStart"/>
      <w:r>
        <w:t>Guida</w:t>
      </w:r>
      <w:proofErr w:type="spellEnd"/>
      <w:r>
        <w:t xml:space="preserve"> </w:t>
      </w:r>
      <w:proofErr w:type="spellStart"/>
      <w:r>
        <w:t>configurazione</w:t>
      </w:r>
      <w:proofErr w:type="spellEnd"/>
      <w:r>
        <w:t xml:space="preserve"> SSO; </w:t>
      </w:r>
      <w:proofErr w:type="spellStart"/>
      <w:r>
        <w:t>istruzioni</w:t>
      </w:r>
      <w:proofErr w:type="spellEnd"/>
      <w:r>
        <w:t xml:space="preserve"> </w:t>
      </w:r>
      <w:proofErr w:type="spellStart"/>
      <w:r>
        <w:t>rinnovo</w:t>
      </w:r>
      <w:proofErr w:type="spellEnd"/>
      <w:r>
        <w:t xml:space="preserve"> </w:t>
      </w:r>
      <w:proofErr w:type="spellStart"/>
      <w:r>
        <w:t>certificati</w:t>
      </w:r>
      <w:proofErr w:type="spellEnd"/>
      <w:r>
        <w:t xml:space="preserve">; </w:t>
      </w:r>
      <w:proofErr w:type="spellStart"/>
      <w:r>
        <w:t>referenti</w:t>
      </w:r>
      <w:proofErr w:type="spellEnd"/>
      <w:r>
        <w:t xml:space="preserve"> IdP Bocconi.</w:t>
      </w:r>
    </w:p>
    <w:p w14:paraId="22FBE28D" w14:textId="77777777" w:rsidR="00B84107" w:rsidRDefault="00B84107" w:rsidP="00B84107"/>
    <w:p w14:paraId="342F0E18" w14:textId="77777777" w:rsidR="00B84107" w:rsidRDefault="00B84107" w:rsidP="00B84107">
      <w:r>
        <w:rPr>
          <w:b/>
        </w:rPr>
        <w:t>Milestone:</w:t>
      </w:r>
    </w:p>
    <w:p w14:paraId="0C3C8484" w14:textId="77777777" w:rsidR="00B84107" w:rsidRDefault="00B84107" w:rsidP="00B84107">
      <w:pPr>
        <w:pStyle w:val="Puntoelenco"/>
        <w:spacing w:after="40"/>
      </w:pPr>
      <w:r>
        <w:t xml:space="preserve">Login con </w:t>
      </w:r>
      <w:proofErr w:type="spellStart"/>
      <w:r>
        <w:t>credenziali</w:t>
      </w:r>
      <w:proofErr w:type="spellEnd"/>
      <w:r>
        <w:t xml:space="preserve"> </w:t>
      </w:r>
      <w:proofErr w:type="spellStart"/>
      <w:r>
        <w:t>istituzionali</w:t>
      </w:r>
      <w:proofErr w:type="spellEnd"/>
      <w:r>
        <w:t xml:space="preserve"> Bocconi </w:t>
      </w:r>
      <w:proofErr w:type="spellStart"/>
      <w:r>
        <w:t>funzionante</w:t>
      </w:r>
      <w:proofErr w:type="spellEnd"/>
      <w:r>
        <w:t xml:space="preserve"> in staging; SLO </w:t>
      </w:r>
      <w:proofErr w:type="spellStart"/>
      <w:r>
        <w:t>validato</w:t>
      </w:r>
      <w:proofErr w:type="spellEnd"/>
      <w:r>
        <w:t xml:space="preserve">; </w:t>
      </w:r>
      <w:proofErr w:type="spellStart"/>
      <w:r>
        <w:t>nessun</w:t>
      </w:r>
      <w:proofErr w:type="spellEnd"/>
      <w:r>
        <w:t xml:space="preserve"> bypass di </w:t>
      </w:r>
      <w:proofErr w:type="spellStart"/>
      <w:r>
        <w:t>autenticazione</w:t>
      </w:r>
      <w:proofErr w:type="spellEnd"/>
      <w:r>
        <w:t xml:space="preserve"> </w:t>
      </w:r>
      <w:proofErr w:type="spellStart"/>
      <w:r>
        <w:t>possibile</w:t>
      </w:r>
      <w:proofErr w:type="spellEnd"/>
      <w:r>
        <w:t>.</w:t>
      </w:r>
    </w:p>
    <w:p w14:paraId="08B46E9C" w14:textId="77777777" w:rsidR="00B84107" w:rsidRDefault="00B84107" w:rsidP="00B84107"/>
    <w:p w14:paraId="0D04020F" w14:textId="08FB8EBB" w:rsidR="00B84107" w:rsidRDefault="00B84107" w:rsidP="00D61120">
      <w:pPr>
        <w:pStyle w:val="Titolo2"/>
        <w:numPr>
          <w:ilvl w:val="0"/>
          <w:numId w:val="0"/>
        </w:numPr>
        <w:ind w:left="375"/>
      </w:pPr>
      <w:bookmarkStart w:id="5" w:name="_Toc230113296"/>
      <w:r>
        <w:t>Fase 3 — Test con gli Utenti — UAT</w:t>
      </w:r>
      <w:bookmarkEnd w:id="5"/>
    </w:p>
    <w:p w14:paraId="6DCFB371" w14:textId="77777777" w:rsidR="00B84107" w:rsidRDefault="00B84107" w:rsidP="00B84107"/>
    <w:p w14:paraId="5423E684" w14:textId="77777777" w:rsidR="00B84107" w:rsidRDefault="00B84107" w:rsidP="00B84107">
      <w:r>
        <w:rPr>
          <w:b/>
          <w:color w:val="4E6D87"/>
        </w:rPr>
        <w:t>Periodo: Agosto 2026</w:t>
      </w:r>
    </w:p>
    <w:p w14:paraId="004F4886" w14:textId="77777777" w:rsidR="00B84107" w:rsidRDefault="00B84107" w:rsidP="00B84107">
      <w:r>
        <w:t>Obiettivo: Coinvolgere un gruppo pilota (</w:t>
      </w:r>
      <w:proofErr w:type="spellStart"/>
      <w:r>
        <w:t>Faculty</w:t>
      </w:r>
      <w:proofErr w:type="spellEnd"/>
      <w:r>
        <w:t xml:space="preserve">, Bibliotecari, Staff) per validare usabilità, correttezza funzionale e prestazioni in ambiente </w:t>
      </w:r>
      <w:proofErr w:type="spellStart"/>
      <w:r>
        <w:t>staging</w:t>
      </w:r>
      <w:proofErr w:type="spellEnd"/>
      <w:r>
        <w:t>.</w:t>
      </w:r>
    </w:p>
    <w:p w14:paraId="7C9DE5BD" w14:textId="77777777" w:rsidR="00B84107" w:rsidRDefault="00B84107" w:rsidP="00B84107"/>
    <w:p w14:paraId="5083722E" w14:textId="77777777" w:rsidR="00B84107" w:rsidRDefault="00B84107" w:rsidP="00B84107">
      <w:r>
        <w:rPr>
          <w:b/>
        </w:rPr>
        <w:t>Attività:</w:t>
      </w:r>
    </w:p>
    <w:p w14:paraId="5DC033F0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Selezione</w:t>
      </w:r>
      <w:proofErr w:type="spellEnd"/>
      <w:r>
        <w:rPr>
          <w:b/>
          <w:color w:val="4E6D87"/>
        </w:rPr>
        <w:t xml:space="preserve"> panel </w:t>
      </w:r>
      <w:proofErr w:type="spellStart"/>
      <w:r>
        <w:rPr>
          <w:b/>
          <w:color w:val="4E6D87"/>
        </w:rPr>
        <w:t>utenti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Identificazione</w:t>
      </w:r>
      <w:proofErr w:type="spellEnd"/>
      <w:r>
        <w:t xml:space="preserve"> di 10–15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pilota</w:t>
      </w:r>
      <w:proofErr w:type="spellEnd"/>
      <w:r>
        <w:t xml:space="preserve">: ≥ 3 Faculty, ≥ 3 </w:t>
      </w:r>
      <w:proofErr w:type="spellStart"/>
      <w:r>
        <w:t>Bibliotecari</w:t>
      </w:r>
      <w:proofErr w:type="spellEnd"/>
      <w:r>
        <w:t xml:space="preserve">, ≥ 2 Staff </w:t>
      </w:r>
      <w:proofErr w:type="spellStart"/>
      <w:r>
        <w:t>amministrativo</w:t>
      </w:r>
      <w:proofErr w:type="spellEnd"/>
      <w:r>
        <w:t xml:space="preserve">; </w:t>
      </w:r>
      <w:proofErr w:type="spellStart"/>
      <w:r>
        <w:t>invio</w:t>
      </w:r>
      <w:proofErr w:type="spellEnd"/>
      <w:r>
        <w:t xml:space="preserve"> </w:t>
      </w:r>
      <w:proofErr w:type="spellStart"/>
      <w:r>
        <w:t>inviti</w:t>
      </w:r>
      <w:proofErr w:type="spellEnd"/>
      <w:r>
        <w:t xml:space="preserve"> e </w:t>
      </w:r>
      <w:proofErr w:type="spellStart"/>
      <w:r>
        <w:t>credenziali</w:t>
      </w:r>
      <w:proofErr w:type="spellEnd"/>
      <w:r>
        <w:t xml:space="preserve"> di test.</w:t>
      </w:r>
    </w:p>
    <w:p w14:paraId="3195673D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Preparazione</w:t>
      </w:r>
      <w:proofErr w:type="spellEnd"/>
      <w:r>
        <w:rPr>
          <w:b/>
          <w:color w:val="4E6D87"/>
        </w:rPr>
        <w:t xml:space="preserve"> test cases:</w:t>
      </w:r>
      <w:r>
        <w:t xml:space="preserve">  </w:t>
      </w:r>
      <w:proofErr w:type="spellStart"/>
      <w:r>
        <w:t>Scenari</w:t>
      </w:r>
      <w:proofErr w:type="spellEnd"/>
      <w:r>
        <w:t xml:space="preserve"> </w:t>
      </w:r>
      <w:proofErr w:type="spellStart"/>
      <w:r>
        <w:t>strutturati</w:t>
      </w:r>
      <w:proofErr w:type="spellEnd"/>
      <w:r>
        <w:t xml:space="preserve">: </w:t>
      </w:r>
      <w:proofErr w:type="spellStart"/>
      <w:r>
        <w:t>caricamento</w:t>
      </w:r>
      <w:proofErr w:type="spellEnd"/>
      <w:r>
        <w:t xml:space="preserve"> </w:t>
      </w:r>
      <w:proofErr w:type="spellStart"/>
      <w:r>
        <w:t>materiale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, </w:t>
      </w:r>
      <w:proofErr w:type="spellStart"/>
      <w:r>
        <w:t>approvazione</w:t>
      </w:r>
      <w:proofErr w:type="spellEnd"/>
      <w:r>
        <w:t xml:space="preserve">, download ZIP, </w:t>
      </w:r>
      <w:proofErr w:type="spellStart"/>
      <w:r>
        <w:t>ricerca</w:t>
      </w:r>
      <w:proofErr w:type="spellEnd"/>
      <w:r>
        <w:t xml:space="preserve"> </w:t>
      </w:r>
      <w:proofErr w:type="spellStart"/>
      <w:r>
        <w:t>avanzata</w:t>
      </w:r>
      <w:proofErr w:type="spellEnd"/>
      <w:r>
        <w:t xml:space="preserve">,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cartelle</w:t>
      </w:r>
      <w:proofErr w:type="spellEnd"/>
      <w:r>
        <w:t xml:space="preserve">, </w:t>
      </w:r>
      <w:proofErr w:type="spellStart"/>
      <w:r>
        <w:t>notifiche</w:t>
      </w:r>
      <w:proofErr w:type="spellEnd"/>
      <w:r>
        <w:t xml:space="preserve"> email.</w:t>
      </w:r>
    </w:p>
    <w:p w14:paraId="4BA65BF6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Sessioni</w:t>
      </w:r>
      <w:proofErr w:type="spellEnd"/>
      <w:r>
        <w:rPr>
          <w:b/>
          <w:color w:val="4E6D87"/>
        </w:rPr>
        <w:t xml:space="preserve"> UAT </w:t>
      </w:r>
      <w:proofErr w:type="spellStart"/>
      <w:r>
        <w:rPr>
          <w:b/>
          <w:color w:val="4E6D87"/>
        </w:rPr>
        <w:t>guidate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Almeno</w:t>
      </w:r>
      <w:proofErr w:type="spellEnd"/>
      <w:r>
        <w:t xml:space="preserve"> 2 </w:t>
      </w:r>
      <w:proofErr w:type="spellStart"/>
      <w:r>
        <w:t>sessioni</w:t>
      </w:r>
      <w:proofErr w:type="spellEnd"/>
      <w:r>
        <w:t xml:space="preserve"> di test (remote/in-presence) con </w:t>
      </w:r>
      <w:proofErr w:type="spellStart"/>
      <w:r>
        <w:t>raccolta</w:t>
      </w:r>
      <w:proofErr w:type="spellEnd"/>
      <w:r>
        <w:t xml:space="preserve"> feedback live;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anomalie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issue tracker.</w:t>
      </w:r>
    </w:p>
    <w:p w14:paraId="4822CD2D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Raccolta</w:t>
      </w:r>
      <w:proofErr w:type="spellEnd"/>
      <w:r>
        <w:rPr>
          <w:b/>
          <w:color w:val="4E6D87"/>
        </w:rPr>
        <w:t xml:space="preserve"> feedback:</w:t>
      </w:r>
      <w:r>
        <w:t xml:space="preserve">  </w:t>
      </w:r>
      <w:proofErr w:type="spellStart"/>
      <w:r>
        <w:t>Questionario</w:t>
      </w:r>
      <w:proofErr w:type="spellEnd"/>
      <w:r>
        <w:t xml:space="preserve"> post-</w:t>
      </w:r>
      <w:proofErr w:type="spellStart"/>
      <w:r>
        <w:t>sessione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usabilità</w:t>
      </w:r>
      <w:proofErr w:type="spellEnd"/>
      <w:r>
        <w:t xml:space="preserve"> (</w:t>
      </w:r>
      <w:proofErr w:type="spellStart"/>
      <w:r>
        <w:t>scala</w:t>
      </w:r>
      <w:proofErr w:type="spellEnd"/>
      <w:r>
        <w:t xml:space="preserve"> SUS), </w:t>
      </w:r>
      <w:proofErr w:type="spellStart"/>
      <w:r>
        <w:t>chiarezza</w:t>
      </w:r>
      <w:proofErr w:type="spellEnd"/>
      <w:r>
        <w:t xml:space="preserve"> </w:t>
      </w:r>
      <w:proofErr w:type="spellStart"/>
      <w:r>
        <w:t>interfaccia</w:t>
      </w:r>
      <w:proofErr w:type="spellEnd"/>
      <w:r>
        <w:t xml:space="preserve"> </w:t>
      </w:r>
      <w:proofErr w:type="spellStart"/>
      <w:r>
        <w:t>multilingua</w:t>
      </w:r>
      <w:proofErr w:type="spellEnd"/>
      <w:r>
        <w:t xml:space="preserve">, </w:t>
      </w:r>
      <w:proofErr w:type="spellStart"/>
      <w:r>
        <w:t>completezza</w:t>
      </w:r>
      <w:proofErr w:type="spellEnd"/>
      <w:r>
        <w:t xml:space="preserve"> </w:t>
      </w:r>
      <w:proofErr w:type="spellStart"/>
      <w:r>
        <w:t>funzionalità</w:t>
      </w:r>
      <w:proofErr w:type="spellEnd"/>
      <w:r>
        <w:t>.</w:t>
      </w:r>
    </w:p>
    <w:p w14:paraId="7A2604E5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Analisi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risultati</w:t>
      </w:r>
      <w:proofErr w:type="spellEnd"/>
      <w:r>
        <w:rPr>
          <w:b/>
          <w:color w:val="4E6D87"/>
        </w:rPr>
        <w:t xml:space="preserve"> UAT:</w:t>
      </w:r>
      <w:r>
        <w:t xml:space="preserve">  </w:t>
      </w:r>
      <w:proofErr w:type="spellStart"/>
      <w:r>
        <w:t>Classificazione</w:t>
      </w:r>
      <w:proofErr w:type="spellEnd"/>
      <w:r>
        <w:t xml:space="preserve"> </w:t>
      </w:r>
      <w:proofErr w:type="spellStart"/>
      <w:r>
        <w:t>segnalazioni</w:t>
      </w:r>
      <w:proofErr w:type="spellEnd"/>
      <w:r>
        <w:t xml:space="preserve">: P1 </w:t>
      </w:r>
      <w:proofErr w:type="spellStart"/>
      <w:r>
        <w:t>bloccante</w:t>
      </w:r>
      <w:proofErr w:type="spellEnd"/>
      <w:r>
        <w:t xml:space="preserve">, P2 </w:t>
      </w:r>
      <w:proofErr w:type="spellStart"/>
      <w:r>
        <w:t>importante</w:t>
      </w:r>
      <w:proofErr w:type="spellEnd"/>
      <w:r>
        <w:t xml:space="preserve">, P3 </w:t>
      </w:r>
      <w:proofErr w:type="spellStart"/>
      <w:r>
        <w:t>miglioramento</w:t>
      </w:r>
      <w:proofErr w:type="spellEnd"/>
      <w:r>
        <w:t xml:space="preserve">; </w:t>
      </w:r>
      <w:proofErr w:type="spellStart"/>
      <w:r>
        <w:t>pianificazione</w:t>
      </w:r>
      <w:proofErr w:type="spellEnd"/>
      <w:r>
        <w:t xml:space="preserve"> fix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successivo</w:t>
      </w:r>
      <w:proofErr w:type="spellEnd"/>
      <w:r>
        <w:t>.</w:t>
      </w:r>
    </w:p>
    <w:p w14:paraId="1F96C552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Test di </w:t>
      </w:r>
      <w:proofErr w:type="spellStart"/>
      <w:r>
        <w:rPr>
          <w:b/>
          <w:color w:val="4E6D87"/>
        </w:rPr>
        <w:t>carico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Simulazione</w:t>
      </w:r>
      <w:proofErr w:type="spellEnd"/>
      <w:r>
        <w:t xml:space="preserve"> 50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concorrenti</w:t>
      </w:r>
      <w:proofErr w:type="spellEnd"/>
      <w:r>
        <w:t xml:space="preserve">; </w:t>
      </w:r>
      <w:proofErr w:type="spellStart"/>
      <w:r>
        <w:t>verifica</w:t>
      </w:r>
      <w:proofErr w:type="spellEnd"/>
      <w:r>
        <w:t xml:space="preserve"> tempi di </w:t>
      </w:r>
      <w:proofErr w:type="spellStart"/>
      <w:r>
        <w:t>risposta</w:t>
      </w:r>
      <w:proofErr w:type="spellEnd"/>
      <w:r>
        <w:t xml:space="preserve"> &lt; 2s per </w:t>
      </w:r>
      <w:proofErr w:type="spellStart"/>
      <w:r>
        <w:t>operazioni</w:t>
      </w:r>
      <w:proofErr w:type="spellEnd"/>
      <w:r>
        <w:t xml:space="preserve"> standard; </w:t>
      </w:r>
      <w:proofErr w:type="spellStart"/>
      <w:r>
        <w:t>identificazione</w:t>
      </w:r>
      <w:proofErr w:type="spellEnd"/>
      <w:r>
        <w:t xml:space="preserve"> </w:t>
      </w:r>
      <w:proofErr w:type="spellStart"/>
      <w:r>
        <w:t>colli</w:t>
      </w:r>
      <w:proofErr w:type="spellEnd"/>
      <w:r>
        <w:t xml:space="preserve"> di </w:t>
      </w:r>
      <w:proofErr w:type="spellStart"/>
      <w:r>
        <w:t>bottiglia</w:t>
      </w:r>
      <w:proofErr w:type="spellEnd"/>
      <w:r>
        <w:t>.</w:t>
      </w:r>
    </w:p>
    <w:p w14:paraId="761CA5A4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Audit </w:t>
      </w:r>
      <w:proofErr w:type="spellStart"/>
      <w:r>
        <w:rPr>
          <w:b/>
          <w:color w:val="4E6D87"/>
        </w:rPr>
        <w:t>accessibilità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Verifica</w:t>
      </w:r>
      <w:proofErr w:type="spellEnd"/>
      <w:r>
        <w:t xml:space="preserve"> WCAG 2.1 AA con axe-core + </w:t>
      </w:r>
      <w:proofErr w:type="spellStart"/>
      <w:r>
        <w:t>revisione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screen reader per i </w:t>
      </w:r>
      <w:proofErr w:type="spellStart"/>
      <w:r>
        <w:t>flussi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>.</w:t>
      </w:r>
    </w:p>
    <w:p w14:paraId="440B7006" w14:textId="77777777" w:rsidR="00B84107" w:rsidRDefault="00B84107" w:rsidP="00B84107"/>
    <w:p w14:paraId="05D5824E" w14:textId="77777777" w:rsidR="00B84107" w:rsidRDefault="00B84107" w:rsidP="00B84107">
      <w:r>
        <w:rPr>
          <w:b/>
        </w:rPr>
        <w:t>Milestone:</w:t>
      </w:r>
    </w:p>
    <w:p w14:paraId="6AF4A1EE" w14:textId="77777777" w:rsidR="00B84107" w:rsidRDefault="00B84107" w:rsidP="00B84107">
      <w:pPr>
        <w:pStyle w:val="Puntoelenco"/>
        <w:spacing w:after="40"/>
      </w:pPr>
      <w:r>
        <w:t xml:space="preserve">UAT </w:t>
      </w:r>
      <w:proofErr w:type="spellStart"/>
      <w:r>
        <w:t>completato</w:t>
      </w:r>
      <w:proofErr w:type="spellEnd"/>
      <w:r>
        <w:t xml:space="preserve"> con </w:t>
      </w:r>
      <w:proofErr w:type="spellStart"/>
      <w:r>
        <w:t>punteggio</w:t>
      </w:r>
      <w:proofErr w:type="spellEnd"/>
      <w:r>
        <w:t xml:space="preserve"> SUS ≥ 70/100; </w:t>
      </w:r>
      <w:proofErr w:type="spellStart"/>
      <w:r>
        <w:t>tutte</w:t>
      </w:r>
      <w:proofErr w:type="spellEnd"/>
      <w:r>
        <w:t xml:space="preserve"> le </w:t>
      </w:r>
      <w:proofErr w:type="spellStart"/>
      <w:r>
        <w:t>anomalie</w:t>
      </w:r>
      <w:proofErr w:type="spellEnd"/>
      <w:r>
        <w:t xml:space="preserve"> P1 </w:t>
      </w:r>
      <w:proofErr w:type="spellStart"/>
      <w:r>
        <w:t>identificate</w:t>
      </w:r>
      <w:proofErr w:type="spellEnd"/>
      <w:r>
        <w:t xml:space="preserve">; report UAT </w:t>
      </w:r>
      <w:proofErr w:type="spellStart"/>
      <w:r>
        <w:t>approvato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Direzione</w:t>
      </w:r>
      <w:proofErr w:type="spellEnd"/>
      <w:r>
        <w:t xml:space="preserve"> Bocconi.</w:t>
      </w:r>
    </w:p>
    <w:p w14:paraId="45F51F1F" w14:textId="77777777" w:rsidR="00B84107" w:rsidRDefault="00B84107" w:rsidP="00B84107"/>
    <w:p w14:paraId="67B7C53F" w14:textId="3A742C1D" w:rsidR="00B84107" w:rsidRDefault="00B84107" w:rsidP="00D61120">
      <w:pPr>
        <w:pStyle w:val="Titolo2"/>
        <w:numPr>
          <w:ilvl w:val="0"/>
          <w:numId w:val="0"/>
        </w:numPr>
        <w:ind w:left="375"/>
      </w:pPr>
      <w:bookmarkStart w:id="6" w:name="_Toc230113297"/>
      <w:r>
        <w:t>Fase 4 — Bug Fixing e Primo Riciclo</w:t>
      </w:r>
      <w:bookmarkEnd w:id="6"/>
    </w:p>
    <w:p w14:paraId="1016EBB0" w14:textId="77777777" w:rsidR="00B84107" w:rsidRDefault="00B84107" w:rsidP="00B84107"/>
    <w:p w14:paraId="5A5C84B2" w14:textId="77777777" w:rsidR="00B84107" w:rsidRDefault="00B84107" w:rsidP="00B84107">
      <w:r>
        <w:rPr>
          <w:b/>
          <w:color w:val="4E6D87"/>
        </w:rPr>
        <w:t>Periodo: Settembre 2026</w:t>
      </w:r>
    </w:p>
    <w:p w14:paraId="2A5B7EA0" w14:textId="77777777" w:rsidR="00B84107" w:rsidRDefault="00B84107" w:rsidP="00B84107">
      <w:r>
        <w:lastRenderedPageBreak/>
        <w:t>Obiettivo: Risolvere tutte le anomalie P1 e P2 emerse dallo UAT, implementare i miglioramenti prioritari e validare le correzioni con un secondo ciclo di test.</w:t>
      </w:r>
    </w:p>
    <w:p w14:paraId="1315916D" w14:textId="77777777" w:rsidR="00B84107" w:rsidRDefault="00B84107" w:rsidP="00B84107"/>
    <w:p w14:paraId="3D78B925" w14:textId="77777777" w:rsidR="00B84107" w:rsidRDefault="00B84107" w:rsidP="00B84107">
      <w:r>
        <w:rPr>
          <w:b/>
        </w:rPr>
        <w:t>Attività:</w:t>
      </w:r>
    </w:p>
    <w:p w14:paraId="5B63A345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Fix P1 — </w:t>
      </w:r>
      <w:proofErr w:type="spellStart"/>
      <w:r>
        <w:rPr>
          <w:b/>
          <w:color w:val="4E6D87"/>
        </w:rPr>
        <w:t>Anomalie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bloccanti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Risoluzione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la prima </w:t>
      </w:r>
      <w:proofErr w:type="spellStart"/>
      <w:r>
        <w:t>settimana</w:t>
      </w:r>
      <w:proofErr w:type="spellEnd"/>
      <w:r>
        <w:t xml:space="preserve"> di </w:t>
      </w:r>
      <w:proofErr w:type="spellStart"/>
      <w:r>
        <w:t>settembre</w:t>
      </w:r>
      <w:proofErr w:type="spellEnd"/>
      <w:r>
        <w:t xml:space="preserve"> di tutti i </w:t>
      </w:r>
      <w:proofErr w:type="spellStart"/>
      <w:r>
        <w:t>difetti</w:t>
      </w:r>
      <w:proofErr w:type="spellEnd"/>
      <w:r>
        <w:t xml:space="preserve"> P1; </w:t>
      </w:r>
      <w:proofErr w:type="spellStart"/>
      <w:r>
        <w:t>rilascio</w:t>
      </w:r>
      <w:proofErr w:type="spellEnd"/>
      <w:r>
        <w:t xml:space="preserve"> patch in staging con smoke test.</w:t>
      </w:r>
    </w:p>
    <w:p w14:paraId="187B7E50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Fix P2 — </w:t>
      </w:r>
      <w:proofErr w:type="spellStart"/>
      <w:r>
        <w:rPr>
          <w:b/>
          <w:color w:val="4E6D87"/>
        </w:rPr>
        <w:t>Anomalie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importanti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Correzione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difetti</w:t>
      </w:r>
      <w:proofErr w:type="spellEnd"/>
      <w:r>
        <w:t xml:space="preserve"> P2 </w:t>
      </w:r>
      <w:proofErr w:type="spellStart"/>
      <w:r>
        <w:t>entro</w:t>
      </w:r>
      <w:proofErr w:type="spellEnd"/>
      <w:r>
        <w:t xml:space="preserve"> </w:t>
      </w:r>
      <w:proofErr w:type="spellStart"/>
      <w:r>
        <w:t>metà</w:t>
      </w:r>
      <w:proofErr w:type="spellEnd"/>
      <w:r>
        <w:t xml:space="preserve"> </w:t>
      </w:r>
      <w:proofErr w:type="spellStart"/>
      <w:r>
        <w:t>settembre</w:t>
      </w:r>
      <w:proofErr w:type="spellEnd"/>
      <w:r>
        <w:t xml:space="preserve">; </w:t>
      </w:r>
      <w:proofErr w:type="spellStart"/>
      <w:r>
        <w:t>revisione</w:t>
      </w:r>
      <w:proofErr w:type="spellEnd"/>
      <w:r>
        <w:t xml:space="preserve"> UX </w:t>
      </w:r>
      <w:proofErr w:type="spellStart"/>
      <w:r>
        <w:t>su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segnalati</w:t>
      </w:r>
      <w:proofErr w:type="spellEnd"/>
      <w:r>
        <w:t xml:space="preserve"> </w:t>
      </w:r>
      <w:proofErr w:type="spellStart"/>
      <w:r>
        <w:t>dagli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UAT.</w:t>
      </w:r>
    </w:p>
    <w:p w14:paraId="54A97A49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Miglioramenti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usabilità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Ottimizzazione</w:t>
      </w:r>
      <w:proofErr w:type="spellEnd"/>
      <w:r>
        <w:t xml:space="preserve"> </w:t>
      </w:r>
      <w:proofErr w:type="spellStart"/>
      <w:r>
        <w:t>flusso</w:t>
      </w:r>
      <w:proofErr w:type="spellEnd"/>
      <w:r>
        <w:t xml:space="preserve"> upload, </w:t>
      </w:r>
      <w:proofErr w:type="spellStart"/>
      <w:r>
        <w:t>messaggi</w:t>
      </w:r>
      <w:proofErr w:type="spellEnd"/>
      <w:r>
        <w:t xml:space="preserve"> di </w:t>
      </w:r>
      <w:proofErr w:type="spellStart"/>
      <w:r>
        <w:t>errore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espliciti</w:t>
      </w:r>
      <w:proofErr w:type="spellEnd"/>
      <w:r>
        <w:t xml:space="preserve">, </w:t>
      </w:r>
      <w:proofErr w:type="spellStart"/>
      <w:r>
        <w:t>miglioramento</w:t>
      </w:r>
      <w:proofErr w:type="spellEnd"/>
      <w:r>
        <w:t xml:space="preserve"> </w:t>
      </w:r>
      <w:proofErr w:type="spellStart"/>
      <w:r>
        <w:t>ricerca</w:t>
      </w:r>
      <w:proofErr w:type="spellEnd"/>
      <w:r>
        <w:t xml:space="preserve">, </w:t>
      </w:r>
      <w:proofErr w:type="spellStart"/>
      <w:r>
        <w:t>etichette</w:t>
      </w:r>
      <w:proofErr w:type="spellEnd"/>
      <w:r>
        <w:t xml:space="preserve"> </w:t>
      </w:r>
      <w:proofErr w:type="spellStart"/>
      <w:r>
        <w:t>multilingua</w:t>
      </w:r>
      <w:proofErr w:type="spellEnd"/>
      <w:r>
        <w:t xml:space="preserve"> </w:t>
      </w:r>
      <w:proofErr w:type="spellStart"/>
      <w:r>
        <w:t>mancanti</w:t>
      </w:r>
      <w:proofErr w:type="spellEnd"/>
      <w:r>
        <w:t>.</w:t>
      </w:r>
    </w:p>
    <w:p w14:paraId="04C51758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Autori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multipli</w:t>
      </w:r>
      <w:proofErr w:type="spellEnd"/>
      <w:r>
        <w:rPr>
          <w:b/>
          <w:color w:val="4E6D87"/>
        </w:rPr>
        <w:t xml:space="preserve"> (refs #50–52):</w:t>
      </w:r>
      <w:r>
        <w:t xml:space="preserve">  </w:t>
      </w:r>
      <w:proofErr w:type="spellStart"/>
      <w:r>
        <w:t>Implementazione</w:t>
      </w:r>
      <w:proofErr w:type="spellEnd"/>
      <w:r>
        <w:t xml:space="preserve"> </w:t>
      </w:r>
      <w:proofErr w:type="spellStart"/>
      <w:r>
        <w:t>funzionalità</w:t>
      </w:r>
      <w:proofErr w:type="spellEnd"/>
      <w:r>
        <w:t xml:space="preserve"> </w:t>
      </w:r>
      <w:proofErr w:type="spellStart"/>
      <w:r>
        <w:t>autori</w:t>
      </w:r>
      <w:proofErr w:type="spellEnd"/>
      <w:r>
        <w:t xml:space="preserve"> </w:t>
      </w:r>
      <w:proofErr w:type="spellStart"/>
      <w:r>
        <w:t>multipli</w:t>
      </w:r>
      <w:proofErr w:type="spellEnd"/>
      <w:r>
        <w:t xml:space="preserve"> per </w:t>
      </w:r>
      <w:proofErr w:type="spellStart"/>
      <w:r>
        <w:t>materiale</w:t>
      </w:r>
      <w:proofErr w:type="spellEnd"/>
      <w:r>
        <w:t xml:space="preserve">; </w:t>
      </w:r>
      <w:proofErr w:type="spellStart"/>
      <w:r>
        <w:t>integrazione</w:t>
      </w:r>
      <w:proofErr w:type="spellEnd"/>
      <w:r>
        <w:t xml:space="preserve"> con wizard import e export Excel.</w:t>
      </w:r>
    </w:p>
    <w:p w14:paraId="181D2FC3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>Regression testing:</w:t>
      </w:r>
      <w:r>
        <w:t xml:space="preserve">  Test di </w:t>
      </w:r>
      <w:proofErr w:type="spellStart"/>
      <w:r>
        <w:t>regressione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tutte</w:t>
      </w:r>
      <w:proofErr w:type="spellEnd"/>
      <w:r>
        <w:t xml:space="preserve"> le </w:t>
      </w:r>
      <w:proofErr w:type="spellStart"/>
      <w:r>
        <w:t>funzionalità</w:t>
      </w:r>
      <w:proofErr w:type="spellEnd"/>
      <w:r>
        <w:t xml:space="preserve"> core dopo i fix;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assenza</w:t>
      </w:r>
      <w:proofErr w:type="spellEnd"/>
      <w:r>
        <w:t xml:space="preserve"> di </w:t>
      </w:r>
      <w:proofErr w:type="spellStart"/>
      <w:r>
        <w:t>regressioni</w:t>
      </w:r>
      <w:proofErr w:type="spellEnd"/>
      <w:r>
        <w:t xml:space="preserve"> </w:t>
      </w:r>
      <w:proofErr w:type="spellStart"/>
      <w:r>
        <w:t>introdotte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fix.</w:t>
      </w:r>
    </w:p>
    <w:p w14:paraId="32BE066F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Secondo </w:t>
      </w:r>
      <w:proofErr w:type="spellStart"/>
      <w:r>
        <w:rPr>
          <w:b/>
          <w:color w:val="4E6D87"/>
        </w:rPr>
        <w:t>ciclo</w:t>
      </w:r>
      <w:proofErr w:type="spellEnd"/>
      <w:r>
        <w:rPr>
          <w:b/>
          <w:color w:val="4E6D87"/>
        </w:rPr>
        <w:t xml:space="preserve"> UAT (</w:t>
      </w:r>
      <w:proofErr w:type="spellStart"/>
      <w:r>
        <w:rPr>
          <w:b/>
          <w:color w:val="4E6D87"/>
        </w:rPr>
        <w:t>riciclo</w:t>
      </w:r>
      <w:proofErr w:type="spellEnd"/>
      <w:r>
        <w:rPr>
          <w:b/>
          <w:color w:val="4E6D87"/>
        </w:rPr>
        <w:t>):</w:t>
      </w:r>
      <w:r>
        <w:t xml:space="preserve">  </w:t>
      </w:r>
      <w:proofErr w:type="spellStart"/>
      <w:r>
        <w:t>Sessione</w:t>
      </w:r>
      <w:proofErr w:type="spellEnd"/>
      <w:r>
        <w:t xml:space="preserve"> di </w:t>
      </w:r>
      <w:proofErr w:type="spellStart"/>
      <w:r>
        <w:t>verifica</w:t>
      </w:r>
      <w:proofErr w:type="spellEnd"/>
      <w:r>
        <w:t xml:space="preserve"> con </w:t>
      </w:r>
      <w:proofErr w:type="spellStart"/>
      <w:r>
        <w:t>sottoinsieme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pilota</w:t>
      </w:r>
      <w:proofErr w:type="spellEnd"/>
      <w:r>
        <w:t xml:space="preserve">; </w:t>
      </w:r>
      <w:proofErr w:type="spellStart"/>
      <w:r>
        <w:t>conferma</w:t>
      </w:r>
      <w:proofErr w:type="spellEnd"/>
      <w:r>
        <w:t xml:space="preserve"> </w:t>
      </w:r>
      <w:proofErr w:type="spellStart"/>
      <w:r>
        <w:t>risoluzione</w:t>
      </w:r>
      <w:proofErr w:type="spellEnd"/>
      <w:r>
        <w:t xml:space="preserve"> </w:t>
      </w:r>
      <w:proofErr w:type="spellStart"/>
      <w:r>
        <w:t>anomalie</w:t>
      </w:r>
      <w:proofErr w:type="spellEnd"/>
      <w:r>
        <w:t xml:space="preserve"> </w:t>
      </w:r>
      <w:proofErr w:type="spellStart"/>
      <w:r>
        <w:t>segnalate</w:t>
      </w:r>
      <w:proofErr w:type="spellEnd"/>
      <w:r>
        <w:t xml:space="preserve">; </w:t>
      </w:r>
      <w:proofErr w:type="spellStart"/>
      <w:r>
        <w:t>raccolta</w:t>
      </w:r>
      <w:proofErr w:type="spellEnd"/>
      <w:r>
        <w:t xml:space="preserve"> </w:t>
      </w:r>
      <w:proofErr w:type="spellStart"/>
      <w:r>
        <w:t>approvazione</w:t>
      </w:r>
      <w:proofErr w:type="spellEnd"/>
      <w:r>
        <w:t xml:space="preserve"> </w:t>
      </w:r>
      <w:proofErr w:type="spellStart"/>
      <w:r>
        <w:t>formale</w:t>
      </w:r>
      <w:proofErr w:type="spellEnd"/>
      <w:r>
        <w:t>.</w:t>
      </w:r>
    </w:p>
    <w:p w14:paraId="3F09ABD0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>Performance tuning:</w:t>
      </w:r>
      <w:r>
        <w:t xml:space="preserve">  </w:t>
      </w:r>
      <w:proofErr w:type="spellStart"/>
      <w:r>
        <w:t>Ottimizzazione</w:t>
      </w:r>
      <w:proofErr w:type="spellEnd"/>
      <w:r>
        <w:t xml:space="preserve"> query MySQL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test di </w:t>
      </w:r>
      <w:proofErr w:type="spellStart"/>
      <w:r>
        <w:t>carico</w:t>
      </w:r>
      <w:proofErr w:type="spellEnd"/>
      <w:r>
        <w:t xml:space="preserve">; </w:t>
      </w:r>
      <w:proofErr w:type="spellStart"/>
      <w:r>
        <w:t>aggiunta</w:t>
      </w:r>
      <w:proofErr w:type="spellEnd"/>
      <w:r>
        <w:t xml:space="preserve"> </w:t>
      </w:r>
      <w:proofErr w:type="spellStart"/>
      <w:r>
        <w:t>indici</w:t>
      </w:r>
      <w:proofErr w:type="spellEnd"/>
      <w:r>
        <w:t xml:space="preserve">; </w:t>
      </w:r>
      <w:proofErr w:type="spellStart"/>
      <w:r>
        <w:t>revisione</w:t>
      </w:r>
      <w:proofErr w:type="spellEnd"/>
      <w:r>
        <w:t xml:space="preserve"> connection pooling.</w:t>
      </w:r>
    </w:p>
    <w:p w14:paraId="71111C15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Documentazione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utente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Guida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per i </w:t>
      </w:r>
      <w:proofErr w:type="spellStart"/>
      <w:r>
        <w:t>ruoli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 (Faculty, </w:t>
      </w:r>
      <w:proofErr w:type="spellStart"/>
      <w:r>
        <w:t>Bibliotecario</w:t>
      </w:r>
      <w:proofErr w:type="spellEnd"/>
      <w:r>
        <w:t xml:space="preserve">, Admin); guide IT/EN; video tutorial per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frequenti</w:t>
      </w:r>
      <w:proofErr w:type="spellEnd"/>
      <w:r>
        <w:t>.</w:t>
      </w:r>
    </w:p>
    <w:p w14:paraId="386F4372" w14:textId="77777777" w:rsidR="00B84107" w:rsidRDefault="00B84107" w:rsidP="00B84107"/>
    <w:p w14:paraId="1F7B42F5" w14:textId="77777777" w:rsidR="00B84107" w:rsidRDefault="00B84107" w:rsidP="00B84107">
      <w:r>
        <w:rPr>
          <w:b/>
        </w:rPr>
        <w:t>Milestone:</w:t>
      </w:r>
    </w:p>
    <w:p w14:paraId="56C482F9" w14:textId="77777777" w:rsidR="00B84107" w:rsidRDefault="00B84107" w:rsidP="00B84107">
      <w:pPr>
        <w:pStyle w:val="Puntoelenco"/>
        <w:spacing w:after="40"/>
      </w:pPr>
      <w:r>
        <w:t xml:space="preserve">Zero </w:t>
      </w:r>
      <w:proofErr w:type="spellStart"/>
      <w:r>
        <w:t>anomalie</w:t>
      </w:r>
      <w:proofErr w:type="spellEnd"/>
      <w:r>
        <w:t xml:space="preserve"> P1 </w:t>
      </w:r>
      <w:proofErr w:type="spellStart"/>
      <w:r>
        <w:t>aperte</w:t>
      </w:r>
      <w:proofErr w:type="spellEnd"/>
      <w:r>
        <w:t xml:space="preserve">; P2 </w:t>
      </w:r>
      <w:proofErr w:type="spellStart"/>
      <w:r>
        <w:t>risolte</w:t>
      </w:r>
      <w:proofErr w:type="spellEnd"/>
      <w:r>
        <w:t xml:space="preserve"> ≥ 90%; </w:t>
      </w:r>
      <w:proofErr w:type="spellStart"/>
      <w:r>
        <w:t>riciclo</w:t>
      </w:r>
      <w:proofErr w:type="spellEnd"/>
      <w:r>
        <w:t xml:space="preserve"> UAT </w:t>
      </w:r>
      <w:proofErr w:type="spellStart"/>
      <w:r>
        <w:t>approvato</w:t>
      </w:r>
      <w:proofErr w:type="spellEnd"/>
      <w:r>
        <w:t xml:space="preserve">; </w:t>
      </w:r>
      <w:proofErr w:type="spellStart"/>
      <w:r>
        <w:t>documentazione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consegnata</w:t>
      </w:r>
      <w:proofErr w:type="spellEnd"/>
      <w:r>
        <w:t>.</w:t>
      </w:r>
    </w:p>
    <w:p w14:paraId="4BE17FB8" w14:textId="77777777" w:rsidR="00B84107" w:rsidRDefault="00B84107" w:rsidP="00B84107"/>
    <w:p w14:paraId="24ED99F3" w14:textId="61E36AD5" w:rsidR="00B84107" w:rsidRDefault="00B84107" w:rsidP="00D61120">
      <w:pPr>
        <w:pStyle w:val="Titolo2"/>
        <w:numPr>
          <w:ilvl w:val="0"/>
          <w:numId w:val="0"/>
        </w:numPr>
        <w:ind w:left="375"/>
      </w:pPr>
      <w:bookmarkStart w:id="7" w:name="_Toc230113298"/>
      <w:r>
        <w:t>Fase 5 — Go-Live e Stabilizzazione</w:t>
      </w:r>
      <w:bookmarkEnd w:id="7"/>
    </w:p>
    <w:p w14:paraId="4A37CC87" w14:textId="77777777" w:rsidR="00B84107" w:rsidRDefault="00B84107" w:rsidP="00B84107"/>
    <w:p w14:paraId="59AE3B4C" w14:textId="77777777" w:rsidR="00B84107" w:rsidRDefault="00B84107" w:rsidP="00B84107">
      <w:r>
        <w:rPr>
          <w:b/>
          <w:color w:val="4E6D87"/>
        </w:rPr>
        <w:t>Periodo: Ottobre 2026</w:t>
      </w:r>
    </w:p>
    <w:p w14:paraId="0C25ADCD" w14:textId="77777777" w:rsidR="00B84107" w:rsidRDefault="00B84107" w:rsidP="00B84107">
      <w:r>
        <w:t>Obiettivo: Eseguire il deployment definitivo in produzione, completare la transizione dal sistema legacy e garantire la stabilità operativa.</w:t>
      </w:r>
    </w:p>
    <w:p w14:paraId="1C894720" w14:textId="77777777" w:rsidR="00B84107" w:rsidRDefault="00B84107" w:rsidP="00B84107"/>
    <w:p w14:paraId="597A4C33" w14:textId="77777777" w:rsidR="00B84107" w:rsidRDefault="00B84107" w:rsidP="00B84107">
      <w:r>
        <w:rPr>
          <w:b/>
        </w:rPr>
        <w:t>Attività:</w:t>
      </w:r>
    </w:p>
    <w:p w14:paraId="43CA157F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>Checklist pre-go-live:</w:t>
      </w:r>
      <w:r>
        <w:t xml:space="preserve">  </w:t>
      </w:r>
      <w:proofErr w:type="spellStart"/>
      <w:r>
        <w:t>Verifica</w:t>
      </w:r>
      <w:proofErr w:type="spellEnd"/>
      <w:r>
        <w:t xml:space="preserve"> finale: </w:t>
      </w:r>
      <w:proofErr w:type="spellStart"/>
      <w:r>
        <w:t>certificati</w:t>
      </w:r>
      <w:proofErr w:type="spellEnd"/>
      <w:r>
        <w:t xml:space="preserve"> SSL, </w:t>
      </w:r>
      <w:proofErr w:type="spellStart"/>
      <w:r>
        <w:t>variabili</w:t>
      </w:r>
      <w:proofErr w:type="spellEnd"/>
      <w:r>
        <w:t xml:space="preserve"> </w:t>
      </w:r>
      <w:proofErr w:type="spellStart"/>
      <w:r>
        <w:t>d'ambiente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 xml:space="preserve">, backup DB, </w:t>
      </w:r>
      <w:proofErr w:type="spellStart"/>
      <w:r>
        <w:t>connessione</w:t>
      </w:r>
      <w:proofErr w:type="spellEnd"/>
      <w:r>
        <w:t xml:space="preserve"> IdP, smoke test end-to-end, </w:t>
      </w:r>
      <w:proofErr w:type="spellStart"/>
      <w:r>
        <w:t>monitoraggio</w:t>
      </w:r>
      <w:proofErr w:type="spellEnd"/>
      <w:r>
        <w:t xml:space="preserve"> </w:t>
      </w:r>
      <w:proofErr w:type="spellStart"/>
      <w:r>
        <w:t>attivo</w:t>
      </w:r>
      <w:proofErr w:type="spellEnd"/>
      <w:r>
        <w:t>.</w:t>
      </w:r>
    </w:p>
    <w:p w14:paraId="3AA7823A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Cutover </w:t>
      </w:r>
      <w:proofErr w:type="spellStart"/>
      <w:r>
        <w:rPr>
          <w:b/>
          <w:color w:val="4E6D87"/>
        </w:rPr>
        <w:t>pianificato</w:t>
      </w:r>
      <w:proofErr w:type="spellEnd"/>
      <w:r>
        <w:rPr>
          <w:b/>
          <w:color w:val="4E6D87"/>
        </w:rPr>
        <w:t>:</w:t>
      </w:r>
      <w:r>
        <w:t xml:space="preserve">  Finestra di </w:t>
      </w:r>
      <w:proofErr w:type="spellStart"/>
      <w:r>
        <w:t>manutenzione</w:t>
      </w:r>
      <w:proofErr w:type="spellEnd"/>
      <w:r>
        <w:t xml:space="preserve"> week-end;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; redirect dal </w:t>
      </w:r>
      <w:proofErr w:type="spellStart"/>
      <w:r>
        <w:t>vecchio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a </w:t>
      </w:r>
      <w:proofErr w:type="spellStart"/>
      <w:r>
        <w:t>Didasco</w:t>
      </w:r>
      <w:proofErr w:type="spellEnd"/>
      <w:r>
        <w:t xml:space="preserve">;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scrittura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legacy.</w:t>
      </w:r>
    </w:p>
    <w:p w14:paraId="473BC3C9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Migrazione</w:t>
      </w:r>
      <w:proofErr w:type="spellEnd"/>
      <w:r>
        <w:rPr>
          <w:b/>
          <w:color w:val="4E6D87"/>
        </w:rPr>
        <w:t xml:space="preserve"> file </w:t>
      </w:r>
      <w:proofErr w:type="spellStart"/>
      <w:r>
        <w:rPr>
          <w:b/>
          <w:color w:val="4E6D87"/>
        </w:rPr>
        <w:t>allegati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Trasferimento</w:t>
      </w:r>
      <w:proofErr w:type="spellEnd"/>
      <w:r>
        <w:t xml:space="preserve"> </w:t>
      </w:r>
      <w:proofErr w:type="spellStart"/>
      <w:r>
        <w:t>fisico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file dal </w:t>
      </w:r>
      <w:proofErr w:type="spellStart"/>
      <w:r>
        <w:t>sistema</w:t>
      </w:r>
      <w:proofErr w:type="spellEnd"/>
      <w:r>
        <w:t xml:space="preserve"> legacy (OpenText/file server) verso lo storage </w:t>
      </w:r>
      <w:proofErr w:type="spellStart"/>
      <w:r>
        <w:t>Didasco</w:t>
      </w:r>
      <w:proofErr w:type="spellEnd"/>
      <w:r>
        <w:t xml:space="preserve">;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integrità</w:t>
      </w:r>
      <w:proofErr w:type="spellEnd"/>
      <w:r>
        <w:t xml:space="preserve"> SHA-256.</w:t>
      </w:r>
    </w:p>
    <w:p w14:paraId="5AD2D241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Go-Live e </w:t>
      </w:r>
      <w:proofErr w:type="spellStart"/>
      <w:r>
        <w:rPr>
          <w:b/>
          <w:color w:val="4E6D87"/>
        </w:rPr>
        <w:t>comunicazione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Attivazione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 xml:space="preserve">; email di </w:t>
      </w:r>
      <w:proofErr w:type="spellStart"/>
      <w:r>
        <w:t>benvenuto</w:t>
      </w:r>
      <w:proofErr w:type="spellEnd"/>
      <w:r>
        <w:t xml:space="preserve"> a tutti </w:t>
      </w:r>
      <w:proofErr w:type="spellStart"/>
      <w:r>
        <w:t>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; help desk </w:t>
      </w:r>
      <w:proofErr w:type="spellStart"/>
      <w:r>
        <w:t>dedicato</w:t>
      </w:r>
      <w:proofErr w:type="spellEnd"/>
      <w:r>
        <w:t xml:space="preserve"> per le prime 2 </w:t>
      </w:r>
      <w:proofErr w:type="spellStart"/>
      <w:r>
        <w:t>settimane</w:t>
      </w:r>
      <w:proofErr w:type="spellEnd"/>
      <w:r>
        <w:t>.</w:t>
      </w:r>
    </w:p>
    <w:p w14:paraId="64D8F874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Monitoraggio</w:t>
      </w:r>
      <w:proofErr w:type="spellEnd"/>
      <w:r>
        <w:rPr>
          <w:b/>
          <w:color w:val="4E6D87"/>
        </w:rPr>
        <w:t xml:space="preserve"> post go-live:</w:t>
      </w:r>
      <w:r>
        <w:t xml:space="preserve">  </w:t>
      </w:r>
      <w:proofErr w:type="spellStart"/>
      <w:r>
        <w:t>Supervisione</w:t>
      </w:r>
      <w:proofErr w:type="spellEnd"/>
      <w:r>
        <w:t xml:space="preserve"> log </w:t>
      </w:r>
      <w:proofErr w:type="spellStart"/>
      <w:r>
        <w:t>applicativi</w:t>
      </w:r>
      <w:proofErr w:type="spellEnd"/>
      <w:r>
        <w:t xml:space="preserve">, audit log ed </w:t>
      </w:r>
      <w:proofErr w:type="spellStart"/>
      <w:r>
        <w:t>errori</w:t>
      </w:r>
      <w:proofErr w:type="spellEnd"/>
      <w:r>
        <w:t xml:space="preserve"> HTTP 5xx per le prime 4 </w:t>
      </w:r>
      <w:proofErr w:type="spellStart"/>
      <w:r>
        <w:t>settimane</w:t>
      </w:r>
      <w:proofErr w:type="spellEnd"/>
      <w:r>
        <w:t xml:space="preserve">; alert </w:t>
      </w:r>
      <w:proofErr w:type="spellStart"/>
      <w:r>
        <w:t>automatici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soglie</w:t>
      </w:r>
      <w:proofErr w:type="spellEnd"/>
      <w:r>
        <w:t xml:space="preserve"> di </w:t>
      </w:r>
      <w:proofErr w:type="spellStart"/>
      <w:r>
        <w:t>errore</w:t>
      </w:r>
      <w:proofErr w:type="spellEnd"/>
      <w:r>
        <w:t>.</w:t>
      </w:r>
    </w:p>
    <w:p w14:paraId="72C0691B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lastRenderedPageBreak/>
        <w:t>Hotfix P0:</w:t>
      </w:r>
      <w:r>
        <w:t xml:space="preserve">  </w:t>
      </w:r>
      <w:proofErr w:type="spellStart"/>
      <w:r>
        <w:t>Processo</w:t>
      </w:r>
      <w:proofErr w:type="spellEnd"/>
      <w:r>
        <w:t xml:space="preserve"> di hotfix </w:t>
      </w:r>
      <w:proofErr w:type="spellStart"/>
      <w:r>
        <w:t>rapido</w:t>
      </w:r>
      <w:proofErr w:type="spellEnd"/>
      <w:r>
        <w:t xml:space="preserve"> (&lt; 4h) per </w:t>
      </w:r>
      <w:proofErr w:type="spellStart"/>
      <w:r>
        <w:t>anomalie</w:t>
      </w:r>
      <w:proofErr w:type="spellEnd"/>
      <w:r>
        <w:t xml:space="preserve"> </w:t>
      </w:r>
      <w:proofErr w:type="spellStart"/>
      <w:r>
        <w:t>critiche</w:t>
      </w:r>
      <w:proofErr w:type="spellEnd"/>
      <w:r>
        <w:t xml:space="preserve"> in </w:t>
      </w:r>
      <w:proofErr w:type="spellStart"/>
      <w:r>
        <w:t>produzione</w:t>
      </w:r>
      <w:proofErr w:type="spellEnd"/>
      <w:r>
        <w:t xml:space="preserve">;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trasparente</w:t>
      </w:r>
      <w:proofErr w:type="spellEnd"/>
      <w:r>
        <w:t xml:space="preserve">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disservizi</w:t>
      </w:r>
      <w:proofErr w:type="spellEnd"/>
      <w:r>
        <w:t>.</w:t>
      </w:r>
    </w:p>
    <w:p w14:paraId="5A8D3162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Secondo </w:t>
      </w:r>
      <w:proofErr w:type="spellStart"/>
      <w:r>
        <w:rPr>
          <w:b/>
          <w:color w:val="4E6D87"/>
        </w:rPr>
        <w:t>riciclo</w:t>
      </w:r>
      <w:proofErr w:type="spellEnd"/>
      <w:r>
        <w:rPr>
          <w:b/>
          <w:color w:val="4E6D87"/>
        </w:rPr>
        <w:t xml:space="preserve"> — </w:t>
      </w:r>
      <w:proofErr w:type="spellStart"/>
      <w:r>
        <w:rPr>
          <w:b/>
          <w:color w:val="4E6D87"/>
        </w:rPr>
        <w:t>ottimizzazioni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Raccolta</w:t>
      </w:r>
      <w:proofErr w:type="spellEnd"/>
      <w:r>
        <w:t xml:space="preserve"> feedback post go-live dopo 2 </w:t>
      </w:r>
      <w:proofErr w:type="spellStart"/>
      <w:r>
        <w:t>settimane</w:t>
      </w:r>
      <w:proofErr w:type="spellEnd"/>
      <w:r>
        <w:t xml:space="preserve">; sprint di </w:t>
      </w:r>
      <w:proofErr w:type="spellStart"/>
      <w:r>
        <w:t>ottimizzazione</w:t>
      </w:r>
      <w:proofErr w:type="spellEnd"/>
      <w:r>
        <w:t xml:space="preserve"> per </w:t>
      </w:r>
      <w:proofErr w:type="spellStart"/>
      <w:r>
        <w:t>miglioramenti</w:t>
      </w:r>
      <w:proofErr w:type="spellEnd"/>
      <w:r>
        <w:t xml:space="preserve"> P2/P3 </w:t>
      </w:r>
      <w:proofErr w:type="spellStart"/>
      <w:r>
        <w:t>rimanenti</w:t>
      </w:r>
      <w:proofErr w:type="spellEnd"/>
      <w:r>
        <w:t>.</w:t>
      </w:r>
    </w:p>
    <w:p w14:paraId="75AC711D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Chiusura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progetto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Retrospettiva</w:t>
      </w:r>
      <w:proofErr w:type="spellEnd"/>
      <w:r>
        <w:t xml:space="preserve">; </w:t>
      </w:r>
      <w:proofErr w:type="spellStart"/>
      <w:r>
        <w:t>consegna</w:t>
      </w:r>
      <w:proofErr w:type="spellEnd"/>
      <w:r>
        <w:t xml:space="preserve"> </w:t>
      </w:r>
      <w:proofErr w:type="spellStart"/>
      <w:r>
        <w:t>documentazione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e </w:t>
      </w:r>
      <w:proofErr w:type="spellStart"/>
      <w:r>
        <w:t>operativa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; handover al team Bocconi per la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ordinaria</w:t>
      </w:r>
      <w:proofErr w:type="spellEnd"/>
      <w:r>
        <w:t>.</w:t>
      </w:r>
    </w:p>
    <w:p w14:paraId="737C50AE" w14:textId="77777777" w:rsidR="00B84107" w:rsidRDefault="00B84107" w:rsidP="00B84107"/>
    <w:p w14:paraId="033019D4" w14:textId="77777777" w:rsidR="00B84107" w:rsidRDefault="00B84107" w:rsidP="00B84107">
      <w:r>
        <w:rPr>
          <w:b/>
        </w:rPr>
        <w:t>Milestone:</w:t>
      </w:r>
    </w:p>
    <w:p w14:paraId="675B7BCE" w14:textId="77777777" w:rsidR="00B84107" w:rsidRDefault="00B84107" w:rsidP="00B84107">
      <w:pPr>
        <w:pStyle w:val="Puntoelenco"/>
        <w:spacing w:after="40"/>
      </w:pPr>
      <w:proofErr w:type="spellStart"/>
      <w:r>
        <w:t>Piattaforma</w:t>
      </w:r>
      <w:proofErr w:type="spellEnd"/>
      <w:r>
        <w:t xml:space="preserve"> in </w:t>
      </w:r>
      <w:proofErr w:type="spellStart"/>
      <w:r>
        <w:t>produzione</w:t>
      </w:r>
      <w:proofErr w:type="spellEnd"/>
      <w:r>
        <w:t xml:space="preserve"> con SSO </w:t>
      </w:r>
      <w:proofErr w:type="spellStart"/>
      <w:r>
        <w:t>reale</w:t>
      </w:r>
      <w:proofErr w:type="spellEnd"/>
      <w:r>
        <w:t xml:space="preserve">; </w:t>
      </w:r>
      <w:proofErr w:type="spellStart"/>
      <w:r>
        <w:t>dati</w:t>
      </w:r>
      <w:proofErr w:type="spellEnd"/>
      <w:r>
        <w:t xml:space="preserve"> legacy </w:t>
      </w:r>
      <w:proofErr w:type="spellStart"/>
      <w:r>
        <w:t>migrati</w:t>
      </w:r>
      <w:proofErr w:type="spellEnd"/>
      <w:r>
        <w:t xml:space="preserve"> al 100%; zero </w:t>
      </w:r>
      <w:proofErr w:type="spellStart"/>
      <w:r>
        <w:t>anomalie</w:t>
      </w:r>
      <w:proofErr w:type="spellEnd"/>
      <w:r>
        <w:t xml:space="preserve"> P1; </w:t>
      </w:r>
      <w:proofErr w:type="spellStart"/>
      <w:r>
        <w:t>progetto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chiuso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il 31/10/2026.</w:t>
      </w:r>
    </w:p>
    <w:p w14:paraId="3BA98AF8" w14:textId="77777777" w:rsidR="00B84107" w:rsidRDefault="00B84107" w:rsidP="00B84107"/>
    <w:p w14:paraId="7245239B" w14:textId="77777777" w:rsidR="00B84107" w:rsidRDefault="00B84107" w:rsidP="00B84107">
      <w:r>
        <w:br w:type="page"/>
      </w:r>
    </w:p>
    <w:p w14:paraId="6173F781" w14:textId="2EA49668" w:rsidR="00B84107" w:rsidRDefault="00B84107" w:rsidP="00B84107">
      <w:pPr>
        <w:pStyle w:val="Titolo1"/>
        <w:spacing w:before="280"/>
      </w:pPr>
      <w:bookmarkStart w:id="8" w:name="_Toc230113299"/>
      <w:r>
        <w:lastRenderedPageBreak/>
        <w:t>Tabella Riepilogativa delle Milestone</w:t>
      </w:r>
      <w:bookmarkEnd w:id="8"/>
    </w:p>
    <w:p w14:paraId="38EAF5FE" w14:textId="77777777" w:rsidR="00B84107" w:rsidRDefault="00B84107" w:rsidP="00B8410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72"/>
        <w:gridCol w:w="1618"/>
        <w:gridCol w:w="4076"/>
        <w:gridCol w:w="1648"/>
      </w:tblGrid>
      <w:tr w:rsidR="00B84107" w14:paraId="00515D4E" w14:textId="77777777" w:rsidTr="00B8410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28EBDADB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7B37C544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2597CD5F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4BAE7F2A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Responsabile</w:t>
            </w:r>
          </w:p>
        </w:tc>
      </w:tr>
      <w:tr w:rsidR="00B84107" w14:paraId="716771AD" w14:textId="77777777" w:rsidTr="00B8410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4C753427" w14:textId="77777777" w:rsidR="00B84107" w:rsidRDefault="00B84107">
            <w:r>
              <w:rPr>
                <w:b/>
                <w:color w:val="4E6D87"/>
                <w:sz w:val="18"/>
              </w:rPr>
              <w:t>1 — Migrazione DB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AC90" w14:textId="77777777" w:rsidR="00B84107" w:rsidRDefault="00B84107">
            <w:r>
              <w:rPr>
                <w:sz w:val="18"/>
              </w:rPr>
              <w:t>Giugno 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E3DC" w14:textId="77777777" w:rsidR="00B84107" w:rsidRDefault="00B84107">
            <w:r>
              <w:rPr>
                <w:sz w:val="18"/>
              </w:rPr>
              <w:t xml:space="preserve">DB </w:t>
            </w:r>
            <w:proofErr w:type="spellStart"/>
            <w:r>
              <w:rPr>
                <w:sz w:val="18"/>
              </w:rPr>
              <w:t>prod</w:t>
            </w:r>
            <w:proofErr w:type="spellEnd"/>
            <w:r>
              <w:rPr>
                <w:sz w:val="18"/>
              </w:rPr>
              <w:t xml:space="preserve"> allineato; tutti i dati storici migrati e validati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36B4" w14:textId="77777777" w:rsidR="00B84107" w:rsidRDefault="00B84107">
            <w:r>
              <w:rPr>
                <w:sz w:val="18"/>
              </w:rPr>
              <w:t>Dev + DBA</w:t>
            </w:r>
          </w:p>
        </w:tc>
      </w:tr>
      <w:tr w:rsidR="00B84107" w14:paraId="74CC6DCE" w14:textId="77777777" w:rsidTr="00B8410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2880F555" w14:textId="77777777" w:rsidR="00B84107" w:rsidRDefault="00B84107">
            <w:r>
              <w:rPr>
                <w:b/>
                <w:color w:val="4E6D87"/>
                <w:sz w:val="18"/>
              </w:rPr>
              <w:t>2 — SSO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7E8A" w14:textId="77777777" w:rsidR="00B84107" w:rsidRDefault="00B84107">
            <w:r>
              <w:rPr>
                <w:sz w:val="18"/>
              </w:rPr>
              <w:t>Luglio 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36AF9" w14:textId="77777777" w:rsidR="00B84107" w:rsidRDefault="00B84107">
            <w:r>
              <w:rPr>
                <w:sz w:val="18"/>
              </w:rPr>
              <w:t xml:space="preserve">Login SSO Bocconi in </w:t>
            </w:r>
            <w:proofErr w:type="spellStart"/>
            <w:r>
              <w:rPr>
                <w:sz w:val="18"/>
              </w:rPr>
              <w:t>staging</w:t>
            </w:r>
            <w:proofErr w:type="spellEnd"/>
            <w:r>
              <w:rPr>
                <w:sz w:val="18"/>
              </w:rPr>
              <w:t>; SLO validato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893B" w14:textId="77777777" w:rsidR="00B84107" w:rsidRDefault="00B84107">
            <w:r>
              <w:rPr>
                <w:sz w:val="18"/>
              </w:rPr>
              <w:t>Dev + IT Bocconi</w:t>
            </w:r>
          </w:p>
        </w:tc>
      </w:tr>
      <w:tr w:rsidR="00B84107" w14:paraId="5D3DA395" w14:textId="77777777" w:rsidTr="00B8410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619D5BB7" w14:textId="77777777" w:rsidR="00B84107" w:rsidRDefault="00B84107">
            <w:r>
              <w:rPr>
                <w:b/>
                <w:color w:val="4E6D87"/>
                <w:sz w:val="18"/>
              </w:rPr>
              <w:t>3 — UAT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45A43" w14:textId="77777777" w:rsidR="00B84107" w:rsidRDefault="00B84107">
            <w:r>
              <w:rPr>
                <w:sz w:val="18"/>
              </w:rPr>
              <w:t>Agosto 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B3ED" w14:textId="77777777" w:rsidR="00B84107" w:rsidRDefault="00B84107">
            <w:r>
              <w:rPr>
                <w:sz w:val="18"/>
              </w:rPr>
              <w:t>Report UAT approvato; anomalie P1 identificate; SUS ≥ 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10A" w14:textId="77777777" w:rsidR="00B84107" w:rsidRDefault="00B84107">
            <w:r>
              <w:rPr>
                <w:sz w:val="18"/>
              </w:rPr>
              <w:t>Dev + Bocconi</w:t>
            </w:r>
          </w:p>
        </w:tc>
      </w:tr>
      <w:tr w:rsidR="00B84107" w14:paraId="6706DBA6" w14:textId="77777777" w:rsidTr="00B8410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20B97B00" w14:textId="77777777" w:rsidR="00B84107" w:rsidRDefault="00B84107">
            <w:r>
              <w:rPr>
                <w:b/>
                <w:color w:val="4E6D87"/>
                <w:sz w:val="18"/>
              </w:rPr>
              <w:t>4 — Bug Fixing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069BF" w14:textId="77777777" w:rsidR="00B84107" w:rsidRDefault="00B84107">
            <w:r>
              <w:rPr>
                <w:sz w:val="18"/>
              </w:rPr>
              <w:t>Settembre 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8773" w14:textId="77777777" w:rsidR="00B84107" w:rsidRDefault="00B84107">
            <w:r>
              <w:rPr>
                <w:sz w:val="18"/>
              </w:rPr>
              <w:t>Zero P1; P2 ≥ 90% risolti; riciclo UAT approvato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A100E" w14:textId="77777777" w:rsidR="00B84107" w:rsidRDefault="00B84107">
            <w:r>
              <w:rPr>
                <w:sz w:val="18"/>
              </w:rPr>
              <w:t>Dev</w:t>
            </w:r>
          </w:p>
        </w:tc>
      </w:tr>
      <w:tr w:rsidR="00B84107" w14:paraId="3A506CC8" w14:textId="77777777" w:rsidTr="00B84107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0D25652C" w14:textId="77777777" w:rsidR="00B84107" w:rsidRDefault="00B84107">
            <w:r>
              <w:rPr>
                <w:b/>
                <w:color w:val="4E6D87"/>
                <w:sz w:val="18"/>
              </w:rPr>
              <w:t>5 — Go-Live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F1BE" w14:textId="77777777" w:rsidR="00B84107" w:rsidRDefault="00B84107">
            <w:r>
              <w:rPr>
                <w:sz w:val="18"/>
              </w:rPr>
              <w:t>Ottobre 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FF09" w14:textId="77777777" w:rsidR="00B84107" w:rsidRDefault="00B84107">
            <w:r>
              <w:rPr>
                <w:sz w:val="18"/>
              </w:rPr>
              <w:t>Produzione attiva; dati 100% migrati; progetto chiuso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8BD3C" w14:textId="77777777" w:rsidR="00B84107" w:rsidRDefault="00B84107">
            <w:r>
              <w:rPr>
                <w:sz w:val="18"/>
              </w:rPr>
              <w:t>Dev + Bocconi</w:t>
            </w:r>
          </w:p>
        </w:tc>
      </w:tr>
    </w:tbl>
    <w:p w14:paraId="3A6A0129" w14:textId="77777777" w:rsidR="00B84107" w:rsidRDefault="00B84107" w:rsidP="00B84107">
      <w:pPr>
        <w:rPr>
          <w:rFonts w:ascii="Calibri" w:hAnsi="Calibri" w:cstheme="minorBidi"/>
          <w:lang w:val="en-US" w:eastAsia="en-US"/>
        </w:rPr>
      </w:pPr>
      <w:r>
        <w:br w:type="page"/>
      </w:r>
    </w:p>
    <w:p w14:paraId="0FBB46D5" w14:textId="6857054E" w:rsidR="00B84107" w:rsidRDefault="00B84107" w:rsidP="00B84107">
      <w:pPr>
        <w:pStyle w:val="Titolo1"/>
        <w:spacing w:before="280"/>
      </w:pPr>
      <w:bookmarkStart w:id="9" w:name="_Toc230113300"/>
      <w:r>
        <w:lastRenderedPageBreak/>
        <w:t>Dipendenze e Rischi</w:t>
      </w:r>
      <w:bookmarkEnd w:id="9"/>
    </w:p>
    <w:p w14:paraId="1E99110E" w14:textId="77777777" w:rsidR="00B84107" w:rsidRDefault="00B84107" w:rsidP="00B84107"/>
    <w:p w14:paraId="712FF7FC" w14:textId="77777777" w:rsidR="00B84107" w:rsidRDefault="00B84107" w:rsidP="00B84107">
      <w:r>
        <w:rPr>
          <w:b/>
          <w:color w:val="4E6D87"/>
        </w:rPr>
        <w:t>Dipendenze esterne:</w:t>
      </w:r>
    </w:p>
    <w:p w14:paraId="58497DB3" w14:textId="77777777" w:rsidR="00B84107" w:rsidRDefault="00B84107" w:rsidP="00B84107">
      <w:pPr>
        <w:pStyle w:val="Puntoelenco"/>
        <w:spacing w:after="40"/>
      </w:pPr>
      <w:proofErr w:type="spellStart"/>
      <w:r>
        <w:t>Disponibilità</w:t>
      </w:r>
      <w:proofErr w:type="spellEnd"/>
      <w:r>
        <w:t xml:space="preserve"> team IdP Bocconi per </w:t>
      </w:r>
      <w:proofErr w:type="spellStart"/>
      <w:r>
        <w:t>scambio</w:t>
      </w:r>
      <w:proofErr w:type="spellEnd"/>
      <w:r>
        <w:t xml:space="preserve"> </w:t>
      </w:r>
      <w:proofErr w:type="spellStart"/>
      <w:r>
        <w:t>metadati</w:t>
      </w:r>
      <w:proofErr w:type="spellEnd"/>
      <w:r>
        <w:t xml:space="preserve"> e test SSO — </w:t>
      </w:r>
      <w:proofErr w:type="spellStart"/>
      <w:r>
        <w:t>pianificare</w:t>
      </w:r>
      <w:proofErr w:type="spellEnd"/>
      <w:r>
        <w:t xml:space="preserve"> con </w:t>
      </w:r>
      <w:proofErr w:type="spellStart"/>
      <w:r>
        <w:t>almeno</w:t>
      </w:r>
      <w:proofErr w:type="spellEnd"/>
      <w:r>
        <w:t xml:space="preserve"> 4 </w:t>
      </w:r>
      <w:proofErr w:type="spellStart"/>
      <w:r>
        <w:t>settimane</w:t>
      </w:r>
      <w:proofErr w:type="spellEnd"/>
      <w:r>
        <w:t xml:space="preserve"> di </w:t>
      </w:r>
      <w:proofErr w:type="spellStart"/>
      <w:r>
        <w:t>anticipo</w:t>
      </w:r>
      <w:proofErr w:type="spellEnd"/>
      <w:r>
        <w:t>.</w:t>
      </w:r>
    </w:p>
    <w:p w14:paraId="16681F4F" w14:textId="77777777" w:rsidR="00B84107" w:rsidRDefault="00B84107" w:rsidP="00B84107">
      <w:pPr>
        <w:pStyle w:val="Puntoelenco"/>
        <w:spacing w:after="40"/>
      </w:pPr>
      <w:r>
        <w:t xml:space="preserve">Accesso al database SQL Server legacy e al file system OpenText per la </w:t>
      </w:r>
      <w:proofErr w:type="spellStart"/>
      <w:r>
        <w:t>migrazione</w:t>
      </w:r>
      <w:proofErr w:type="spellEnd"/>
      <w:r>
        <w:t xml:space="preserve"> </w:t>
      </w:r>
      <w:proofErr w:type="spellStart"/>
      <w:r>
        <w:t>dati</w:t>
      </w:r>
      <w:proofErr w:type="spellEnd"/>
      <w:r>
        <w:t>.</w:t>
      </w:r>
    </w:p>
    <w:p w14:paraId="3385E707" w14:textId="77777777" w:rsidR="00B84107" w:rsidRDefault="00B84107" w:rsidP="00B84107">
      <w:pPr>
        <w:pStyle w:val="Puntoelenco"/>
        <w:spacing w:after="40"/>
      </w:pPr>
      <w:proofErr w:type="spellStart"/>
      <w:r>
        <w:t>Disponibilità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pilota</w:t>
      </w:r>
      <w:proofErr w:type="spellEnd"/>
      <w:r>
        <w:t xml:space="preserve"> </w:t>
      </w:r>
      <w:proofErr w:type="spellStart"/>
      <w:r>
        <w:t>selezionati</w:t>
      </w:r>
      <w:proofErr w:type="spellEnd"/>
      <w:r>
        <w:t xml:space="preserve"> per le </w:t>
      </w:r>
      <w:proofErr w:type="spellStart"/>
      <w:r>
        <w:t>sessioni</w:t>
      </w:r>
      <w:proofErr w:type="spellEnd"/>
      <w:r>
        <w:t xml:space="preserve"> UAT ad </w:t>
      </w:r>
      <w:proofErr w:type="spellStart"/>
      <w:r>
        <w:t>agosto</w:t>
      </w:r>
      <w:proofErr w:type="spellEnd"/>
      <w:r>
        <w:t>.</w:t>
      </w:r>
    </w:p>
    <w:p w14:paraId="32FCBC67" w14:textId="77777777" w:rsidR="00B84107" w:rsidRDefault="00B84107" w:rsidP="00B84107">
      <w:pPr>
        <w:pStyle w:val="Puntoelenco"/>
        <w:spacing w:after="40"/>
      </w:pPr>
      <w:proofErr w:type="spellStart"/>
      <w:r>
        <w:t>Approvazione</w:t>
      </w:r>
      <w:proofErr w:type="spellEnd"/>
      <w:r>
        <w:t xml:space="preserve"> IT Security Bocconi per </w:t>
      </w:r>
      <w:proofErr w:type="spellStart"/>
      <w:r>
        <w:t>certificati</w:t>
      </w:r>
      <w:proofErr w:type="spellEnd"/>
      <w:r>
        <w:t xml:space="preserve"> SAML e </w:t>
      </w:r>
      <w:proofErr w:type="spellStart"/>
      <w:r>
        <w:t>configurazione</w:t>
      </w:r>
      <w:proofErr w:type="spellEnd"/>
      <w:r>
        <w:t xml:space="preserve"> firewall.</w:t>
      </w:r>
    </w:p>
    <w:p w14:paraId="24D4927D" w14:textId="77777777" w:rsidR="00B84107" w:rsidRDefault="00B84107" w:rsidP="00B84107"/>
    <w:p w14:paraId="0A047B70" w14:textId="77777777" w:rsidR="00B84107" w:rsidRDefault="00B84107" w:rsidP="00B84107">
      <w:r>
        <w:rPr>
          <w:b/>
          <w:color w:val="4E6D87"/>
        </w:rPr>
        <w:t>Rischi tecnici e relative mitigazioni:</w:t>
      </w:r>
    </w:p>
    <w:p w14:paraId="690029BD" w14:textId="77777777" w:rsidR="00B84107" w:rsidRDefault="00B84107" w:rsidP="00B84107">
      <w:pPr>
        <w:pStyle w:val="Puntoelenco"/>
        <w:spacing w:after="40"/>
      </w:pPr>
      <w:proofErr w:type="spellStart"/>
      <w:r>
        <w:t>Dati</w:t>
      </w:r>
      <w:proofErr w:type="spellEnd"/>
      <w:r>
        <w:t xml:space="preserve"> legacy con encoding non-UTF-8 o </w:t>
      </w:r>
      <w:proofErr w:type="spellStart"/>
      <w:r>
        <w:t>struttura</w:t>
      </w:r>
      <w:proofErr w:type="spellEnd"/>
      <w:r>
        <w:t xml:space="preserve"> non </w:t>
      </w:r>
      <w:proofErr w:type="spellStart"/>
      <w:r>
        <w:t>documentata</w:t>
      </w:r>
      <w:proofErr w:type="spellEnd"/>
      <w:r>
        <w:t xml:space="preserve"> →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preventiva</w:t>
      </w:r>
      <w:proofErr w:type="spellEnd"/>
      <w:r>
        <w:t xml:space="preserve"> e import in staging prima del cut-over.</w:t>
      </w:r>
    </w:p>
    <w:p w14:paraId="464E1E63" w14:textId="77777777" w:rsidR="00B84107" w:rsidRDefault="00B84107" w:rsidP="00B84107">
      <w:pPr>
        <w:pStyle w:val="Puntoelenco"/>
        <w:spacing w:after="40"/>
      </w:pPr>
      <w:proofErr w:type="spellStart"/>
      <w:r>
        <w:t>Discrepanze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attributi</w:t>
      </w:r>
      <w:proofErr w:type="spellEnd"/>
      <w:r>
        <w:t xml:space="preserve"> SAML </w:t>
      </w:r>
      <w:proofErr w:type="spellStart"/>
      <w:r>
        <w:t>attesi</w:t>
      </w:r>
      <w:proofErr w:type="spellEnd"/>
      <w:r>
        <w:t xml:space="preserve"> e </w:t>
      </w:r>
      <w:proofErr w:type="spellStart"/>
      <w:r>
        <w:t>quelli</w:t>
      </w:r>
      <w:proofErr w:type="spellEnd"/>
      <w:r>
        <w:t xml:space="preserve"> </w:t>
      </w:r>
      <w:proofErr w:type="spellStart"/>
      <w:r>
        <w:t>emessi</w:t>
      </w:r>
      <w:proofErr w:type="spellEnd"/>
      <w:r>
        <w:t xml:space="preserve"> </w:t>
      </w:r>
      <w:proofErr w:type="spellStart"/>
      <w:r>
        <w:t>dall'IdP</w:t>
      </w:r>
      <w:proofErr w:type="spellEnd"/>
      <w:r>
        <w:t xml:space="preserve"> Bocconi → test in sandbox </w:t>
      </w:r>
      <w:proofErr w:type="spellStart"/>
      <w:r>
        <w:t>condivisa</w:t>
      </w:r>
      <w:proofErr w:type="spellEnd"/>
      <w:r>
        <w:t xml:space="preserve"> prima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produzione</w:t>
      </w:r>
      <w:proofErr w:type="spellEnd"/>
      <w:r>
        <w:t>.</w:t>
      </w:r>
    </w:p>
    <w:p w14:paraId="3DF096EE" w14:textId="77777777" w:rsidR="00B84107" w:rsidRDefault="00B84107" w:rsidP="00B84107">
      <w:pPr>
        <w:pStyle w:val="Puntoelenco"/>
        <w:spacing w:after="40"/>
      </w:pPr>
      <w:r>
        <w:t xml:space="preserve">Performance </w:t>
      </w:r>
      <w:proofErr w:type="spellStart"/>
      <w:r>
        <w:t>degradata</w:t>
      </w:r>
      <w:proofErr w:type="spellEnd"/>
      <w:r>
        <w:t xml:space="preserve"> sotto </w:t>
      </w:r>
      <w:proofErr w:type="spellStart"/>
      <w:r>
        <w:t>carico</w:t>
      </w:r>
      <w:proofErr w:type="spellEnd"/>
      <w:r>
        <w:t xml:space="preserve"> → test di </w:t>
      </w:r>
      <w:proofErr w:type="spellStart"/>
      <w:r>
        <w:t>carico</w:t>
      </w:r>
      <w:proofErr w:type="spellEnd"/>
      <w:r>
        <w:t xml:space="preserve"> in </w:t>
      </w:r>
      <w:proofErr w:type="spellStart"/>
      <w:r>
        <w:t>Fase</w:t>
      </w:r>
      <w:proofErr w:type="spellEnd"/>
      <w:r>
        <w:t xml:space="preserve"> 3, tuning in </w:t>
      </w:r>
      <w:proofErr w:type="spellStart"/>
      <w:r>
        <w:t>Fase</w:t>
      </w:r>
      <w:proofErr w:type="spellEnd"/>
      <w:r>
        <w:t xml:space="preserve"> 4.</w:t>
      </w:r>
    </w:p>
    <w:p w14:paraId="51DAEF91" w14:textId="77777777" w:rsidR="00B84107" w:rsidRDefault="00B84107" w:rsidP="00B84107">
      <w:pPr>
        <w:pStyle w:val="Puntoelenco"/>
        <w:spacing w:after="40"/>
      </w:pPr>
      <w:proofErr w:type="spellStart"/>
      <w:r>
        <w:t>Resistenza</w:t>
      </w:r>
      <w:proofErr w:type="spellEnd"/>
      <w:r>
        <w:t xml:space="preserve"> al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→ </w:t>
      </w:r>
      <w:proofErr w:type="spellStart"/>
      <w:r>
        <w:t>formazione</w:t>
      </w:r>
      <w:proofErr w:type="spellEnd"/>
      <w:r>
        <w:t xml:space="preserve">, </w:t>
      </w:r>
      <w:proofErr w:type="spellStart"/>
      <w:r>
        <w:t>documentazione</w:t>
      </w:r>
      <w:proofErr w:type="spellEnd"/>
      <w:r>
        <w:t xml:space="preserve"> </w:t>
      </w:r>
      <w:proofErr w:type="spellStart"/>
      <w:r>
        <w:t>chiara</w:t>
      </w:r>
      <w:proofErr w:type="spellEnd"/>
      <w:r>
        <w:t xml:space="preserve"> e help desk </w:t>
      </w:r>
      <w:proofErr w:type="spellStart"/>
      <w:r>
        <w:t>dedicato</w:t>
      </w:r>
      <w:proofErr w:type="spellEnd"/>
      <w:r>
        <w:t>.</w:t>
      </w:r>
    </w:p>
    <w:p w14:paraId="572575FA" w14:textId="77777777" w:rsidR="00B84107" w:rsidRDefault="00B84107" w:rsidP="00B84107">
      <w:pPr>
        <w:pStyle w:val="Puntoelenco"/>
        <w:spacing w:after="40"/>
      </w:pPr>
      <w:r>
        <w:t xml:space="preserve">Finestra di cutover </w:t>
      </w:r>
      <w:proofErr w:type="spellStart"/>
      <w:r>
        <w:t>troppo</w:t>
      </w:r>
      <w:proofErr w:type="spellEnd"/>
      <w:r>
        <w:t xml:space="preserve"> stretta → </w:t>
      </w:r>
      <w:proofErr w:type="spellStart"/>
      <w:r>
        <w:t>pianificare</w:t>
      </w:r>
      <w:proofErr w:type="spellEnd"/>
      <w:r>
        <w:t xml:space="preserve"> week-end a </w:t>
      </w:r>
      <w:proofErr w:type="spellStart"/>
      <w:r>
        <w:t>bassa</w:t>
      </w:r>
      <w:proofErr w:type="spellEnd"/>
      <w:r>
        <w:t xml:space="preserve"> </w:t>
      </w:r>
      <w:proofErr w:type="spellStart"/>
      <w:r>
        <w:t>attività</w:t>
      </w:r>
      <w:proofErr w:type="spellEnd"/>
      <w:r>
        <w:t xml:space="preserve">; </w:t>
      </w:r>
      <w:proofErr w:type="spellStart"/>
      <w:r>
        <w:t>predisporre</w:t>
      </w:r>
      <w:proofErr w:type="spellEnd"/>
      <w:r>
        <w:t xml:space="preserve"> piano di rollback </w:t>
      </w:r>
      <w:proofErr w:type="spellStart"/>
      <w:r>
        <w:t>documentato</w:t>
      </w:r>
      <w:proofErr w:type="spellEnd"/>
      <w:r>
        <w:t>.</w:t>
      </w:r>
    </w:p>
    <w:p w14:paraId="532BCBAA" w14:textId="355C9718" w:rsidR="00B84107" w:rsidRDefault="00B84107" w:rsidP="00B84107">
      <w:pPr>
        <w:pStyle w:val="Titolo1"/>
        <w:spacing w:before="280"/>
      </w:pPr>
      <w:bookmarkStart w:id="10" w:name="_Toc230113301"/>
      <w:r>
        <w:t>Risorse e Responsabilità</w:t>
      </w:r>
      <w:bookmarkEnd w:id="10"/>
    </w:p>
    <w:p w14:paraId="52311C69" w14:textId="77777777" w:rsidR="00B84107" w:rsidRDefault="00B84107" w:rsidP="00B8410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52"/>
        <w:gridCol w:w="5297"/>
        <w:gridCol w:w="1565"/>
      </w:tblGrid>
      <w:tr w:rsidR="00B84107" w14:paraId="54CE41F2" w14:textId="77777777" w:rsidTr="00B8410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411BD850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64464BAD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Responsabilità principali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6D87"/>
            <w:hideMark/>
          </w:tcPr>
          <w:p w14:paraId="77D22B26" w14:textId="77777777" w:rsidR="00B84107" w:rsidRDefault="00B84107">
            <w:pPr>
              <w:jc w:val="center"/>
            </w:pPr>
            <w:r>
              <w:rPr>
                <w:b/>
                <w:color w:val="FFFFFF"/>
                <w:sz w:val="18"/>
              </w:rPr>
              <w:t>Fasi</w:t>
            </w:r>
          </w:p>
        </w:tc>
      </w:tr>
      <w:tr w:rsidR="00B84107" w14:paraId="02EBC692" w14:textId="77777777" w:rsidTr="00B8410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07C4C58C" w14:textId="77777777" w:rsidR="00B84107" w:rsidRDefault="00B84107">
            <w:r>
              <w:rPr>
                <w:b/>
                <w:color w:val="4E6D87"/>
                <w:sz w:val="18"/>
              </w:rPr>
              <w:t>Lead Developer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B3D2A" w14:textId="77777777" w:rsidR="00B84107" w:rsidRDefault="00B84107">
            <w:r>
              <w:rPr>
                <w:sz w:val="18"/>
              </w:rPr>
              <w:t xml:space="preserve">Sviluppo, fix, </w:t>
            </w:r>
            <w:proofErr w:type="spellStart"/>
            <w:r>
              <w:rPr>
                <w:sz w:val="18"/>
              </w:rPr>
              <w:t>deploy</w:t>
            </w:r>
            <w:proofErr w:type="spellEnd"/>
            <w:r>
              <w:rPr>
                <w:sz w:val="18"/>
              </w:rPr>
              <w:t>, migrazione dati, integrazione SSO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63BAA" w14:textId="77777777" w:rsidR="00B84107" w:rsidRDefault="00B84107">
            <w:r>
              <w:rPr>
                <w:sz w:val="18"/>
              </w:rPr>
              <w:t>1–5</w:t>
            </w:r>
          </w:p>
        </w:tc>
      </w:tr>
      <w:tr w:rsidR="00B84107" w14:paraId="3878CB76" w14:textId="77777777" w:rsidTr="00B8410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2A2D9267" w14:textId="77777777" w:rsidR="00B84107" w:rsidRDefault="00B84107">
            <w:r>
              <w:rPr>
                <w:b/>
                <w:color w:val="4E6D87"/>
                <w:sz w:val="18"/>
              </w:rPr>
              <w:t xml:space="preserve">DBA / </w:t>
            </w:r>
            <w:proofErr w:type="spellStart"/>
            <w:r>
              <w:rPr>
                <w:b/>
                <w:color w:val="4E6D87"/>
                <w:sz w:val="18"/>
              </w:rPr>
              <w:t>Sysadmin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63836" w14:textId="77777777" w:rsidR="00B84107" w:rsidRDefault="00B84107">
            <w:r>
              <w:rPr>
                <w:sz w:val="18"/>
              </w:rPr>
              <w:t>Provisioning DB produzione, backup, performance tuning, storage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74256" w14:textId="77777777" w:rsidR="00B84107" w:rsidRDefault="00B84107">
            <w:r>
              <w:rPr>
                <w:sz w:val="18"/>
              </w:rPr>
              <w:t>1, 4, 5</w:t>
            </w:r>
          </w:p>
        </w:tc>
      </w:tr>
      <w:tr w:rsidR="00B84107" w14:paraId="3C900E36" w14:textId="77777777" w:rsidTr="00B8410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0D224F21" w14:textId="77777777" w:rsidR="00B84107" w:rsidRDefault="00B84107">
            <w:r>
              <w:rPr>
                <w:b/>
                <w:color w:val="4E6D87"/>
                <w:sz w:val="18"/>
              </w:rPr>
              <w:t>Referente IT Bocconi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24F9F" w14:textId="77777777" w:rsidR="00B84107" w:rsidRDefault="00B84107">
            <w:r>
              <w:rPr>
                <w:sz w:val="18"/>
              </w:rPr>
              <w:t xml:space="preserve">Configurazione </w:t>
            </w:r>
            <w:proofErr w:type="spellStart"/>
            <w:r>
              <w:rPr>
                <w:sz w:val="18"/>
              </w:rPr>
              <w:t>IdP</w:t>
            </w:r>
            <w:proofErr w:type="spellEnd"/>
            <w:r>
              <w:rPr>
                <w:sz w:val="18"/>
              </w:rPr>
              <w:t xml:space="preserve"> SAML, certificati SSL, apertura firewall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6E2A" w14:textId="77777777" w:rsidR="00B84107" w:rsidRDefault="00B84107">
            <w:r>
              <w:rPr>
                <w:sz w:val="18"/>
              </w:rPr>
              <w:t>2, 5</w:t>
            </w:r>
          </w:p>
        </w:tc>
      </w:tr>
      <w:tr w:rsidR="00B84107" w14:paraId="6073A982" w14:textId="77777777" w:rsidTr="00B8410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7D7DF5FF" w14:textId="77777777" w:rsidR="00B84107" w:rsidRDefault="00B84107">
            <w:r>
              <w:rPr>
                <w:b/>
                <w:color w:val="4E6D87"/>
                <w:sz w:val="18"/>
              </w:rPr>
              <w:t>Referenti Business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3234F" w14:textId="77777777" w:rsidR="00B84107" w:rsidRDefault="00B84107">
            <w:r>
              <w:rPr>
                <w:sz w:val="18"/>
              </w:rPr>
              <w:t>Definizione test UAT, approvazione milestone, comunicazioni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6849" w14:textId="77777777" w:rsidR="00B84107" w:rsidRDefault="00B84107">
            <w:r>
              <w:rPr>
                <w:sz w:val="18"/>
              </w:rPr>
              <w:t>3, 4, 5</w:t>
            </w:r>
          </w:p>
        </w:tc>
      </w:tr>
      <w:tr w:rsidR="00B84107" w14:paraId="7835C4E6" w14:textId="77777777" w:rsidTr="00B8410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503ADD22" w14:textId="77777777" w:rsidR="00B84107" w:rsidRDefault="00B84107">
            <w:r>
              <w:rPr>
                <w:b/>
                <w:color w:val="4E6D87"/>
                <w:sz w:val="18"/>
              </w:rPr>
              <w:t>Utenti Pilota (10–15)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3352" w14:textId="77777777" w:rsidR="00B84107" w:rsidRDefault="00B84107">
            <w:r>
              <w:rPr>
                <w:sz w:val="18"/>
              </w:rPr>
              <w:t>Test funzionale UAT, raccolta feedback, validazione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C60D" w14:textId="77777777" w:rsidR="00B84107" w:rsidRDefault="00B84107">
            <w:r>
              <w:rPr>
                <w:sz w:val="18"/>
              </w:rPr>
              <w:t>3, 4</w:t>
            </w:r>
          </w:p>
        </w:tc>
      </w:tr>
      <w:tr w:rsidR="00B84107" w14:paraId="00886148" w14:textId="77777777" w:rsidTr="00B8410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EE"/>
            <w:hideMark/>
          </w:tcPr>
          <w:p w14:paraId="41CFA636" w14:textId="77777777" w:rsidR="00B84107" w:rsidRDefault="00B84107">
            <w:r>
              <w:rPr>
                <w:b/>
                <w:color w:val="4E6D87"/>
                <w:sz w:val="18"/>
              </w:rPr>
              <w:t>Help Desk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4CCB" w14:textId="77777777" w:rsidR="00B84107" w:rsidRDefault="00B84107">
            <w:r>
              <w:rPr>
                <w:sz w:val="18"/>
              </w:rPr>
              <w:t>Supporto post go-live, raccolta segnalazioni P0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E627" w14:textId="77777777" w:rsidR="00B84107" w:rsidRDefault="00B84107">
            <w:r>
              <w:rPr>
                <w:sz w:val="18"/>
              </w:rPr>
              <w:t>5</w:t>
            </w:r>
          </w:p>
        </w:tc>
      </w:tr>
    </w:tbl>
    <w:p w14:paraId="0B08A4FB" w14:textId="77777777" w:rsidR="00B84107" w:rsidRDefault="00B84107" w:rsidP="00B84107">
      <w:pPr>
        <w:rPr>
          <w:rFonts w:ascii="Calibri" w:hAnsi="Calibri" w:cstheme="minorBidi"/>
          <w:lang w:val="en-US" w:eastAsia="en-US"/>
        </w:rPr>
      </w:pPr>
      <w:r>
        <w:br w:type="page"/>
      </w:r>
    </w:p>
    <w:p w14:paraId="65ADEFE6" w14:textId="65A07A48" w:rsidR="00B84107" w:rsidRDefault="00B84107" w:rsidP="00B84107">
      <w:pPr>
        <w:pStyle w:val="Titolo1"/>
        <w:spacing w:before="280"/>
      </w:pPr>
      <w:bookmarkStart w:id="11" w:name="_Toc230113302"/>
      <w:r>
        <w:lastRenderedPageBreak/>
        <w:t>Criteri di Accettazione e Fine Progetto</w:t>
      </w:r>
      <w:bookmarkEnd w:id="11"/>
    </w:p>
    <w:p w14:paraId="5CD9312B" w14:textId="77777777" w:rsidR="00B84107" w:rsidRDefault="00B84107" w:rsidP="00B84107"/>
    <w:p w14:paraId="13402247" w14:textId="77777777" w:rsidR="00B84107" w:rsidRDefault="00B84107" w:rsidP="00B84107">
      <w:r>
        <w:t xml:space="preserve">Il progetto </w:t>
      </w:r>
      <w:proofErr w:type="spellStart"/>
      <w:r>
        <w:t>Didasco</w:t>
      </w:r>
      <w:proofErr w:type="spellEnd"/>
      <w:r>
        <w:t xml:space="preserve"> 2.0 si considera completato al 31 ottobre 2026 al soddisfacimento di tutti i seguenti criteri:</w:t>
      </w:r>
    </w:p>
    <w:p w14:paraId="1E6FC79A" w14:textId="77777777" w:rsidR="00B84107" w:rsidRDefault="00B84107" w:rsidP="00B84107"/>
    <w:p w14:paraId="41490F33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 xml:space="preserve">DB e </w:t>
      </w:r>
      <w:proofErr w:type="spellStart"/>
      <w:r>
        <w:rPr>
          <w:b/>
          <w:color w:val="4E6D87"/>
        </w:rPr>
        <w:t>dati</w:t>
      </w:r>
      <w:proofErr w:type="spellEnd"/>
      <w:r>
        <w:rPr>
          <w:b/>
          <w:color w:val="4E6D87"/>
        </w:rPr>
        <w:t>:</w:t>
      </w:r>
      <w:r>
        <w:t xml:space="preserve">  100%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materiali</w:t>
      </w:r>
      <w:proofErr w:type="spellEnd"/>
      <w:r>
        <w:t xml:space="preserve"> e </w:t>
      </w:r>
      <w:proofErr w:type="spellStart"/>
      <w:r>
        <w:t>metadati</w:t>
      </w:r>
      <w:proofErr w:type="spellEnd"/>
      <w:r>
        <w:t xml:space="preserve"> </w:t>
      </w:r>
      <w:proofErr w:type="spellStart"/>
      <w:r>
        <w:t>storici</w:t>
      </w:r>
      <w:proofErr w:type="spellEnd"/>
      <w:r>
        <w:t xml:space="preserve"> </w:t>
      </w:r>
      <w:proofErr w:type="spellStart"/>
      <w:r>
        <w:t>migrati</w:t>
      </w:r>
      <w:proofErr w:type="spellEnd"/>
      <w:r>
        <w:t xml:space="preserve"> e </w:t>
      </w:r>
      <w:proofErr w:type="spellStart"/>
      <w:r>
        <w:t>validati</w:t>
      </w:r>
      <w:proofErr w:type="spellEnd"/>
      <w:r>
        <w:t xml:space="preserve">; zero record </w:t>
      </w:r>
      <w:proofErr w:type="spellStart"/>
      <w:r>
        <w:t>duplicati</w:t>
      </w:r>
      <w:proofErr w:type="spellEnd"/>
      <w:r>
        <w:t xml:space="preserve"> o </w:t>
      </w:r>
      <w:proofErr w:type="spellStart"/>
      <w:r>
        <w:t>corrotti</w:t>
      </w:r>
      <w:proofErr w:type="spellEnd"/>
      <w:r>
        <w:t xml:space="preserve">; DB </w:t>
      </w:r>
      <w:proofErr w:type="spellStart"/>
      <w:r>
        <w:t>produzione</w:t>
      </w:r>
      <w:proofErr w:type="spellEnd"/>
      <w:r>
        <w:t xml:space="preserve"> </w:t>
      </w:r>
      <w:proofErr w:type="spellStart"/>
      <w:r>
        <w:t>pienamente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2AD8F078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>SSO:</w:t>
      </w:r>
      <w:r>
        <w:t xml:space="preserve">  Login con </w:t>
      </w:r>
      <w:proofErr w:type="spellStart"/>
      <w:r>
        <w:t>credenziali</w:t>
      </w:r>
      <w:proofErr w:type="spellEnd"/>
      <w:r>
        <w:t xml:space="preserve"> </w:t>
      </w:r>
      <w:proofErr w:type="spellStart"/>
      <w:r>
        <w:t>istituzionali</w:t>
      </w:r>
      <w:proofErr w:type="spellEnd"/>
      <w:r>
        <w:t xml:space="preserve"> Bocconi (SAML 2.0) al 100%; Single Logout </w:t>
      </w:r>
      <w:proofErr w:type="spellStart"/>
      <w:r>
        <w:t>operativo</w:t>
      </w:r>
      <w:proofErr w:type="spellEnd"/>
      <w:r>
        <w:t xml:space="preserve">; </w:t>
      </w:r>
      <w:proofErr w:type="spellStart"/>
      <w:r>
        <w:t>nessun</w:t>
      </w:r>
      <w:proofErr w:type="spellEnd"/>
      <w:r>
        <w:t xml:space="preserve"> accesso non </w:t>
      </w:r>
      <w:proofErr w:type="spellStart"/>
      <w:r>
        <w:t>autorizzato</w:t>
      </w:r>
      <w:proofErr w:type="spellEnd"/>
      <w:r>
        <w:t>.</w:t>
      </w:r>
    </w:p>
    <w:p w14:paraId="5F8DF65F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Funzionalità</w:t>
      </w:r>
      <w:proofErr w:type="spellEnd"/>
      <w:r>
        <w:rPr>
          <w:b/>
          <w:color w:val="4E6D87"/>
        </w:rPr>
        <w:t xml:space="preserve"> core:</w:t>
      </w:r>
      <w:r>
        <w:t xml:space="preserve">  Tutti i moduli </w:t>
      </w:r>
      <w:proofErr w:type="spellStart"/>
      <w:r>
        <w:t>operativi</w:t>
      </w:r>
      <w:proofErr w:type="spellEnd"/>
      <w:r>
        <w:t xml:space="preserve">: </w:t>
      </w:r>
      <w:proofErr w:type="spellStart"/>
      <w:r>
        <w:t>materiali</w:t>
      </w:r>
      <w:proofErr w:type="spellEnd"/>
      <w:r>
        <w:t xml:space="preserve">, </w:t>
      </w:r>
      <w:proofErr w:type="spellStart"/>
      <w:r>
        <w:t>cartelle</w:t>
      </w:r>
      <w:proofErr w:type="spellEnd"/>
      <w:r>
        <w:t xml:space="preserve">, workflow </w:t>
      </w:r>
      <w:proofErr w:type="spellStart"/>
      <w:r>
        <w:t>approvazione</w:t>
      </w:r>
      <w:proofErr w:type="spellEnd"/>
      <w:r>
        <w:t xml:space="preserve">, </w:t>
      </w:r>
      <w:proofErr w:type="spellStart"/>
      <w:r>
        <w:t>notifiche</w:t>
      </w:r>
      <w:proofErr w:type="spellEnd"/>
      <w:r>
        <w:t xml:space="preserve">, </w:t>
      </w:r>
      <w:proofErr w:type="spellStart"/>
      <w:r>
        <w:t>ricerca</w:t>
      </w:r>
      <w:proofErr w:type="spellEnd"/>
      <w:r>
        <w:t>, download ZIP, export Excel, audit log.</w:t>
      </w:r>
    </w:p>
    <w:p w14:paraId="64317EFD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Qualità</w:t>
      </w:r>
      <w:proofErr w:type="spellEnd"/>
      <w:r>
        <w:rPr>
          <w:b/>
          <w:color w:val="4E6D87"/>
        </w:rPr>
        <w:t>:</w:t>
      </w:r>
      <w:r>
        <w:t xml:space="preserve">  Zero </w:t>
      </w:r>
      <w:proofErr w:type="spellStart"/>
      <w:r>
        <w:t>anomalie</w:t>
      </w:r>
      <w:proofErr w:type="spellEnd"/>
      <w:r>
        <w:t xml:space="preserve"> P1 in </w:t>
      </w:r>
      <w:proofErr w:type="spellStart"/>
      <w:r>
        <w:t>produzione</w:t>
      </w:r>
      <w:proofErr w:type="spellEnd"/>
      <w:r>
        <w:t xml:space="preserve">; P2 </w:t>
      </w:r>
      <w:proofErr w:type="spellStart"/>
      <w:r>
        <w:t>risolte</w:t>
      </w:r>
      <w:proofErr w:type="spellEnd"/>
      <w:r>
        <w:t xml:space="preserve"> ≥ 90%;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errore</w:t>
      </w:r>
      <w:proofErr w:type="spellEnd"/>
      <w:r>
        <w:t xml:space="preserve"> HTTP 5xx in </w:t>
      </w:r>
      <w:proofErr w:type="spellStart"/>
      <w:r>
        <w:t>condizioni</w:t>
      </w:r>
      <w:proofErr w:type="spellEnd"/>
      <w:r>
        <w:t xml:space="preserve"> di </w:t>
      </w:r>
      <w:proofErr w:type="spellStart"/>
      <w:r>
        <w:t>utilizzo</w:t>
      </w:r>
      <w:proofErr w:type="spellEnd"/>
      <w:r>
        <w:t xml:space="preserve"> </w:t>
      </w:r>
      <w:proofErr w:type="spellStart"/>
      <w:r>
        <w:t>normale</w:t>
      </w:r>
      <w:proofErr w:type="spellEnd"/>
      <w:r>
        <w:t>.</w:t>
      </w:r>
    </w:p>
    <w:p w14:paraId="59E1A000" w14:textId="77777777" w:rsidR="00B84107" w:rsidRDefault="00B84107" w:rsidP="00B84107">
      <w:pPr>
        <w:pStyle w:val="Puntoelenco"/>
        <w:spacing w:after="40"/>
      </w:pPr>
      <w:r>
        <w:rPr>
          <w:b/>
          <w:color w:val="4E6D87"/>
        </w:rPr>
        <w:t>Performance:</w:t>
      </w:r>
      <w:r>
        <w:t xml:space="preserve">  Tempo di </w:t>
      </w:r>
      <w:proofErr w:type="spellStart"/>
      <w:r>
        <w:t>risposta</w:t>
      </w:r>
      <w:proofErr w:type="spellEnd"/>
      <w:r>
        <w:t xml:space="preserve"> medio &lt; 2 </w:t>
      </w:r>
      <w:proofErr w:type="spellStart"/>
      <w:r>
        <w:t>secondi</w:t>
      </w:r>
      <w:proofErr w:type="spellEnd"/>
      <w:r>
        <w:t xml:space="preserve"> per </w:t>
      </w:r>
      <w:proofErr w:type="spellStart"/>
      <w:r>
        <w:t>tutte</w:t>
      </w:r>
      <w:proofErr w:type="spellEnd"/>
      <w:r>
        <w:t xml:space="preserve"> le </w:t>
      </w:r>
      <w:proofErr w:type="spellStart"/>
      <w:r>
        <w:t>operazioni</w:t>
      </w:r>
      <w:proofErr w:type="spellEnd"/>
      <w:r>
        <w:t xml:space="preserve"> standard sotto </w:t>
      </w:r>
      <w:proofErr w:type="spellStart"/>
      <w:r>
        <w:t>carico</w:t>
      </w:r>
      <w:proofErr w:type="spellEnd"/>
      <w:r>
        <w:t xml:space="preserve"> di 50 </w:t>
      </w:r>
      <w:proofErr w:type="spellStart"/>
      <w:r>
        <w:t>utenti</w:t>
      </w:r>
      <w:proofErr w:type="spellEnd"/>
      <w:r>
        <w:t xml:space="preserve"> </w:t>
      </w:r>
      <w:proofErr w:type="spellStart"/>
      <w:r>
        <w:t>concorrenti</w:t>
      </w:r>
      <w:proofErr w:type="spellEnd"/>
      <w:r>
        <w:t>.</w:t>
      </w:r>
    </w:p>
    <w:p w14:paraId="3FC41603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Accessibilità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Conformità</w:t>
      </w:r>
      <w:proofErr w:type="spellEnd"/>
      <w:r>
        <w:t xml:space="preserve"> WCAG 2.1 AA </w:t>
      </w:r>
      <w:proofErr w:type="spellStart"/>
      <w:r>
        <w:t>verificata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tutte</w:t>
      </w:r>
      <w:proofErr w:type="spellEnd"/>
      <w:r>
        <w:t xml:space="preserve"> le </w:t>
      </w:r>
      <w:proofErr w:type="spellStart"/>
      <w:r>
        <w:t>pagine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>.</w:t>
      </w:r>
    </w:p>
    <w:p w14:paraId="608D4E26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Accettazione</w:t>
      </w:r>
      <w:proofErr w:type="spellEnd"/>
      <w:r>
        <w:rPr>
          <w:b/>
          <w:color w:val="4E6D87"/>
        </w:rPr>
        <w:t xml:space="preserve"> </w:t>
      </w:r>
      <w:proofErr w:type="spellStart"/>
      <w:r>
        <w:rPr>
          <w:b/>
          <w:color w:val="4E6D87"/>
        </w:rPr>
        <w:t>utenti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Punteggio</w:t>
      </w:r>
      <w:proofErr w:type="spellEnd"/>
      <w:r>
        <w:t xml:space="preserve"> SUS ≥ 70/100 dal panel UAT; </w:t>
      </w:r>
      <w:proofErr w:type="spellStart"/>
      <w:r>
        <w:t>approvazione</w:t>
      </w:r>
      <w:proofErr w:type="spellEnd"/>
      <w:r>
        <w:t xml:space="preserve"> </w:t>
      </w:r>
      <w:proofErr w:type="spellStart"/>
      <w:r>
        <w:t>formale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referenti</w:t>
      </w:r>
      <w:proofErr w:type="spellEnd"/>
      <w:r>
        <w:t xml:space="preserve"> Bocconi.</w:t>
      </w:r>
    </w:p>
    <w:p w14:paraId="27FBF893" w14:textId="77777777" w:rsidR="00B84107" w:rsidRDefault="00B84107" w:rsidP="00B84107">
      <w:pPr>
        <w:pStyle w:val="Puntoelenco"/>
        <w:spacing w:after="40"/>
      </w:pPr>
      <w:proofErr w:type="spellStart"/>
      <w:r>
        <w:rPr>
          <w:b/>
          <w:color w:val="4E6D87"/>
        </w:rPr>
        <w:t>Documentazione</w:t>
      </w:r>
      <w:proofErr w:type="spellEnd"/>
      <w:r>
        <w:rPr>
          <w:b/>
          <w:color w:val="4E6D87"/>
        </w:rPr>
        <w:t>:</w:t>
      </w:r>
      <w:r>
        <w:t xml:space="preserve">  </w:t>
      </w:r>
      <w:proofErr w:type="spellStart"/>
      <w:r>
        <w:t>Documentazione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, </w:t>
      </w:r>
      <w:proofErr w:type="spellStart"/>
      <w:r>
        <w:t>guida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IT/EN e </w:t>
      </w:r>
      <w:proofErr w:type="spellStart"/>
      <w:r>
        <w:t>istruzioni</w:t>
      </w:r>
      <w:proofErr w:type="spellEnd"/>
      <w:r>
        <w:t xml:space="preserve"> operative </w:t>
      </w:r>
      <w:proofErr w:type="spellStart"/>
      <w:r>
        <w:t>consegnate</w:t>
      </w:r>
      <w:proofErr w:type="spellEnd"/>
      <w:r>
        <w:t xml:space="preserve"> e </w:t>
      </w:r>
      <w:proofErr w:type="spellStart"/>
      <w:r>
        <w:t>approvate</w:t>
      </w:r>
      <w:proofErr w:type="spellEnd"/>
      <w:r>
        <w:t>.</w:t>
      </w:r>
    </w:p>
    <w:p w14:paraId="17714223" w14:textId="7DEF47DA" w:rsidR="00907BA6" w:rsidRPr="00B84107" w:rsidRDefault="00907BA6" w:rsidP="00D61120">
      <w:pPr>
        <w:ind w:left="0"/>
      </w:pPr>
    </w:p>
    <w:sectPr w:rsidR="00907BA6" w:rsidRPr="00B84107" w:rsidSect="0090095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0" w:h="16840" w:code="9"/>
      <w:pgMar w:top="2121" w:right="1276" w:bottom="1474" w:left="1400" w:header="454" w:footer="283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8D2B4" w14:textId="77777777" w:rsidR="00BA4352" w:rsidRDefault="00BA4352" w:rsidP="00EF6002">
      <w:r>
        <w:separator/>
      </w:r>
    </w:p>
  </w:endnote>
  <w:endnote w:type="continuationSeparator" w:id="0">
    <w:p w14:paraId="38F8C55C" w14:textId="77777777" w:rsidR="00BA4352" w:rsidRDefault="00BA4352" w:rsidP="00EF6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Futura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7759460"/>
      <w:docPartObj>
        <w:docPartGallery w:val="Page Numbers (Bottom of Page)"/>
        <w:docPartUnique/>
      </w:docPartObj>
    </w:sdtPr>
    <w:sdtEndPr/>
    <w:sdtContent>
      <w:p w14:paraId="7EB18A6C" w14:textId="48AECD67" w:rsidR="00615A42" w:rsidRDefault="00615A4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E24A95" w14:textId="77777777" w:rsidR="006A1AA5" w:rsidRDefault="006A1AA5" w:rsidP="00731F49">
    <w:pPr>
      <w:tabs>
        <w:tab w:val="left" w:pos="2505"/>
      </w:tabs>
      <w:spacing w:line="288" w:lineRule="auto"/>
      <w:ind w:left="-426"/>
      <w:rPr>
        <w:rFonts w:ascii="Futura" w:hAnsi="Futura" w:cs="Futura"/>
        <w:b/>
        <w:bCs/>
        <w:color w:val="2D8497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A67B2" w14:textId="77777777" w:rsidR="00F4626A" w:rsidRDefault="00F4626A" w:rsidP="00F4626A">
    <w:pPr>
      <w:tabs>
        <w:tab w:val="center" w:pos="3568"/>
        <w:tab w:val="center" w:pos="7436"/>
      </w:tabs>
      <w:spacing w:line="288" w:lineRule="auto"/>
      <w:ind w:left="-426"/>
      <w:rPr>
        <w:rFonts w:ascii="Futura" w:hAnsi="Futura" w:cs="Futura"/>
        <w:b/>
        <w:bCs/>
        <w:color w:val="2D8497"/>
        <w:szCs w:val="20"/>
      </w:rPr>
    </w:pPr>
  </w:p>
  <w:p w14:paraId="3808EC7C" w14:textId="77777777" w:rsidR="00F4626A" w:rsidRPr="006A1AA5" w:rsidRDefault="00F4626A" w:rsidP="00F4626A">
    <w:pPr>
      <w:tabs>
        <w:tab w:val="center" w:pos="3568"/>
        <w:tab w:val="center" w:pos="7436"/>
      </w:tabs>
      <w:spacing w:line="288" w:lineRule="auto"/>
      <w:ind w:left="-426"/>
      <w:jc w:val="both"/>
      <w:rPr>
        <w:rFonts w:ascii="Futura" w:hAnsi="Futura" w:cs="Futura"/>
        <w:b/>
        <w:bCs/>
        <w:color w:val="2D8497"/>
        <w:szCs w:val="20"/>
      </w:rPr>
    </w:pPr>
    <w:r>
      <w:rPr>
        <w:rFonts w:ascii="Arial" w:hAnsi="Arial" w:cs="Arial"/>
        <w:b/>
        <w:bCs/>
        <w:noProof/>
        <w:color w:val="4C6576"/>
        <w:sz w:val="16"/>
        <w:szCs w:val="16"/>
      </w:rPr>
      <w:drawing>
        <wp:anchor distT="0" distB="0" distL="114300" distR="114300" simplePos="0" relativeHeight="251675648" behindDoc="0" locked="0" layoutInCell="1" allowOverlap="1" wp14:anchorId="1FC17746" wp14:editId="5C097FC3">
          <wp:simplePos x="0" y="0"/>
          <wp:positionH relativeFrom="column">
            <wp:posOffset>4783455</wp:posOffset>
          </wp:positionH>
          <wp:positionV relativeFrom="paragraph">
            <wp:posOffset>89535</wp:posOffset>
          </wp:positionV>
          <wp:extent cx="1343187" cy="554990"/>
          <wp:effectExtent l="0" t="0" r="9525" b="0"/>
          <wp:wrapNone/>
          <wp:docPr id="867751989" name="Immagine 867751989" descr="Immagine che contiene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 descr="Immagine che contiene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187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A1AA5">
      <w:rPr>
        <w:rFonts w:ascii="Futura" w:hAnsi="Futura" w:cs="Futura"/>
        <w:b/>
        <w:bCs/>
        <w:color w:val="2D8497"/>
        <w:szCs w:val="20"/>
      </w:rPr>
      <w:t>I.CON</w:t>
    </w:r>
    <w:r w:rsidR="008F724B">
      <w:rPr>
        <w:rFonts w:ascii="Futura" w:hAnsi="Futura" w:cs="Futura"/>
        <w:b/>
        <w:bCs/>
        <w:color w:val="2D8497"/>
        <w:szCs w:val="20"/>
      </w:rPr>
      <w:t>.</w:t>
    </w:r>
    <w:r w:rsidRPr="006A1AA5">
      <w:rPr>
        <w:rFonts w:ascii="Futura" w:hAnsi="Futura" w:cs="Futura"/>
        <w:b/>
        <w:bCs/>
        <w:color w:val="2D8497"/>
        <w:szCs w:val="20"/>
      </w:rPr>
      <w:t xml:space="preserve"> </w:t>
    </w:r>
    <w:r>
      <w:rPr>
        <w:rFonts w:ascii="Futura" w:hAnsi="Futura" w:cs="Futura"/>
        <w:b/>
        <w:bCs/>
        <w:color w:val="2D8497"/>
        <w:szCs w:val="20"/>
      </w:rPr>
      <w:t>Srl</w:t>
    </w:r>
    <w:r w:rsidRPr="006A1AA5">
      <w:rPr>
        <w:rFonts w:ascii="Futura" w:hAnsi="Futura" w:cs="Futura"/>
        <w:b/>
        <w:bCs/>
        <w:color w:val="2D8497"/>
        <w:szCs w:val="20"/>
      </w:rPr>
      <w:t xml:space="preserve"> </w:t>
    </w:r>
  </w:p>
  <w:p w14:paraId="49651C33" w14:textId="77777777" w:rsidR="00F4626A" w:rsidRPr="007A3810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</w:rPr>
    </w:pPr>
    <w:r w:rsidRPr="007A3810">
      <w:rPr>
        <w:rFonts w:ascii="Futura" w:hAnsi="Futura" w:cs="Futura"/>
        <w:color w:val="4B6576"/>
        <w:sz w:val="16"/>
        <w:szCs w:val="16"/>
      </w:rPr>
      <w:t xml:space="preserve">Via Ortigara, 14 </w:t>
    </w:r>
  </w:p>
  <w:p w14:paraId="46F7B17C" w14:textId="77777777" w:rsidR="00F4626A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</w:rPr>
    </w:pPr>
    <w:r w:rsidRPr="007A3810">
      <w:rPr>
        <w:rFonts w:ascii="Futura" w:hAnsi="Futura" w:cs="Futura"/>
        <w:color w:val="4B6576"/>
        <w:sz w:val="16"/>
        <w:szCs w:val="16"/>
      </w:rPr>
      <w:t>20871 Vimercate (MB</w:t>
    </w:r>
    <w:r w:rsidRPr="00EF6D4C">
      <w:rPr>
        <w:rFonts w:ascii="Futura" w:hAnsi="Futura" w:cs="Futura"/>
        <w:color w:val="4B6576"/>
        <w:sz w:val="16"/>
        <w:szCs w:val="16"/>
      </w:rPr>
      <w:t>)</w:t>
    </w:r>
    <w:r w:rsidRPr="00E30294">
      <w:rPr>
        <w:rFonts w:ascii="Futura" w:hAnsi="Futura" w:cs="Futura" w:hint="cs"/>
        <w:color w:val="4B6576"/>
        <w:sz w:val="16"/>
        <w:szCs w:val="16"/>
      </w:rPr>
      <w:t xml:space="preserve"> </w:t>
    </w:r>
  </w:p>
  <w:p w14:paraId="2760BD89" w14:textId="77777777" w:rsidR="00F4626A" w:rsidRPr="008F724B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</w:rPr>
    </w:pPr>
    <w:r w:rsidRPr="008F724B">
      <w:rPr>
        <w:rFonts w:ascii="Futura" w:hAnsi="Futura" w:cs="Futura" w:hint="cs"/>
        <w:color w:val="4B6576"/>
        <w:sz w:val="16"/>
        <w:szCs w:val="16"/>
      </w:rPr>
      <w:t xml:space="preserve">Tel </w:t>
    </w:r>
    <w:r w:rsidRPr="008F724B">
      <w:rPr>
        <w:rFonts w:ascii="Futura" w:hAnsi="Futura" w:cs="Futura"/>
        <w:color w:val="4B6576"/>
        <w:sz w:val="16"/>
        <w:szCs w:val="16"/>
      </w:rPr>
      <w:t xml:space="preserve">039.6612888 - </w:t>
    </w:r>
    <w:hyperlink r:id="rId2" w:history="1">
      <w:r w:rsidRPr="008F724B">
        <w:rPr>
          <w:rFonts w:ascii="Futura" w:hAnsi="Futura" w:cs="Futura"/>
          <w:color w:val="4B6576"/>
          <w:sz w:val="16"/>
          <w:szCs w:val="16"/>
        </w:rPr>
        <w:t>info@iconsoftware.it -</w:t>
      </w:r>
    </w:hyperlink>
    <w:r w:rsidRPr="008F724B">
      <w:rPr>
        <w:rFonts w:ascii="Futura" w:hAnsi="Futura" w:cs="Futura"/>
        <w:color w:val="4B6576"/>
        <w:sz w:val="16"/>
        <w:szCs w:val="16"/>
      </w:rPr>
      <w:t xml:space="preserve"> icon.pec@actaliscertymail.it</w:t>
    </w:r>
  </w:p>
  <w:p w14:paraId="4554024B" w14:textId="77777777" w:rsidR="00F4626A" w:rsidRPr="00F4626A" w:rsidRDefault="00F4626A" w:rsidP="00FB3746">
    <w:pPr>
      <w:tabs>
        <w:tab w:val="center" w:pos="3568"/>
        <w:tab w:val="center" w:pos="7436"/>
      </w:tabs>
      <w:spacing w:before="0" w:line="192" w:lineRule="auto"/>
      <w:ind w:left="142" w:hanging="567"/>
      <w:jc w:val="both"/>
      <w:rPr>
        <w:rFonts w:ascii="Futura" w:hAnsi="Futura" w:cs="Futura"/>
        <w:color w:val="4B6576"/>
        <w:sz w:val="16"/>
        <w:szCs w:val="16"/>
        <w:lang w:val="en-US"/>
      </w:rPr>
    </w:pPr>
    <w:r w:rsidRPr="00F4626A">
      <w:rPr>
        <w:rFonts w:ascii="Futura" w:hAnsi="Futura" w:cs="Futura" w:hint="cs"/>
        <w:color w:val="4B6576"/>
        <w:sz w:val="16"/>
        <w:szCs w:val="16"/>
        <w:lang w:val="en-US"/>
      </w:rPr>
      <w:t xml:space="preserve">P.IVA </w:t>
    </w:r>
    <w:r w:rsidRPr="00F4626A">
      <w:rPr>
        <w:rFonts w:ascii="Futura" w:hAnsi="Futura" w:cs="Futura"/>
        <w:color w:val="4B6576"/>
        <w:sz w:val="16"/>
        <w:szCs w:val="16"/>
        <w:lang w:val="en-US"/>
      </w:rPr>
      <w:t>02438700961</w:t>
    </w:r>
    <w:r w:rsidRPr="00F4626A">
      <w:rPr>
        <w:color w:val="000000"/>
        <w:lang w:val="en-US"/>
      </w:rPr>
      <w:t> </w:t>
    </w:r>
    <w:r w:rsidRPr="00F4626A"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185E5" w14:textId="77777777" w:rsidR="00BA4352" w:rsidRDefault="00BA4352" w:rsidP="00EF6002">
      <w:r>
        <w:separator/>
      </w:r>
    </w:p>
  </w:footnote>
  <w:footnote w:type="continuationSeparator" w:id="0">
    <w:p w14:paraId="38B04998" w14:textId="77777777" w:rsidR="00BA4352" w:rsidRDefault="00BA4352" w:rsidP="00EF6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9BC9E" w14:textId="77777777" w:rsidR="004F0056" w:rsidRDefault="00D61120">
    <w:pPr>
      <w:pStyle w:val="Intestazione"/>
    </w:pPr>
    <w:r>
      <w:rPr>
        <w:noProof/>
      </w:rPr>
      <w:pict w14:anchorId="79988A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61891" o:spid="_x0000_s2055" type="#_x0000_t75" style="position:absolute;left:0;text-align:left;margin-left:0;margin-top:0;width:931.65pt;height:1330.7pt;z-index:-251632640;mso-position-horizontal:center;mso-position-horizontal-relative:margin;mso-position-vertical:center;mso-position-vertical-relative:margin" o:allowincell="f">
          <v:imagedata r:id="rId1" o:title="WatermarkOlida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856" w:type="dxa"/>
      <w:tblLook w:val="04A0" w:firstRow="1" w:lastRow="0" w:firstColumn="1" w:lastColumn="0" w:noHBand="0" w:noVBand="1"/>
    </w:tblPr>
    <w:tblGrid>
      <w:gridCol w:w="4400"/>
      <w:gridCol w:w="5387"/>
    </w:tblGrid>
    <w:tr w:rsidR="00F4626A" w14:paraId="0EFBFD99" w14:textId="77777777" w:rsidTr="00731F49">
      <w:trPr>
        <w:trHeight w:val="340"/>
      </w:trPr>
      <w:tc>
        <w:tcPr>
          <w:tcW w:w="4400" w:type="dxa"/>
          <w:vMerge w:val="restart"/>
        </w:tcPr>
        <w:p w14:paraId="75B7AF74" w14:textId="77777777" w:rsidR="00F4626A" w:rsidRDefault="00F4626A" w:rsidP="00F4626A">
          <w:pPr>
            <w:pStyle w:val="Intestazione"/>
            <w:ind w:left="0"/>
          </w:pPr>
          <w:r>
            <w:rPr>
              <w:noProof/>
            </w:rPr>
            <w:drawing>
              <wp:anchor distT="0" distB="0" distL="114300" distR="114300" simplePos="0" relativeHeight="251677696" behindDoc="0" locked="0" layoutInCell="1" allowOverlap="1" wp14:anchorId="6BF85A2C" wp14:editId="31A834C2">
                <wp:simplePos x="0" y="0"/>
                <wp:positionH relativeFrom="column">
                  <wp:posOffset>-45720</wp:posOffset>
                </wp:positionH>
                <wp:positionV relativeFrom="paragraph">
                  <wp:posOffset>10160</wp:posOffset>
                </wp:positionV>
                <wp:extent cx="1284537" cy="600075"/>
                <wp:effectExtent l="0" t="0" r="0" b="0"/>
                <wp:wrapNone/>
                <wp:docPr id="1166547150" name="Immagine 1166547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magine 1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6642" b="266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7373" cy="601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sdt>
        <w:sdtPr>
          <w:rPr>
            <w:color w:val="2F5496" w:themeColor="accent1" w:themeShade="BF"/>
            <w:sz w:val="24"/>
            <w:szCs w:val="24"/>
          </w:rPr>
          <w:alias w:val="Società"/>
          <w:id w:val="-1207183723"/>
          <w:placeholder>
            <w:docPart w:val="DDEC5A0704FC43D499F7E7B7E326B448"/>
          </w:placeholder>
          <w:dataBinding w:prefixMappings="xmlns:ns0='http://schemas.openxmlformats.org/officeDocument/2006/extended-properties'" w:xpath="/ns0:Properties[1]/ns0:Company[1]" w:storeItemID="{6668398D-A668-4E3E-A5EB-62B293D839F1}"/>
          <w:text/>
        </w:sdtPr>
        <w:sdtEndPr/>
        <w:sdtContent>
          <w:tc>
            <w:tcPr>
              <w:tcW w:w="5387" w:type="dxa"/>
            </w:tcPr>
            <w:p w14:paraId="22D2E084" w14:textId="05030AEF" w:rsidR="00F4626A" w:rsidRDefault="00AD02CB" w:rsidP="00F4626A">
              <w:pPr>
                <w:pStyle w:val="Intestazione"/>
                <w:ind w:left="0"/>
                <w:jc w:val="right"/>
              </w:pPr>
              <w:r>
                <w:rPr>
                  <w:color w:val="2F5496" w:themeColor="accent1" w:themeShade="BF"/>
                  <w:sz w:val="24"/>
                  <w:szCs w:val="24"/>
                </w:rPr>
                <w:t>Bocconi</w:t>
              </w:r>
            </w:p>
          </w:tc>
        </w:sdtContent>
      </w:sdt>
    </w:tr>
    <w:tr w:rsidR="00F4626A" w14:paraId="481F5149" w14:textId="77777777" w:rsidTr="00F4626A">
      <w:tc>
        <w:tcPr>
          <w:tcW w:w="4400" w:type="dxa"/>
          <w:vMerge/>
        </w:tcPr>
        <w:p w14:paraId="743CA1A8" w14:textId="77777777" w:rsidR="00F4626A" w:rsidRDefault="00F4626A" w:rsidP="00F4626A">
          <w:pPr>
            <w:pStyle w:val="Intestazione"/>
            <w:ind w:left="0"/>
          </w:pPr>
        </w:p>
      </w:tc>
      <w:sdt>
        <w:sdtPr>
          <w:rPr>
            <w:b/>
            <w:bCs/>
          </w:rPr>
          <w:alias w:val="Titolo"/>
          <w:tag w:val=""/>
          <w:id w:val="366263504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5387" w:type="dxa"/>
            </w:tcPr>
            <w:p w14:paraId="5512AA62" w14:textId="5481056B" w:rsidR="00F4626A" w:rsidRPr="00F10BE1" w:rsidRDefault="00AD02CB" w:rsidP="00F4626A">
              <w:pPr>
                <w:pStyle w:val="Intestazione"/>
                <w:ind w:left="0"/>
                <w:jc w:val="right"/>
                <w:rPr>
                  <w:b/>
                  <w:bCs/>
                </w:rPr>
              </w:pPr>
              <w:r>
                <w:rPr>
                  <w:b/>
                  <w:bCs/>
                </w:rPr>
                <w:t>Didasco 2.0</w:t>
              </w:r>
            </w:p>
          </w:tc>
        </w:sdtContent>
      </w:sdt>
    </w:tr>
  </w:tbl>
  <w:p w14:paraId="747E35A2" w14:textId="77777777" w:rsidR="008173DB" w:rsidRPr="00F4626A" w:rsidRDefault="00D61120" w:rsidP="00731F49">
    <w:pPr>
      <w:pStyle w:val="Intestazione"/>
      <w:ind w:left="0"/>
    </w:pPr>
    <w:r>
      <w:rPr>
        <w:noProof/>
      </w:rPr>
      <w:pict w14:anchorId="1CFCC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61892" o:spid="_x0000_s2056" type="#_x0000_t75" style="position:absolute;margin-left:-68.7pt;margin-top:-105.75pt;width:591.2pt;height:844.4pt;z-index:-251631616;mso-position-horizontal-relative:margin;mso-position-vertical-relative:margin" o:allowincell="f">
          <v:imagedata r:id="rId2" o:title="WatermarkOlidat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AA5E7" w14:textId="77777777" w:rsidR="004F0056" w:rsidRDefault="00D61120">
    <w:pPr>
      <w:pStyle w:val="Intestazione"/>
    </w:pPr>
    <w:r>
      <w:rPr>
        <w:noProof/>
      </w:rPr>
      <w:pict w14:anchorId="5A2DE4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361890" o:spid="_x0000_s2054" type="#_x0000_t75" style="position:absolute;left:0;text-align:left;margin-left:-69.45pt;margin-top:-103.05pt;width:665.3pt;height:835.7pt;z-index:-251633664;mso-position-horizontal-relative:margin;mso-position-vertical-relative:margin" o:allowincell="f">
          <v:imagedata r:id="rId1" o:title="WatermarkOlidata"/>
          <w10:wrap anchorx="margin" anchory="margin"/>
        </v:shape>
      </w:pict>
    </w:r>
    <w:r w:rsidR="00F4626A">
      <w:rPr>
        <w:noProof/>
      </w:rPr>
      <w:drawing>
        <wp:anchor distT="0" distB="0" distL="114300" distR="114300" simplePos="0" relativeHeight="251658240" behindDoc="0" locked="0" layoutInCell="1" allowOverlap="1" wp14:anchorId="2DA5FBB8" wp14:editId="53B69D68">
          <wp:simplePos x="0" y="0"/>
          <wp:positionH relativeFrom="column">
            <wp:posOffset>-660400</wp:posOffset>
          </wp:positionH>
          <wp:positionV relativeFrom="paragraph">
            <wp:posOffset>-78740</wp:posOffset>
          </wp:positionV>
          <wp:extent cx="1826895" cy="853440"/>
          <wp:effectExtent l="0" t="0" r="0" b="0"/>
          <wp:wrapTopAndBottom/>
          <wp:docPr id="14" name="Immagin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42" b="26642"/>
                  <a:stretch>
                    <a:fillRect/>
                  </a:stretch>
                </pic:blipFill>
                <pic:spPr bwMode="auto">
                  <a:xfrm>
                    <a:off x="0" y="0"/>
                    <a:ext cx="1826895" cy="853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A42C37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755E0"/>
    <w:multiLevelType w:val="hybridMultilevel"/>
    <w:tmpl w:val="5EEAA49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724311F"/>
    <w:multiLevelType w:val="hybridMultilevel"/>
    <w:tmpl w:val="53123ACC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B55563"/>
    <w:multiLevelType w:val="hybridMultilevel"/>
    <w:tmpl w:val="545A8A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56F38"/>
    <w:multiLevelType w:val="hybridMultilevel"/>
    <w:tmpl w:val="229895D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" w15:restartNumberingAfterBreak="0">
    <w:nsid w:val="14ED6B1A"/>
    <w:multiLevelType w:val="hybridMultilevel"/>
    <w:tmpl w:val="496048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-1080" w:hanging="360"/>
      </w:pPr>
    </w:lvl>
    <w:lvl w:ilvl="2" w:tplc="FFFFFFFF" w:tentative="1">
      <w:start w:val="1"/>
      <w:numFmt w:val="lowerRoman"/>
      <w:lvlText w:val="%3."/>
      <w:lvlJc w:val="right"/>
      <w:pPr>
        <w:ind w:left="-360" w:hanging="180"/>
      </w:pPr>
    </w:lvl>
    <w:lvl w:ilvl="3" w:tplc="FFFFFFFF" w:tentative="1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1080" w:hanging="360"/>
      </w:pPr>
    </w:lvl>
    <w:lvl w:ilvl="5" w:tplc="FFFFFFFF" w:tentative="1">
      <w:start w:val="1"/>
      <w:numFmt w:val="lowerRoman"/>
      <w:lvlText w:val="%6."/>
      <w:lvlJc w:val="right"/>
      <w:pPr>
        <w:ind w:left="1800" w:hanging="180"/>
      </w:pPr>
    </w:lvl>
    <w:lvl w:ilvl="6" w:tplc="FFFFFFFF" w:tentative="1">
      <w:start w:val="1"/>
      <w:numFmt w:val="decimal"/>
      <w:lvlText w:val="%7."/>
      <w:lvlJc w:val="left"/>
      <w:pPr>
        <w:ind w:left="2520" w:hanging="360"/>
      </w:pPr>
    </w:lvl>
    <w:lvl w:ilvl="7" w:tplc="FFFFFFFF" w:tentative="1">
      <w:start w:val="1"/>
      <w:numFmt w:val="lowerLetter"/>
      <w:lvlText w:val="%8."/>
      <w:lvlJc w:val="left"/>
      <w:pPr>
        <w:ind w:left="3240" w:hanging="360"/>
      </w:pPr>
    </w:lvl>
    <w:lvl w:ilvl="8" w:tplc="FFFFFFFF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6" w15:restartNumberingAfterBreak="0">
    <w:nsid w:val="15190918"/>
    <w:multiLevelType w:val="hybridMultilevel"/>
    <w:tmpl w:val="E2D6AC12"/>
    <w:lvl w:ilvl="0" w:tplc="C6A4075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7" w15:restartNumberingAfterBreak="0">
    <w:nsid w:val="157303F0"/>
    <w:multiLevelType w:val="hybridMultilevel"/>
    <w:tmpl w:val="6E6C838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466D8F"/>
    <w:multiLevelType w:val="multilevel"/>
    <w:tmpl w:val="C6A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F041D"/>
    <w:multiLevelType w:val="hybridMultilevel"/>
    <w:tmpl w:val="028E4E86"/>
    <w:lvl w:ilvl="0" w:tplc="0410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1E4C0C0E"/>
    <w:multiLevelType w:val="hybridMultilevel"/>
    <w:tmpl w:val="383CB876"/>
    <w:lvl w:ilvl="0" w:tplc="933040F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D125F2"/>
    <w:multiLevelType w:val="multilevel"/>
    <w:tmpl w:val="C45CA7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633C68"/>
    <w:multiLevelType w:val="hybridMultilevel"/>
    <w:tmpl w:val="B778EF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D2213"/>
    <w:multiLevelType w:val="hybridMultilevel"/>
    <w:tmpl w:val="FCD0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829C5"/>
    <w:multiLevelType w:val="hybridMultilevel"/>
    <w:tmpl w:val="B7E44F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716A0"/>
    <w:multiLevelType w:val="hybridMultilevel"/>
    <w:tmpl w:val="496048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-1080" w:hanging="360"/>
      </w:pPr>
    </w:lvl>
    <w:lvl w:ilvl="2" w:tplc="0410001B" w:tentative="1">
      <w:start w:val="1"/>
      <w:numFmt w:val="lowerRoman"/>
      <w:lvlText w:val="%3."/>
      <w:lvlJc w:val="right"/>
      <w:pPr>
        <w:ind w:left="-360" w:hanging="180"/>
      </w:pPr>
    </w:lvl>
    <w:lvl w:ilvl="3" w:tplc="0410000F" w:tentative="1">
      <w:start w:val="1"/>
      <w:numFmt w:val="decimal"/>
      <w:lvlText w:val="%4."/>
      <w:lvlJc w:val="left"/>
      <w:pPr>
        <w:ind w:left="360" w:hanging="360"/>
      </w:pPr>
    </w:lvl>
    <w:lvl w:ilvl="4" w:tplc="04100019" w:tentative="1">
      <w:start w:val="1"/>
      <w:numFmt w:val="lowerLetter"/>
      <w:lvlText w:val="%5."/>
      <w:lvlJc w:val="left"/>
      <w:pPr>
        <w:ind w:left="1080" w:hanging="360"/>
      </w:pPr>
    </w:lvl>
    <w:lvl w:ilvl="5" w:tplc="0410001B" w:tentative="1">
      <w:start w:val="1"/>
      <w:numFmt w:val="lowerRoman"/>
      <w:lvlText w:val="%6."/>
      <w:lvlJc w:val="right"/>
      <w:pPr>
        <w:ind w:left="1800" w:hanging="180"/>
      </w:pPr>
    </w:lvl>
    <w:lvl w:ilvl="6" w:tplc="0410000F" w:tentative="1">
      <w:start w:val="1"/>
      <w:numFmt w:val="decimal"/>
      <w:lvlText w:val="%7."/>
      <w:lvlJc w:val="left"/>
      <w:pPr>
        <w:ind w:left="2520" w:hanging="360"/>
      </w:pPr>
    </w:lvl>
    <w:lvl w:ilvl="7" w:tplc="04100019" w:tentative="1">
      <w:start w:val="1"/>
      <w:numFmt w:val="lowerLetter"/>
      <w:lvlText w:val="%8."/>
      <w:lvlJc w:val="left"/>
      <w:pPr>
        <w:ind w:left="3240" w:hanging="360"/>
      </w:pPr>
    </w:lvl>
    <w:lvl w:ilvl="8" w:tplc="041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16" w15:restartNumberingAfterBreak="0">
    <w:nsid w:val="343C14C6"/>
    <w:multiLevelType w:val="hybridMultilevel"/>
    <w:tmpl w:val="2F6A44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D3F29"/>
    <w:multiLevelType w:val="hybridMultilevel"/>
    <w:tmpl w:val="83B8B4E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2E7A92"/>
    <w:multiLevelType w:val="multilevel"/>
    <w:tmpl w:val="04100029"/>
    <w:lvl w:ilvl="0">
      <w:start w:val="1"/>
      <w:numFmt w:val="decimal"/>
      <w:suff w:val="space"/>
      <w:lvlText w:val="Capito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474E4679"/>
    <w:multiLevelType w:val="hybridMultilevel"/>
    <w:tmpl w:val="0D3896D8"/>
    <w:lvl w:ilvl="0" w:tplc="F490C188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0" w15:restartNumberingAfterBreak="0">
    <w:nsid w:val="4BC9300F"/>
    <w:multiLevelType w:val="multilevel"/>
    <w:tmpl w:val="D9AE7D6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E9409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F5A7F60"/>
    <w:multiLevelType w:val="hybridMultilevel"/>
    <w:tmpl w:val="6542FDE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50D531F9"/>
    <w:multiLevelType w:val="hybridMultilevel"/>
    <w:tmpl w:val="B7E44F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4A4D8A"/>
    <w:multiLevelType w:val="multilevel"/>
    <w:tmpl w:val="2FE00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32E5419"/>
    <w:multiLevelType w:val="hybridMultilevel"/>
    <w:tmpl w:val="94C03922"/>
    <w:lvl w:ilvl="0" w:tplc="3648DBBE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6" w15:restartNumberingAfterBreak="0">
    <w:nsid w:val="543E0F29"/>
    <w:multiLevelType w:val="hybridMultilevel"/>
    <w:tmpl w:val="86B4434E"/>
    <w:lvl w:ilvl="0" w:tplc="47364B06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077B20"/>
    <w:multiLevelType w:val="hybridMultilevel"/>
    <w:tmpl w:val="838AE69C"/>
    <w:lvl w:ilvl="0" w:tplc="6B040868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5ADB52FD"/>
    <w:multiLevelType w:val="hybridMultilevel"/>
    <w:tmpl w:val="E5C45006"/>
    <w:lvl w:ilvl="0" w:tplc="6B0408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F3D4D"/>
    <w:multiLevelType w:val="multilevel"/>
    <w:tmpl w:val="BD8E8682"/>
    <w:lvl w:ilvl="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5" w:hanging="432"/>
      </w:pPr>
    </w:lvl>
    <w:lvl w:ilvl="2">
      <w:start w:val="1"/>
      <w:numFmt w:val="decimal"/>
      <w:lvlText w:val="%1.%2.%3."/>
      <w:lvlJc w:val="left"/>
      <w:pPr>
        <w:ind w:left="1337" w:hanging="504"/>
      </w:pPr>
    </w:lvl>
    <w:lvl w:ilvl="3">
      <w:start w:val="1"/>
      <w:numFmt w:val="decimal"/>
      <w:lvlText w:val="%1.%2.%3.%4."/>
      <w:lvlJc w:val="left"/>
      <w:pPr>
        <w:ind w:left="1841" w:hanging="648"/>
      </w:pPr>
    </w:lvl>
    <w:lvl w:ilvl="4">
      <w:start w:val="1"/>
      <w:numFmt w:val="decimal"/>
      <w:lvlText w:val="%1.%2.%3.%4.%5."/>
      <w:lvlJc w:val="left"/>
      <w:pPr>
        <w:ind w:left="2345" w:hanging="792"/>
      </w:pPr>
    </w:lvl>
    <w:lvl w:ilvl="5">
      <w:start w:val="1"/>
      <w:numFmt w:val="decimal"/>
      <w:lvlText w:val="%1.%2.%3.%4.%5.%6."/>
      <w:lvlJc w:val="left"/>
      <w:pPr>
        <w:ind w:left="2849" w:hanging="936"/>
      </w:pPr>
    </w:lvl>
    <w:lvl w:ilvl="6">
      <w:start w:val="1"/>
      <w:numFmt w:val="decimal"/>
      <w:lvlText w:val="%1.%2.%3.%4.%5.%6.%7."/>
      <w:lvlJc w:val="left"/>
      <w:pPr>
        <w:ind w:left="3353" w:hanging="1080"/>
      </w:pPr>
    </w:lvl>
    <w:lvl w:ilvl="7">
      <w:start w:val="1"/>
      <w:numFmt w:val="decimal"/>
      <w:lvlText w:val="%1.%2.%3.%4.%5.%6.%7.%8."/>
      <w:lvlJc w:val="left"/>
      <w:pPr>
        <w:ind w:left="3857" w:hanging="1224"/>
      </w:pPr>
    </w:lvl>
    <w:lvl w:ilvl="8">
      <w:start w:val="1"/>
      <w:numFmt w:val="decimal"/>
      <w:lvlText w:val="%1.%2.%3.%4.%5.%6.%7.%8.%9."/>
      <w:lvlJc w:val="left"/>
      <w:pPr>
        <w:ind w:left="4433" w:hanging="1440"/>
      </w:pPr>
    </w:lvl>
  </w:abstractNum>
  <w:abstractNum w:abstractNumId="30" w15:restartNumberingAfterBreak="0">
    <w:nsid w:val="624A7D7F"/>
    <w:multiLevelType w:val="hybridMultilevel"/>
    <w:tmpl w:val="83C468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BD5B63"/>
    <w:multiLevelType w:val="multilevel"/>
    <w:tmpl w:val="7DEC60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7092370"/>
    <w:multiLevelType w:val="hybridMultilevel"/>
    <w:tmpl w:val="11B007DA"/>
    <w:lvl w:ilvl="0" w:tplc="31FE63B2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3" w15:restartNumberingAfterBreak="0">
    <w:nsid w:val="68FE345E"/>
    <w:multiLevelType w:val="hybridMultilevel"/>
    <w:tmpl w:val="BA0E5904"/>
    <w:lvl w:ilvl="0" w:tplc="04100001">
      <w:start w:val="1"/>
      <w:numFmt w:val="bullet"/>
      <w:lvlText w:val=""/>
      <w:lvlJc w:val="left"/>
      <w:pPr>
        <w:ind w:left="13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34" w15:restartNumberingAfterBreak="0">
    <w:nsid w:val="6B0E54C1"/>
    <w:multiLevelType w:val="hybridMultilevel"/>
    <w:tmpl w:val="256C2602"/>
    <w:lvl w:ilvl="0" w:tplc="8766D1E0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</w:rPr>
    </w:lvl>
    <w:lvl w:ilvl="1" w:tplc="04100019">
      <w:start w:val="1"/>
      <w:numFmt w:val="lowerLetter"/>
      <w:lvlText w:val="%2."/>
      <w:lvlJc w:val="left"/>
      <w:pPr>
        <w:ind w:left="2232" w:hanging="360"/>
      </w:pPr>
    </w:lvl>
    <w:lvl w:ilvl="2" w:tplc="0410001B">
      <w:start w:val="1"/>
      <w:numFmt w:val="lowerRoman"/>
      <w:lvlText w:val="%3."/>
      <w:lvlJc w:val="right"/>
      <w:pPr>
        <w:ind w:left="2952" w:hanging="180"/>
      </w:pPr>
    </w:lvl>
    <w:lvl w:ilvl="3" w:tplc="0410000F">
      <w:start w:val="1"/>
      <w:numFmt w:val="decimal"/>
      <w:lvlText w:val="%4."/>
      <w:lvlJc w:val="left"/>
      <w:pPr>
        <w:ind w:left="3672" w:hanging="360"/>
      </w:pPr>
    </w:lvl>
    <w:lvl w:ilvl="4" w:tplc="04100019">
      <w:start w:val="1"/>
      <w:numFmt w:val="lowerLetter"/>
      <w:lvlText w:val="%5."/>
      <w:lvlJc w:val="left"/>
      <w:pPr>
        <w:ind w:left="4392" w:hanging="360"/>
      </w:pPr>
    </w:lvl>
    <w:lvl w:ilvl="5" w:tplc="0410001B">
      <w:start w:val="1"/>
      <w:numFmt w:val="lowerRoman"/>
      <w:lvlText w:val="%6."/>
      <w:lvlJc w:val="right"/>
      <w:pPr>
        <w:ind w:left="5112" w:hanging="180"/>
      </w:pPr>
    </w:lvl>
    <w:lvl w:ilvl="6" w:tplc="0410000F">
      <w:start w:val="1"/>
      <w:numFmt w:val="decimal"/>
      <w:lvlText w:val="%7."/>
      <w:lvlJc w:val="left"/>
      <w:pPr>
        <w:ind w:left="5832" w:hanging="360"/>
      </w:pPr>
    </w:lvl>
    <w:lvl w:ilvl="7" w:tplc="04100019">
      <w:start w:val="1"/>
      <w:numFmt w:val="lowerLetter"/>
      <w:lvlText w:val="%8."/>
      <w:lvlJc w:val="left"/>
      <w:pPr>
        <w:ind w:left="6552" w:hanging="360"/>
      </w:pPr>
    </w:lvl>
    <w:lvl w:ilvl="8" w:tplc="0410001B">
      <w:start w:val="1"/>
      <w:numFmt w:val="lowerRoman"/>
      <w:lvlText w:val="%9."/>
      <w:lvlJc w:val="right"/>
      <w:pPr>
        <w:ind w:left="7272" w:hanging="180"/>
      </w:pPr>
    </w:lvl>
  </w:abstractNum>
  <w:abstractNum w:abstractNumId="35" w15:restartNumberingAfterBreak="0">
    <w:nsid w:val="6BFD1B1C"/>
    <w:multiLevelType w:val="hybridMultilevel"/>
    <w:tmpl w:val="798A298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62E76"/>
    <w:multiLevelType w:val="hybridMultilevel"/>
    <w:tmpl w:val="2D349A7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1DE2AF9"/>
    <w:multiLevelType w:val="multilevel"/>
    <w:tmpl w:val="AE86D7A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1E36454"/>
    <w:multiLevelType w:val="hybridMultilevel"/>
    <w:tmpl w:val="3BB28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9E1AD3"/>
    <w:multiLevelType w:val="hybridMultilevel"/>
    <w:tmpl w:val="80C69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0184E"/>
    <w:multiLevelType w:val="hybridMultilevel"/>
    <w:tmpl w:val="4F5C0B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142A21"/>
    <w:multiLevelType w:val="hybridMultilevel"/>
    <w:tmpl w:val="F4003B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805AC8"/>
    <w:multiLevelType w:val="multilevel"/>
    <w:tmpl w:val="102CB7D8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lvlText w:val="%2"/>
      <w:lvlJc w:val="left"/>
      <w:pPr>
        <w:ind w:left="576" w:hanging="576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num w:numId="1">
    <w:abstractNumId w:val="41"/>
  </w:num>
  <w:num w:numId="2">
    <w:abstractNumId w:val="33"/>
  </w:num>
  <w:num w:numId="3">
    <w:abstractNumId w:val="36"/>
  </w:num>
  <w:num w:numId="4">
    <w:abstractNumId w:val="2"/>
  </w:num>
  <w:num w:numId="5">
    <w:abstractNumId w:val="26"/>
  </w:num>
  <w:num w:numId="6">
    <w:abstractNumId w:val="35"/>
  </w:num>
  <w:num w:numId="7">
    <w:abstractNumId w:val="34"/>
  </w:num>
  <w:num w:numId="8">
    <w:abstractNumId w:val="13"/>
  </w:num>
  <w:num w:numId="9">
    <w:abstractNumId w:val="39"/>
  </w:num>
  <w:num w:numId="10">
    <w:abstractNumId w:val="42"/>
  </w:num>
  <w:num w:numId="11">
    <w:abstractNumId w:val="29"/>
  </w:num>
  <w:num w:numId="12">
    <w:abstractNumId w:val="21"/>
  </w:num>
  <w:num w:numId="13">
    <w:abstractNumId w:val="11"/>
  </w:num>
  <w:num w:numId="14">
    <w:abstractNumId w:val="19"/>
  </w:num>
  <w:num w:numId="15">
    <w:abstractNumId w:val="32"/>
  </w:num>
  <w:num w:numId="16">
    <w:abstractNumId w:val="40"/>
  </w:num>
  <w:num w:numId="17">
    <w:abstractNumId w:val="3"/>
  </w:num>
  <w:num w:numId="18">
    <w:abstractNumId w:val="24"/>
  </w:num>
  <w:num w:numId="19">
    <w:abstractNumId w:val="31"/>
  </w:num>
  <w:num w:numId="20">
    <w:abstractNumId w:val="20"/>
  </w:num>
  <w:num w:numId="21">
    <w:abstractNumId w:val="37"/>
  </w:num>
  <w:num w:numId="22">
    <w:abstractNumId w:val="6"/>
  </w:num>
  <w:num w:numId="23">
    <w:abstractNumId w:val="28"/>
  </w:num>
  <w:num w:numId="24">
    <w:abstractNumId w:val="20"/>
  </w:num>
  <w:num w:numId="25">
    <w:abstractNumId w:val="22"/>
  </w:num>
  <w:num w:numId="26">
    <w:abstractNumId w:val="25"/>
  </w:num>
  <w:num w:numId="27">
    <w:abstractNumId w:val="14"/>
  </w:num>
  <w:num w:numId="28">
    <w:abstractNumId w:val="38"/>
  </w:num>
  <w:num w:numId="29">
    <w:abstractNumId w:val="30"/>
  </w:num>
  <w:num w:numId="30">
    <w:abstractNumId w:val="23"/>
  </w:num>
  <w:num w:numId="31">
    <w:abstractNumId w:val="27"/>
  </w:num>
  <w:num w:numId="32">
    <w:abstractNumId w:val="15"/>
  </w:num>
  <w:num w:numId="33">
    <w:abstractNumId w:val="5"/>
  </w:num>
  <w:num w:numId="34">
    <w:abstractNumId w:val="10"/>
  </w:num>
  <w:num w:numId="35">
    <w:abstractNumId w:val="7"/>
  </w:num>
  <w:num w:numId="36">
    <w:abstractNumId w:val="16"/>
  </w:num>
  <w:num w:numId="37">
    <w:abstractNumId w:val="18"/>
  </w:num>
  <w:num w:numId="38">
    <w:abstractNumId w:val="12"/>
  </w:num>
  <w:num w:numId="39">
    <w:abstractNumId w:val="17"/>
  </w:num>
  <w:num w:numId="40">
    <w:abstractNumId w:val="4"/>
  </w:num>
  <w:num w:numId="41">
    <w:abstractNumId w:val="9"/>
  </w:num>
  <w:num w:numId="42">
    <w:abstractNumId w:val="1"/>
  </w:num>
  <w:num w:numId="43">
    <w:abstractNumId w:val="0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03"/>
    <w:rsid w:val="000074AE"/>
    <w:rsid w:val="00011BA3"/>
    <w:rsid w:val="000122E4"/>
    <w:rsid w:val="0001646E"/>
    <w:rsid w:val="00035FDF"/>
    <w:rsid w:val="00037BCF"/>
    <w:rsid w:val="0004621E"/>
    <w:rsid w:val="00055F38"/>
    <w:rsid w:val="00085495"/>
    <w:rsid w:val="00090D0D"/>
    <w:rsid w:val="000A0D4C"/>
    <w:rsid w:val="000A1FCB"/>
    <w:rsid w:val="000A218B"/>
    <w:rsid w:val="000A3C77"/>
    <w:rsid w:val="000A550A"/>
    <w:rsid w:val="000B2E85"/>
    <w:rsid w:val="000B38B4"/>
    <w:rsid w:val="000B5E52"/>
    <w:rsid w:val="000C5A45"/>
    <w:rsid w:val="000C64A9"/>
    <w:rsid w:val="000D1B95"/>
    <w:rsid w:val="000D238F"/>
    <w:rsid w:val="000D3E62"/>
    <w:rsid w:val="000D49A7"/>
    <w:rsid w:val="000D6A6E"/>
    <w:rsid w:val="000E212F"/>
    <w:rsid w:val="000E2FF1"/>
    <w:rsid w:val="000E5410"/>
    <w:rsid w:val="00102CCE"/>
    <w:rsid w:val="001048AC"/>
    <w:rsid w:val="00116ED1"/>
    <w:rsid w:val="00123906"/>
    <w:rsid w:val="0012552D"/>
    <w:rsid w:val="00126F59"/>
    <w:rsid w:val="00130245"/>
    <w:rsid w:val="00134F42"/>
    <w:rsid w:val="00136698"/>
    <w:rsid w:val="00137D69"/>
    <w:rsid w:val="001512E5"/>
    <w:rsid w:val="001525E4"/>
    <w:rsid w:val="00153C5F"/>
    <w:rsid w:val="00156F27"/>
    <w:rsid w:val="00167228"/>
    <w:rsid w:val="00181BA9"/>
    <w:rsid w:val="001829E7"/>
    <w:rsid w:val="0018300A"/>
    <w:rsid w:val="001844C3"/>
    <w:rsid w:val="00187753"/>
    <w:rsid w:val="00193B08"/>
    <w:rsid w:val="0019619A"/>
    <w:rsid w:val="001A290B"/>
    <w:rsid w:val="001B23DC"/>
    <w:rsid w:val="001B67CD"/>
    <w:rsid w:val="001C351C"/>
    <w:rsid w:val="001C584D"/>
    <w:rsid w:val="001D356E"/>
    <w:rsid w:val="001E1B64"/>
    <w:rsid w:val="001F66A5"/>
    <w:rsid w:val="002062E1"/>
    <w:rsid w:val="002159C2"/>
    <w:rsid w:val="0022237F"/>
    <w:rsid w:val="002358D3"/>
    <w:rsid w:val="002372EA"/>
    <w:rsid w:val="00240AD3"/>
    <w:rsid w:val="002432D3"/>
    <w:rsid w:val="00253449"/>
    <w:rsid w:val="002570AF"/>
    <w:rsid w:val="00261095"/>
    <w:rsid w:val="0026281C"/>
    <w:rsid w:val="002673CC"/>
    <w:rsid w:val="00275F8F"/>
    <w:rsid w:val="002779B2"/>
    <w:rsid w:val="00280FB9"/>
    <w:rsid w:val="00283FE9"/>
    <w:rsid w:val="00286D4C"/>
    <w:rsid w:val="002A6EEC"/>
    <w:rsid w:val="002B12EE"/>
    <w:rsid w:val="002B6C35"/>
    <w:rsid w:val="002C2FE5"/>
    <w:rsid w:val="002D3EAF"/>
    <w:rsid w:val="002E5C27"/>
    <w:rsid w:val="002F29D2"/>
    <w:rsid w:val="0030125D"/>
    <w:rsid w:val="003028B6"/>
    <w:rsid w:val="00314A46"/>
    <w:rsid w:val="003236D0"/>
    <w:rsid w:val="00332443"/>
    <w:rsid w:val="00335009"/>
    <w:rsid w:val="00340B44"/>
    <w:rsid w:val="00341663"/>
    <w:rsid w:val="00342D1C"/>
    <w:rsid w:val="00353B77"/>
    <w:rsid w:val="00370A12"/>
    <w:rsid w:val="003722F9"/>
    <w:rsid w:val="00372502"/>
    <w:rsid w:val="00380DDF"/>
    <w:rsid w:val="003815C1"/>
    <w:rsid w:val="00387782"/>
    <w:rsid w:val="003A29ED"/>
    <w:rsid w:val="003C3E38"/>
    <w:rsid w:val="003D3363"/>
    <w:rsid w:val="003D4FB0"/>
    <w:rsid w:val="003D7660"/>
    <w:rsid w:val="003E0BFF"/>
    <w:rsid w:val="003E7975"/>
    <w:rsid w:val="003F00CA"/>
    <w:rsid w:val="003F060F"/>
    <w:rsid w:val="004011EE"/>
    <w:rsid w:val="004118D3"/>
    <w:rsid w:val="004119C5"/>
    <w:rsid w:val="00412D3E"/>
    <w:rsid w:val="00415CD9"/>
    <w:rsid w:val="004165BA"/>
    <w:rsid w:val="00416BD2"/>
    <w:rsid w:val="00423B7D"/>
    <w:rsid w:val="004271B7"/>
    <w:rsid w:val="00430E54"/>
    <w:rsid w:val="00433595"/>
    <w:rsid w:val="00437033"/>
    <w:rsid w:val="004402D5"/>
    <w:rsid w:val="00446804"/>
    <w:rsid w:val="00451BCA"/>
    <w:rsid w:val="00467D80"/>
    <w:rsid w:val="0047354A"/>
    <w:rsid w:val="0047513B"/>
    <w:rsid w:val="00483608"/>
    <w:rsid w:val="00485B57"/>
    <w:rsid w:val="004A0040"/>
    <w:rsid w:val="004A7986"/>
    <w:rsid w:val="004B725E"/>
    <w:rsid w:val="004C0E2E"/>
    <w:rsid w:val="004C1F3A"/>
    <w:rsid w:val="004C4F24"/>
    <w:rsid w:val="004D45B4"/>
    <w:rsid w:val="004D65A6"/>
    <w:rsid w:val="004F0056"/>
    <w:rsid w:val="004F0162"/>
    <w:rsid w:val="004F0EE3"/>
    <w:rsid w:val="004F14F5"/>
    <w:rsid w:val="004F78C4"/>
    <w:rsid w:val="00505A44"/>
    <w:rsid w:val="00507F68"/>
    <w:rsid w:val="0051750C"/>
    <w:rsid w:val="005204E9"/>
    <w:rsid w:val="0052269B"/>
    <w:rsid w:val="005254CE"/>
    <w:rsid w:val="00536BF9"/>
    <w:rsid w:val="00540A01"/>
    <w:rsid w:val="005430DB"/>
    <w:rsid w:val="005445AA"/>
    <w:rsid w:val="00560F1B"/>
    <w:rsid w:val="00565E6D"/>
    <w:rsid w:val="00572851"/>
    <w:rsid w:val="0058622E"/>
    <w:rsid w:val="00587549"/>
    <w:rsid w:val="00595559"/>
    <w:rsid w:val="00596A58"/>
    <w:rsid w:val="005A5D8F"/>
    <w:rsid w:val="005B50EC"/>
    <w:rsid w:val="005C179A"/>
    <w:rsid w:val="005C4955"/>
    <w:rsid w:val="005C6A37"/>
    <w:rsid w:val="005C7880"/>
    <w:rsid w:val="005D2229"/>
    <w:rsid w:val="005E7A04"/>
    <w:rsid w:val="005F1CFA"/>
    <w:rsid w:val="005F3520"/>
    <w:rsid w:val="005F4B07"/>
    <w:rsid w:val="005F5517"/>
    <w:rsid w:val="0060492C"/>
    <w:rsid w:val="00605144"/>
    <w:rsid w:val="00605210"/>
    <w:rsid w:val="00605612"/>
    <w:rsid w:val="00615A42"/>
    <w:rsid w:val="006216D1"/>
    <w:rsid w:val="0062276A"/>
    <w:rsid w:val="00632561"/>
    <w:rsid w:val="00634B00"/>
    <w:rsid w:val="00641987"/>
    <w:rsid w:val="0064727A"/>
    <w:rsid w:val="00652035"/>
    <w:rsid w:val="0066323B"/>
    <w:rsid w:val="00664D80"/>
    <w:rsid w:val="00671E05"/>
    <w:rsid w:val="00672D62"/>
    <w:rsid w:val="00681E09"/>
    <w:rsid w:val="00682781"/>
    <w:rsid w:val="0068420E"/>
    <w:rsid w:val="00684746"/>
    <w:rsid w:val="00697B77"/>
    <w:rsid w:val="006A1AA5"/>
    <w:rsid w:val="006B11E4"/>
    <w:rsid w:val="006B182F"/>
    <w:rsid w:val="006B19D8"/>
    <w:rsid w:val="006B2370"/>
    <w:rsid w:val="006B2641"/>
    <w:rsid w:val="006B4C18"/>
    <w:rsid w:val="006C7A97"/>
    <w:rsid w:val="006D128C"/>
    <w:rsid w:val="006D745B"/>
    <w:rsid w:val="006E3A44"/>
    <w:rsid w:val="006F5C6B"/>
    <w:rsid w:val="006F7A28"/>
    <w:rsid w:val="00700DF2"/>
    <w:rsid w:val="00712418"/>
    <w:rsid w:val="007131BA"/>
    <w:rsid w:val="00716EF9"/>
    <w:rsid w:val="00722953"/>
    <w:rsid w:val="007309EB"/>
    <w:rsid w:val="00731F49"/>
    <w:rsid w:val="007330C5"/>
    <w:rsid w:val="007463F7"/>
    <w:rsid w:val="00746FBE"/>
    <w:rsid w:val="00756BC8"/>
    <w:rsid w:val="00763267"/>
    <w:rsid w:val="00764BF8"/>
    <w:rsid w:val="007655D7"/>
    <w:rsid w:val="007772AF"/>
    <w:rsid w:val="00780E9D"/>
    <w:rsid w:val="007822CC"/>
    <w:rsid w:val="007857BC"/>
    <w:rsid w:val="00791F1D"/>
    <w:rsid w:val="007931F7"/>
    <w:rsid w:val="00794866"/>
    <w:rsid w:val="0079705D"/>
    <w:rsid w:val="00797A8F"/>
    <w:rsid w:val="007A1153"/>
    <w:rsid w:val="007A3810"/>
    <w:rsid w:val="007A3FE5"/>
    <w:rsid w:val="007A663B"/>
    <w:rsid w:val="007B4197"/>
    <w:rsid w:val="007B4D86"/>
    <w:rsid w:val="007B5772"/>
    <w:rsid w:val="007C178C"/>
    <w:rsid w:val="007C3B89"/>
    <w:rsid w:val="007D519B"/>
    <w:rsid w:val="007D5DDE"/>
    <w:rsid w:val="007E161E"/>
    <w:rsid w:val="007F61C1"/>
    <w:rsid w:val="008031A2"/>
    <w:rsid w:val="008105CD"/>
    <w:rsid w:val="008161CE"/>
    <w:rsid w:val="008173DB"/>
    <w:rsid w:val="008356F2"/>
    <w:rsid w:val="00851DE6"/>
    <w:rsid w:val="00852634"/>
    <w:rsid w:val="00853224"/>
    <w:rsid w:val="00854554"/>
    <w:rsid w:val="0086206C"/>
    <w:rsid w:val="00865F1C"/>
    <w:rsid w:val="00877E0B"/>
    <w:rsid w:val="00880222"/>
    <w:rsid w:val="00886C69"/>
    <w:rsid w:val="00893B00"/>
    <w:rsid w:val="00896856"/>
    <w:rsid w:val="008A58B8"/>
    <w:rsid w:val="008D262F"/>
    <w:rsid w:val="008D27E6"/>
    <w:rsid w:val="008E66C5"/>
    <w:rsid w:val="008F724B"/>
    <w:rsid w:val="00900957"/>
    <w:rsid w:val="009012E6"/>
    <w:rsid w:val="00906ECA"/>
    <w:rsid w:val="0090761B"/>
    <w:rsid w:val="00907BA6"/>
    <w:rsid w:val="0091756D"/>
    <w:rsid w:val="0092055F"/>
    <w:rsid w:val="00923F8F"/>
    <w:rsid w:val="009320FA"/>
    <w:rsid w:val="00932E94"/>
    <w:rsid w:val="009333AF"/>
    <w:rsid w:val="00933ADE"/>
    <w:rsid w:val="00933FF0"/>
    <w:rsid w:val="00934FF4"/>
    <w:rsid w:val="0094050E"/>
    <w:rsid w:val="00942D7D"/>
    <w:rsid w:val="00945772"/>
    <w:rsid w:val="0095555C"/>
    <w:rsid w:val="00955D64"/>
    <w:rsid w:val="00956AD4"/>
    <w:rsid w:val="0096228A"/>
    <w:rsid w:val="00973BDC"/>
    <w:rsid w:val="0097662A"/>
    <w:rsid w:val="0098154B"/>
    <w:rsid w:val="00985EF0"/>
    <w:rsid w:val="00992B03"/>
    <w:rsid w:val="009A30F6"/>
    <w:rsid w:val="009A3FAD"/>
    <w:rsid w:val="009A7AD7"/>
    <w:rsid w:val="009A7B5A"/>
    <w:rsid w:val="009B17E2"/>
    <w:rsid w:val="009B3E31"/>
    <w:rsid w:val="009B3F95"/>
    <w:rsid w:val="009C4840"/>
    <w:rsid w:val="009D5F8B"/>
    <w:rsid w:val="009D7A3A"/>
    <w:rsid w:val="009E21F2"/>
    <w:rsid w:val="009E6C96"/>
    <w:rsid w:val="009E7B14"/>
    <w:rsid w:val="009F7355"/>
    <w:rsid w:val="009F7CDD"/>
    <w:rsid w:val="00A014E8"/>
    <w:rsid w:val="00A26B61"/>
    <w:rsid w:val="00A34940"/>
    <w:rsid w:val="00A35126"/>
    <w:rsid w:val="00A4108C"/>
    <w:rsid w:val="00A60BE0"/>
    <w:rsid w:val="00A65DAB"/>
    <w:rsid w:val="00A70B56"/>
    <w:rsid w:val="00A711D6"/>
    <w:rsid w:val="00A776B3"/>
    <w:rsid w:val="00A854E1"/>
    <w:rsid w:val="00A93AF0"/>
    <w:rsid w:val="00A93EF1"/>
    <w:rsid w:val="00AA0902"/>
    <w:rsid w:val="00AA2DF0"/>
    <w:rsid w:val="00AB22DF"/>
    <w:rsid w:val="00AB4EFB"/>
    <w:rsid w:val="00AD02CB"/>
    <w:rsid w:val="00AD646C"/>
    <w:rsid w:val="00AE3515"/>
    <w:rsid w:val="00AF1DE3"/>
    <w:rsid w:val="00B019CC"/>
    <w:rsid w:val="00B0468D"/>
    <w:rsid w:val="00B147CF"/>
    <w:rsid w:val="00B22F96"/>
    <w:rsid w:val="00B2544B"/>
    <w:rsid w:val="00B2666B"/>
    <w:rsid w:val="00B2797B"/>
    <w:rsid w:val="00B30EBA"/>
    <w:rsid w:val="00B31A3F"/>
    <w:rsid w:val="00B35CA4"/>
    <w:rsid w:val="00B44396"/>
    <w:rsid w:val="00B531F4"/>
    <w:rsid w:val="00B5583B"/>
    <w:rsid w:val="00B61E0C"/>
    <w:rsid w:val="00B649BE"/>
    <w:rsid w:val="00B67924"/>
    <w:rsid w:val="00B760C8"/>
    <w:rsid w:val="00B84107"/>
    <w:rsid w:val="00BA4352"/>
    <w:rsid w:val="00BB2F7D"/>
    <w:rsid w:val="00BB4215"/>
    <w:rsid w:val="00BC6E7A"/>
    <w:rsid w:val="00BD1D12"/>
    <w:rsid w:val="00BD26FD"/>
    <w:rsid w:val="00BD5041"/>
    <w:rsid w:val="00BE0AF5"/>
    <w:rsid w:val="00BE51CA"/>
    <w:rsid w:val="00C02DD9"/>
    <w:rsid w:val="00C03D76"/>
    <w:rsid w:val="00C044F0"/>
    <w:rsid w:val="00C05B80"/>
    <w:rsid w:val="00C06BA9"/>
    <w:rsid w:val="00C12830"/>
    <w:rsid w:val="00C20482"/>
    <w:rsid w:val="00C27678"/>
    <w:rsid w:val="00C32173"/>
    <w:rsid w:val="00C32B34"/>
    <w:rsid w:val="00C34AE2"/>
    <w:rsid w:val="00C42E88"/>
    <w:rsid w:val="00C44F10"/>
    <w:rsid w:val="00C452C2"/>
    <w:rsid w:val="00C5340A"/>
    <w:rsid w:val="00C62FBD"/>
    <w:rsid w:val="00C6498C"/>
    <w:rsid w:val="00C671D9"/>
    <w:rsid w:val="00C703E2"/>
    <w:rsid w:val="00C83B7B"/>
    <w:rsid w:val="00C85AA5"/>
    <w:rsid w:val="00C9248A"/>
    <w:rsid w:val="00C9431E"/>
    <w:rsid w:val="00C97656"/>
    <w:rsid w:val="00CA12BE"/>
    <w:rsid w:val="00CA6501"/>
    <w:rsid w:val="00CA7E1F"/>
    <w:rsid w:val="00CB3DCD"/>
    <w:rsid w:val="00CB4467"/>
    <w:rsid w:val="00CB45CC"/>
    <w:rsid w:val="00CB6641"/>
    <w:rsid w:val="00CB6FF7"/>
    <w:rsid w:val="00CB7B93"/>
    <w:rsid w:val="00CB7C67"/>
    <w:rsid w:val="00CC0402"/>
    <w:rsid w:val="00CC7279"/>
    <w:rsid w:val="00CD164B"/>
    <w:rsid w:val="00CD4DB2"/>
    <w:rsid w:val="00CD7D4A"/>
    <w:rsid w:val="00CE3BAB"/>
    <w:rsid w:val="00CF31DE"/>
    <w:rsid w:val="00D02B7F"/>
    <w:rsid w:val="00D07BB7"/>
    <w:rsid w:val="00D11114"/>
    <w:rsid w:val="00D146EB"/>
    <w:rsid w:val="00D14833"/>
    <w:rsid w:val="00D16490"/>
    <w:rsid w:val="00D17C43"/>
    <w:rsid w:val="00D24683"/>
    <w:rsid w:val="00D27E3D"/>
    <w:rsid w:val="00D440F5"/>
    <w:rsid w:val="00D449F2"/>
    <w:rsid w:val="00D46597"/>
    <w:rsid w:val="00D5286F"/>
    <w:rsid w:val="00D53AE9"/>
    <w:rsid w:val="00D60814"/>
    <w:rsid w:val="00D61120"/>
    <w:rsid w:val="00D86A38"/>
    <w:rsid w:val="00D86BC2"/>
    <w:rsid w:val="00D9202D"/>
    <w:rsid w:val="00D925FF"/>
    <w:rsid w:val="00DA009B"/>
    <w:rsid w:val="00DA059A"/>
    <w:rsid w:val="00DB2228"/>
    <w:rsid w:val="00DB6131"/>
    <w:rsid w:val="00DB7AF0"/>
    <w:rsid w:val="00DC14E7"/>
    <w:rsid w:val="00DC5D37"/>
    <w:rsid w:val="00DD602D"/>
    <w:rsid w:val="00DF0D5B"/>
    <w:rsid w:val="00DF1D48"/>
    <w:rsid w:val="00E045CB"/>
    <w:rsid w:val="00E0629B"/>
    <w:rsid w:val="00E10F8D"/>
    <w:rsid w:val="00E21E34"/>
    <w:rsid w:val="00E229D0"/>
    <w:rsid w:val="00E27BD2"/>
    <w:rsid w:val="00E30294"/>
    <w:rsid w:val="00E333A8"/>
    <w:rsid w:val="00E46327"/>
    <w:rsid w:val="00E47D8F"/>
    <w:rsid w:val="00E51DBC"/>
    <w:rsid w:val="00E72945"/>
    <w:rsid w:val="00E75B02"/>
    <w:rsid w:val="00E77825"/>
    <w:rsid w:val="00E840E8"/>
    <w:rsid w:val="00E84142"/>
    <w:rsid w:val="00E86449"/>
    <w:rsid w:val="00E96136"/>
    <w:rsid w:val="00EA172B"/>
    <w:rsid w:val="00EA296A"/>
    <w:rsid w:val="00EA5F0D"/>
    <w:rsid w:val="00EB0388"/>
    <w:rsid w:val="00EB7D39"/>
    <w:rsid w:val="00ED3945"/>
    <w:rsid w:val="00ED5119"/>
    <w:rsid w:val="00EF18BC"/>
    <w:rsid w:val="00EF4002"/>
    <w:rsid w:val="00EF5E62"/>
    <w:rsid w:val="00EF6002"/>
    <w:rsid w:val="00EF6D4C"/>
    <w:rsid w:val="00F03572"/>
    <w:rsid w:val="00F045DC"/>
    <w:rsid w:val="00F10BE1"/>
    <w:rsid w:val="00F15CF1"/>
    <w:rsid w:val="00F21BE1"/>
    <w:rsid w:val="00F24D39"/>
    <w:rsid w:val="00F27EE1"/>
    <w:rsid w:val="00F32614"/>
    <w:rsid w:val="00F372DB"/>
    <w:rsid w:val="00F44C3B"/>
    <w:rsid w:val="00F457AD"/>
    <w:rsid w:val="00F4626A"/>
    <w:rsid w:val="00F61A4B"/>
    <w:rsid w:val="00F64AB7"/>
    <w:rsid w:val="00F75B4F"/>
    <w:rsid w:val="00F764EF"/>
    <w:rsid w:val="00F875FA"/>
    <w:rsid w:val="00FB3746"/>
    <w:rsid w:val="00FB7789"/>
    <w:rsid w:val="00FC0293"/>
    <w:rsid w:val="00FC30FE"/>
    <w:rsid w:val="00FC38A5"/>
    <w:rsid w:val="00FD061F"/>
    <w:rsid w:val="00FE60CB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3EE02B0E"/>
  <w15:docId w15:val="{BFC0FF54-808D-444A-9F41-7A348A6E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9619A"/>
    <w:pPr>
      <w:spacing w:before="120" w:after="120" w:line="240" w:lineRule="auto"/>
      <w:ind w:left="113"/>
    </w:pPr>
    <w:rPr>
      <w:rFonts w:eastAsia="Times New Roman" w:cs="Times New Roman"/>
      <w:color w:val="313131"/>
      <w:sz w:val="20"/>
    </w:rPr>
  </w:style>
  <w:style w:type="paragraph" w:styleId="Titolo1">
    <w:name w:val="heading 1"/>
    <w:next w:val="Normale"/>
    <w:link w:val="Titolo1Carattere"/>
    <w:autoRedefine/>
    <w:uiPriority w:val="9"/>
    <w:qFormat/>
    <w:rsid w:val="00EA5F0D"/>
    <w:pPr>
      <w:keepNext/>
      <w:numPr>
        <w:numId w:val="10"/>
      </w:numPr>
      <w:pBdr>
        <w:bottom w:val="single" w:sz="4" w:space="1" w:color="4E6D87"/>
      </w:pBdr>
      <w:tabs>
        <w:tab w:val="left" w:pos="420"/>
      </w:tabs>
      <w:spacing w:after="0" w:line="240" w:lineRule="auto"/>
      <w:outlineLvl w:val="0"/>
    </w:pPr>
    <w:rPr>
      <w:rFonts w:asciiTheme="majorHAnsi" w:eastAsia="Times New Roman" w:hAnsiTheme="majorHAnsi" w:cs="Times New Roman"/>
      <w:b/>
      <w:color w:val="4E6D87"/>
      <w:sz w:val="32"/>
    </w:rPr>
  </w:style>
  <w:style w:type="paragraph" w:styleId="Titolo2">
    <w:name w:val="heading 2"/>
    <w:basedOn w:val="Titolo1"/>
    <w:next w:val="Normale"/>
    <w:link w:val="Titolo2Carattere"/>
    <w:autoRedefine/>
    <w:uiPriority w:val="9"/>
    <w:unhideWhenUsed/>
    <w:qFormat/>
    <w:rsid w:val="003C3E38"/>
    <w:pPr>
      <w:keepLines/>
      <w:numPr>
        <w:ilvl w:val="1"/>
        <w:numId w:val="20"/>
      </w:numPr>
      <w:pBdr>
        <w:bottom w:val="none" w:sz="0" w:space="0" w:color="auto"/>
      </w:pBdr>
      <w:outlineLvl w:val="1"/>
    </w:pPr>
    <w:rPr>
      <w:rFonts w:eastAsiaTheme="majorEastAsia" w:cstheme="majorBidi"/>
      <w:sz w:val="26"/>
      <w:szCs w:val="26"/>
    </w:rPr>
  </w:style>
  <w:style w:type="paragraph" w:styleId="Titolo3">
    <w:name w:val="heading 3"/>
    <w:basedOn w:val="Titolo2"/>
    <w:next w:val="Normale"/>
    <w:link w:val="Titolo3Carattere"/>
    <w:uiPriority w:val="9"/>
    <w:unhideWhenUsed/>
    <w:qFormat/>
    <w:rsid w:val="00332443"/>
    <w:pPr>
      <w:numPr>
        <w:ilvl w:val="2"/>
      </w:numPr>
      <w:outlineLvl w:val="2"/>
    </w:pPr>
    <w:rPr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32443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2443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2443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244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244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244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EA5F0D"/>
    <w:rPr>
      <w:rFonts w:asciiTheme="majorHAnsi" w:eastAsia="Times New Roman" w:hAnsiTheme="majorHAnsi" w:cs="Times New Roman"/>
      <w:b/>
      <w:color w:val="4E6D87"/>
      <w:sz w:val="32"/>
    </w:rPr>
  </w:style>
  <w:style w:type="character" w:styleId="Rimandocommento">
    <w:name w:val="annotation reference"/>
    <w:basedOn w:val="Carpredefinitoparagrafo"/>
    <w:uiPriority w:val="99"/>
    <w:semiHidden/>
    <w:unhideWhenUsed/>
    <w:rsid w:val="0068278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82781"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82781"/>
    <w:rPr>
      <w:rFonts w:ascii="Times New Roman" w:eastAsia="Times New Roman" w:hAnsi="Times New Roman" w:cs="Times New Roman"/>
      <w:color w:val="313131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8278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82781"/>
    <w:rPr>
      <w:rFonts w:ascii="Times New Roman" w:eastAsia="Times New Roman" w:hAnsi="Times New Roman" w:cs="Times New Roman"/>
      <w:b/>
      <w:bCs/>
      <w:color w:val="313131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60492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0492C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CE3BAB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EF600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6002"/>
    <w:rPr>
      <w:rFonts w:ascii="Times New Roman" w:eastAsia="Times New Roman" w:hAnsi="Times New Roman" w:cs="Times New Roman"/>
      <w:color w:val="313131"/>
      <w:sz w:val="21"/>
    </w:rPr>
  </w:style>
  <w:style w:type="paragraph" w:styleId="Pidipagina">
    <w:name w:val="footer"/>
    <w:basedOn w:val="Normale"/>
    <w:link w:val="PidipaginaCarattere"/>
    <w:uiPriority w:val="99"/>
    <w:unhideWhenUsed/>
    <w:rsid w:val="00EF600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6002"/>
    <w:rPr>
      <w:rFonts w:ascii="Times New Roman" w:eastAsia="Times New Roman" w:hAnsi="Times New Roman" w:cs="Times New Roman"/>
      <w:color w:val="313131"/>
      <w:sz w:val="21"/>
    </w:rPr>
  </w:style>
  <w:style w:type="paragraph" w:customStyle="1" w:styleId="Default">
    <w:name w:val="Default"/>
    <w:rsid w:val="00D53A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grafoelenco1">
    <w:name w:val="Paragrafo elenco1"/>
    <w:basedOn w:val="Normale"/>
    <w:rsid w:val="00C5340A"/>
    <w:pPr>
      <w:ind w:left="720"/>
    </w:pPr>
    <w:rPr>
      <w:rFonts w:ascii="CG Times" w:eastAsiaTheme="minorHAnsi" w:hAnsi="CG Times" w:cs="Calibri"/>
      <w:color w:val="auto"/>
      <w:sz w:val="24"/>
      <w:szCs w:val="24"/>
      <w:lang w:val="en-US" w:eastAsia="ar-SA"/>
    </w:rPr>
  </w:style>
  <w:style w:type="character" w:customStyle="1" w:styleId="Hyperlink1">
    <w:name w:val="Hyperlink1"/>
    <w:rsid w:val="007A3810"/>
    <w:rPr>
      <w:color w:val="0000FF"/>
      <w:u w:val="single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108C"/>
    <w:pPr>
      <w:contextualSpacing/>
    </w:pPr>
    <w:rPr>
      <w:rFonts w:asciiTheme="majorHAnsi" w:eastAsiaTheme="majorEastAsia" w:hAnsiTheme="majorHAnsi" w:cstheme="majorBidi"/>
      <w:color w:val="4E6D87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108C"/>
    <w:rPr>
      <w:rFonts w:asciiTheme="majorHAnsi" w:eastAsiaTheme="majorEastAsia" w:hAnsiTheme="majorHAnsi" w:cstheme="majorBidi"/>
      <w:color w:val="4E6D87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C3E38"/>
    <w:rPr>
      <w:rFonts w:asciiTheme="majorHAnsi" w:eastAsiaTheme="majorEastAsia" w:hAnsiTheme="majorHAnsi" w:cstheme="majorBidi"/>
      <w:b/>
      <w:color w:val="4E6D8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32443"/>
    <w:rPr>
      <w:rFonts w:asciiTheme="majorHAnsi" w:eastAsiaTheme="majorEastAsia" w:hAnsiTheme="majorHAnsi" w:cstheme="majorBidi"/>
      <w:b/>
      <w:color w:val="4E6D87"/>
      <w:sz w:val="24"/>
      <w:szCs w:val="24"/>
    </w:rPr>
  </w:style>
  <w:style w:type="table" w:styleId="Grigliatabella">
    <w:name w:val="Table Grid"/>
    <w:basedOn w:val="Tabellanormale"/>
    <w:uiPriority w:val="59"/>
    <w:rsid w:val="00237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ttotitolo">
    <w:name w:val="Subtitle"/>
    <w:basedOn w:val="Titolo"/>
    <w:next w:val="Normale"/>
    <w:link w:val="SottotitoloCarattere"/>
    <w:autoRedefine/>
    <w:uiPriority w:val="11"/>
    <w:qFormat/>
    <w:rsid w:val="0019619A"/>
    <w:pPr>
      <w:numPr>
        <w:ilvl w:val="1"/>
      </w:numPr>
      <w:spacing w:after="160"/>
      <w:ind w:left="113"/>
      <w:jc w:val="center"/>
    </w:pPr>
    <w:rPr>
      <w:rFonts w:eastAsiaTheme="minorEastAsia" w:cstheme="minorBidi"/>
      <w:spacing w:val="15"/>
      <w:sz w:val="4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619A"/>
    <w:rPr>
      <w:rFonts w:asciiTheme="majorHAnsi" w:hAnsiTheme="majorHAnsi"/>
      <w:color w:val="4E6D87"/>
      <w:spacing w:val="15"/>
      <w:kern w:val="28"/>
      <w:sz w:val="40"/>
      <w:szCs w:val="56"/>
    </w:rPr>
  </w:style>
  <w:style w:type="paragraph" w:styleId="Nessunaspaziatura">
    <w:name w:val="No Spacing"/>
    <w:link w:val="NessunaspaziaturaCarattere"/>
    <w:uiPriority w:val="1"/>
    <w:qFormat/>
    <w:rsid w:val="007655D7"/>
    <w:pPr>
      <w:spacing w:after="0" w:line="240" w:lineRule="auto"/>
      <w:ind w:left="170"/>
      <w:jc w:val="both"/>
    </w:pPr>
    <w:rPr>
      <w:rFonts w:ascii="Calibri" w:eastAsia="Times New Roman" w:hAnsi="Calibri" w:cs="Calibri"/>
      <w:color w:val="385623"/>
      <w:szCs w:val="24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F4626A"/>
    <w:rPr>
      <w:rFonts w:ascii="Calibri" w:eastAsia="Times New Roman" w:hAnsi="Calibri" w:cs="Calibri"/>
      <w:color w:val="385623"/>
      <w:szCs w:val="24"/>
    </w:rPr>
  </w:style>
  <w:style w:type="table" w:styleId="Grigliatabellachiara">
    <w:name w:val="Grid Table Light"/>
    <w:basedOn w:val="Tabellanormale"/>
    <w:uiPriority w:val="40"/>
    <w:rsid w:val="002372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ile1">
    <w:name w:val="Stile1"/>
    <w:basedOn w:val="Tabellanormale"/>
    <w:uiPriority w:val="99"/>
    <w:rsid w:val="002372EA"/>
    <w:pPr>
      <w:spacing w:after="0" w:line="240" w:lineRule="auto"/>
    </w:pPr>
    <w:tblPr>
      <w:tblBorders>
        <w:top w:val="single" w:sz="4" w:space="0" w:color="283558"/>
        <w:left w:val="single" w:sz="4" w:space="0" w:color="283558"/>
        <w:bottom w:val="single" w:sz="4" w:space="0" w:color="283558"/>
        <w:right w:val="single" w:sz="4" w:space="0" w:color="283558"/>
        <w:insideH w:val="single" w:sz="4" w:space="0" w:color="283558"/>
        <w:insideV w:val="single" w:sz="4" w:space="0" w:color="283558"/>
      </w:tblBorders>
    </w:tblPr>
    <w:tblStylePr w:type="firstRow">
      <w:rPr>
        <w:rFonts w:asciiTheme="minorHAnsi" w:hAnsiTheme="minorHAnsi"/>
        <w:color w:val="FFFFFF" w:themeColor="background1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solid" w:color="283558" w:fill="283558"/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153C5F"/>
    <w:pPr>
      <w:keepLines/>
      <w:numPr>
        <w:numId w:val="0"/>
      </w:numPr>
      <w:pBdr>
        <w:bottom w:val="none" w:sz="0" w:space="0" w:color="auto"/>
      </w:pBdr>
      <w:tabs>
        <w:tab w:val="clear" w:pos="420"/>
      </w:tabs>
      <w:spacing w:before="240" w:line="259" w:lineRule="auto"/>
      <w:outlineLvl w:val="9"/>
    </w:pPr>
    <w:rPr>
      <w:rFonts w:eastAsiaTheme="majorEastAsia" w:cstheme="majorBidi"/>
      <w:b w:val="0"/>
      <w:color w:val="2F5496" w:themeColor="accent1" w:themeShade="BF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153C5F"/>
    <w:pPr>
      <w:spacing w:after="100"/>
      <w:ind w:left="0"/>
    </w:pPr>
  </w:style>
  <w:style w:type="character" w:styleId="Testosegnaposto">
    <w:name w:val="Placeholder Text"/>
    <w:basedOn w:val="Carpredefinitoparagrafo"/>
    <w:uiPriority w:val="99"/>
    <w:semiHidden/>
    <w:rsid w:val="00851DE6"/>
    <w:rPr>
      <w:color w:val="808080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32443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2443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2443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2443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24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24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ommario2">
    <w:name w:val="toc 2"/>
    <w:basedOn w:val="Normale"/>
    <w:next w:val="Normale"/>
    <w:autoRedefine/>
    <w:uiPriority w:val="39"/>
    <w:unhideWhenUsed/>
    <w:rsid w:val="00332443"/>
    <w:pPr>
      <w:spacing w:after="100"/>
      <w:ind w:left="200"/>
    </w:pPr>
  </w:style>
  <w:style w:type="paragraph" w:styleId="Sommario3">
    <w:name w:val="toc 3"/>
    <w:basedOn w:val="Normale"/>
    <w:next w:val="Normale"/>
    <w:autoRedefine/>
    <w:uiPriority w:val="39"/>
    <w:unhideWhenUsed/>
    <w:rsid w:val="00332443"/>
    <w:pPr>
      <w:spacing w:after="100"/>
      <w:ind w:left="400"/>
    </w:pPr>
  </w:style>
  <w:style w:type="paragraph" w:styleId="Puntoelenco">
    <w:name w:val="List Bullet"/>
    <w:basedOn w:val="Normale"/>
    <w:uiPriority w:val="99"/>
    <w:semiHidden/>
    <w:unhideWhenUsed/>
    <w:rsid w:val="000122E4"/>
    <w:pPr>
      <w:numPr>
        <w:numId w:val="43"/>
      </w:numPr>
      <w:spacing w:before="0" w:after="200" w:line="276" w:lineRule="auto"/>
      <w:contextualSpacing/>
    </w:pPr>
    <w:rPr>
      <w:rFonts w:ascii="Calibri" w:eastAsiaTheme="minorEastAsia" w:hAnsi="Calibri" w:cstheme="minorBidi"/>
      <w:color w:val="auto"/>
      <w:lang w:val="en-US" w:eastAsia="en-US"/>
    </w:rPr>
  </w:style>
  <w:style w:type="paragraph" w:styleId="NormaleWeb">
    <w:name w:val="Normal (Web)"/>
    <w:basedOn w:val="Normale"/>
    <w:uiPriority w:val="99"/>
    <w:semiHidden/>
    <w:unhideWhenUsed/>
    <w:rsid w:val="00C6498C"/>
    <w:pPr>
      <w:spacing w:before="100" w:beforeAutospacing="1" w:after="100" w:afterAutospacing="1"/>
      <w:ind w:left="0"/>
    </w:pPr>
    <w:rPr>
      <w:rFonts w:ascii="Times New Roman" w:hAnsi="Times New Roman"/>
      <w:color w:val="auto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F7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iconsoftware.it%20-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ia\Documents\Modelli%20di%20Office%20personalizzati\DocTemplateIC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EC5A0704FC43D499F7E7B7E326B44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B567E07-9A17-4EED-BB02-440B1399CBDC}"/>
      </w:docPartPr>
      <w:docPartBody>
        <w:p w:rsidR="004956E0" w:rsidRDefault="00845994">
          <w:pPr>
            <w:pStyle w:val="DDEC5A0704FC43D499F7E7B7E326B448"/>
          </w:pPr>
          <w:r>
            <w:rPr>
              <w:color w:val="2F5496" w:themeColor="accent1" w:themeShade="BF"/>
              <w:sz w:val="24"/>
              <w:szCs w:val="24"/>
            </w:rPr>
            <w:t>[Nome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Futura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85"/>
    <w:rsid w:val="00041AC0"/>
    <w:rsid w:val="000A218B"/>
    <w:rsid w:val="000F11D3"/>
    <w:rsid w:val="00161E7C"/>
    <w:rsid w:val="00177EC9"/>
    <w:rsid w:val="001937E3"/>
    <w:rsid w:val="001D0A21"/>
    <w:rsid w:val="00293BBD"/>
    <w:rsid w:val="002F06B0"/>
    <w:rsid w:val="002F29D2"/>
    <w:rsid w:val="0038314A"/>
    <w:rsid w:val="003A6256"/>
    <w:rsid w:val="00404FB8"/>
    <w:rsid w:val="00466FDF"/>
    <w:rsid w:val="00477447"/>
    <w:rsid w:val="00477733"/>
    <w:rsid w:val="004948C0"/>
    <w:rsid w:val="004956E0"/>
    <w:rsid w:val="004C1F3A"/>
    <w:rsid w:val="004C25FB"/>
    <w:rsid w:val="004F6250"/>
    <w:rsid w:val="005123F4"/>
    <w:rsid w:val="00592118"/>
    <w:rsid w:val="005B31B6"/>
    <w:rsid w:val="005B4EFF"/>
    <w:rsid w:val="005C7F23"/>
    <w:rsid w:val="005F3520"/>
    <w:rsid w:val="005F4B07"/>
    <w:rsid w:val="00616D6D"/>
    <w:rsid w:val="00627257"/>
    <w:rsid w:val="00685A30"/>
    <w:rsid w:val="006A7F09"/>
    <w:rsid w:val="006E2865"/>
    <w:rsid w:val="00716963"/>
    <w:rsid w:val="007340E0"/>
    <w:rsid w:val="00737AAC"/>
    <w:rsid w:val="007A1153"/>
    <w:rsid w:val="007F1079"/>
    <w:rsid w:val="007F4AFF"/>
    <w:rsid w:val="00845994"/>
    <w:rsid w:val="0086178A"/>
    <w:rsid w:val="008925E1"/>
    <w:rsid w:val="00893B00"/>
    <w:rsid w:val="00917AA1"/>
    <w:rsid w:val="00920962"/>
    <w:rsid w:val="00934FF4"/>
    <w:rsid w:val="009E7B14"/>
    <w:rsid w:val="009F6A1E"/>
    <w:rsid w:val="00A03AC7"/>
    <w:rsid w:val="00A27883"/>
    <w:rsid w:val="00A80F49"/>
    <w:rsid w:val="00B30EBA"/>
    <w:rsid w:val="00B47EB1"/>
    <w:rsid w:val="00B52A7F"/>
    <w:rsid w:val="00B676EF"/>
    <w:rsid w:val="00B746B0"/>
    <w:rsid w:val="00B8509E"/>
    <w:rsid w:val="00B86C85"/>
    <w:rsid w:val="00BB4215"/>
    <w:rsid w:val="00BE4D39"/>
    <w:rsid w:val="00C42C2E"/>
    <w:rsid w:val="00C50CC3"/>
    <w:rsid w:val="00C62FBD"/>
    <w:rsid w:val="00CB4467"/>
    <w:rsid w:val="00D11114"/>
    <w:rsid w:val="00DF1D48"/>
    <w:rsid w:val="00E41D8E"/>
    <w:rsid w:val="00E81483"/>
    <w:rsid w:val="00EE60DC"/>
    <w:rsid w:val="00F2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DEC5A0704FC43D499F7E7B7E326B448">
    <w:name w:val="DDEC5A0704FC43D499F7E7B7E326B448"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858F7-D747-4942-A6AD-ECC39427F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DocTemplateICON.dotx</Template>
  <TotalTime>4</TotalTime>
  <Pages>10</Pages>
  <Words>2062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Evolutiva SearchDoc</vt:lpstr>
    </vt:vector>
  </TitlesOfParts>
  <Company>Bocconi</Company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Didasco 2.0</dc:title>
  <dc:subject/>
  <dc:creator>Mattia Sirtori</dc:creator>
  <cp:keywords/>
  <cp:lastModifiedBy>Vincenzo Barone</cp:lastModifiedBy>
  <cp:revision>4</cp:revision>
  <cp:lastPrinted>2022-06-30T03:15:00Z</cp:lastPrinted>
  <dcterms:created xsi:type="dcterms:W3CDTF">2026-05-19T17:58:00Z</dcterms:created>
  <dcterms:modified xsi:type="dcterms:W3CDTF">2026-05-19T18:01:00Z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d99b19ea302f55a0806d176f9782cee5e9c6cffc5c2159dbf43de51fbcbe53d5</vt:lpwstr>
  </property>
</Properties>
</file>