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19"/>
        </w:rPr>
      </w:pPr>
    </w:p>
    <w:p>
      <w:pPr>
        <w:pStyle w:val="BodyText"/>
        <w:ind w:left="0"/>
        <w:rPr>
          <w:rFonts w:ascii="Times New Roman"/>
          <w:sz w:val="19"/>
        </w:rPr>
      </w:pPr>
    </w:p>
    <w:p>
      <w:pPr>
        <w:pStyle w:val="BodyText"/>
        <w:spacing w:before="101"/>
        <w:ind w:left="0"/>
        <w:rPr>
          <w:rFonts w:ascii="Times New Roman"/>
          <w:sz w:val="19"/>
        </w:rPr>
      </w:pPr>
    </w:p>
    <w:p>
      <w:pPr>
        <w:spacing w:before="0"/>
        <w:ind w:left="2240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6498005</wp:posOffset>
                </wp:positionH>
                <wp:positionV relativeFrom="paragraph">
                  <wp:posOffset>-480837</wp:posOffset>
                </wp:positionV>
                <wp:extent cx="594360" cy="5943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91"/>
                                </a:lnTo>
                                <a:lnTo>
                                  <a:pt x="593991" y="593991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B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399" y="282011"/>
                            <a:ext cx="4572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00355">
                                <a:moveTo>
                                  <a:pt x="456717" y="0"/>
                                </a:moveTo>
                                <a:lnTo>
                                  <a:pt x="209943" y="88"/>
                                </a:lnTo>
                                <a:lnTo>
                                  <a:pt x="139598" y="232435"/>
                                </a:lnTo>
                                <a:lnTo>
                                  <a:pt x="71513" y="88"/>
                                </a:lnTo>
                                <a:lnTo>
                                  <a:pt x="0" y="0"/>
                                </a:lnTo>
                                <a:lnTo>
                                  <a:pt x="90830" y="300101"/>
                                </a:lnTo>
                                <a:lnTo>
                                  <a:pt x="188366" y="300101"/>
                                </a:lnTo>
                                <a:lnTo>
                                  <a:pt x="259460" y="65227"/>
                                </a:lnTo>
                                <a:lnTo>
                                  <a:pt x="376262" y="65227"/>
                                </a:lnTo>
                                <a:lnTo>
                                  <a:pt x="253682" y="234886"/>
                                </a:lnTo>
                                <a:lnTo>
                                  <a:pt x="253593" y="300101"/>
                                </a:lnTo>
                                <a:lnTo>
                                  <a:pt x="456704" y="300101"/>
                                </a:lnTo>
                                <a:lnTo>
                                  <a:pt x="456704" y="234886"/>
                                </a:lnTo>
                                <a:lnTo>
                                  <a:pt x="334136" y="234886"/>
                                </a:lnTo>
                                <a:lnTo>
                                  <a:pt x="456704" y="65227"/>
                                </a:lnTo>
                                <a:lnTo>
                                  <a:pt x="45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53992pt;margin-top:-37.861217pt;width:46.8pt;height:46.8pt;mso-position-horizontal-relative:page;mso-position-vertical-relative:paragraph;z-index:15730176" id="docshapegroup3" coordorigin="10233,-757" coordsize="936,936">
                <v:rect style="position:absolute;left:10233;top:-758;width:936;height:936" id="docshape4" filled="true" fillcolor="#3c5b8c" stroked="false">
                  <v:fill type="solid"/>
                </v:rect>
                <v:shape style="position:absolute;left:10430;top:-314;width:720;height:473" id="docshape5" coordorigin="10431,-313" coordsize="720,473" path="m11150,-313l10761,-313,10650,53,10543,-313,10431,-313,10574,159,10727,159,10839,-210,11023,-210,10830,57,10830,159,11150,159,11150,57,10957,57,11150,-210,11150,-3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C5B8C"/>
          <w:spacing w:val="-2"/>
          <w:w w:val="105"/>
          <w:sz w:val="19"/>
        </w:rPr>
        <w:t>Merkblatt</w:t>
      </w:r>
    </w:p>
    <w:p>
      <w:pPr>
        <w:pStyle w:val="BodyText"/>
        <w:spacing w:before="188"/>
        <w:ind w:left="0"/>
        <w:rPr>
          <w:rFonts w:ascii="Trebuchet MS"/>
          <w:b/>
          <w:sz w:val="19"/>
        </w:rPr>
      </w:pPr>
    </w:p>
    <w:p>
      <w:pPr>
        <w:pStyle w:val="Title"/>
      </w:pPr>
      <w:r>
        <w:rPr>
          <w:color w:val="231F20"/>
          <w:spacing w:val="-8"/>
        </w:rPr>
        <w:t>Nachfolge: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Tipps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für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die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Übergabe </w:t>
      </w:r>
      <w:r>
        <w:rPr>
          <w:color w:val="231F20"/>
        </w:rPr>
        <w:t>der</w:t>
      </w:r>
      <w:r>
        <w:rPr>
          <w:color w:val="231F20"/>
          <w:spacing w:val="-37"/>
        </w:rPr>
        <w:t> </w:t>
      </w:r>
      <w:r>
        <w:rPr>
          <w:color w:val="231F20"/>
        </w:rPr>
        <w:t>Firma</w:t>
      </w:r>
      <w:r>
        <w:rPr>
          <w:color w:val="231F20"/>
          <w:spacing w:val="-36"/>
        </w:rPr>
        <w:t> </w:t>
      </w:r>
      <w:r>
        <w:rPr>
          <w:color w:val="231F20"/>
        </w:rPr>
        <w:t>in</w:t>
      </w:r>
      <w:r>
        <w:rPr>
          <w:color w:val="231F20"/>
          <w:spacing w:val="-36"/>
        </w:rPr>
        <w:t> </w:t>
      </w:r>
      <w:r>
        <w:rPr>
          <w:color w:val="231F20"/>
        </w:rPr>
        <w:t>der</w:t>
      </w:r>
      <w:r>
        <w:rPr>
          <w:color w:val="231F20"/>
          <w:spacing w:val="-36"/>
        </w:rPr>
        <w:t> </w:t>
      </w:r>
      <w:r>
        <w:rPr>
          <w:color w:val="231F20"/>
        </w:rPr>
        <w:t>Familie</w:t>
      </w:r>
    </w:p>
    <w:p>
      <w:pPr>
        <w:pStyle w:val="BodyText"/>
        <w:spacing w:before="179"/>
        <w:ind w:left="0"/>
        <w:rPr>
          <w:rFonts w:ascii="Arial"/>
        </w:rPr>
      </w:pPr>
    </w:p>
    <w:p>
      <w:pPr>
        <w:pStyle w:val="BodyText"/>
        <w:spacing w:after="0"/>
        <w:rPr>
          <w:rFonts w:ascii="Arial"/>
        </w:rPr>
        <w:sectPr>
          <w:footerReference w:type="default" r:id="rId5"/>
          <w:type w:val="continuous"/>
          <w:pgSz w:w="11910" w:h="16840"/>
          <w:pgMar w:header="0" w:footer="513" w:top="720" w:bottom="700" w:left="708" w:right="708"/>
          <w:pgNumType w:start="1"/>
        </w:sectPr>
      </w:pPr>
    </w:p>
    <w:p>
      <w:pPr>
        <w:spacing w:before="105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Darum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2"/>
          <w:sz w:val="19"/>
        </w:rPr>
        <w:t>geht</w:t>
      </w:r>
      <w:r>
        <w:rPr>
          <w:rFonts w:ascii="Arial"/>
          <w:color w:val="231F20"/>
          <w:spacing w:val="-4"/>
          <w:sz w:val="19"/>
        </w:rPr>
        <w:t> </w:t>
      </w:r>
      <w:r>
        <w:rPr>
          <w:rFonts w:ascii="Arial"/>
          <w:color w:val="231F20"/>
          <w:spacing w:val="-19"/>
          <w:sz w:val="19"/>
        </w:rPr>
        <w:t>es</w:t>
      </w:r>
    </w:p>
    <w:p>
      <w:pPr>
        <w:pStyle w:val="BodyText"/>
        <w:spacing w:line="297" w:lineRule="auto" w:before="111"/>
        <w:jc w:val="both"/>
      </w:pPr>
      <w:r>
        <w:rPr/>
        <w:br w:type="column"/>
      </w:r>
      <w:r>
        <w:rPr>
          <w:color w:val="231F20"/>
          <w:spacing w:val="-4"/>
        </w:rPr>
        <w:t>So vorausschauend und umsichtig die meisten Unter- </w:t>
      </w:r>
      <w:r>
        <w:rPr>
          <w:color w:val="231F20"/>
          <w:spacing w:val="-2"/>
        </w:rPr>
        <w:t>nehmerinnen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Unternehmer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ihre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führen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 </w:t>
      </w:r>
      <w:r>
        <w:rPr>
          <w:color w:val="231F20"/>
        </w:rPr>
        <w:t>die Nachfolgeregelung packen viel zu viele zu spät an.</w:t>
      </w:r>
      <w:r>
        <w:rPr>
          <w:color w:val="231F20"/>
          <w:spacing w:val="-13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kann</w:t>
      </w:r>
      <w:r>
        <w:rPr>
          <w:color w:val="231F20"/>
          <w:spacing w:val="-13"/>
        </w:rPr>
        <w:t> </w:t>
      </w:r>
      <w:r>
        <w:rPr>
          <w:color w:val="231F20"/>
        </w:rPr>
        <w:t>nicht</w:t>
      </w:r>
      <w:r>
        <w:rPr>
          <w:color w:val="231F20"/>
          <w:spacing w:val="-12"/>
        </w:rPr>
        <w:t> </w:t>
      </w:r>
      <w:r>
        <w:rPr>
          <w:color w:val="231F20"/>
        </w:rPr>
        <w:t>nur</w:t>
      </w:r>
      <w:r>
        <w:rPr>
          <w:color w:val="231F20"/>
          <w:spacing w:val="-13"/>
        </w:rPr>
        <w:t> </w:t>
      </w:r>
      <w:r>
        <w:rPr>
          <w:color w:val="231F20"/>
        </w:rPr>
        <w:t>den</w:t>
      </w:r>
      <w:r>
        <w:rPr>
          <w:color w:val="231F20"/>
          <w:spacing w:val="-12"/>
        </w:rPr>
        <w:t> </w:t>
      </w:r>
      <w:r>
        <w:rPr>
          <w:color w:val="231F20"/>
        </w:rPr>
        <w:t>Interessen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Inhaberin </w:t>
      </w:r>
      <w:r>
        <w:rPr>
          <w:color w:val="231F20"/>
          <w:spacing w:val="-4"/>
        </w:rPr>
        <w:t>und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Inhabers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sowie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deren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Familien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schaden,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son- </w:t>
      </w:r>
      <w:r>
        <w:rPr>
          <w:color w:val="231F20"/>
        </w:rPr>
        <w:t>dern</w:t>
      </w:r>
      <w:r>
        <w:rPr>
          <w:color w:val="231F20"/>
          <w:spacing w:val="-9"/>
        </w:rPr>
        <w:t> </w:t>
      </w:r>
      <w:r>
        <w:rPr>
          <w:color w:val="231F20"/>
        </w:rPr>
        <w:t>auch</w:t>
      </w:r>
      <w:r>
        <w:rPr>
          <w:color w:val="231F20"/>
          <w:spacing w:val="-9"/>
        </w:rPr>
        <w:t> </w:t>
      </w:r>
      <w:r>
        <w:rPr>
          <w:color w:val="231F20"/>
        </w:rPr>
        <w:t>den</w:t>
      </w:r>
      <w:r>
        <w:rPr>
          <w:color w:val="231F20"/>
          <w:spacing w:val="-9"/>
        </w:rPr>
        <w:t> </w:t>
      </w:r>
      <w:r>
        <w:rPr>
          <w:color w:val="231F20"/>
        </w:rPr>
        <w:t>Mitarbeitenden,</w:t>
      </w:r>
      <w:r>
        <w:rPr>
          <w:color w:val="231F20"/>
          <w:spacing w:val="-8"/>
        </w:rPr>
        <w:t> </w:t>
      </w:r>
      <w:r>
        <w:rPr>
          <w:color w:val="231F20"/>
        </w:rPr>
        <w:t>Lieferanten</w:t>
      </w:r>
      <w:r>
        <w:rPr>
          <w:color w:val="231F20"/>
          <w:spacing w:val="-9"/>
        </w:rPr>
        <w:t> </w:t>
      </w:r>
      <w:r>
        <w:rPr>
          <w:color w:val="231F20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Ge-</w:t>
      </w:r>
    </w:p>
    <w:p>
      <w:pPr>
        <w:pStyle w:val="BodyText"/>
        <w:spacing w:line="297" w:lineRule="auto" w:before="111"/>
        <w:ind w:right="25"/>
        <w:jc w:val="both"/>
      </w:pPr>
      <w:r>
        <w:rPr/>
        <w:br w:type="column"/>
      </w:r>
      <w:r>
        <w:rPr>
          <w:color w:val="231F20"/>
        </w:rPr>
        <w:t>schäftspartnern.</w:t>
      </w:r>
      <w:r>
        <w:rPr>
          <w:color w:val="231F20"/>
          <w:spacing w:val="-13"/>
        </w:rPr>
        <w:t> </w:t>
      </w:r>
      <w:r>
        <w:rPr>
          <w:color w:val="231F20"/>
        </w:rPr>
        <w:t>Eine</w:t>
      </w:r>
      <w:r>
        <w:rPr>
          <w:color w:val="231F20"/>
          <w:spacing w:val="-12"/>
        </w:rPr>
        <w:t> </w:t>
      </w:r>
      <w:r>
        <w:rPr>
          <w:color w:val="231F20"/>
        </w:rPr>
        <w:t>sorgfältige</w:t>
      </w:r>
      <w:r>
        <w:rPr>
          <w:color w:val="231F20"/>
          <w:spacing w:val="-13"/>
        </w:rPr>
        <w:t> </w:t>
      </w:r>
      <w:r>
        <w:rPr>
          <w:color w:val="231F20"/>
        </w:rPr>
        <w:t>Nachfolgeplanung ist entscheidend für das Weiterbestehen der Firma und</w:t>
      </w:r>
      <w:r>
        <w:rPr>
          <w:color w:val="231F20"/>
          <w:spacing w:val="-9"/>
        </w:rPr>
        <w:t> </w:t>
      </w:r>
      <w:r>
        <w:rPr>
          <w:color w:val="231F20"/>
        </w:rPr>
        <w:t>für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finanzielle</w:t>
      </w:r>
      <w:r>
        <w:rPr>
          <w:color w:val="231F20"/>
          <w:spacing w:val="-9"/>
        </w:rPr>
        <w:t> </w:t>
      </w:r>
      <w:r>
        <w:rPr>
          <w:color w:val="231F20"/>
        </w:rPr>
        <w:t>Situation</w:t>
      </w:r>
      <w:r>
        <w:rPr>
          <w:color w:val="231F20"/>
          <w:spacing w:val="-9"/>
        </w:rPr>
        <w:t> </w:t>
      </w: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Inhaber.</w:t>
      </w:r>
      <w:r>
        <w:rPr>
          <w:color w:val="231F20"/>
          <w:spacing w:val="-9"/>
        </w:rPr>
        <w:t> </w:t>
      </w:r>
      <w:r>
        <w:rPr>
          <w:color w:val="231F20"/>
        </w:rPr>
        <w:t>Dieses Merkblatt zeigt Ihnen auf, wie Sie die Übergabe </w:t>
      </w:r>
      <w:r>
        <w:rPr>
          <w:color w:val="231F20"/>
          <w:spacing w:val="-4"/>
        </w:rPr>
        <w:t>Ihres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Unternehmens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Familie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erfolgreich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planen </w:t>
      </w:r>
      <w:r>
        <w:rPr>
          <w:color w:val="231F20"/>
        </w:rPr>
        <w:t>können und worauf Sie besonders achten sollten.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23" w:space="989"/>
            <w:col w:w="4000" w:space="251"/>
            <w:col w:w="4031"/>
          </w:cols>
        </w:sectPr>
      </w:pPr>
    </w:p>
    <w:p>
      <w:pPr>
        <w:pStyle w:val="BodyText"/>
        <w:spacing w:after="1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Wichtigste</w:t>
      </w:r>
      <w:r>
        <w:rPr>
          <w:rFonts w:ascii="Arial"/>
          <w:color w:val="231F20"/>
          <w:spacing w:val="-4"/>
          <w:sz w:val="19"/>
        </w:rPr>
        <w:t> </w:t>
      </w:r>
      <w:r>
        <w:rPr>
          <w:rFonts w:ascii="Arial"/>
          <w:color w:val="231F20"/>
          <w:spacing w:val="-11"/>
          <w:sz w:val="19"/>
        </w:rPr>
        <w:t>Fragen</w:t>
      </w:r>
    </w:p>
    <w:p>
      <w:pPr>
        <w:pStyle w:val="BodyText"/>
        <w:spacing w:line="297" w:lineRule="auto" w:before="83"/>
        <w:ind w:right="1"/>
        <w:jc w:val="both"/>
      </w:pPr>
      <w:r>
        <w:rPr/>
        <w:br w:type="column"/>
      </w:r>
      <w:r>
        <w:rPr>
          <w:color w:val="231F20"/>
        </w:rPr>
        <w:t>Etwa</w:t>
      </w:r>
      <w:r>
        <w:rPr>
          <w:color w:val="231F20"/>
          <w:spacing w:val="-8"/>
        </w:rPr>
        <w:t> </w:t>
      </w:r>
      <w:r>
        <w:rPr>
          <w:color w:val="231F20"/>
        </w:rPr>
        <w:t>90</w:t>
      </w:r>
      <w:r>
        <w:rPr>
          <w:color w:val="231F20"/>
          <w:spacing w:val="-8"/>
        </w:rPr>
        <w:t> </w:t>
      </w:r>
      <w:r>
        <w:rPr>
          <w:color w:val="231F20"/>
        </w:rPr>
        <w:t>Prozent</w:t>
      </w:r>
      <w:r>
        <w:rPr>
          <w:color w:val="231F20"/>
          <w:spacing w:val="-8"/>
        </w:rPr>
        <w:t> </w:t>
      </w:r>
      <w:r>
        <w:rPr>
          <w:color w:val="231F20"/>
        </w:rPr>
        <w:t>aller</w:t>
      </w:r>
      <w:r>
        <w:rPr>
          <w:color w:val="231F20"/>
          <w:spacing w:val="-8"/>
        </w:rPr>
        <w:t> </w:t>
      </w:r>
      <w:r>
        <w:rPr>
          <w:color w:val="231F20"/>
        </w:rPr>
        <w:t>Schweizer</w:t>
      </w:r>
      <w:r>
        <w:rPr>
          <w:color w:val="231F20"/>
          <w:spacing w:val="-8"/>
        </w:rPr>
        <w:t> </w:t>
      </w:r>
      <w:r>
        <w:rPr>
          <w:color w:val="231F20"/>
        </w:rPr>
        <w:t>Firmen</w:t>
      </w:r>
      <w:r>
        <w:rPr>
          <w:color w:val="231F20"/>
          <w:spacing w:val="-8"/>
        </w:rPr>
        <w:t> </w:t>
      </w:r>
      <w:r>
        <w:rPr>
          <w:color w:val="231F20"/>
        </w:rPr>
        <w:t>sind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Fa- milienbesitz.</w:t>
      </w:r>
      <w:r>
        <w:rPr>
          <w:color w:val="231F20"/>
          <w:spacing w:val="-13"/>
        </w:rPr>
        <w:t> </w:t>
      </w:r>
      <w:r>
        <w:rPr>
          <w:color w:val="231F20"/>
        </w:rPr>
        <w:t>Bis</w:t>
      </w:r>
      <w:r>
        <w:rPr>
          <w:color w:val="231F20"/>
          <w:spacing w:val="-12"/>
        </w:rPr>
        <w:t> </w:t>
      </w:r>
      <w:r>
        <w:rPr>
          <w:color w:val="231F20"/>
        </w:rPr>
        <w:t>vor</w:t>
      </w:r>
      <w:r>
        <w:rPr>
          <w:color w:val="231F20"/>
          <w:spacing w:val="-13"/>
        </w:rPr>
        <w:t> </w:t>
      </w:r>
      <w:r>
        <w:rPr>
          <w:color w:val="231F20"/>
        </w:rPr>
        <w:t>kurzem</w:t>
      </w:r>
      <w:r>
        <w:rPr>
          <w:color w:val="231F20"/>
          <w:spacing w:val="-12"/>
        </w:rPr>
        <w:t> </w:t>
      </w:r>
      <w:r>
        <w:rPr>
          <w:color w:val="231F20"/>
        </w:rPr>
        <w:t>war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familieninterne Firmenübergabe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Normalfall.</w:t>
      </w:r>
      <w:r>
        <w:rPr>
          <w:color w:val="231F20"/>
          <w:spacing w:val="-13"/>
        </w:rPr>
        <w:t> </w:t>
      </w:r>
      <w:r>
        <w:rPr>
          <w:color w:val="231F20"/>
        </w:rPr>
        <w:t>Seit</w:t>
      </w:r>
      <w:r>
        <w:rPr>
          <w:color w:val="231F20"/>
          <w:spacing w:val="-12"/>
        </w:rPr>
        <w:t> </w:t>
      </w:r>
      <w:r>
        <w:rPr>
          <w:color w:val="231F20"/>
        </w:rPr>
        <w:t>einigen</w:t>
      </w:r>
      <w:r>
        <w:rPr>
          <w:color w:val="231F20"/>
          <w:spacing w:val="-13"/>
        </w:rPr>
        <w:t> </w:t>
      </w:r>
      <w:r>
        <w:rPr>
          <w:color w:val="231F20"/>
        </w:rPr>
        <w:t>Jahren nimmt die Zahl der familieninternen Übergaben jedoch ab. Heute wird weniger als die Hälfte der Unternehmen an ein Familienmitglied weitergege- </w:t>
      </w:r>
      <w:r>
        <w:rPr>
          <w:color w:val="231F20"/>
          <w:spacing w:val="-4"/>
        </w:rPr>
        <w:t>ben.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Sohn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oder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Tochter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Inhabers </w:t>
      </w:r>
      <w:r>
        <w:rPr>
          <w:color w:val="231F20"/>
        </w:rPr>
        <w:t>die Kronfavoriten für die Nachfolge. Allerdings ist die</w:t>
      </w:r>
      <w:r>
        <w:rPr>
          <w:color w:val="231F20"/>
          <w:spacing w:val="-2"/>
        </w:rPr>
        <w:t> </w:t>
      </w:r>
      <w:r>
        <w:rPr>
          <w:color w:val="231F20"/>
        </w:rPr>
        <w:t>Übernahme</w:t>
      </w:r>
      <w:r>
        <w:rPr>
          <w:color w:val="231F20"/>
          <w:spacing w:val="-2"/>
        </w:rPr>
        <w:t> </w:t>
      </w:r>
      <w:r>
        <w:rPr>
          <w:color w:val="231F20"/>
        </w:rPr>
        <w:t>auch</w:t>
      </w:r>
      <w:r>
        <w:rPr>
          <w:color w:val="231F20"/>
          <w:spacing w:val="-2"/>
        </w:rPr>
        <w:t> </w:t>
      </w:r>
      <w:r>
        <w:rPr>
          <w:color w:val="231F20"/>
        </w:rPr>
        <w:t>für</w:t>
      </w:r>
      <w:r>
        <w:rPr>
          <w:color w:val="231F20"/>
          <w:spacing w:val="-2"/>
        </w:rPr>
        <w:t> </w:t>
      </w:r>
      <w:r>
        <w:rPr>
          <w:color w:val="231F20"/>
        </w:rPr>
        <w:t>sie</w:t>
      </w:r>
      <w:r>
        <w:rPr>
          <w:color w:val="231F20"/>
          <w:spacing w:val="-2"/>
        </w:rPr>
        <w:t> </w:t>
      </w:r>
      <w:r>
        <w:rPr>
          <w:color w:val="231F20"/>
        </w:rPr>
        <w:t>eine</w:t>
      </w:r>
      <w:r>
        <w:rPr>
          <w:color w:val="231F20"/>
          <w:spacing w:val="-2"/>
        </w:rPr>
        <w:t> </w:t>
      </w:r>
      <w:r>
        <w:rPr>
          <w:color w:val="231F20"/>
        </w:rPr>
        <w:t>grosse</w:t>
      </w:r>
      <w:r>
        <w:rPr>
          <w:color w:val="231F20"/>
          <w:spacing w:val="-2"/>
        </w:rPr>
        <w:t> </w:t>
      </w:r>
      <w:r>
        <w:rPr>
          <w:color w:val="231F20"/>
        </w:rPr>
        <w:t>Herausfor- derung. Und nicht immer sind sie automatisch die </w:t>
      </w:r>
      <w:r>
        <w:rPr>
          <w:color w:val="231F20"/>
          <w:spacing w:val="-2"/>
        </w:rPr>
        <w:t>besten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Kandidaten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diese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Aufgabe.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Deshalb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sollte </w:t>
      </w:r>
      <w:r>
        <w:rPr>
          <w:color w:val="231F20"/>
        </w:rPr>
        <w:t>der Inhaber seine Nachfolger früh in die Entschei- dungsfindung einbeziehen.</w:t>
      </w:r>
    </w:p>
    <w:p>
      <w:pPr>
        <w:pStyle w:val="BodyText"/>
        <w:spacing w:line="297" w:lineRule="auto" w:before="13"/>
        <w:jc w:val="both"/>
      </w:pPr>
      <w:r>
        <w:rPr>
          <w:color w:val="231F20"/>
        </w:rPr>
        <w:t>Bei einer Übergabe innerhalb der Familie steht </w:t>
      </w:r>
      <w:r>
        <w:rPr>
          <w:color w:val="231F20"/>
        </w:rPr>
        <w:t>die Kontinuität des Unternehmens im Vordergrund. </w:t>
      </w:r>
      <w:r>
        <w:rPr>
          <w:color w:val="231F20"/>
          <w:spacing w:val="-2"/>
        </w:rPr>
        <w:t>Familieninterne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Nachfolgeregelungen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scheitern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aber </w:t>
      </w:r>
      <w:r>
        <w:rPr>
          <w:color w:val="231F20"/>
        </w:rPr>
        <w:t>häufig daran, dass der Inhaber die richtigen Mass- nahmen</w:t>
      </w:r>
      <w:r>
        <w:rPr>
          <w:color w:val="231F20"/>
          <w:spacing w:val="-9"/>
        </w:rPr>
        <w:t> </w:t>
      </w:r>
      <w:r>
        <w:rPr>
          <w:color w:val="231F20"/>
        </w:rPr>
        <w:t>zu</w:t>
      </w:r>
      <w:r>
        <w:rPr>
          <w:color w:val="231F20"/>
          <w:spacing w:val="-9"/>
        </w:rPr>
        <w:t> </w:t>
      </w:r>
      <w:r>
        <w:rPr>
          <w:color w:val="231F20"/>
        </w:rPr>
        <w:t>spät</w:t>
      </w:r>
      <w:r>
        <w:rPr>
          <w:color w:val="231F20"/>
          <w:spacing w:val="-9"/>
        </w:rPr>
        <w:t> </w:t>
      </w:r>
      <w:r>
        <w:rPr>
          <w:color w:val="231F20"/>
        </w:rPr>
        <w:t>einleitet.</w:t>
      </w:r>
      <w:r>
        <w:rPr>
          <w:color w:val="231F20"/>
          <w:spacing w:val="-12"/>
        </w:rPr>
        <w:t> </w:t>
      </w:r>
      <w:r>
        <w:rPr>
          <w:color w:val="231F20"/>
        </w:rPr>
        <w:t>Wer</w:t>
      </w:r>
      <w:r>
        <w:rPr>
          <w:color w:val="231F20"/>
          <w:spacing w:val="-9"/>
        </w:rPr>
        <w:t> </w:t>
      </w:r>
      <w:r>
        <w:rPr>
          <w:color w:val="231F20"/>
        </w:rPr>
        <w:t>frühzeitig</w:t>
      </w:r>
      <w:r>
        <w:rPr>
          <w:color w:val="231F20"/>
          <w:spacing w:val="-9"/>
        </w:rPr>
        <w:t> </w:t>
      </w:r>
      <w:r>
        <w:rPr>
          <w:color w:val="231F20"/>
        </w:rPr>
        <w:t>plant,</w:t>
      </w:r>
      <w:r>
        <w:rPr>
          <w:color w:val="231F20"/>
          <w:spacing w:val="-9"/>
        </w:rPr>
        <w:t> </w:t>
      </w:r>
      <w:r>
        <w:rPr>
          <w:color w:val="231F20"/>
        </w:rPr>
        <w:t>opti- </w:t>
      </w:r>
      <w:r>
        <w:rPr>
          <w:color w:val="231F20"/>
          <w:spacing w:val="-2"/>
        </w:rPr>
        <w:t>miert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Einkommen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Ruhestand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erleichtert </w:t>
      </w:r>
      <w:r>
        <w:rPr>
          <w:color w:val="231F20"/>
        </w:rPr>
        <w:t>den Nachkommen die Übernahme.</w:t>
      </w:r>
    </w:p>
    <w:p>
      <w:pPr>
        <w:pStyle w:val="BodyText"/>
        <w:spacing w:line="297" w:lineRule="auto" w:before="7"/>
        <w:jc w:val="both"/>
      </w:pPr>
      <w:r>
        <w:rPr>
          <w:color w:val="231F20"/>
          <w:spacing w:val="-2"/>
        </w:rPr>
        <w:t>Auf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folgenden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vier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Fragen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müssen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Unternehmer </w:t>
      </w:r>
      <w:r>
        <w:rPr>
          <w:color w:val="231F20"/>
        </w:rPr>
        <w:t>rechtzeitig Antworten finden, damit die Übergabe reibungslos gelingt:</w:t>
      </w:r>
    </w:p>
    <w:p>
      <w:pPr>
        <w:pStyle w:val="BodyText"/>
        <w:spacing w:line="297" w:lineRule="auto"/>
        <w:jc w:val="both"/>
      </w:pPr>
      <w:r>
        <w:rPr>
          <w:rFonts w:ascii="Wingdings" w:hAnsi="Wingdings"/>
          <w:color w:val="231F20"/>
          <w:spacing w:val="-2"/>
        </w:rPr>
        <w:t>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  <w:spacing w:val="-2"/>
        </w:rPr>
        <w:t>Tragbarkeit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Pensionierung: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Inhaber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 einen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Verkaufserlös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angewiesen?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Unternehmer vergessen,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dass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Grossteil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ihres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Vermögens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der </w:t>
      </w:r>
      <w:r>
        <w:rPr>
          <w:color w:val="231F20"/>
          <w:spacing w:val="-4"/>
        </w:rPr>
        <w:t>Firma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steckt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ihr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privates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Vermögen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entsprechend </w:t>
      </w:r>
      <w:r>
        <w:rPr>
          <w:color w:val="231F20"/>
        </w:rPr>
        <w:t>kleiner</w:t>
      </w:r>
      <w:r>
        <w:rPr>
          <w:color w:val="231F20"/>
          <w:spacing w:val="-12"/>
        </w:rPr>
        <w:t> </w:t>
      </w:r>
      <w:r>
        <w:rPr>
          <w:color w:val="231F20"/>
        </w:rPr>
        <w:t>ist.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frühzeitiger</w:t>
      </w:r>
      <w:r>
        <w:rPr>
          <w:color w:val="231F20"/>
          <w:spacing w:val="-12"/>
        </w:rPr>
        <w:t> </w:t>
      </w:r>
      <w:r>
        <w:rPr>
          <w:color w:val="231F20"/>
        </w:rPr>
        <w:t>Finanzplan</w:t>
      </w:r>
      <w:r>
        <w:rPr>
          <w:color w:val="231F20"/>
          <w:spacing w:val="-12"/>
        </w:rPr>
        <w:t> </w:t>
      </w:r>
      <w:r>
        <w:rPr>
          <w:color w:val="231F20"/>
        </w:rPr>
        <w:t>ist</w:t>
      </w:r>
      <w:r>
        <w:rPr>
          <w:color w:val="231F20"/>
          <w:spacing w:val="-12"/>
        </w:rPr>
        <w:t> </w:t>
      </w:r>
      <w:r>
        <w:rPr>
          <w:color w:val="231F20"/>
        </w:rPr>
        <w:t>für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be- sonders wichtig.</w:t>
      </w:r>
    </w:p>
    <w:p>
      <w:pPr>
        <w:pStyle w:val="BodyText"/>
        <w:spacing w:line="297" w:lineRule="auto"/>
        <w:ind w:right="1"/>
        <w:jc w:val="both"/>
      </w:pPr>
      <w:r>
        <w:rPr>
          <w:rFonts w:ascii="Wingdings" w:hAnsi="Wingdings"/>
          <w:color w:val="231F20"/>
        </w:rPr>
        <w:t>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Firma</w:t>
      </w:r>
      <w:r>
        <w:rPr>
          <w:color w:val="231F20"/>
          <w:spacing w:val="-10"/>
        </w:rPr>
        <w:t> </w:t>
      </w:r>
      <w:r>
        <w:rPr>
          <w:color w:val="231F20"/>
        </w:rPr>
        <w:t>realistisch</w:t>
      </w:r>
      <w:r>
        <w:rPr>
          <w:color w:val="231F20"/>
          <w:spacing w:val="-10"/>
        </w:rPr>
        <w:t> </w:t>
      </w:r>
      <w:r>
        <w:rPr>
          <w:color w:val="231F20"/>
        </w:rPr>
        <w:t>bewerten:</w:t>
      </w:r>
      <w:r>
        <w:rPr>
          <w:color w:val="231F20"/>
          <w:spacing w:val="-13"/>
        </w:rPr>
        <w:t> </w:t>
      </w:r>
      <w:r>
        <w:rPr>
          <w:color w:val="231F20"/>
        </w:rPr>
        <w:t>Wie</w:t>
      </w:r>
      <w:r>
        <w:rPr>
          <w:color w:val="231F20"/>
          <w:spacing w:val="-10"/>
        </w:rPr>
        <w:t> </w:t>
      </w:r>
      <w:r>
        <w:rPr>
          <w:color w:val="231F20"/>
        </w:rPr>
        <w:t>definiere</w:t>
      </w:r>
      <w:r>
        <w:rPr>
          <w:color w:val="231F20"/>
          <w:spacing w:val="-10"/>
        </w:rPr>
        <w:t> </w:t>
      </w:r>
      <w:r>
        <w:rPr>
          <w:color w:val="231F20"/>
        </w:rPr>
        <w:t>ich</w:t>
      </w:r>
      <w:r>
        <w:rPr>
          <w:color w:val="231F20"/>
          <w:spacing w:val="-10"/>
        </w:rPr>
        <w:t> </w:t>
      </w:r>
      <w:r>
        <w:rPr>
          <w:color w:val="231F20"/>
        </w:rPr>
        <w:t>den richtigen</w:t>
      </w:r>
      <w:r>
        <w:rPr>
          <w:color w:val="231F20"/>
          <w:spacing w:val="-9"/>
        </w:rPr>
        <w:t> </w:t>
      </w:r>
      <w:r>
        <w:rPr>
          <w:color w:val="231F20"/>
        </w:rPr>
        <w:t>Preis</w:t>
      </w:r>
      <w:r>
        <w:rPr>
          <w:color w:val="231F20"/>
          <w:spacing w:val="-9"/>
        </w:rPr>
        <w:t> </w:t>
      </w: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Firma?</w:t>
      </w:r>
      <w:r>
        <w:rPr>
          <w:color w:val="231F20"/>
          <w:spacing w:val="-8"/>
        </w:rPr>
        <w:t> </w:t>
      </w:r>
      <w:r>
        <w:rPr>
          <w:color w:val="231F20"/>
        </w:rPr>
        <w:t>Erfahrungsgemäss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setzen</w:t>
      </w:r>
    </w:p>
    <w:p>
      <w:pPr>
        <w:pStyle w:val="BodyText"/>
        <w:spacing w:line="297" w:lineRule="auto" w:before="83"/>
        <w:ind w:right="26"/>
        <w:jc w:val="both"/>
      </w:pPr>
      <w:r>
        <w:rPr/>
        <w:br w:type="column"/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meisten</w:t>
      </w:r>
      <w:r>
        <w:rPr>
          <w:color w:val="231F20"/>
          <w:spacing w:val="-12"/>
        </w:rPr>
        <w:t> </w:t>
      </w:r>
      <w:r>
        <w:rPr>
          <w:color w:val="231F20"/>
        </w:rPr>
        <w:t>Inhaber</w:t>
      </w:r>
      <w:r>
        <w:rPr>
          <w:color w:val="231F20"/>
          <w:spacing w:val="-13"/>
        </w:rPr>
        <w:t> </w:t>
      </w:r>
      <w:r>
        <w:rPr>
          <w:color w:val="231F20"/>
        </w:rPr>
        <w:t>den</w:t>
      </w:r>
      <w:r>
        <w:rPr>
          <w:color w:val="231F20"/>
          <w:spacing w:val="-12"/>
        </w:rPr>
        <w:t> </w:t>
      </w:r>
      <w:r>
        <w:rPr>
          <w:color w:val="231F20"/>
        </w:rPr>
        <w:t>Wert</w:t>
      </w:r>
      <w:r>
        <w:rPr>
          <w:color w:val="231F20"/>
          <w:spacing w:val="-13"/>
        </w:rPr>
        <w:t> </w:t>
      </w:r>
      <w:r>
        <w:rPr>
          <w:color w:val="231F20"/>
        </w:rPr>
        <w:t>zu</w:t>
      </w:r>
      <w:r>
        <w:rPr>
          <w:color w:val="231F20"/>
          <w:spacing w:val="-12"/>
        </w:rPr>
        <w:t> </w:t>
      </w:r>
      <w:r>
        <w:rPr>
          <w:color w:val="231F20"/>
        </w:rPr>
        <w:t>hoch</w:t>
      </w:r>
      <w:r>
        <w:rPr>
          <w:color w:val="231F20"/>
          <w:spacing w:val="-11"/>
        </w:rPr>
        <w:t> </w:t>
      </w:r>
      <w:r>
        <w:rPr>
          <w:color w:val="231F20"/>
        </w:rPr>
        <w:t>an.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kann die Übernahme erheblich erschweren.</w:t>
      </w:r>
    </w:p>
    <w:p>
      <w:pPr>
        <w:pStyle w:val="BodyText"/>
        <w:spacing w:line="297" w:lineRule="auto"/>
        <w:ind w:right="26"/>
        <w:jc w:val="both"/>
      </w:pPr>
      <w:r>
        <w:rPr>
          <w:rFonts w:ascii="Wingdings" w:hAnsi="Wingdings"/>
          <w:color w:val="231F20"/>
        </w:rPr>
        <w:t>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Finanzierung klären: Wie finanziert der Nach- komme den Kaufpreis? Banken finanzieren in </w:t>
      </w:r>
      <w:r>
        <w:rPr>
          <w:color w:val="231F20"/>
        </w:rPr>
        <w:t>der Regel</w:t>
      </w:r>
      <w:r>
        <w:rPr>
          <w:color w:val="231F20"/>
          <w:spacing w:val="-3"/>
        </w:rPr>
        <w:t> </w:t>
      </w:r>
      <w:r>
        <w:rPr>
          <w:color w:val="231F20"/>
        </w:rPr>
        <w:t>rund</w:t>
      </w:r>
      <w:r>
        <w:rPr>
          <w:color w:val="231F20"/>
          <w:spacing w:val="-3"/>
        </w:rPr>
        <w:t> </w:t>
      </w:r>
      <w:r>
        <w:rPr>
          <w:color w:val="231F20"/>
        </w:rPr>
        <w:t>40</w:t>
      </w:r>
      <w:r>
        <w:rPr>
          <w:color w:val="231F20"/>
          <w:spacing w:val="-3"/>
        </w:rPr>
        <w:t> </w:t>
      </w:r>
      <w:r>
        <w:rPr>
          <w:color w:val="231F20"/>
        </w:rPr>
        <w:t>bis</w:t>
      </w:r>
      <w:r>
        <w:rPr>
          <w:color w:val="231F20"/>
          <w:spacing w:val="-3"/>
        </w:rPr>
        <w:t> </w:t>
      </w:r>
      <w:r>
        <w:rPr>
          <w:color w:val="231F20"/>
        </w:rPr>
        <w:t>60</w:t>
      </w:r>
      <w:r>
        <w:rPr>
          <w:color w:val="231F20"/>
          <w:spacing w:val="-3"/>
        </w:rPr>
        <w:t> </w:t>
      </w:r>
      <w:r>
        <w:rPr>
          <w:color w:val="231F20"/>
        </w:rPr>
        <w:t>Prozent</w:t>
      </w:r>
      <w:r>
        <w:rPr>
          <w:color w:val="231F20"/>
          <w:spacing w:val="-3"/>
        </w:rPr>
        <w:t> </w:t>
      </w:r>
      <w:r>
        <w:rPr>
          <w:color w:val="231F20"/>
        </w:rPr>
        <w:t>des</w:t>
      </w:r>
      <w:r>
        <w:rPr>
          <w:color w:val="231F20"/>
          <w:spacing w:val="-3"/>
        </w:rPr>
        <w:t> </w:t>
      </w:r>
      <w:r>
        <w:rPr>
          <w:color w:val="231F20"/>
        </w:rPr>
        <w:t>Kaufpreises.</w:t>
      </w:r>
      <w:r>
        <w:rPr>
          <w:color w:val="231F20"/>
          <w:spacing w:val="-3"/>
        </w:rPr>
        <w:t> </w:t>
      </w:r>
      <w:r>
        <w:rPr>
          <w:color w:val="231F20"/>
        </w:rPr>
        <w:t>Den Rest</w:t>
      </w:r>
      <w:r>
        <w:rPr>
          <w:color w:val="231F20"/>
          <w:spacing w:val="-2"/>
        </w:rPr>
        <w:t> </w:t>
      </w:r>
      <w:r>
        <w:rPr>
          <w:color w:val="231F20"/>
        </w:rPr>
        <w:t>muss</w:t>
      </w:r>
      <w:r>
        <w:rPr>
          <w:color w:val="231F20"/>
          <w:spacing w:val="-2"/>
        </w:rPr>
        <w:t> </w:t>
      </w:r>
      <w:r>
        <w:rPr>
          <w:color w:val="231F20"/>
        </w:rPr>
        <w:t>der</w:t>
      </w:r>
      <w:r>
        <w:rPr>
          <w:color w:val="231F20"/>
          <w:spacing w:val="-2"/>
        </w:rPr>
        <w:t> </w:t>
      </w:r>
      <w:r>
        <w:rPr>
          <w:color w:val="231F20"/>
        </w:rPr>
        <w:t>Sohn</w:t>
      </w:r>
      <w:r>
        <w:rPr>
          <w:color w:val="231F20"/>
          <w:spacing w:val="-2"/>
        </w:rPr>
        <w:t> </w:t>
      </w:r>
      <w:r>
        <w:rPr>
          <w:color w:val="231F20"/>
        </w:rPr>
        <w:t>oder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10"/>
        </w:rPr>
        <w:t> </w:t>
      </w:r>
      <w:r>
        <w:rPr>
          <w:color w:val="231F20"/>
        </w:rPr>
        <w:t>Tochter</w:t>
      </w:r>
      <w:r>
        <w:rPr>
          <w:color w:val="231F20"/>
          <w:spacing w:val="-2"/>
        </w:rPr>
        <w:t> </w:t>
      </w:r>
      <w:r>
        <w:rPr>
          <w:color w:val="231F20"/>
        </w:rPr>
        <w:t>durch</w:t>
      </w:r>
      <w:r>
        <w:rPr>
          <w:color w:val="231F20"/>
          <w:spacing w:val="-2"/>
        </w:rPr>
        <w:t> </w:t>
      </w:r>
      <w:r>
        <w:rPr>
          <w:color w:val="231F20"/>
        </w:rPr>
        <w:t>Eigen- mittel finanzieren können. Weitere Möglichkeiten sind,</w:t>
      </w:r>
      <w:r>
        <w:rPr>
          <w:color w:val="231F20"/>
          <w:spacing w:val="-13"/>
        </w:rPr>
        <w:t> </w:t>
      </w:r>
      <w:r>
        <w:rPr>
          <w:color w:val="231F20"/>
        </w:rPr>
        <w:t>dass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Inhaber</w:t>
      </w:r>
      <w:r>
        <w:rPr>
          <w:color w:val="231F20"/>
          <w:spacing w:val="-12"/>
        </w:rPr>
        <w:t> </w:t>
      </w:r>
      <w:r>
        <w:rPr>
          <w:color w:val="231F20"/>
        </w:rPr>
        <w:t>seinem</w:t>
      </w:r>
      <w:r>
        <w:rPr>
          <w:color w:val="231F20"/>
          <w:spacing w:val="-13"/>
        </w:rPr>
        <w:t> </w:t>
      </w:r>
      <w:r>
        <w:rPr>
          <w:color w:val="231F20"/>
        </w:rPr>
        <w:t>Nachfolger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3"/>
        </w:rPr>
        <w:t> </w:t>
      </w:r>
      <w:r>
        <w:rPr>
          <w:color w:val="231F20"/>
        </w:rPr>
        <w:t>Darle- hen gewährt oder eine Schenkung tätigt.</w:t>
      </w:r>
    </w:p>
    <w:p>
      <w:pPr>
        <w:pStyle w:val="BodyText"/>
        <w:spacing w:line="297" w:lineRule="auto"/>
        <w:ind w:right="26"/>
        <w:jc w:val="both"/>
      </w:pPr>
      <w:r>
        <w:rPr>
          <w:rFonts w:ascii="Wingdings" w:hAnsi="Wingdings"/>
          <w:color w:val="231F20"/>
        </w:rPr>
        <w:t></w:t>
      </w:r>
      <w:r>
        <w:rPr>
          <w:rFonts w:ascii="Times New Roman" w:hAnsi="Times New Roman"/>
          <w:color w:val="231F20"/>
          <w:spacing w:val="-13"/>
        </w:rPr>
        <w:t> </w:t>
      </w:r>
      <w:r>
        <w:rPr>
          <w:color w:val="231F20"/>
        </w:rPr>
        <w:t>Nachlass</w:t>
      </w:r>
      <w:r>
        <w:rPr>
          <w:color w:val="231F20"/>
          <w:spacing w:val="-12"/>
        </w:rPr>
        <w:t> </w:t>
      </w:r>
      <w:r>
        <w:rPr>
          <w:color w:val="231F20"/>
        </w:rPr>
        <w:t>planen:</w:t>
      </w:r>
      <w:r>
        <w:rPr>
          <w:color w:val="231F20"/>
          <w:spacing w:val="-13"/>
        </w:rPr>
        <w:t> </w:t>
      </w:r>
      <w:r>
        <w:rPr>
          <w:color w:val="231F20"/>
        </w:rPr>
        <w:t>Wie</w:t>
      </w:r>
      <w:r>
        <w:rPr>
          <w:color w:val="231F20"/>
          <w:spacing w:val="-12"/>
        </w:rPr>
        <w:t> </w:t>
      </w:r>
      <w:r>
        <w:rPr>
          <w:color w:val="231F20"/>
        </w:rPr>
        <w:t>kann</w:t>
      </w:r>
      <w:r>
        <w:rPr>
          <w:color w:val="231F20"/>
          <w:spacing w:val="-13"/>
        </w:rPr>
        <w:t> </w:t>
      </w:r>
      <w:r>
        <w:rPr>
          <w:color w:val="231F20"/>
        </w:rPr>
        <w:t>ich</w:t>
      </w:r>
      <w:r>
        <w:rPr>
          <w:color w:val="231F20"/>
          <w:spacing w:val="-12"/>
        </w:rPr>
        <w:t> </w:t>
      </w:r>
      <w:r>
        <w:rPr>
          <w:color w:val="231F20"/>
        </w:rPr>
        <w:t>alle</w:t>
      </w:r>
      <w:r>
        <w:rPr>
          <w:color w:val="231F20"/>
          <w:spacing w:val="-13"/>
        </w:rPr>
        <w:t> </w:t>
      </w:r>
      <w:r>
        <w:rPr>
          <w:color w:val="231F20"/>
        </w:rPr>
        <w:t>Erbberechtig- ten fair behandeln und gleichzeitig die Kontinuität der</w:t>
      </w:r>
      <w:r>
        <w:rPr>
          <w:color w:val="231F20"/>
          <w:spacing w:val="-11"/>
        </w:rPr>
        <w:t> </w:t>
      </w:r>
      <w:r>
        <w:rPr>
          <w:color w:val="231F20"/>
        </w:rPr>
        <w:t>Firma</w:t>
      </w:r>
      <w:r>
        <w:rPr>
          <w:color w:val="231F20"/>
          <w:spacing w:val="-11"/>
        </w:rPr>
        <w:t> </w:t>
      </w:r>
      <w:r>
        <w:rPr>
          <w:color w:val="231F20"/>
        </w:rPr>
        <w:t>sicherstellen?</w:t>
      </w:r>
      <w:r>
        <w:rPr>
          <w:color w:val="231F20"/>
          <w:spacing w:val="-11"/>
        </w:rPr>
        <w:t> </w:t>
      </w:r>
      <w:r>
        <w:rPr>
          <w:color w:val="231F20"/>
        </w:rPr>
        <w:t>Eine</w:t>
      </w:r>
      <w:r>
        <w:rPr>
          <w:color w:val="231F20"/>
          <w:spacing w:val="-11"/>
        </w:rPr>
        <w:t> </w:t>
      </w:r>
      <w:r>
        <w:rPr>
          <w:color w:val="231F20"/>
        </w:rPr>
        <w:t>familieninterne</w:t>
      </w:r>
      <w:r>
        <w:rPr>
          <w:color w:val="231F20"/>
          <w:spacing w:val="-11"/>
        </w:rPr>
        <w:t> </w:t>
      </w:r>
      <w:r>
        <w:rPr>
          <w:color w:val="231F20"/>
        </w:rPr>
        <w:t>Nach- folge</w:t>
      </w:r>
      <w:r>
        <w:rPr>
          <w:color w:val="231F20"/>
          <w:spacing w:val="-13"/>
        </w:rPr>
        <w:t> </w:t>
      </w:r>
      <w:r>
        <w:rPr>
          <w:color w:val="231F20"/>
        </w:rPr>
        <w:t>hat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jedem</w:t>
      </w:r>
      <w:r>
        <w:rPr>
          <w:color w:val="231F20"/>
          <w:spacing w:val="-12"/>
        </w:rPr>
        <w:t> </w:t>
      </w:r>
      <w:r>
        <w:rPr>
          <w:color w:val="231F20"/>
        </w:rPr>
        <w:t>Fall</w:t>
      </w:r>
      <w:r>
        <w:rPr>
          <w:color w:val="231F20"/>
          <w:spacing w:val="-13"/>
        </w:rPr>
        <w:t> </w:t>
      </w:r>
      <w:r>
        <w:rPr>
          <w:color w:val="231F20"/>
        </w:rPr>
        <w:t>erbrechtliche</w:t>
      </w:r>
      <w:r>
        <w:rPr>
          <w:color w:val="231F20"/>
          <w:spacing w:val="-12"/>
        </w:rPr>
        <w:t> </w:t>
      </w:r>
      <w:r>
        <w:rPr>
          <w:color w:val="231F20"/>
        </w:rPr>
        <w:t>Konsequenzen. Ohne frühzeitige Regelung kann es zur Zersplitte- rung der Firma oder zu ungewollten Streitigkeiten innerhalb der Familie kommen.</w:t>
      </w:r>
    </w:p>
    <w:p>
      <w:pPr>
        <w:pStyle w:val="BodyText"/>
        <w:spacing w:before="5"/>
        <w:ind w:left="0"/>
        <w:rPr>
          <w:sz w:val="15"/>
        </w:rPr>
      </w:pPr>
    </w:p>
    <w:p>
      <w:pPr>
        <w:pStyle w:val="BodyText"/>
        <w:ind w:right="-15"/>
      </w:pPr>
      <w:r>
        <w:rPr/>
        <mc:AlternateContent>
          <mc:Choice Requires="wps">
            <w:drawing>
              <wp:inline distT="0" distB="0" distL="0" distR="0">
                <wp:extent cx="2520315" cy="2489200"/>
                <wp:effectExtent l="0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520315" cy="2489200"/>
                          <a:chExt cx="2520315" cy="24892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520315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2489200">
                                <a:moveTo>
                                  <a:pt x="25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199"/>
                                </a:lnTo>
                                <a:lnTo>
                                  <a:pt x="2519997" y="2489199"/>
                                </a:lnTo>
                                <a:lnTo>
                                  <a:pt x="25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9504" y="390651"/>
                            <a:ext cx="234061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610" h="1692275">
                                <a:moveTo>
                                  <a:pt x="791997" y="683996"/>
                                </a:moveTo>
                                <a:lnTo>
                                  <a:pt x="786333" y="655967"/>
                                </a:lnTo>
                                <a:lnTo>
                                  <a:pt x="770902" y="633082"/>
                                </a:lnTo>
                                <a:lnTo>
                                  <a:pt x="748017" y="617651"/>
                                </a:lnTo>
                                <a:lnTo>
                                  <a:pt x="720001" y="612000"/>
                                </a:lnTo>
                                <a:lnTo>
                                  <a:pt x="71996" y="612000"/>
                                </a:lnTo>
                                <a:lnTo>
                                  <a:pt x="43967" y="617651"/>
                                </a:lnTo>
                                <a:lnTo>
                                  <a:pt x="21082" y="633082"/>
                                </a:lnTo>
                                <a:lnTo>
                                  <a:pt x="5651" y="655967"/>
                                </a:lnTo>
                                <a:lnTo>
                                  <a:pt x="0" y="683996"/>
                                </a:lnTo>
                                <a:lnTo>
                                  <a:pt x="0" y="1007999"/>
                                </a:lnTo>
                                <a:lnTo>
                                  <a:pt x="5651" y="1036027"/>
                                </a:lnTo>
                                <a:lnTo>
                                  <a:pt x="21082" y="1058913"/>
                                </a:lnTo>
                                <a:lnTo>
                                  <a:pt x="43967" y="1074343"/>
                                </a:lnTo>
                                <a:lnTo>
                                  <a:pt x="71996" y="1079995"/>
                                </a:lnTo>
                                <a:lnTo>
                                  <a:pt x="720001" y="1079995"/>
                                </a:lnTo>
                                <a:lnTo>
                                  <a:pt x="748017" y="1074343"/>
                                </a:lnTo>
                                <a:lnTo>
                                  <a:pt x="770902" y="1058913"/>
                                </a:lnTo>
                                <a:lnTo>
                                  <a:pt x="786333" y="1036027"/>
                                </a:lnTo>
                                <a:lnTo>
                                  <a:pt x="791997" y="1007999"/>
                                </a:lnTo>
                                <a:lnTo>
                                  <a:pt x="791997" y="683996"/>
                                </a:lnTo>
                                <a:close/>
                              </a:path>
                              <a:path w="2340610" h="1692275">
                                <a:moveTo>
                                  <a:pt x="1556994" y="1295996"/>
                                </a:moveTo>
                                <a:lnTo>
                                  <a:pt x="1551330" y="1267968"/>
                                </a:lnTo>
                                <a:lnTo>
                                  <a:pt x="1535912" y="1245082"/>
                                </a:lnTo>
                                <a:lnTo>
                                  <a:pt x="1513027" y="1229652"/>
                                </a:lnTo>
                                <a:lnTo>
                                  <a:pt x="1484998" y="1224000"/>
                                </a:lnTo>
                                <a:lnTo>
                                  <a:pt x="836993" y="1224000"/>
                                </a:lnTo>
                                <a:lnTo>
                                  <a:pt x="808964" y="1229652"/>
                                </a:lnTo>
                                <a:lnTo>
                                  <a:pt x="786079" y="1245082"/>
                                </a:lnTo>
                                <a:lnTo>
                                  <a:pt x="770648" y="1267968"/>
                                </a:lnTo>
                                <a:lnTo>
                                  <a:pt x="764997" y="1295996"/>
                                </a:lnTo>
                                <a:lnTo>
                                  <a:pt x="764997" y="1619999"/>
                                </a:lnTo>
                                <a:lnTo>
                                  <a:pt x="770648" y="1648028"/>
                                </a:lnTo>
                                <a:lnTo>
                                  <a:pt x="786079" y="1670913"/>
                                </a:lnTo>
                                <a:lnTo>
                                  <a:pt x="808964" y="1686344"/>
                                </a:lnTo>
                                <a:lnTo>
                                  <a:pt x="836993" y="1691995"/>
                                </a:lnTo>
                                <a:lnTo>
                                  <a:pt x="1484998" y="1691995"/>
                                </a:lnTo>
                                <a:lnTo>
                                  <a:pt x="1513027" y="1686344"/>
                                </a:lnTo>
                                <a:lnTo>
                                  <a:pt x="1535912" y="1670913"/>
                                </a:lnTo>
                                <a:lnTo>
                                  <a:pt x="1551330" y="1648028"/>
                                </a:lnTo>
                                <a:lnTo>
                                  <a:pt x="1556994" y="1619999"/>
                                </a:lnTo>
                                <a:lnTo>
                                  <a:pt x="1556994" y="1295996"/>
                                </a:lnTo>
                                <a:close/>
                              </a:path>
                              <a:path w="2340610" h="1692275">
                                <a:moveTo>
                                  <a:pt x="1556994" y="71996"/>
                                </a:moveTo>
                                <a:lnTo>
                                  <a:pt x="1551330" y="43967"/>
                                </a:lnTo>
                                <a:lnTo>
                                  <a:pt x="1535912" y="21082"/>
                                </a:lnTo>
                                <a:lnTo>
                                  <a:pt x="1513027" y="5651"/>
                                </a:lnTo>
                                <a:lnTo>
                                  <a:pt x="1484998" y="0"/>
                                </a:lnTo>
                                <a:lnTo>
                                  <a:pt x="836993" y="0"/>
                                </a:lnTo>
                                <a:lnTo>
                                  <a:pt x="808964" y="5651"/>
                                </a:lnTo>
                                <a:lnTo>
                                  <a:pt x="786079" y="21082"/>
                                </a:lnTo>
                                <a:lnTo>
                                  <a:pt x="770648" y="43967"/>
                                </a:lnTo>
                                <a:lnTo>
                                  <a:pt x="764997" y="71996"/>
                                </a:lnTo>
                                <a:lnTo>
                                  <a:pt x="764997" y="395998"/>
                                </a:lnTo>
                                <a:lnTo>
                                  <a:pt x="770648" y="424027"/>
                                </a:lnTo>
                                <a:lnTo>
                                  <a:pt x="786079" y="446913"/>
                                </a:lnTo>
                                <a:lnTo>
                                  <a:pt x="808964" y="462343"/>
                                </a:lnTo>
                                <a:lnTo>
                                  <a:pt x="836993" y="467995"/>
                                </a:lnTo>
                                <a:lnTo>
                                  <a:pt x="1484998" y="467995"/>
                                </a:lnTo>
                                <a:lnTo>
                                  <a:pt x="1513027" y="462343"/>
                                </a:lnTo>
                                <a:lnTo>
                                  <a:pt x="1535912" y="446913"/>
                                </a:lnTo>
                                <a:lnTo>
                                  <a:pt x="1551330" y="424027"/>
                                </a:lnTo>
                                <a:lnTo>
                                  <a:pt x="1556994" y="395998"/>
                                </a:lnTo>
                                <a:lnTo>
                                  <a:pt x="1556994" y="71996"/>
                                </a:lnTo>
                                <a:close/>
                              </a:path>
                              <a:path w="2340610" h="1692275">
                                <a:moveTo>
                                  <a:pt x="2340000" y="683996"/>
                                </a:moveTo>
                                <a:lnTo>
                                  <a:pt x="2334336" y="655967"/>
                                </a:lnTo>
                                <a:lnTo>
                                  <a:pt x="2318905" y="633082"/>
                                </a:lnTo>
                                <a:lnTo>
                                  <a:pt x="2296020" y="617651"/>
                                </a:lnTo>
                                <a:lnTo>
                                  <a:pt x="2268004" y="612000"/>
                                </a:lnTo>
                                <a:lnTo>
                                  <a:pt x="1619999" y="612000"/>
                                </a:lnTo>
                                <a:lnTo>
                                  <a:pt x="1591970" y="617651"/>
                                </a:lnTo>
                                <a:lnTo>
                                  <a:pt x="1569085" y="633082"/>
                                </a:lnTo>
                                <a:lnTo>
                                  <a:pt x="1553654" y="655967"/>
                                </a:lnTo>
                                <a:lnTo>
                                  <a:pt x="1548003" y="683996"/>
                                </a:lnTo>
                                <a:lnTo>
                                  <a:pt x="1548003" y="1007999"/>
                                </a:lnTo>
                                <a:lnTo>
                                  <a:pt x="1553654" y="1036027"/>
                                </a:lnTo>
                                <a:lnTo>
                                  <a:pt x="1569085" y="1058913"/>
                                </a:lnTo>
                                <a:lnTo>
                                  <a:pt x="1591970" y="1074343"/>
                                </a:lnTo>
                                <a:lnTo>
                                  <a:pt x="1619999" y="1079995"/>
                                </a:lnTo>
                                <a:lnTo>
                                  <a:pt x="2268004" y="1079995"/>
                                </a:lnTo>
                                <a:lnTo>
                                  <a:pt x="2296020" y="1074343"/>
                                </a:lnTo>
                                <a:lnTo>
                                  <a:pt x="2318905" y="1058913"/>
                                </a:lnTo>
                                <a:lnTo>
                                  <a:pt x="2334336" y="1036027"/>
                                </a:lnTo>
                                <a:lnTo>
                                  <a:pt x="2340000" y="1007999"/>
                                </a:lnTo>
                                <a:lnTo>
                                  <a:pt x="2340000" y="683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6940" y="1621297"/>
                            <a:ext cx="33718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295910">
                                <a:moveTo>
                                  <a:pt x="336562" y="295363"/>
                                </a:moveTo>
                                <a:lnTo>
                                  <a:pt x="286828" y="293140"/>
                                </a:lnTo>
                                <a:lnTo>
                                  <a:pt x="239359" y="286383"/>
                                </a:lnTo>
                                <a:lnTo>
                                  <a:pt x="194676" y="274961"/>
                                </a:lnTo>
                                <a:lnTo>
                                  <a:pt x="153301" y="258745"/>
                                </a:lnTo>
                                <a:lnTo>
                                  <a:pt x="115753" y="237602"/>
                                </a:lnTo>
                                <a:lnTo>
                                  <a:pt x="82553" y="211404"/>
                                </a:lnTo>
                                <a:lnTo>
                                  <a:pt x="54222" y="180019"/>
                                </a:lnTo>
                                <a:lnTo>
                                  <a:pt x="31281" y="143317"/>
                                </a:lnTo>
                                <a:lnTo>
                                  <a:pt x="14249" y="101166"/>
                                </a:lnTo>
                                <a:lnTo>
                                  <a:pt x="3649" y="534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05499" y="1542646"/>
                            <a:ext cx="831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14300">
                                <a:moveTo>
                                  <a:pt x="41440" y="0"/>
                                </a:moveTo>
                                <a:lnTo>
                                  <a:pt x="0" y="113868"/>
                                </a:lnTo>
                                <a:lnTo>
                                  <a:pt x="82880" y="113868"/>
                                </a:lnTo>
                                <a:lnTo>
                                  <a:pt x="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6488" y="603083"/>
                            <a:ext cx="29591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37185">
                                <a:moveTo>
                                  <a:pt x="0" y="336562"/>
                                </a:moveTo>
                                <a:lnTo>
                                  <a:pt x="2223" y="286828"/>
                                </a:lnTo>
                                <a:lnTo>
                                  <a:pt x="8980" y="239359"/>
                                </a:lnTo>
                                <a:lnTo>
                                  <a:pt x="20402" y="194676"/>
                                </a:lnTo>
                                <a:lnTo>
                                  <a:pt x="36618" y="153301"/>
                                </a:lnTo>
                                <a:lnTo>
                                  <a:pt x="57760" y="115753"/>
                                </a:lnTo>
                                <a:lnTo>
                                  <a:pt x="83959" y="82553"/>
                                </a:lnTo>
                                <a:lnTo>
                                  <a:pt x="115344" y="54222"/>
                                </a:lnTo>
                                <a:lnTo>
                                  <a:pt x="152046" y="31281"/>
                                </a:lnTo>
                                <a:lnTo>
                                  <a:pt x="194197" y="14249"/>
                                </a:lnTo>
                                <a:lnTo>
                                  <a:pt x="241925" y="3649"/>
                                </a:lnTo>
                                <a:lnTo>
                                  <a:pt x="29536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96636" y="561641"/>
                            <a:ext cx="11430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3185">
                                <a:moveTo>
                                  <a:pt x="0" y="0"/>
                                </a:moveTo>
                                <a:lnTo>
                                  <a:pt x="0" y="82880"/>
                                </a:lnTo>
                                <a:lnTo>
                                  <a:pt x="113868" y="41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19503" y="583629"/>
                            <a:ext cx="33718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295910">
                                <a:moveTo>
                                  <a:pt x="0" y="0"/>
                                </a:moveTo>
                                <a:lnTo>
                                  <a:pt x="49734" y="2223"/>
                                </a:lnTo>
                                <a:lnTo>
                                  <a:pt x="97203" y="8980"/>
                                </a:lnTo>
                                <a:lnTo>
                                  <a:pt x="141885" y="20402"/>
                                </a:lnTo>
                                <a:lnTo>
                                  <a:pt x="183261" y="36618"/>
                                </a:lnTo>
                                <a:lnTo>
                                  <a:pt x="220809" y="57760"/>
                                </a:lnTo>
                                <a:lnTo>
                                  <a:pt x="254009" y="83959"/>
                                </a:lnTo>
                                <a:lnTo>
                                  <a:pt x="282340" y="115344"/>
                                </a:lnTo>
                                <a:lnTo>
                                  <a:pt x="305281" y="152046"/>
                                </a:lnTo>
                                <a:lnTo>
                                  <a:pt x="322312" y="194197"/>
                                </a:lnTo>
                                <a:lnTo>
                                  <a:pt x="332913" y="241925"/>
                                </a:lnTo>
                                <a:lnTo>
                                  <a:pt x="336562" y="29536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14627" y="843777"/>
                            <a:ext cx="831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14300">
                                <a:moveTo>
                                  <a:pt x="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41440" y="113868"/>
                                </a:lnTo>
                                <a:lnTo>
                                  <a:pt x="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0156" y="1551646"/>
                            <a:ext cx="29591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37185">
                                <a:moveTo>
                                  <a:pt x="295363" y="0"/>
                                </a:moveTo>
                                <a:lnTo>
                                  <a:pt x="293140" y="49734"/>
                                </a:lnTo>
                                <a:lnTo>
                                  <a:pt x="286383" y="97203"/>
                                </a:lnTo>
                                <a:lnTo>
                                  <a:pt x="274961" y="141885"/>
                                </a:lnTo>
                                <a:lnTo>
                                  <a:pt x="258745" y="183261"/>
                                </a:lnTo>
                                <a:lnTo>
                                  <a:pt x="237602" y="220809"/>
                                </a:lnTo>
                                <a:lnTo>
                                  <a:pt x="211404" y="254009"/>
                                </a:lnTo>
                                <a:lnTo>
                                  <a:pt x="180019" y="282340"/>
                                </a:lnTo>
                                <a:lnTo>
                                  <a:pt x="143317" y="305281"/>
                                </a:lnTo>
                                <a:lnTo>
                                  <a:pt x="101166" y="322312"/>
                                </a:lnTo>
                                <a:lnTo>
                                  <a:pt x="53437" y="332913"/>
                                </a:lnTo>
                                <a:lnTo>
                                  <a:pt x="0" y="33656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01504" y="1846770"/>
                            <a:ext cx="11430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3185">
                                <a:moveTo>
                                  <a:pt x="113868" y="0"/>
                                </a:moveTo>
                                <a:lnTo>
                                  <a:pt x="0" y="41440"/>
                                </a:lnTo>
                                <a:lnTo>
                                  <a:pt x="113868" y="82880"/>
                                </a:lnTo>
                                <a:lnTo>
                                  <a:pt x="113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0" y="120500"/>
                            <a:ext cx="1847850" cy="71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Diese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Punkte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sind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zu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beachten</w:t>
                              </w:r>
                            </w:p>
                            <w:p>
                              <w:pPr>
                                <w:spacing w:line="266" w:lineRule="auto" w:before="231"/>
                                <w:ind w:left="1343" w:right="430" w:hanging="1"/>
                                <w:jc w:val="center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Tragbarkeit 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Pensionie-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2340" y="1106344"/>
                            <a:ext cx="45085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70" w:right="0" w:hanging="71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Nachlass planen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08330" y="1036494"/>
                            <a:ext cx="514984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173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Firma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realistisch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bewerten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46310" y="1718344"/>
                            <a:ext cx="67310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270" w:right="0" w:hanging="271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Finanzierung klären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45pt;height:196pt;mso-position-horizontal-relative:char;mso-position-vertical-relative:line" id="docshapegroup7" coordorigin="0,0" coordsize="3969,3920">
                <v:rect style="position:absolute;left:0;top:0;width:3969;height:3920" id="docshape8" filled="true" fillcolor="#d1d3d4" stroked="false">
                  <v:fill type="solid"/>
                </v:rect>
                <v:shape style="position:absolute;left:156;top:615;width:3686;height:2665" id="docshape9" coordorigin="157,615" coordsize="3686,2665" path="m1404,1692l1395,1648,1371,1612,1335,1588,1291,1579,270,1579,226,1588,190,1612,166,1648,157,1692,157,2203,166,2247,190,2283,226,2307,270,2316,1291,2316,1335,2307,1371,2283,1395,2247,1404,2203,1404,1692xm2609,2656l2600,2612,2575,2576,2539,2552,2495,2543,1475,2543,1431,2552,1395,2576,1370,2612,1361,2656,1361,3166,1370,3211,1395,3247,1431,3271,1475,3280,2495,3280,2539,3271,2575,3247,2600,3211,2609,3166,2609,2656xm2609,729l2600,684,2575,648,2539,624,2495,615,1475,615,1431,624,1395,648,1370,684,1361,729,1361,1239,1370,1283,1395,1319,1431,1343,1475,1352,2495,1352,2539,1343,2575,1319,2600,1283,2609,1239,2609,729xm3842,1692l3833,1648,3809,1612,3772,1588,3728,1579,2708,1579,2664,1588,2628,1612,2603,1648,2595,1692,2595,2203,2603,2247,2628,2283,2664,2307,2708,2316,3728,2316,3772,2307,3809,2283,3833,2247,3842,2203,3842,1692xe" filled="true" fillcolor="#ffffff" stroked="false">
                  <v:path arrowok="t"/>
                  <v:fill type="solid"/>
                </v:shape>
                <v:shape style="position:absolute;left:703;top:2553;width:531;height:466" id="docshape10" coordorigin="704,2553" coordsize="531,466" path="m1234,3018l1156,3015,1081,3004,1010,2986,945,2961,886,2927,834,2886,789,2837,753,2779,726,2713,710,2637,704,2553e" filled="false" stroked="true" strokeweight="1.5pt" strokecolor="#ffffff">
                  <v:path arrowok="t"/>
                  <v:stroke dashstyle="solid"/>
                </v:shape>
                <v:shape style="position:absolute;left:638;top:2429;width:131;height:180" id="docshape11" coordorigin="639,2429" coordsize="131,180" path="m704,2429l639,2609,769,2609,704,2429xe" filled="true" fillcolor="#ffffff" stroked="false">
                  <v:path arrowok="t"/>
                  <v:fill type="solid"/>
                </v:shape>
                <v:shape style="position:absolute;left:687;top:949;width:466;height:531" id="docshape12" coordorigin="687,950" coordsize="466,531" path="m687,1480l691,1401,702,1327,720,1256,745,1191,778,1132,820,1080,869,1035,927,999,993,972,1068,955,1153,950e" filled="false" stroked="true" strokeweight="1.5pt" strokecolor="#ffffff">
                  <v:path arrowok="t"/>
                  <v:stroke dashstyle="solid"/>
                </v:shape>
                <v:shape style="position:absolute;left:1097;top:884;width:180;height:131" id="docshape13" coordorigin="1097,884" coordsize="180,131" path="m1097,884l1097,1015,1276,950,1097,884xe" filled="true" fillcolor="#ffffff" stroked="false">
                  <v:path arrowok="t"/>
                  <v:fill type="solid"/>
                </v:shape>
                <v:shape style="position:absolute;left:2707;top:919;width:531;height:466" id="docshape14" coordorigin="2708,919" coordsize="531,466" path="m2708,919l2786,923,2861,933,2931,951,2996,977,3056,1010,3108,1051,3153,1101,3189,1159,3215,1225,3232,1300,3238,1384e" filled="false" stroked="true" strokeweight="1.5pt" strokecolor="#ffffff">
                  <v:path arrowok="t"/>
                  <v:stroke dashstyle="solid"/>
                </v:shape>
                <v:shape style="position:absolute;left:3172;top:1328;width:131;height:180" id="docshape15" coordorigin="3173,1329" coordsize="131,180" path="m3303,1329l3173,1329,3238,1508,3303,1329xe" filled="true" fillcolor="#ffffff" stroked="false">
                  <v:path arrowok="t"/>
                  <v:fill type="solid"/>
                </v:shape>
                <v:shape style="position:absolute;left:2803;top:2443;width:466;height:531" id="docshape16" coordorigin="2803,2444" coordsize="466,531" path="m3269,2444l3265,2522,3254,2597,3236,2667,3211,2732,3178,2791,3136,2844,3087,2888,3029,2924,2963,2951,2888,2968,2803,2974e" filled="false" stroked="true" strokeweight="1.5pt" strokecolor="#ffffff">
                  <v:path arrowok="t"/>
                  <v:stroke dashstyle="solid"/>
                </v:shape>
                <v:shape style="position:absolute;left:2679;top:2908;width:180;height:131" id="docshape17" coordorigin="2680,2908" coordsize="180,131" path="m2859,2908l2680,2974,2859,3039,2859,2908xe" filled="true" fillcolor="#ffffff" stroked="false">
                  <v:path arrowok="t"/>
                  <v:fill type="solid"/>
                </v:shape>
                <v:shape style="position:absolute;left:100;top:189;width:2910;height:1121" type="#_x0000_t202" id="docshape1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Diese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Punkte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sind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zu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beachten</w:t>
                        </w:r>
                      </w:p>
                      <w:p>
                        <w:pPr>
                          <w:spacing w:line="266" w:lineRule="auto" w:before="231"/>
                          <w:ind w:left="1343" w:right="430" w:hanging="1"/>
                          <w:jc w:val="center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Tragbarkeit der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Pensionie-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rung</w:t>
                        </w:r>
                      </w:p>
                    </w:txbxContent>
                  </v:textbox>
                  <w10:wrap type="none"/>
                </v:shape>
                <v:shape style="position:absolute;left:460;top:1742;width:710;height:422" type="#_x0000_t202" id="docshape19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70" w:right="0" w:hanging="71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Nachlass planen</w:t>
                        </w:r>
                      </w:p>
                    </w:txbxContent>
                  </v:textbox>
                  <w10:wrap type="none"/>
                </v:shape>
                <v:shape style="position:absolute;left:2847;top:1632;width:811;height:642" type="#_x0000_t202" id="docshape20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173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Firma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realistisch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bewerten</w:t>
                        </w:r>
                      </w:p>
                    </w:txbxContent>
                  </v:textbox>
                  <w10:wrap type="none"/>
                </v:shape>
                <v:shape style="position:absolute;left:1490;top:2706;width:1060;height:422" type="#_x0000_t202" id="docshape21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270" w:right="0" w:hanging="271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Finanzierung klären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ind w:left="0"/>
        <w:rPr>
          <w:sz w:val="4"/>
        </w:rPr>
      </w:pPr>
    </w:p>
    <w:p>
      <w:pPr>
        <w:pStyle w:val="BodyText"/>
        <w:spacing w:after="0"/>
        <w:rPr>
          <w:sz w:val="4"/>
        </w:rPr>
        <w:sectPr>
          <w:type w:val="continuous"/>
          <w:pgSz w:w="11910" w:h="16840"/>
          <w:pgMar w:header="0" w:footer="513" w:top="720" w:bottom="700" w:left="708" w:right="708"/>
          <w:cols w:num="3" w:equalWidth="0">
            <w:col w:w="1491" w:space="720"/>
            <w:col w:w="4000" w:space="252"/>
            <w:col w:w="4031"/>
          </w:cols>
        </w:sectPr>
      </w:pPr>
    </w:p>
    <w:p>
      <w:pPr>
        <w:pStyle w:val="BodyText"/>
        <w:spacing w:before="2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22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Tragbarkeit</w:t>
      </w:r>
      <w:r>
        <w:rPr>
          <w:rFonts w:ascii="Arial"/>
          <w:color w:val="231F20"/>
          <w:spacing w:val="-8"/>
          <w:sz w:val="19"/>
        </w:rPr>
        <w:t> </w:t>
      </w:r>
      <w:r>
        <w:rPr>
          <w:rFonts w:ascii="Arial"/>
          <w:color w:val="231F20"/>
          <w:spacing w:val="-6"/>
          <w:sz w:val="19"/>
        </w:rPr>
        <w:t>der </w:t>
      </w:r>
      <w:r>
        <w:rPr>
          <w:rFonts w:ascii="Arial"/>
          <w:color w:val="231F20"/>
          <w:spacing w:val="-2"/>
          <w:sz w:val="19"/>
        </w:rPr>
        <w:t>Pensionierung</w:t>
      </w:r>
    </w:p>
    <w:p>
      <w:pPr>
        <w:pStyle w:val="BodyText"/>
        <w:spacing w:line="297" w:lineRule="auto" w:before="83"/>
        <w:ind w:left="32" w:hanging="3"/>
        <w:jc w:val="both"/>
      </w:pPr>
      <w:r>
        <w:rPr/>
        <w:br w:type="column"/>
      </w:r>
      <w:r>
        <w:rPr>
          <w:color w:val="231F20"/>
        </w:rPr>
        <w:t>Wer</w:t>
      </w:r>
      <w:r>
        <w:rPr>
          <w:color w:val="231F20"/>
          <w:spacing w:val="-13"/>
        </w:rPr>
        <w:t> </w:t>
      </w:r>
      <w:r>
        <w:rPr>
          <w:color w:val="231F20"/>
        </w:rPr>
        <w:t>seine</w:t>
      </w:r>
      <w:r>
        <w:rPr>
          <w:color w:val="231F20"/>
          <w:spacing w:val="-12"/>
        </w:rPr>
        <w:t> </w:t>
      </w:r>
      <w:r>
        <w:rPr>
          <w:color w:val="231F20"/>
        </w:rPr>
        <w:t>Nachfolge</w:t>
      </w:r>
      <w:r>
        <w:rPr>
          <w:color w:val="231F20"/>
          <w:spacing w:val="-13"/>
        </w:rPr>
        <w:t> </w:t>
      </w:r>
      <w:r>
        <w:rPr>
          <w:color w:val="231F20"/>
        </w:rPr>
        <w:t>zu</w:t>
      </w:r>
      <w:r>
        <w:rPr>
          <w:color w:val="231F20"/>
          <w:spacing w:val="-12"/>
        </w:rPr>
        <w:t> </w:t>
      </w:r>
      <w:r>
        <w:rPr>
          <w:color w:val="231F20"/>
        </w:rPr>
        <w:t>spät</w:t>
      </w:r>
      <w:r>
        <w:rPr>
          <w:color w:val="231F20"/>
          <w:spacing w:val="-13"/>
        </w:rPr>
        <w:t> </w:t>
      </w:r>
      <w:r>
        <w:rPr>
          <w:color w:val="231F20"/>
        </w:rPr>
        <w:t>anpackt,</w:t>
      </w:r>
      <w:r>
        <w:rPr>
          <w:color w:val="231F20"/>
          <w:spacing w:val="-12"/>
        </w:rPr>
        <w:t> </w:t>
      </w:r>
      <w:r>
        <w:rPr>
          <w:color w:val="231F20"/>
        </w:rPr>
        <w:t>muss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Wei- tergabe unter grossem Zeitdruck abwickeln. Dann ist</w:t>
      </w:r>
      <w:r>
        <w:rPr>
          <w:color w:val="231F20"/>
          <w:spacing w:val="13"/>
        </w:rPr>
        <w:t> </w:t>
      </w:r>
      <w:r>
        <w:rPr>
          <w:color w:val="231F20"/>
        </w:rPr>
        <w:t>es</w:t>
      </w:r>
      <w:r>
        <w:rPr>
          <w:color w:val="231F20"/>
          <w:spacing w:val="14"/>
        </w:rPr>
        <w:t> </w:t>
      </w:r>
      <w:r>
        <w:rPr>
          <w:color w:val="231F20"/>
        </w:rPr>
        <w:t>erfahrungsgemäss</w:t>
      </w:r>
      <w:r>
        <w:rPr>
          <w:color w:val="231F20"/>
          <w:spacing w:val="13"/>
        </w:rPr>
        <w:t> </w:t>
      </w:r>
      <w:r>
        <w:rPr>
          <w:color w:val="231F20"/>
        </w:rPr>
        <w:t>unmöglich,</w:t>
      </w:r>
      <w:r>
        <w:rPr>
          <w:color w:val="231F20"/>
          <w:spacing w:val="14"/>
        </w:rPr>
        <w:t> </w:t>
      </w:r>
      <w:r>
        <w:rPr>
          <w:color w:val="231F20"/>
        </w:rPr>
        <w:t>alle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erbrechtli-</w:t>
      </w:r>
    </w:p>
    <w:p>
      <w:pPr>
        <w:pStyle w:val="BodyText"/>
        <w:spacing w:line="297" w:lineRule="auto" w:before="83"/>
        <w:ind w:right="26"/>
        <w:jc w:val="both"/>
      </w:pPr>
      <w:r>
        <w:rPr/>
        <w:br w:type="column"/>
      </w:r>
      <w:r>
        <w:rPr>
          <w:color w:val="231F20"/>
        </w:rPr>
        <w:t>chen, finanziellen und steuerlichen </w:t>
      </w:r>
      <w:r>
        <w:rPr>
          <w:color w:val="231F20"/>
        </w:rPr>
        <w:t>Konsequenzen genau abzuklären. Auch für eine Nachfolgelösung, die</w:t>
      </w:r>
      <w:r>
        <w:rPr>
          <w:color w:val="231F20"/>
          <w:spacing w:val="-4"/>
        </w:rPr>
        <w:t> </w:t>
      </w:r>
      <w:r>
        <w:rPr>
          <w:color w:val="231F20"/>
        </w:rPr>
        <w:t>auf</w:t>
      </w:r>
      <w:r>
        <w:rPr>
          <w:color w:val="231F20"/>
          <w:spacing w:val="-3"/>
        </w:rPr>
        <w:t> </w:t>
      </w:r>
      <w:r>
        <w:rPr>
          <w:color w:val="231F20"/>
        </w:rPr>
        <w:t>den</w:t>
      </w:r>
      <w:r>
        <w:rPr>
          <w:color w:val="231F20"/>
          <w:spacing w:val="-3"/>
        </w:rPr>
        <w:t> </w:t>
      </w:r>
      <w:r>
        <w:rPr>
          <w:color w:val="231F20"/>
        </w:rPr>
        <w:t>ersten</w:t>
      </w:r>
      <w:r>
        <w:rPr>
          <w:color w:val="231F20"/>
          <w:spacing w:val="-4"/>
        </w:rPr>
        <w:t> </w:t>
      </w:r>
      <w:r>
        <w:rPr>
          <w:color w:val="231F20"/>
        </w:rPr>
        <w:t>Blick</w:t>
      </w:r>
      <w:r>
        <w:rPr>
          <w:color w:val="231F20"/>
          <w:spacing w:val="-3"/>
        </w:rPr>
        <w:t> </w:t>
      </w:r>
      <w:r>
        <w:rPr>
          <w:color w:val="231F20"/>
        </w:rPr>
        <w:t>einfach</w:t>
      </w:r>
      <w:r>
        <w:rPr>
          <w:color w:val="231F20"/>
          <w:spacing w:val="-3"/>
        </w:rPr>
        <w:t> </w:t>
      </w:r>
      <w:r>
        <w:rPr>
          <w:color w:val="231F20"/>
        </w:rPr>
        <w:t>aussieht,</w:t>
      </w:r>
      <w:r>
        <w:rPr>
          <w:color w:val="231F20"/>
          <w:spacing w:val="-3"/>
        </w:rPr>
        <w:t> </w:t>
      </w:r>
      <w:r>
        <w:rPr>
          <w:color w:val="231F20"/>
        </w:rPr>
        <w:t>braucht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es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47" w:space="961"/>
            <w:col w:w="4001" w:space="254"/>
            <w:col w:w="4031"/>
          </w:cols>
        </w:sectPr>
      </w:pPr>
    </w:p>
    <w:p>
      <w:pPr>
        <w:pStyle w:val="BodyText"/>
        <w:spacing w:line="297" w:lineRule="auto" w:before="82"/>
        <w:ind w:left="2240" w:right="1"/>
        <w:jc w:val="both"/>
      </w:pPr>
      <w:r>
        <w:rPr>
          <w:color w:val="231F20"/>
          <w:spacing w:val="-2"/>
        </w:rPr>
        <w:t>meistens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viel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Vorlaufzeit,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alles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Nötige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sauber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auf- </w:t>
      </w:r>
      <w:r>
        <w:rPr>
          <w:color w:val="231F20"/>
        </w:rPr>
        <w:t>zugleisen.</w:t>
      </w:r>
      <w:r>
        <w:rPr>
          <w:color w:val="231F20"/>
          <w:spacing w:val="-13"/>
        </w:rPr>
        <w:t> </w:t>
      </w:r>
      <w:r>
        <w:rPr>
          <w:color w:val="231F20"/>
        </w:rPr>
        <w:t>Zudem:</w:t>
      </w:r>
      <w:r>
        <w:rPr>
          <w:color w:val="231F20"/>
          <w:spacing w:val="-12"/>
        </w:rPr>
        <w:t> </w:t>
      </w:r>
      <w:r>
        <w:rPr>
          <w:color w:val="231F20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Geschäftsübergabe</w:t>
      </w:r>
      <w:r>
        <w:rPr>
          <w:color w:val="231F20"/>
          <w:spacing w:val="-13"/>
        </w:rPr>
        <w:t> </w:t>
      </w:r>
      <w:r>
        <w:rPr>
          <w:color w:val="231F20"/>
        </w:rPr>
        <w:t>be- ginnt für den Inhaber ein neuer Lebensabschnitt – auch finanziell. Die Planung für diese Phase muss </w:t>
      </w:r>
      <w:r>
        <w:rPr>
          <w:color w:val="231F20"/>
          <w:spacing w:val="-4"/>
        </w:rPr>
        <w:t>unbedingt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beginnen,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bevor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Verkaufspreis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 </w:t>
      </w:r>
      <w:r>
        <w:rPr>
          <w:color w:val="231F20"/>
        </w:rPr>
        <w:t>Zeitpunkt der Übergabe feststehen. Das sind die wichtigsten</w:t>
      </w:r>
      <w:r>
        <w:rPr>
          <w:color w:val="231F20"/>
          <w:spacing w:val="-6"/>
        </w:rPr>
        <w:t> </w:t>
      </w:r>
      <w:r>
        <w:rPr>
          <w:color w:val="231F20"/>
        </w:rPr>
        <w:t>Punkte,</w:t>
      </w:r>
      <w:r>
        <w:rPr>
          <w:color w:val="231F20"/>
          <w:spacing w:val="-6"/>
        </w:rPr>
        <w:t> </w:t>
      </w:r>
      <w:r>
        <w:rPr>
          <w:color w:val="231F20"/>
        </w:rPr>
        <w:t>die</w:t>
      </w:r>
      <w:r>
        <w:rPr>
          <w:color w:val="231F20"/>
          <w:spacing w:val="-6"/>
        </w:rPr>
        <w:t> </w:t>
      </w:r>
      <w:r>
        <w:rPr>
          <w:color w:val="231F20"/>
        </w:rPr>
        <w:t>ein</w:t>
      </w:r>
      <w:r>
        <w:rPr>
          <w:color w:val="231F20"/>
          <w:spacing w:val="-5"/>
        </w:rPr>
        <w:t> </w:t>
      </w:r>
      <w:r>
        <w:rPr>
          <w:color w:val="231F20"/>
        </w:rPr>
        <w:t>Inhaber</w:t>
      </w:r>
      <w:r>
        <w:rPr>
          <w:color w:val="231F20"/>
          <w:spacing w:val="-6"/>
        </w:rPr>
        <w:t> </w:t>
      </w:r>
      <w:r>
        <w:rPr>
          <w:color w:val="231F20"/>
        </w:rPr>
        <w:t>beachten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sollte:</w:t>
      </w:r>
    </w:p>
    <w:p>
      <w:pPr>
        <w:pStyle w:val="BodyText"/>
        <w:spacing w:before="61"/>
        <w:ind w:left="0"/>
      </w:pPr>
    </w:p>
    <w:p>
      <w:pPr>
        <w:pStyle w:val="Heading1"/>
        <w:spacing w:line="297" w:lineRule="auto"/>
        <w:ind w:right="2"/>
      </w:pPr>
      <w:r>
        <w:rPr>
          <w:color w:val="231F20"/>
          <w:spacing w:val="-2"/>
        </w:rPr>
        <w:t>Bin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Zeit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Übergabe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einen </w:t>
      </w:r>
      <w:r>
        <w:rPr>
          <w:color w:val="231F20"/>
        </w:rPr>
        <w:t>Verkaufserlös</w:t>
      </w:r>
      <w:r>
        <w:rPr>
          <w:color w:val="231F20"/>
          <w:spacing w:val="-13"/>
        </w:rPr>
        <w:t> </w:t>
      </w:r>
      <w:r>
        <w:rPr>
          <w:color w:val="231F20"/>
        </w:rPr>
        <w:t>aus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Firma</w:t>
      </w:r>
      <w:r>
        <w:rPr>
          <w:color w:val="231F20"/>
          <w:spacing w:val="-12"/>
        </w:rPr>
        <w:t> </w:t>
      </w:r>
      <w:r>
        <w:rPr>
          <w:color w:val="231F20"/>
        </w:rPr>
        <w:t>angewiesen?</w:t>
      </w:r>
    </w:p>
    <w:p>
      <w:pPr>
        <w:pStyle w:val="BodyText"/>
        <w:spacing w:line="297" w:lineRule="auto" w:before="2"/>
        <w:ind w:left="2240"/>
        <w:jc w:val="both"/>
      </w:pPr>
      <w:r>
        <w:rPr>
          <w:color w:val="231F20"/>
        </w:rPr>
        <w:t>Oft steckt ein Grossteil des Vermögens im </w:t>
      </w:r>
      <w:r>
        <w:rPr>
          <w:color w:val="231F20"/>
        </w:rPr>
        <w:t>Unter- </w:t>
      </w:r>
      <w:r>
        <w:rPr>
          <w:color w:val="231F20"/>
          <w:spacing w:val="-2"/>
        </w:rPr>
        <w:t>nehmen.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lohnt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sich,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mindestens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10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Jahre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dem geplanten Austritt eine detaillierte Finanzplanung zu </w:t>
      </w:r>
      <w:r>
        <w:rPr>
          <w:color w:val="231F20"/>
        </w:rPr>
        <w:t>erstellen.</w:t>
      </w:r>
      <w:r>
        <w:rPr>
          <w:color w:val="231F20"/>
          <w:spacing w:val="-3"/>
        </w:rPr>
        <w:t> </w:t>
      </w:r>
      <w:r>
        <w:rPr>
          <w:color w:val="231F20"/>
        </w:rPr>
        <w:t>Diese</w:t>
      </w:r>
      <w:r>
        <w:rPr>
          <w:color w:val="231F20"/>
          <w:spacing w:val="-3"/>
        </w:rPr>
        <w:t> </w:t>
      </w:r>
      <w:r>
        <w:rPr>
          <w:color w:val="231F20"/>
        </w:rPr>
        <w:t>Planung</w:t>
      </w:r>
      <w:r>
        <w:rPr>
          <w:color w:val="231F20"/>
          <w:spacing w:val="-3"/>
        </w:rPr>
        <w:t> </w:t>
      </w:r>
      <w:r>
        <w:rPr>
          <w:color w:val="231F20"/>
        </w:rPr>
        <w:t>zeigt</w:t>
      </w:r>
      <w:r>
        <w:rPr>
          <w:color w:val="231F20"/>
          <w:spacing w:val="-3"/>
        </w:rPr>
        <w:t> </w:t>
      </w:r>
      <w:r>
        <w:rPr>
          <w:color w:val="231F20"/>
        </w:rPr>
        <w:t>auf,</w:t>
      </w:r>
      <w:r>
        <w:rPr>
          <w:color w:val="231F20"/>
          <w:spacing w:val="-3"/>
        </w:rPr>
        <w:t> </w:t>
      </w:r>
      <w:r>
        <w:rPr>
          <w:color w:val="231F20"/>
        </w:rPr>
        <w:t>wie</w:t>
      </w:r>
      <w:r>
        <w:rPr>
          <w:color w:val="231F20"/>
          <w:spacing w:val="-3"/>
        </w:rPr>
        <w:t> </w:t>
      </w:r>
      <w:r>
        <w:rPr>
          <w:color w:val="231F20"/>
        </w:rPr>
        <w:t>sich</w:t>
      </w:r>
      <w:r>
        <w:rPr>
          <w:color w:val="231F20"/>
          <w:spacing w:val="-3"/>
        </w:rPr>
        <w:t> </w:t>
      </w:r>
      <w:r>
        <w:rPr>
          <w:color w:val="231F20"/>
        </w:rPr>
        <w:t>Einnah- men, Ausgaben und Vermögen im Ruhestand ent- wickeln.</w:t>
      </w:r>
      <w:r>
        <w:rPr>
          <w:color w:val="231F20"/>
          <w:spacing w:val="-7"/>
        </w:rPr>
        <w:t> </w:t>
      </w:r>
      <w:r>
        <w:rPr>
          <w:color w:val="231F20"/>
        </w:rPr>
        <w:t>So</w:t>
      </w:r>
      <w:r>
        <w:rPr>
          <w:color w:val="231F20"/>
          <w:spacing w:val="-7"/>
        </w:rPr>
        <w:t> </w:t>
      </w:r>
      <w:r>
        <w:rPr>
          <w:color w:val="231F20"/>
        </w:rPr>
        <w:t>wird</w:t>
      </w:r>
      <w:r>
        <w:rPr>
          <w:color w:val="231F20"/>
          <w:spacing w:val="-7"/>
        </w:rPr>
        <w:t> </w:t>
      </w:r>
      <w:r>
        <w:rPr>
          <w:color w:val="231F20"/>
        </w:rPr>
        <w:t>auch</w:t>
      </w:r>
      <w:r>
        <w:rPr>
          <w:color w:val="231F20"/>
          <w:spacing w:val="-7"/>
        </w:rPr>
        <w:t> </w:t>
      </w:r>
      <w:r>
        <w:rPr>
          <w:color w:val="231F20"/>
        </w:rPr>
        <w:t>ersichtlich,</w:t>
      </w:r>
      <w:r>
        <w:rPr>
          <w:color w:val="231F20"/>
          <w:spacing w:val="-7"/>
        </w:rPr>
        <w:t> </w:t>
      </w:r>
      <w:r>
        <w:rPr>
          <w:color w:val="231F20"/>
        </w:rPr>
        <w:t>ob</w:t>
      </w:r>
      <w:r>
        <w:rPr>
          <w:color w:val="231F20"/>
          <w:spacing w:val="-7"/>
        </w:rPr>
        <w:t> </w:t>
      </w:r>
      <w:r>
        <w:rPr>
          <w:color w:val="231F20"/>
        </w:rPr>
        <w:t>der</w:t>
      </w:r>
      <w:r>
        <w:rPr>
          <w:color w:val="231F20"/>
          <w:spacing w:val="-7"/>
        </w:rPr>
        <w:t> </w:t>
      </w:r>
      <w:r>
        <w:rPr>
          <w:color w:val="231F20"/>
        </w:rPr>
        <w:t>Unterneh- </w:t>
      </w:r>
      <w:r>
        <w:rPr>
          <w:color w:val="231F20"/>
          <w:spacing w:val="-6"/>
        </w:rPr>
        <w:t>mer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auf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einen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Verkaufserlös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aus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der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Firma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angewiesen </w:t>
      </w:r>
      <w:r>
        <w:rPr>
          <w:color w:val="231F20"/>
        </w:rPr>
        <w:t>ist, um im Alter finanziell abgesichert zu sein, oder </w:t>
      </w:r>
      <w:r>
        <w:rPr>
          <w:color w:val="231F20"/>
          <w:spacing w:val="-4"/>
        </w:rPr>
        <w:t>ob eine unentgeltliche Übergabe an seinen Sohn oder </w:t>
      </w:r>
      <w:r>
        <w:rPr>
          <w:color w:val="231F20"/>
        </w:rPr>
        <w:t>seine Tochter möglich ist. Denkbar ist auch, die Firma einem Nachkommen zu schenken und die </w:t>
      </w:r>
      <w:r>
        <w:rPr>
          <w:color w:val="231F20"/>
          <w:spacing w:val="-2"/>
        </w:rPr>
        <w:t>anderen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Erben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Barzahlung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gleichzustellen.</w:t>
      </w:r>
    </w:p>
    <w:p>
      <w:pPr>
        <w:pStyle w:val="BodyText"/>
        <w:spacing w:before="66"/>
        <w:ind w:left="0"/>
      </w:pPr>
    </w:p>
    <w:p>
      <w:pPr>
        <w:pStyle w:val="Heading1"/>
        <w:spacing w:line="297" w:lineRule="auto"/>
        <w:ind w:right="34"/>
      </w:pPr>
      <w:r>
        <w:rPr>
          <w:color w:val="231F20"/>
          <w:spacing w:val="-4"/>
        </w:rPr>
        <w:t>Sind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Unternehmen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nicht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betriebsnotwendige </w:t>
      </w:r>
      <w:r>
        <w:rPr>
          <w:color w:val="231F20"/>
        </w:rPr>
        <w:t>Mittel</w:t>
      </w:r>
      <w:r>
        <w:rPr>
          <w:color w:val="231F20"/>
          <w:spacing w:val="-13"/>
        </w:rPr>
        <w:t> </w:t>
      </w:r>
      <w:r>
        <w:rPr>
          <w:color w:val="231F20"/>
        </w:rPr>
        <w:t>vorhanden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wie</w:t>
      </w:r>
      <w:r>
        <w:rPr>
          <w:color w:val="231F20"/>
          <w:spacing w:val="-13"/>
        </w:rPr>
        <w:t> </w:t>
      </w:r>
      <w:r>
        <w:rPr>
          <w:color w:val="231F20"/>
        </w:rPr>
        <w:t>überführe</w:t>
      </w:r>
      <w:r>
        <w:rPr>
          <w:color w:val="231F20"/>
          <w:spacing w:val="-12"/>
        </w:rPr>
        <w:t> </w:t>
      </w:r>
      <w:r>
        <w:rPr>
          <w:color w:val="231F20"/>
        </w:rPr>
        <w:t>ich</w:t>
      </w:r>
      <w:r>
        <w:rPr>
          <w:color w:val="231F20"/>
          <w:spacing w:val="-13"/>
        </w:rPr>
        <w:t> </w:t>
      </w:r>
      <w:r>
        <w:rPr>
          <w:color w:val="231F20"/>
        </w:rPr>
        <w:t>diese steuergünstig in mein Privatvermögen?</w:t>
      </w:r>
    </w:p>
    <w:p>
      <w:pPr>
        <w:pStyle w:val="BodyText"/>
        <w:spacing w:line="297" w:lineRule="auto" w:before="3"/>
        <w:ind w:left="2240"/>
        <w:jc w:val="both"/>
      </w:pPr>
      <w:r>
        <w:rPr>
          <w:color w:val="231F20"/>
          <w:spacing w:val="-2"/>
        </w:rPr>
        <w:t>Spätestens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5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10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Jahre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Übergabe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sollte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der </w:t>
      </w:r>
      <w:r>
        <w:rPr>
          <w:color w:val="231F20"/>
        </w:rPr>
        <w:t>Inhaber</w:t>
      </w:r>
      <w:r>
        <w:rPr>
          <w:color w:val="231F20"/>
          <w:spacing w:val="-6"/>
        </w:rPr>
        <w:t> </w:t>
      </w:r>
      <w:r>
        <w:rPr>
          <w:color w:val="231F20"/>
        </w:rPr>
        <w:t>auch</w:t>
      </w:r>
      <w:r>
        <w:rPr>
          <w:color w:val="231F20"/>
          <w:spacing w:val="-6"/>
        </w:rPr>
        <w:t> </w:t>
      </w:r>
      <w:r>
        <w:rPr>
          <w:color w:val="231F20"/>
        </w:rPr>
        <w:t>beginnen,</w:t>
      </w:r>
      <w:r>
        <w:rPr>
          <w:color w:val="231F20"/>
          <w:spacing w:val="-9"/>
        </w:rPr>
        <w:t> </w:t>
      </w:r>
      <w:r>
        <w:rPr>
          <w:color w:val="231F20"/>
        </w:rPr>
        <w:t>Vermögen,</w:t>
      </w:r>
      <w:r>
        <w:rPr>
          <w:color w:val="231F20"/>
          <w:spacing w:val="-6"/>
        </w:rPr>
        <w:t> </w:t>
      </w:r>
      <w:r>
        <w:rPr>
          <w:color w:val="231F20"/>
        </w:rPr>
        <w:t>das</w:t>
      </w:r>
      <w:r>
        <w:rPr>
          <w:color w:val="231F20"/>
          <w:spacing w:val="-6"/>
        </w:rPr>
        <w:t> </w:t>
      </w:r>
      <w:r>
        <w:rPr>
          <w:color w:val="231F20"/>
        </w:rPr>
        <w:t>für</w:t>
      </w:r>
      <w:r>
        <w:rPr>
          <w:color w:val="231F20"/>
          <w:spacing w:val="-6"/>
        </w:rPr>
        <w:t> </w:t>
      </w:r>
      <w:r>
        <w:rPr>
          <w:color w:val="231F20"/>
        </w:rPr>
        <w:t>den</w:t>
      </w:r>
      <w:r>
        <w:rPr>
          <w:color w:val="231F20"/>
          <w:spacing w:val="-6"/>
        </w:rPr>
        <w:t> </w:t>
      </w:r>
      <w:r>
        <w:rPr>
          <w:color w:val="231F20"/>
        </w:rPr>
        <w:t>Be- trieb nicht notwendig ist, steueroptimiert in sein Privatvermögen zu überführen. Dafür eignen sich zum Beispiel Einkäufe in die Pensionskasse. Über- </w:t>
      </w:r>
      <w:r>
        <w:rPr>
          <w:color w:val="231F20"/>
          <w:spacing w:val="-2"/>
        </w:rPr>
        <w:t>schüssige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Liquidität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betriebsfremde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Immobilien</w:t>
      </w:r>
    </w:p>
    <w:p>
      <w:pPr>
        <w:pStyle w:val="BodyText"/>
        <w:spacing w:line="297" w:lineRule="auto" w:before="82"/>
        <w:ind w:left="240" w:right="26"/>
        <w:jc w:val="both"/>
      </w:pPr>
      <w:r>
        <w:rPr/>
        <w:br w:type="column"/>
      </w:r>
      <w:r>
        <w:rPr>
          <w:color w:val="231F20"/>
        </w:rPr>
        <w:t>blähen die Bilanz auf und können dem Sohn </w:t>
      </w:r>
      <w:r>
        <w:rPr>
          <w:color w:val="231F20"/>
        </w:rPr>
        <w:t>oder der</w:t>
      </w:r>
      <w:r>
        <w:rPr>
          <w:color w:val="231F20"/>
          <w:spacing w:val="-7"/>
        </w:rPr>
        <w:t> </w:t>
      </w:r>
      <w:r>
        <w:rPr>
          <w:color w:val="231F20"/>
        </w:rPr>
        <w:t>Tochter die Ausgleichung der anderen gesetzli- chen Erben erschweren.</w:t>
      </w:r>
    </w:p>
    <w:p>
      <w:pPr>
        <w:pStyle w:val="BodyText"/>
        <w:spacing w:line="297" w:lineRule="auto" w:before="3"/>
        <w:ind w:left="240" w:right="26"/>
        <w:jc w:val="both"/>
      </w:pP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Inhaber</w:t>
      </w:r>
      <w:r>
        <w:rPr>
          <w:color w:val="231F20"/>
          <w:spacing w:val="-9"/>
        </w:rPr>
        <w:t> </w:t>
      </w:r>
      <w:r>
        <w:rPr>
          <w:color w:val="231F20"/>
        </w:rPr>
        <w:t>sollte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Firma</w:t>
      </w:r>
      <w:r>
        <w:rPr>
          <w:color w:val="231F20"/>
          <w:spacing w:val="-9"/>
        </w:rPr>
        <w:t> </w:t>
      </w:r>
      <w:r>
        <w:rPr>
          <w:color w:val="231F20"/>
        </w:rPr>
        <w:t>sorgfältig</w:t>
      </w:r>
      <w:r>
        <w:rPr>
          <w:color w:val="231F20"/>
          <w:spacing w:val="-9"/>
        </w:rPr>
        <w:t> </w:t>
      </w:r>
      <w:r>
        <w:rPr>
          <w:color w:val="231F20"/>
        </w:rPr>
        <w:t>auf</w:t>
      </w:r>
      <w:r>
        <w:rPr>
          <w:color w:val="231F20"/>
          <w:spacing w:val="-9"/>
        </w:rPr>
        <w:t> </w:t>
      </w:r>
      <w:r>
        <w:rPr>
          <w:color w:val="231F20"/>
        </w:rPr>
        <w:t>den</w:t>
      </w:r>
      <w:r>
        <w:rPr>
          <w:color w:val="231F20"/>
          <w:spacing w:val="-11"/>
        </w:rPr>
        <w:t> </w:t>
      </w:r>
      <w:r>
        <w:rPr>
          <w:color w:val="231F20"/>
        </w:rPr>
        <w:t>Ver- </w:t>
      </w:r>
      <w:r>
        <w:rPr>
          <w:color w:val="231F20"/>
          <w:spacing w:val="-2"/>
        </w:rPr>
        <w:t>kauf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vorbereiten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heisst: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Überschüssige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Liquidi- </w:t>
      </w:r>
      <w:r>
        <w:rPr>
          <w:color w:val="231F20"/>
        </w:rPr>
        <w:t>tät</w:t>
      </w:r>
      <w:r>
        <w:rPr>
          <w:color w:val="231F20"/>
          <w:spacing w:val="-13"/>
        </w:rPr>
        <w:t> </w:t>
      </w:r>
      <w:r>
        <w:rPr>
          <w:color w:val="231F20"/>
        </w:rPr>
        <w:t>beziehen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rechtzeitig</w:t>
      </w:r>
      <w:r>
        <w:rPr>
          <w:color w:val="231F20"/>
          <w:spacing w:val="-12"/>
        </w:rPr>
        <w:t> </w:t>
      </w:r>
      <w:r>
        <w:rPr>
          <w:color w:val="231F20"/>
        </w:rPr>
        <w:t>prüfen,</w:t>
      </w:r>
      <w:r>
        <w:rPr>
          <w:color w:val="231F20"/>
          <w:spacing w:val="-13"/>
        </w:rPr>
        <w:t> </w:t>
      </w:r>
      <w:r>
        <w:rPr>
          <w:color w:val="231F20"/>
        </w:rPr>
        <w:t>ob</w:t>
      </w:r>
      <w:r>
        <w:rPr>
          <w:color w:val="231F20"/>
          <w:spacing w:val="-12"/>
        </w:rPr>
        <w:t> </w:t>
      </w:r>
      <w:r>
        <w:rPr>
          <w:color w:val="231F20"/>
        </w:rPr>
        <w:t>eine</w:t>
      </w:r>
      <w:r>
        <w:rPr>
          <w:color w:val="231F20"/>
          <w:spacing w:val="-13"/>
        </w:rPr>
        <w:t> </w:t>
      </w:r>
      <w:r>
        <w:rPr>
          <w:color w:val="231F20"/>
        </w:rPr>
        <w:t>allfällige Immobilie ebenfalls weitergegeben wird – oder ob die Liegenschaft der späteren Einkommenssicher- stellung dienen soll.</w:t>
      </w:r>
    </w:p>
    <w:p>
      <w:pPr>
        <w:pStyle w:val="BodyText"/>
        <w:spacing w:before="60"/>
        <w:ind w:left="0"/>
      </w:pPr>
    </w:p>
    <w:p>
      <w:pPr>
        <w:pStyle w:val="Heading1"/>
        <w:ind w:left="240"/>
      </w:pPr>
      <w:r>
        <w:rPr>
          <w:color w:val="231F20"/>
          <w:spacing w:val="-4"/>
        </w:rPr>
        <w:t>Wie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kann ich meine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Vorsorge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optimieren?</w:t>
      </w:r>
    </w:p>
    <w:p>
      <w:pPr>
        <w:pStyle w:val="BodyText"/>
        <w:spacing w:line="297" w:lineRule="auto" w:before="55"/>
        <w:ind w:left="240" w:right="24"/>
        <w:jc w:val="both"/>
      </w:pPr>
      <w:r>
        <w:rPr>
          <w:color w:val="231F20"/>
        </w:rPr>
        <w:t>Mit einer optimierten Pensionskassenlösung kann der</w:t>
      </w:r>
      <w:r>
        <w:rPr>
          <w:color w:val="231F20"/>
          <w:spacing w:val="-13"/>
        </w:rPr>
        <w:t> </w:t>
      </w:r>
      <w:r>
        <w:rPr>
          <w:color w:val="231F20"/>
        </w:rPr>
        <w:t>Inhaber</w:t>
      </w:r>
      <w:r>
        <w:rPr>
          <w:color w:val="231F20"/>
          <w:spacing w:val="-12"/>
        </w:rPr>
        <w:t> </w:t>
      </w:r>
      <w:r>
        <w:rPr>
          <w:color w:val="231F20"/>
        </w:rPr>
        <w:t>sein</w:t>
      </w:r>
      <w:r>
        <w:rPr>
          <w:color w:val="231F20"/>
          <w:spacing w:val="-13"/>
        </w:rPr>
        <w:t> </w:t>
      </w:r>
      <w:r>
        <w:rPr>
          <w:color w:val="231F20"/>
        </w:rPr>
        <w:t>Einkommen</w:t>
      </w:r>
      <w:r>
        <w:rPr>
          <w:color w:val="231F20"/>
          <w:spacing w:val="-12"/>
        </w:rPr>
        <w:t> </w:t>
      </w:r>
      <w:r>
        <w:rPr>
          <w:color w:val="231F20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Erwerbsauf- gabe langfristig sicherstellen. Und er kann Steuern sparen</w:t>
      </w:r>
      <w:r>
        <w:rPr>
          <w:color w:val="231F20"/>
          <w:spacing w:val="-5"/>
        </w:rPr>
        <w:t> </w:t>
      </w:r>
      <w:r>
        <w:rPr>
          <w:color w:val="231F20"/>
        </w:rPr>
        <w:t>und</w:t>
      </w:r>
      <w:r>
        <w:rPr>
          <w:color w:val="231F20"/>
          <w:spacing w:val="-5"/>
        </w:rPr>
        <w:t> </w:t>
      </w:r>
      <w:r>
        <w:rPr>
          <w:color w:val="231F20"/>
        </w:rPr>
        <w:t>überschüssige</w:t>
      </w:r>
      <w:r>
        <w:rPr>
          <w:color w:val="231F20"/>
          <w:spacing w:val="-5"/>
        </w:rPr>
        <w:t> </w:t>
      </w:r>
      <w:r>
        <w:rPr>
          <w:color w:val="231F20"/>
        </w:rPr>
        <w:t>Liquidität</w:t>
      </w:r>
      <w:r>
        <w:rPr>
          <w:color w:val="231F20"/>
          <w:spacing w:val="-5"/>
        </w:rPr>
        <w:t> </w:t>
      </w:r>
      <w:r>
        <w:rPr>
          <w:color w:val="231F20"/>
        </w:rPr>
        <w:t>optimal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sein Privatvermögen überführen.</w:t>
      </w:r>
    </w:p>
    <w:p>
      <w:pPr>
        <w:pStyle w:val="BodyText"/>
        <w:spacing w:line="297" w:lineRule="auto" w:before="5"/>
        <w:ind w:left="240" w:right="25"/>
        <w:jc w:val="both"/>
      </w:pPr>
      <w:r>
        <w:rPr>
          <w:color w:val="231F20"/>
        </w:rPr>
        <w:t>Unternehmer sollten deshalb das Verhältnis von Lohn und Dividende sowie die aktuelle </w:t>
      </w:r>
      <w:r>
        <w:rPr>
          <w:color w:val="231F20"/>
        </w:rPr>
        <w:t>Pensions- kassenlösung</w:t>
      </w:r>
      <w:r>
        <w:rPr>
          <w:color w:val="231F20"/>
          <w:spacing w:val="-11"/>
        </w:rPr>
        <w:t> </w:t>
      </w:r>
      <w:r>
        <w:rPr>
          <w:color w:val="231F20"/>
        </w:rPr>
        <w:t>prüfen.</w:t>
      </w:r>
      <w:r>
        <w:rPr>
          <w:color w:val="231F20"/>
          <w:spacing w:val="-11"/>
        </w:rPr>
        <w:t> </w:t>
      </w:r>
      <w:r>
        <w:rPr>
          <w:color w:val="231F20"/>
        </w:rPr>
        <w:t>Mit</w:t>
      </w:r>
      <w:r>
        <w:rPr>
          <w:color w:val="231F20"/>
          <w:spacing w:val="-11"/>
        </w:rPr>
        <w:t> </w:t>
      </w:r>
      <w:r>
        <w:rPr>
          <w:color w:val="231F20"/>
        </w:rPr>
        <w:t>einem</w:t>
      </w:r>
      <w:r>
        <w:rPr>
          <w:color w:val="231F20"/>
          <w:spacing w:val="-11"/>
        </w:rPr>
        <w:t> </w:t>
      </w:r>
      <w:r>
        <w:rPr>
          <w:color w:val="231F20"/>
        </w:rPr>
        <w:t>höheren</w:t>
      </w:r>
      <w:r>
        <w:rPr>
          <w:color w:val="231F20"/>
          <w:spacing w:val="-11"/>
        </w:rPr>
        <w:t> </w:t>
      </w:r>
      <w:r>
        <w:rPr>
          <w:color w:val="231F20"/>
        </w:rPr>
        <w:t>Lohn</w:t>
      </w:r>
      <w:r>
        <w:rPr>
          <w:color w:val="231F20"/>
          <w:spacing w:val="-11"/>
        </w:rPr>
        <w:t> </w:t>
      </w:r>
      <w:r>
        <w:rPr>
          <w:color w:val="231F20"/>
        </w:rPr>
        <w:t>stei- gen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Beiträge</w:t>
      </w:r>
      <w:r>
        <w:rPr>
          <w:color w:val="231F20"/>
          <w:spacing w:val="-2"/>
        </w:rPr>
        <w:t> </w:t>
      </w:r>
      <w:r>
        <w:rPr>
          <w:color w:val="231F20"/>
        </w:rPr>
        <w:t>an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zweite</w:t>
      </w:r>
      <w:r>
        <w:rPr>
          <w:color w:val="231F20"/>
          <w:spacing w:val="-2"/>
        </w:rPr>
        <w:t> </w:t>
      </w:r>
      <w:r>
        <w:rPr>
          <w:color w:val="231F20"/>
        </w:rPr>
        <w:t>Säule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so</w:t>
      </w:r>
      <w:r>
        <w:rPr>
          <w:color w:val="231F20"/>
          <w:spacing w:val="-2"/>
        </w:rPr>
        <w:t> </w:t>
      </w:r>
      <w:r>
        <w:rPr>
          <w:color w:val="231F20"/>
        </w:rPr>
        <w:t>verbessert er</w:t>
      </w:r>
      <w:r>
        <w:rPr>
          <w:color w:val="231F20"/>
          <w:spacing w:val="-13"/>
        </w:rPr>
        <w:t> </w:t>
      </w:r>
      <w:r>
        <w:rPr>
          <w:color w:val="231F20"/>
        </w:rPr>
        <w:t>seine</w:t>
      </w:r>
      <w:r>
        <w:rPr>
          <w:color w:val="231F20"/>
          <w:spacing w:val="-12"/>
        </w:rPr>
        <w:t> </w:t>
      </w:r>
      <w:r>
        <w:rPr>
          <w:color w:val="231F20"/>
        </w:rPr>
        <w:t>Vorsorge.</w:t>
      </w:r>
      <w:r>
        <w:rPr>
          <w:color w:val="231F20"/>
          <w:spacing w:val="-13"/>
        </w:rPr>
        <w:t> </w:t>
      </w:r>
      <w:r>
        <w:rPr>
          <w:color w:val="231F20"/>
        </w:rPr>
        <w:t>Zusätzlich</w:t>
      </w:r>
      <w:r>
        <w:rPr>
          <w:color w:val="231F20"/>
          <w:spacing w:val="-12"/>
        </w:rPr>
        <w:t> </w:t>
      </w:r>
      <w:r>
        <w:rPr>
          <w:color w:val="231F20"/>
        </w:rPr>
        <w:t>kann</w:t>
      </w:r>
      <w:r>
        <w:rPr>
          <w:color w:val="231F20"/>
          <w:spacing w:val="-13"/>
        </w:rPr>
        <w:t> </w:t>
      </w:r>
      <w:r>
        <w:rPr>
          <w:color w:val="231F20"/>
        </w:rPr>
        <w:t>er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Vorsorge- plan</w:t>
      </w:r>
      <w:r>
        <w:rPr>
          <w:color w:val="231F20"/>
          <w:spacing w:val="-13"/>
        </w:rPr>
        <w:t> </w:t>
      </w:r>
      <w:r>
        <w:rPr>
          <w:color w:val="231F20"/>
        </w:rPr>
        <w:t>so</w:t>
      </w:r>
      <w:r>
        <w:rPr>
          <w:color w:val="231F20"/>
          <w:spacing w:val="-12"/>
        </w:rPr>
        <w:t> </w:t>
      </w:r>
      <w:r>
        <w:rPr>
          <w:color w:val="231F20"/>
        </w:rPr>
        <w:t>ausbauen,</w:t>
      </w:r>
      <w:r>
        <w:rPr>
          <w:color w:val="231F20"/>
          <w:spacing w:val="-13"/>
        </w:rPr>
        <w:t> </w:t>
      </w:r>
      <w:r>
        <w:rPr>
          <w:color w:val="231F20"/>
        </w:rPr>
        <w:t>dass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Sparquote</w:t>
      </w:r>
      <w:r>
        <w:rPr>
          <w:color w:val="231F20"/>
          <w:spacing w:val="-12"/>
        </w:rPr>
        <w:t> </w:t>
      </w:r>
      <w:r>
        <w:rPr>
          <w:color w:val="231F20"/>
        </w:rPr>
        <w:t>deutlich</w:t>
      </w:r>
      <w:r>
        <w:rPr>
          <w:color w:val="231F20"/>
          <w:spacing w:val="-13"/>
        </w:rPr>
        <w:t> </w:t>
      </w:r>
      <w:r>
        <w:rPr>
          <w:color w:val="231F20"/>
        </w:rPr>
        <w:t>steigt. </w:t>
      </w:r>
      <w:r>
        <w:rPr>
          <w:color w:val="231F20"/>
          <w:spacing w:val="-4"/>
        </w:rPr>
        <w:t>Dadurch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lässt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Einkaufspotenzial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vergrössern. </w:t>
      </w:r>
      <w:r>
        <w:rPr>
          <w:color w:val="231F20"/>
          <w:spacing w:val="-2"/>
        </w:rPr>
        <w:t>Einkäufe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Pensionskasse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sind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vom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steuerbaren </w:t>
      </w:r>
      <w:r>
        <w:rPr>
          <w:color w:val="231F20"/>
        </w:rPr>
        <w:t>Einkommen abzugsfähig und führen zu deutlichen Steuereinsparungen. Besonders sinnvoll sind Ein- käufe, wenn man diese mit dem Bezug von nicht betriebsnotwendiger Liquidität kombiniert.</w:t>
      </w:r>
    </w:p>
    <w:p>
      <w:pPr>
        <w:pStyle w:val="BodyText"/>
        <w:spacing w:line="297" w:lineRule="auto" w:before="12"/>
        <w:ind w:left="240" w:right="24"/>
        <w:jc w:val="both"/>
      </w:pPr>
      <w:r>
        <w:rPr>
          <w:color w:val="231F20"/>
          <w:spacing w:val="-2"/>
        </w:rPr>
        <w:t>Viele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Inhaber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Einzel-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Personengesellschaf- </w:t>
      </w:r>
      <w:r>
        <w:rPr>
          <w:color w:val="231F20"/>
        </w:rPr>
        <w:t>ten</w:t>
      </w:r>
      <w:r>
        <w:rPr>
          <w:color w:val="231F20"/>
          <w:spacing w:val="-2"/>
        </w:rPr>
        <w:t> </w:t>
      </w:r>
      <w:r>
        <w:rPr>
          <w:color w:val="231F20"/>
        </w:rPr>
        <w:t>haben</w:t>
      </w:r>
      <w:r>
        <w:rPr>
          <w:color w:val="231F20"/>
          <w:spacing w:val="-2"/>
        </w:rPr>
        <w:t> </w:t>
      </w:r>
      <w:r>
        <w:rPr>
          <w:color w:val="231F20"/>
        </w:rPr>
        <w:t>keine</w:t>
      </w:r>
      <w:r>
        <w:rPr>
          <w:color w:val="231F20"/>
          <w:spacing w:val="-2"/>
        </w:rPr>
        <w:t> </w:t>
      </w:r>
      <w:r>
        <w:rPr>
          <w:color w:val="231F20"/>
        </w:rPr>
        <w:t>zweite</w:t>
      </w:r>
      <w:r>
        <w:rPr>
          <w:color w:val="231F20"/>
          <w:spacing w:val="-2"/>
        </w:rPr>
        <w:t> </w:t>
      </w:r>
      <w:r>
        <w:rPr>
          <w:color w:val="231F20"/>
        </w:rPr>
        <w:t>Säule</w:t>
      </w:r>
      <w:r>
        <w:rPr>
          <w:color w:val="231F20"/>
          <w:spacing w:val="-2"/>
        </w:rPr>
        <w:t> </w:t>
      </w:r>
      <w:r>
        <w:rPr>
          <w:color w:val="231F20"/>
        </w:rPr>
        <w:t>aufgebaut,</w:t>
      </w:r>
      <w:r>
        <w:rPr>
          <w:color w:val="231F20"/>
          <w:spacing w:val="-2"/>
        </w:rPr>
        <w:t> </w:t>
      </w:r>
      <w:r>
        <w:rPr>
          <w:color w:val="231F20"/>
        </w:rPr>
        <w:t>oder</w:t>
      </w:r>
      <w:r>
        <w:rPr>
          <w:color w:val="231F20"/>
          <w:spacing w:val="-2"/>
        </w:rPr>
        <w:t> </w:t>
      </w:r>
      <w:r>
        <w:rPr>
          <w:color w:val="231F20"/>
        </w:rPr>
        <w:t>sie</w:t>
      </w:r>
      <w:r>
        <w:rPr>
          <w:color w:val="231F20"/>
          <w:spacing w:val="-2"/>
        </w:rPr>
        <w:t> </w:t>
      </w:r>
      <w:r>
        <w:rPr>
          <w:color w:val="231F20"/>
        </w:rPr>
        <w:t>ist </w:t>
      </w:r>
      <w:r>
        <w:rPr>
          <w:color w:val="231F20"/>
          <w:spacing w:val="-2"/>
        </w:rPr>
        <w:t>völlig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ungenügend.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Auf-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Ausbau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deshalb </w:t>
      </w:r>
      <w:r>
        <w:rPr>
          <w:color w:val="231F20"/>
        </w:rPr>
        <w:t>sinnvoll.</w:t>
      </w:r>
      <w:r>
        <w:rPr>
          <w:color w:val="231F20"/>
          <w:spacing w:val="-9"/>
        </w:rPr>
        <w:t> </w:t>
      </w:r>
      <w:r>
        <w:rPr>
          <w:color w:val="231F20"/>
        </w:rPr>
        <w:t>Sonst</w:t>
      </w:r>
      <w:r>
        <w:rPr>
          <w:color w:val="231F20"/>
          <w:spacing w:val="-9"/>
        </w:rPr>
        <w:t> </w:t>
      </w:r>
      <w:r>
        <w:rPr>
          <w:color w:val="231F20"/>
        </w:rPr>
        <w:t>sind</w:t>
      </w:r>
      <w:r>
        <w:rPr>
          <w:color w:val="231F20"/>
          <w:spacing w:val="-9"/>
        </w:rPr>
        <w:t> </w:t>
      </w:r>
      <w:r>
        <w:rPr>
          <w:color w:val="231F20"/>
        </w:rPr>
        <w:t>sie</w:t>
      </w:r>
      <w:r>
        <w:rPr>
          <w:color w:val="231F20"/>
          <w:spacing w:val="-9"/>
        </w:rPr>
        <w:t> </w:t>
      </w:r>
      <w:r>
        <w:rPr>
          <w:color w:val="231F20"/>
        </w:rPr>
        <w:t>am</w:t>
      </w:r>
      <w:r>
        <w:rPr>
          <w:color w:val="231F20"/>
          <w:spacing w:val="-9"/>
        </w:rPr>
        <w:t> </w:t>
      </w:r>
      <w:r>
        <w:rPr>
          <w:color w:val="231F20"/>
        </w:rPr>
        <w:t>Ende</w:t>
      </w:r>
      <w:r>
        <w:rPr>
          <w:color w:val="231F20"/>
          <w:spacing w:val="-9"/>
        </w:rPr>
        <w:t> </w:t>
      </w:r>
      <w:r>
        <w:rPr>
          <w:color w:val="231F20"/>
        </w:rPr>
        <w:t>ihrer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Erwerbstätig-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12" w:space="40"/>
            <w:col w:w="4242"/>
          </w:cols>
        </w:sectPr>
      </w:pP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ind w:left="2240" w:right="-29"/>
      </w:pPr>
      <w:r>
        <w:rPr/>
        <mc:AlternateContent>
          <mc:Choice Requires="wps">
            <w:drawing>
              <wp:inline distT="0" distB="0" distL="0" distR="0">
                <wp:extent cx="5220335" cy="3556000"/>
                <wp:effectExtent l="0" t="0" r="0" b="635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220335" cy="3556000"/>
                          <a:chExt cx="5220335" cy="35560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220335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35560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5961"/>
                                </a:lnTo>
                                <a:lnTo>
                                  <a:pt x="5220004" y="3555961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8000" y="740041"/>
                            <a:ext cx="4950460" cy="237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76170">
                                <a:moveTo>
                                  <a:pt x="1097991" y="2015998"/>
                                </a:moveTo>
                                <a:lnTo>
                                  <a:pt x="0" y="2015998"/>
                                </a:lnTo>
                                <a:lnTo>
                                  <a:pt x="0" y="2375992"/>
                                </a:lnTo>
                                <a:lnTo>
                                  <a:pt x="1097991" y="2375992"/>
                                </a:lnTo>
                                <a:lnTo>
                                  <a:pt x="1097991" y="2015998"/>
                                </a:lnTo>
                                <a:close/>
                              </a:path>
                              <a:path w="4950460" h="2376170">
                                <a:moveTo>
                                  <a:pt x="1097991" y="1332001"/>
                                </a:moveTo>
                                <a:lnTo>
                                  <a:pt x="0" y="1332001"/>
                                </a:lnTo>
                                <a:lnTo>
                                  <a:pt x="0" y="1691995"/>
                                </a:lnTo>
                                <a:lnTo>
                                  <a:pt x="1097991" y="1691995"/>
                                </a:lnTo>
                                <a:lnTo>
                                  <a:pt x="1097991" y="1332001"/>
                                </a:lnTo>
                                <a:close/>
                              </a:path>
                              <a:path w="4950460" h="2376170">
                                <a:moveTo>
                                  <a:pt x="1097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17"/>
                                </a:lnTo>
                                <a:lnTo>
                                  <a:pt x="1097991" y="648017"/>
                                </a:lnTo>
                                <a:lnTo>
                                  <a:pt x="1097991" y="0"/>
                                </a:lnTo>
                                <a:close/>
                              </a:path>
                              <a:path w="4950460" h="2376170">
                                <a:moveTo>
                                  <a:pt x="4949990" y="2015998"/>
                                </a:moveTo>
                                <a:lnTo>
                                  <a:pt x="1098003" y="2015998"/>
                                </a:lnTo>
                                <a:lnTo>
                                  <a:pt x="1098003" y="2375992"/>
                                </a:lnTo>
                                <a:lnTo>
                                  <a:pt x="4949990" y="2375992"/>
                                </a:lnTo>
                                <a:lnTo>
                                  <a:pt x="4949990" y="2015998"/>
                                </a:lnTo>
                                <a:close/>
                              </a:path>
                              <a:path w="4950460" h="2376170">
                                <a:moveTo>
                                  <a:pt x="4949990" y="1332001"/>
                                </a:moveTo>
                                <a:lnTo>
                                  <a:pt x="1098003" y="1332001"/>
                                </a:lnTo>
                                <a:lnTo>
                                  <a:pt x="1098003" y="1691995"/>
                                </a:lnTo>
                                <a:lnTo>
                                  <a:pt x="4949990" y="1691995"/>
                                </a:lnTo>
                                <a:lnTo>
                                  <a:pt x="4949990" y="1332001"/>
                                </a:lnTo>
                                <a:close/>
                              </a:path>
                              <a:path w="4950460" h="2376170">
                                <a:moveTo>
                                  <a:pt x="4949990" y="0"/>
                                </a:moveTo>
                                <a:lnTo>
                                  <a:pt x="1098003" y="0"/>
                                </a:lnTo>
                                <a:lnTo>
                                  <a:pt x="1098003" y="648017"/>
                                </a:lnTo>
                                <a:lnTo>
                                  <a:pt x="4949990" y="648017"/>
                                </a:lnTo>
                                <a:lnTo>
                                  <a:pt x="4949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05994" y="386401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353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05994" y="740041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648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05994" y="1388048"/>
                            <a:ext cx="127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4530">
                                <a:moveTo>
                                  <a:pt x="0" y="683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05994" y="2072052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045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05994" y="2432043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324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05994" y="2756052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045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05994" y="3116041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100">
                                <a:moveTo>
                                  <a:pt x="0" y="291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05994" y="399025"/>
                            <a:ext cx="127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6230">
                                <a:moveTo>
                                  <a:pt x="0" y="315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99642" y="380060"/>
                            <a:ext cx="1270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66395">
                                <a:moveTo>
                                  <a:pt x="12700" y="359994"/>
                                </a:moveTo>
                                <a:lnTo>
                                  <a:pt x="10833" y="355498"/>
                                </a:lnTo>
                                <a:lnTo>
                                  <a:pt x="6350" y="353644"/>
                                </a:lnTo>
                                <a:lnTo>
                                  <a:pt x="1854" y="355498"/>
                                </a:lnTo>
                                <a:lnTo>
                                  <a:pt x="0" y="359994"/>
                                </a:lnTo>
                                <a:lnTo>
                                  <a:pt x="1854" y="364477"/>
                                </a:lnTo>
                                <a:lnTo>
                                  <a:pt x="6350" y="366344"/>
                                </a:lnTo>
                                <a:lnTo>
                                  <a:pt x="10833" y="364477"/>
                                </a:lnTo>
                                <a:lnTo>
                                  <a:pt x="12700" y="359994"/>
                                </a:lnTo>
                                <a:close/>
                              </a:path>
                              <a:path w="12700" h="366395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05994" y="752506"/>
                            <a:ext cx="127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0870">
                                <a:moveTo>
                                  <a:pt x="0" y="610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99642" y="733691"/>
                            <a:ext cx="1270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61035">
                                <a:moveTo>
                                  <a:pt x="12700" y="654354"/>
                                </a:moveTo>
                                <a:lnTo>
                                  <a:pt x="10833" y="649871"/>
                                </a:lnTo>
                                <a:lnTo>
                                  <a:pt x="6350" y="648004"/>
                                </a:lnTo>
                                <a:lnTo>
                                  <a:pt x="1854" y="649871"/>
                                </a:lnTo>
                                <a:lnTo>
                                  <a:pt x="0" y="654354"/>
                                </a:lnTo>
                                <a:lnTo>
                                  <a:pt x="1854" y="658850"/>
                                </a:lnTo>
                                <a:lnTo>
                                  <a:pt x="6350" y="660704"/>
                                </a:lnTo>
                                <a:lnTo>
                                  <a:pt x="10833" y="658850"/>
                                </a:lnTo>
                                <a:lnTo>
                                  <a:pt x="12700" y="654354"/>
                                </a:lnTo>
                                <a:close/>
                              </a:path>
                              <a:path w="12700" h="66103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05994" y="1400714"/>
                            <a:ext cx="127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6430">
                                <a:moveTo>
                                  <a:pt x="0" y="6459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99642" y="1381709"/>
                            <a:ext cx="1270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97230">
                                <a:moveTo>
                                  <a:pt x="12700" y="690346"/>
                                </a:moveTo>
                                <a:lnTo>
                                  <a:pt x="10833" y="685850"/>
                                </a:lnTo>
                                <a:lnTo>
                                  <a:pt x="6350" y="683996"/>
                                </a:lnTo>
                                <a:lnTo>
                                  <a:pt x="1854" y="685850"/>
                                </a:lnTo>
                                <a:lnTo>
                                  <a:pt x="0" y="690346"/>
                                </a:lnTo>
                                <a:lnTo>
                                  <a:pt x="1854" y="694829"/>
                                </a:lnTo>
                                <a:lnTo>
                                  <a:pt x="6350" y="696696"/>
                                </a:lnTo>
                                <a:lnTo>
                                  <a:pt x="10833" y="694829"/>
                                </a:lnTo>
                                <a:lnTo>
                                  <a:pt x="12700" y="690346"/>
                                </a:lnTo>
                                <a:close/>
                              </a:path>
                              <a:path w="12700" h="697230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05994" y="2084906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945">
                                <a:moveTo>
                                  <a:pt x="0" y="3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99642" y="2065705"/>
                            <a:ext cx="127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745">
                                <a:moveTo>
                                  <a:pt x="12700" y="366344"/>
                                </a:moveTo>
                                <a:lnTo>
                                  <a:pt x="10833" y="361861"/>
                                </a:lnTo>
                                <a:lnTo>
                                  <a:pt x="6350" y="359994"/>
                                </a:lnTo>
                                <a:lnTo>
                                  <a:pt x="1854" y="361861"/>
                                </a:lnTo>
                                <a:lnTo>
                                  <a:pt x="0" y="366344"/>
                                </a:lnTo>
                                <a:lnTo>
                                  <a:pt x="1854" y="370840"/>
                                </a:lnTo>
                                <a:lnTo>
                                  <a:pt x="6350" y="372694"/>
                                </a:lnTo>
                                <a:lnTo>
                                  <a:pt x="10833" y="370840"/>
                                </a:lnTo>
                                <a:lnTo>
                                  <a:pt x="12700" y="366344"/>
                                </a:lnTo>
                                <a:close/>
                              </a:path>
                              <a:path w="12700" h="37274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05994" y="2444508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286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99642" y="2425700"/>
                            <a:ext cx="127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7185">
                                <a:moveTo>
                                  <a:pt x="12700" y="330352"/>
                                </a:moveTo>
                                <a:lnTo>
                                  <a:pt x="10833" y="325856"/>
                                </a:lnTo>
                                <a:lnTo>
                                  <a:pt x="6350" y="324002"/>
                                </a:lnTo>
                                <a:lnTo>
                                  <a:pt x="1854" y="325856"/>
                                </a:lnTo>
                                <a:lnTo>
                                  <a:pt x="0" y="330352"/>
                                </a:lnTo>
                                <a:lnTo>
                                  <a:pt x="1854" y="334848"/>
                                </a:lnTo>
                                <a:lnTo>
                                  <a:pt x="6350" y="336702"/>
                                </a:lnTo>
                                <a:lnTo>
                                  <a:pt x="10833" y="334848"/>
                                </a:lnTo>
                                <a:lnTo>
                                  <a:pt x="12700" y="330352"/>
                                </a:lnTo>
                                <a:close/>
                              </a:path>
                              <a:path w="12700" h="337185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05994" y="2768907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945">
                                <a:moveTo>
                                  <a:pt x="0" y="3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99642" y="2749702"/>
                            <a:ext cx="127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745">
                                <a:moveTo>
                                  <a:pt x="12700" y="366344"/>
                                </a:moveTo>
                                <a:lnTo>
                                  <a:pt x="10833" y="361861"/>
                                </a:lnTo>
                                <a:lnTo>
                                  <a:pt x="6350" y="359994"/>
                                </a:lnTo>
                                <a:lnTo>
                                  <a:pt x="1854" y="361861"/>
                                </a:lnTo>
                                <a:lnTo>
                                  <a:pt x="0" y="366344"/>
                                </a:lnTo>
                                <a:lnTo>
                                  <a:pt x="1854" y="370840"/>
                                </a:lnTo>
                                <a:lnTo>
                                  <a:pt x="6350" y="372694"/>
                                </a:lnTo>
                                <a:lnTo>
                                  <a:pt x="10833" y="370840"/>
                                </a:lnTo>
                                <a:lnTo>
                                  <a:pt x="12700" y="366344"/>
                                </a:lnTo>
                                <a:close/>
                              </a:path>
                              <a:path w="12700" h="37274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05994" y="3129306"/>
                            <a:ext cx="127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2095">
                                <a:moveTo>
                                  <a:pt x="0" y="2518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99642" y="3109696"/>
                            <a:ext cx="127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04800">
                                <a:moveTo>
                                  <a:pt x="12700" y="297967"/>
                                </a:moveTo>
                                <a:lnTo>
                                  <a:pt x="10833" y="293484"/>
                                </a:lnTo>
                                <a:lnTo>
                                  <a:pt x="6350" y="291617"/>
                                </a:lnTo>
                                <a:lnTo>
                                  <a:pt x="1854" y="293484"/>
                                </a:lnTo>
                                <a:lnTo>
                                  <a:pt x="0" y="297967"/>
                                </a:lnTo>
                                <a:lnTo>
                                  <a:pt x="1854" y="302463"/>
                                </a:lnTo>
                                <a:lnTo>
                                  <a:pt x="6350" y="304317"/>
                                </a:lnTo>
                                <a:lnTo>
                                  <a:pt x="10833" y="302463"/>
                                </a:lnTo>
                                <a:lnTo>
                                  <a:pt x="12700" y="297967"/>
                                </a:lnTo>
                                <a:close/>
                              </a:path>
                              <a:path w="12700" h="304800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7994" y="84500"/>
                            <a:ext cx="409892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wichtigsten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Aufgaben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eine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erfolgreiche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Nachfolge-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Regelung</w:t>
                              </w:r>
                            </w:p>
                            <w:p>
                              <w:pPr>
                                <w:tabs>
                                  <w:tab w:pos="1842" w:val="left" w:leader="none"/>
                                </w:tabs>
                                <w:spacing w:line="266" w:lineRule="auto" w:before="214"/>
                                <w:ind w:left="113" w:right="3816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Jahre vor dem</w:t>
                                <w:tab/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Aufgaben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geplanten Austritt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9994" y="994577"/>
                            <a:ext cx="751205" cy="165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42006" y="768098"/>
                            <a:ext cx="3686175" cy="194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line="197" w:lineRule="exact" w:before="0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Finanzen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planen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laufend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aktualisieren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Kapitalbedarf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Firma/dem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Firmenverkauf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berechnen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59"/>
                                <w:ind w:left="170" w:right="370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Businessplan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für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Zeit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zur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Übergabe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ausarbeiten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aktuell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halten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10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Rechtsform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Unternehmens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hinterfragen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Steuern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planen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Nicht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betriebsnotwendige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Mittel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Privatvermögen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überführen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Jahresabschlüsse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optimieren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7"/>
                                </w:rPr>
                                <w:t>(Unternehmenswert)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112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Nachfolge-Optionen prüfen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(familienintern, MBO,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Verkauf an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Externe)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Gespräche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möglichen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Nachfolgern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Familie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113"/>
                                <w:ind w:left="170" w:right="370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Letzte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Gelegenheit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nutzen,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Firmenvermögen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steuergünstig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ins Privatvermögen zu überführen (Einkäufe in die Pensionskasse)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79994" y="2785036"/>
                            <a:ext cx="420243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Monate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Jahr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7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Nachfolgeregelung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finalisieren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(Finanzierung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Verträge)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42006" y="2948040"/>
                            <a:ext cx="192658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9" w:val="left" w:leader="none"/>
                                </w:tabs>
                                <w:spacing w:line="197" w:lineRule="exact" w:before="0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Alle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Anspruchsgruppen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informieren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79994" y="3114067"/>
                            <a:ext cx="369252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72" w:val="left" w:leader="none"/>
                                </w:tabs>
                                <w:spacing w:line="187" w:lineRule="auto" w:before="5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position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position w:val="-12"/>
                                  <w:sz w:val="17"/>
                                </w:rPr>
                                <w:t>Jahr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-12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Neuen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Geschäftsführer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einarbeiten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841" w:val="left" w:leader="none"/>
                                </w:tabs>
                                <w:spacing w:line="162" w:lineRule="exact" w:before="0"/>
                                <w:ind w:left="1841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Operative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Verantwortung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schrittweise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übergeben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280pt;mso-position-horizontal-relative:char;mso-position-vertical-relative:line" id="docshapegroup23" coordorigin="0,0" coordsize="8221,5600">
                <v:rect style="position:absolute;left:0;top:0;width:8221;height:5600" id="docshape24" filled="true" fillcolor="#d1d3d4" stroked="false">
                  <v:fill type="solid"/>
                </v:rect>
                <v:shape style="position:absolute;left:170;top:1165;width:7796;height:3742" id="docshape25" coordorigin="170,1165" coordsize="7796,3742" path="m1899,4340l170,4340,170,4907,1899,4907,1899,4340xm1899,3263l170,3263,170,3830,1899,3830,1899,3263xm1899,1165l170,1165,170,2186,1899,2186,1899,1165xm7965,4340l1899,4340,1899,4907,7965,4907,7965,4340xm7965,3263l1899,3263,1899,3830,7965,3830,7965,3263xm7965,1165l1899,1165,1899,2186,7965,2186,7965,1165xe" filled="true" fillcolor="#ededee" stroked="false">
                  <v:path arrowok="t"/>
                  <v:fill type="solid"/>
                </v:shape>
                <v:line style="position:absolute" from="1899,1165" to="1899,609" stroked="true" strokeweight="1pt" strokecolor="#ffffff">
                  <v:stroke dashstyle="solid"/>
                </v:line>
                <v:line style="position:absolute" from="1899,2186" to="1899,1165" stroked="true" strokeweight="1pt" strokecolor="#ffffff">
                  <v:stroke dashstyle="solid"/>
                </v:line>
                <v:line style="position:absolute" from="1899,3263" to="1899,2186" stroked="true" strokeweight="1pt" strokecolor="#ffffff">
                  <v:stroke dashstyle="solid"/>
                </v:line>
                <v:line style="position:absolute" from="1899,3830" to="1899,3263" stroked="true" strokeweight="1pt" strokecolor="#ffffff">
                  <v:stroke dashstyle="solid"/>
                </v:line>
                <v:line style="position:absolute" from="1899,4340" to="1899,3830" stroked="true" strokeweight="1pt" strokecolor="#ffffff">
                  <v:stroke dashstyle="solid"/>
                </v:line>
                <v:line style="position:absolute" from="1899,4907" to="1899,4340" stroked="true" strokeweight="1pt" strokecolor="#ffffff">
                  <v:stroke dashstyle="solid"/>
                </v:line>
                <v:line style="position:absolute" from="1899,5366" to="1899,4907" stroked="true" strokeweight="1pt" strokecolor="#ffffff">
                  <v:stroke dashstyle="solid"/>
                </v:line>
                <v:line style="position:absolute" from="1899,1126" to="1899,628" stroked="true" strokeweight="1pt" strokecolor="#d1d3d4">
                  <v:stroke dashstyle="dot"/>
                </v:line>
                <v:shape style="position:absolute;left:1889;top:598;width:20;height:577" id="docshape26" coordorigin="1889,599" coordsize="20,577" path="m1909,1165l1906,1158,1899,1155,1892,1158,1889,1165,1892,1172,1899,1175,1906,1172,1909,1165xm1909,609l1906,601,1899,599,1892,601,1889,609,1892,616,1899,619,1906,616,1909,609xe" filled="true" fillcolor="#d1d3d4" stroked="false">
                  <v:path arrowok="t"/>
                  <v:fill type="solid"/>
                </v:shape>
                <v:line style="position:absolute" from="1899,2147" to="1899,1185" stroked="true" strokeweight="1pt" strokecolor="#d1d3d4">
                  <v:stroke dashstyle="dot"/>
                </v:line>
                <v:shape style="position:absolute;left:1889;top:1155;width:20;height:1041" id="docshape27" coordorigin="1889,1155" coordsize="20,1041" path="m1909,2186l1906,2179,1899,2176,1892,2179,1889,2186,1892,2193,1899,2196,1906,2193,1909,2186xm1909,1165l1906,1158,1899,1155,1892,1158,1889,1165,1892,1172,1899,1175,1906,1172,1909,1165xe" filled="true" fillcolor="#d1d3d4" stroked="false">
                  <v:path arrowok="t"/>
                  <v:fill type="solid"/>
                </v:shape>
                <v:line style="position:absolute" from="1899,3223" to="1899,2206" stroked="true" strokeweight="1pt" strokecolor="#d1d3d4">
                  <v:stroke dashstyle="dot"/>
                </v:line>
                <v:shape style="position:absolute;left:1889;top:2175;width:20;height:1098" id="docshape28" coordorigin="1889,2176" coordsize="20,1098" path="m1909,3263l1906,3256,1899,3253,1892,3256,1889,3263,1892,3270,1899,3273,1906,3270,1909,3263xm1909,2186l1906,2179,1899,2176,1892,2179,1889,2186,1892,2193,1899,2196,1906,2193,1909,2186xe" filled="true" fillcolor="#d1d3d4" stroked="false">
                  <v:path arrowok="t"/>
                  <v:fill type="solid"/>
                </v:shape>
                <v:line style="position:absolute" from="1899,3789" to="1899,3283" stroked="true" strokeweight="1pt" strokecolor="#d1d3d4">
                  <v:stroke dashstyle="dot"/>
                </v:line>
                <v:shape style="position:absolute;left:1889;top:3253;width:20;height:587" id="docshape29" coordorigin="1889,3253" coordsize="20,587" path="m1909,3830l1906,3823,1899,3820,1892,3823,1889,3830,1892,3837,1899,3840,1906,3837,1909,3830xm1909,3263l1906,3256,1899,3253,1892,3256,1889,3263,1892,3270,1899,3273,1906,3270,1909,3263xe" filled="true" fillcolor="#d1d3d4" stroked="false">
                  <v:path arrowok="t"/>
                  <v:fill type="solid"/>
                </v:shape>
                <v:line style="position:absolute" from="1899,4301" to="1899,3850" stroked="true" strokeweight="1pt" strokecolor="#d1d3d4">
                  <v:stroke dashstyle="dot"/>
                </v:line>
                <v:shape style="position:absolute;left:1889;top:3820;width:20;height:531" id="docshape30" coordorigin="1889,3820" coordsize="20,531" path="m1909,4340l1906,4333,1899,4330,1892,4333,1889,4340,1892,4347,1899,4350,1906,4347,1909,4340xm1909,3830l1906,3823,1899,3820,1892,3823,1889,3830,1892,3837,1899,3840,1906,3837,1909,3830xe" filled="true" fillcolor="#d1d3d4" stroked="false">
                  <v:path arrowok="t"/>
                  <v:fill type="solid"/>
                </v:shape>
                <v:line style="position:absolute" from="1899,4867" to="1899,4360" stroked="true" strokeweight="1pt" strokecolor="#d1d3d4">
                  <v:stroke dashstyle="dot"/>
                </v:line>
                <v:shape style="position:absolute;left:1889;top:4330;width:20;height:587" id="docshape31" coordorigin="1889,4330" coordsize="20,587" path="m1909,4907l1906,4900,1899,4897,1892,4900,1889,4907,1892,4914,1899,4917,1906,4914,1909,4907xm1909,4340l1906,4333,1899,4330,1892,4333,1889,4340,1892,4347,1899,4350,1906,4347,1909,4340xe" filled="true" fillcolor="#d1d3d4" stroked="false">
                  <v:path arrowok="t"/>
                  <v:fill type="solid"/>
                </v:shape>
                <v:line style="position:absolute" from="1899,5325" to="1899,4928" stroked="true" strokeweight="1pt" strokecolor="#d1d3d4">
                  <v:stroke dashstyle="dot"/>
                </v:line>
                <v:shape style="position:absolute;left:1889;top:4897;width:20;height:480" id="docshape32" coordorigin="1889,4897" coordsize="20,480" path="m1909,5366l1906,5359,1899,5356,1892,5359,1889,5366,1892,5373,1899,5376,1906,5373,1909,5366xm1909,4907l1906,4900,1899,4897,1892,4900,1889,4907,1892,4914,1899,4917,1906,4914,1909,4907xe" filled="true" fillcolor="#d1d3d4" stroked="false">
                  <v:path arrowok="t"/>
                  <v:fill type="solid"/>
                </v:shape>
                <v:shape style="position:absolute;left:170;top:133;width:6455;height:884" type="#_x0000_t202" id="docshape33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wichtigsten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Aufgaben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für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eine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erfolgreiche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Nachfolge-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Regelung</w:t>
                        </w:r>
                      </w:p>
                      <w:p>
                        <w:pPr>
                          <w:tabs>
                            <w:tab w:pos="1842" w:val="left" w:leader="none"/>
                          </w:tabs>
                          <w:spacing w:line="266" w:lineRule="auto" w:before="214"/>
                          <w:ind w:left="113" w:right="3816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Jahre vor dem</w:t>
                          <w:tab/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Aufgaben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geplanten Austritt</w:t>
                        </w:r>
                      </w:p>
                    </w:txbxContent>
                  </v:textbox>
                  <w10:wrap type="none"/>
                </v:shape>
                <v:shape style="position:absolute;left:283;top:1566;width:1183;height:2611" type="#_x0000_t202" id="docshape34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15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61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</w:txbxContent>
                  </v:textbox>
                  <w10:wrap type="none"/>
                </v:shape>
                <v:shape style="position:absolute;left:1955;top:1209;width:5805;height:3068" type="#_x0000_t202" id="docshape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line="197" w:lineRule="exact" w:before="0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Private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Finanzen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planen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laufend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aktualisieren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Kapitalbedarf</w:t>
                        </w:r>
                        <w:r>
                          <w:rPr>
                            <w:rFonts w:ascii="Trebuchet MS"/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aus</w:t>
                        </w:r>
                        <w:r>
                          <w:rPr>
                            <w:rFonts w:ascii="Trebuchet MS"/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/>
                            <w:color w:val="231F20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Firma/dem</w:t>
                        </w:r>
                        <w:r>
                          <w:rPr>
                            <w:rFonts w:ascii="Trebuchet MS"/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Firmenverkauf</w:t>
                        </w:r>
                        <w:r>
                          <w:rPr>
                            <w:rFonts w:ascii="Trebuchet MS"/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berechnen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59"/>
                          <w:ind w:left="170" w:right="370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Businessplan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für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Zeit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zur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Übergabe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ausarbeiten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aktuell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halten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10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Rechtsform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des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Unternehmens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hinterfragen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Steuern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planen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Nicht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betriebsnotwendige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Mittel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Privatvermögen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überführen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Jahresabschlüsse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optimieren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7"/>
                          </w:rPr>
                          <w:t>(Unternehmenswert)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112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Nachfolge-Optionen prüfen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(familienintern, MBO,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Verkauf an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Externe)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Gespräche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möglichen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Nachfolgern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Familie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113"/>
                          <w:ind w:left="170" w:right="370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Letzte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Gelegenheit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nutzen,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Firmenvermögen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steuergünstig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ins Privatvermögen zu überführen (Einkäufe in die Pensionskasse)</w:t>
                        </w:r>
                      </w:p>
                    </w:txbxContent>
                  </v:textbox>
                  <w10:wrap type="none"/>
                </v:shape>
                <v:shape style="position:absolute;left:283;top:4385;width:6618;height:330" type="#_x0000_t202" id="docshape36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6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Monate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Jahr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7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Nachfolgeregelung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finalisieren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(Finanzierung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Verträge)</w:t>
                        </w:r>
                      </w:p>
                    </w:txbxContent>
                  </v:textbox>
                  <w10:wrap type="none"/>
                </v:shape>
                <v:shape style="position:absolute;left:1955;top:4642;width:3034;height:202" type="#_x0000_t202" id="docshape3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9" w:val="left" w:leader="none"/>
                          </w:tabs>
                          <w:spacing w:line="197" w:lineRule="exact" w:before="0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Alle</w:t>
                        </w:r>
                        <w:r>
                          <w:rPr>
                            <w:rFonts w:ascii="Trebuchet MS"/>
                            <w:color w:val="231F20"/>
                            <w:spacing w:val="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Anspruchsgruppen</w:t>
                        </w:r>
                        <w:r>
                          <w:rPr>
                            <w:rFonts w:ascii="Trebuchet MS"/>
                            <w:color w:val="231F20"/>
                            <w:spacing w:val="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informieren</w:t>
                        </w:r>
                      </w:p>
                    </w:txbxContent>
                  </v:textbox>
                  <w10:wrap type="none"/>
                </v:shape>
                <v:shape style="position:absolute;left:283;top:4904;width:5815;height:459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1672" w:val="left" w:leader="none"/>
                          </w:tabs>
                          <w:spacing w:line="187" w:lineRule="auto" w:before="5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2"/>
                            <w:sz w:val="17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position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position w:val="-12"/>
                            <w:sz w:val="17"/>
                          </w:rPr>
                          <w:t>Jahr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-12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Neuen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Geschäftsführer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einarbeiten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841" w:val="left" w:leader="none"/>
                          </w:tabs>
                          <w:spacing w:line="162" w:lineRule="exact" w:before="0"/>
                          <w:ind w:left="1841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Operative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Verantwortung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schrittweise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übergeben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pStyle w:val="BodyText"/>
        <w:spacing w:line="297" w:lineRule="auto" w:before="82"/>
        <w:ind w:left="2240"/>
        <w:jc w:val="both"/>
      </w:pPr>
      <w:r>
        <w:rPr>
          <w:color w:val="231F20"/>
        </w:rPr>
        <w:t>keit</w:t>
      </w:r>
      <w:r>
        <w:rPr>
          <w:color w:val="231F20"/>
          <w:spacing w:val="-9"/>
        </w:rPr>
        <w:t> </w:t>
      </w:r>
      <w:r>
        <w:rPr>
          <w:color w:val="231F20"/>
        </w:rPr>
        <w:t>allein</w:t>
      </w:r>
      <w:r>
        <w:rPr>
          <w:color w:val="231F20"/>
          <w:spacing w:val="-9"/>
        </w:rPr>
        <w:t> </w:t>
      </w:r>
      <w:r>
        <w:rPr>
          <w:color w:val="231F20"/>
        </w:rPr>
        <w:t>auf</w:t>
      </w:r>
      <w:r>
        <w:rPr>
          <w:color w:val="231F20"/>
          <w:spacing w:val="-9"/>
        </w:rPr>
        <w:t> </w:t>
      </w:r>
      <w:r>
        <w:rPr>
          <w:color w:val="231F20"/>
        </w:rPr>
        <w:t>den</w:t>
      </w:r>
      <w:r>
        <w:rPr>
          <w:color w:val="231F20"/>
          <w:spacing w:val="-9"/>
        </w:rPr>
        <w:t> </w:t>
      </w:r>
      <w:r>
        <w:rPr>
          <w:color w:val="231F20"/>
        </w:rPr>
        <w:t>Erlös</w:t>
      </w:r>
      <w:r>
        <w:rPr>
          <w:color w:val="231F20"/>
          <w:spacing w:val="-9"/>
        </w:rPr>
        <w:t> </w:t>
      </w:r>
      <w:r>
        <w:rPr>
          <w:color w:val="231F20"/>
        </w:rPr>
        <w:t>aus</w:t>
      </w:r>
      <w:r>
        <w:rPr>
          <w:color w:val="231F20"/>
          <w:spacing w:val="-9"/>
        </w:rPr>
        <w:t> </w:t>
      </w:r>
      <w:r>
        <w:rPr>
          <w:color w:val="231F20"/>
        </w:rPr>
        <w:t>dem</w:t>
      </w:r>
      <w:r>
        <w:rPr>
          <w:color w:val="231F20"/>
          <w:spacing w:val="-11"/>
        </w:rPr>
        <w:t> </w:t>
      </w:r>
      <w:r>
        <w:rPr>
          <w:color w:val="231F20"/>
        </w:rPr>
        <w:t>Verkauf</w:t>
      </w:r>
      <w:r>
        <w:rPr>
          <w:color w:val="231F20"/>
          <w:spacing w:val="-9"/>
        </w:rPr>
        <w:t> </w:t>
      </w: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Firma angewiesen,</w:t>
      </w:r>
      <w:r>
        <w:rPr>
          <w:color w:val="231F20"/>
          <w:spacing w:val="-12"/>
        </w:rPr>
        <w:t> </w:t>
      </w:r>
      <w:r>
        <w:rPr>
          <w:color w:val="231F20"/>
        </w:rPr>
        <w:t>damit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im</w:t>
      </w:r>
      <w:r>
        <w:rPr>
          <w:color w:val="231F20"/>
          <w:spacing w:val="-12"/>
        </w:rPr>
        <w:t> </w:t>
      </w:r>
      <w:r>
        <w:rPr>
          <w:color w:val="231F20"/>
        </w:rPr>
        <w:t>Ruhestand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ausreichen- des Einkommen haben.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color w:val="231F20"/>
          <w:spacing w:val="-6"/>
        </w:rPr>
        <w:t>Welche</w:t>
      </w:r>
      <w:r>
        <w:rPr>
          <w:color w:val="231F20"/>
          <w:spacing w:val="2"/>
        </w:rPr>
        <w:t> </w:t>
      </w:r>
      <w:r>
        <w:rPr>
          <w:color w:val="231F20"/>
          <w:spacing w:val="-6"/>
        </w:rPr>
        <w:t>Rechtsform</w:t>
      </w:r>
      <w:r>
        <w:rPr>
          <w:color w:val="231F20"/>
          <w:spacing w:val="2"/>
        </w:rPr>
        <w:t> </w:t>
      </w:r>
      <w:r>
        <w:rPr>
          <w:color w:val="231F20"/>
          <w:spacing w:val="-6"/>
        </w:rPr>
        <w:t>macht</w:t>
      </w:r>
      <w:r>
        <w:rPr>
          <w:color w:val="231F20"/>
          <w:spacing w:val="2"/>
        </w:rPr>
        <w:t> </w:t>
      </w:r>
      <w:r>
        <w:rPr>
          <w:color w:val="231F20"/>
          <w:spacing w:val="-6"/>
        </w:rPr>
        <w:t>Sinn?</w:t>
      </w:r>
    </w:p>
    <w:p>
      <w:pPr>
        <w:pStyle w:val="BodyText"/>
        <w:spacing w:line="297" w:lineRule="auto" w:before="55"/>
        <w:ind w:left="2240"/>
        <w:jc w:val="both"/>
      </w:pPr>
      <w:r>
        <w:rPr>
          <w:color w:val="231F20"/>
        </w:rPr>
        <w:t>Anders</w:t>
      </w:r>
      <w:r>
        <w:rPr>
          <w:color w:val="231F20"/>
          <w:spacing w:val="-10"/>
        </w:rPr>
        <w:t> </w:t>
      </w:r>
      <w:r>
        <w:rPr>
          <w:color w:val="231F20"/>
        </w:rPr>
        <w:t>als</w:t>
      </w:r>
      <w:r>
        <w:rPr>
          <w:color w:val="231F20"/>
          <w:spacing w:val="-10"/>
        </w:rPr>
        <w:t> </w:t>
      </w:r>
      <w:r>
        <w:rPr>
          <w:color w:val="231F20"/>
        </w:rPr>
        <w:t>Inhaber</w:t>
      </w:r>
      <w:r>
        <w:rPr>
          <w:color w:val="231F20"/>
          <w:spacing w:val="-10"/>
        </w:rPr>
        <w:t> </w:t>
      </w:r>
      <w:r>
        <w:rPr>
          <w:color w:val="231F20"/>
        </w:rPr>
        <w:t>einer</w:t>
      </w:r>
      <w:r>
        <w:rPr>
          <w:color w:val="231F20"/>
          <w:spacing w:val="-10"/>
        </w:rPr>
        <w:t> </w:t>
      </w:r>
      <w:r>
        <w:rPr>
          <w:color w:val="231F20"/>
        </w:rPr>
        <w:t>AG</w:t>
      </w:r>
      <w:r>
        <w:rPr>
          <w:color w:val="231F20"/>
          <w:spacing w:val="-10"/>
        </w:rPr>
        <w:t> </w:t>
      </w:r>
      <w:r>
        <w:rPr>
          <w:color w:val="231F20"/>
        </w:rPr>
        <w:t>oder</w:t>
      </w:r>
      <w:r>
        <w:rPr>
          <w:color w:val="231F20"/>
          <w:spacing w:val="-10"/>
        </w:rPr>
        <w:t> </w:t>
      </w:r>
      <w:r>
        <w:rPr>
          <w:color w:val="231F20"/>
        </w:rPr>
        <w:t>GmbH</w:t>
      </w:r>
      <w:r>
        <w:rPr>
          <w:color w:val="231F20"/>
          <w:spacing w:val="-10"/>
        </w:rPr>
        <w:t> </w:t>
      </w:r>
      <w:r>
        <w:rPr>
          <w:color w:val="231F20"/>
        </w:rPr>
        <w:t>profitiert der</w:t>
      </w:r>
      <w:r>
        <w:rPr>
          <w:color w:val="231F20"/>
          <w:spacing w:val="11"/>
        </w:rPr>
        <w:t> </w:t>
      </w:r>
      <w:r>
        <w:rPr>
          <w:color w:val="231F20"/>
        </w:rPr>
        <w:t>Verkäufer</w:t>
      </w:r>
      <w:r>
        <w:rPr>
          <w:color w:val="231F20"/>
          <w:spacing w:val="14"/>
        </w:rPr>
        <w:t> </w:t>
      </w:r>
      <w:r>
        <w:rPr>
          <w:color w:val="231F20"/>
        </w:rPr>
        <w:t>einer</w:t>
      </w:r>
      <w:r>
        <w:rPr>
          <w:color w:val="231F20"/>
          <w:spacing w:val="14"/>
        </w:rPr>
        <w:t> </w:t>
      </w:r>
      <w:r>
        <w:rPr>
          <w:color w:val="231F20"/>
        </w:rPr>
        <w:t>Einzelfirma</w:t>
      </w:r>
      <w:r>
        <w:rPr>
          <w:color w:val="231F20"/>
          <w:spacing w:val="14"/>
        </w:rPr>
        <w:t> </w:t>
      </w:r>
      <w:r>
        <w:rPr>
          <w:color w:val="231F20"/>
        </w:rPr>
        <w:t>nicht</w:t>
      </w:r>
      <w:r>
        <w:rPr>
          <w:color w:val="231F20"/>
          <w:spacing w:val="14"/>
        </w:rPr>
        <w:t> </w:t>
      </w:r>
      <w:r>
        <w:rPr>
          <w:color w:val="231F20"/>
        </w:rPr>
        <w:t>vom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steuer-</w:t>
      </w:r>
    </w:p>
    <w:p>
      <w:pPr>
        <w:pStyle w:val="BodyText"/>
        <w:spacing w:line="297" w:lineRule="auto" w:before="82"/>
        <w:ind w:left="242" w:right="24"/>
        <w:jc w:val="both"/>
      </w:pPr>
      <w:r>
        <w:rPr/>
        <w:br w:type="column"/>
      </w:r>
      <w:r>
        <w:rPr>
          <w:color w:val="231F20"/>
        </w:rPr>
        <w:t>freien Kapitalgewinn beim Verkauf der Firma. Im Gegenteil: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diesem</w:t>
      </w:r>
      <w:r>
        <w:rPr>
          <w:color w:val="231F20"/>
          <w:spacing w:val="-4"/>
        </w:rPr>
        <w:t> </w:t>
      </w:r>
      <w:r>
        <w:rPr>
          <w:color w:val="231F20"/>
        </w:rPr>
        <w:t>Fall</w:t>
      </w:r>
      <w:r>
        <w:rPr>
          <w:color w:val="231F20"/>
          <w:spacing w:val="-5"/>
        </w:rPr>
        <w:t> </w:t>
      </w:r>
      <w:r>
        <w:rPr>
          <w:color w:val="231F20"/>
        </w:rPr>
        <w:t>zahlt</w:t>
      </w:r>
      <w:r>
        <w:rPr>
          <w:color w:val="231F20"/>
          <w:spacing w:val="-4"/>
        </w:rPr>
        <w:t> </w:t>
      </w:r>
      <w:r>
        <w:rPr>
          <w:color w:val="231F20"/>
        </w:rPr>
        <w:t>der</w:t>
      </w:r>
      <w:r>
        <w:rPr>
          <w:color w:val="231F20"/>
          <w:spacing w:val="-4"/>
        </w:rPr>
        <w:t> </w:t>
      </w:r>
      <w:r>
        <w:rPr>
          <w:color w:val="231F20"/>
        </w:rPr>
        <w:t>Einzelunterneh- </w:t>
      </w:r>
      <w:r>
        <w:rPr>
          <w:color w:val="231F20"/>
          <w:spacing w:val="-4"/>
        </w:rPr>
        <w:t>mer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Steuern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Sozialversicherungsbeiträge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auf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dem </w:t>
      </w:r>
      <w:r>
        <w:rPr>
          <w:color w:val="231F20"/>
        </w:rPr>
        <w:t>Verkaufserlös.</w:t>
      </w:r>
      <w:r>
        <w:rPr>
          <w:color w:val="231F20"/>
          <w:spacing w:val="-13"/>
        </w:rPr>
        <w:t> </w:t>
      </w:r>
      <w:r>
        <w:rPr>
          <w:color w:val="231F20"/>
        </w:rPr>
        <w:t>Eine</w:t>
      </w:r>
      <w:r>
        <w:rPr>
          <w:color w:val="231F20"/>
          <w:spacing w:val="-12"/>
        </w:rPr>
        <w:t> </w:t>
      </w:r>
      <w:r>
        <w:rPr>
          <w:color w:val="231F20"/>
        </w:rPr>
        <w:t>Umwandlung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eine</w:t>
      </w:r>
      <w:r>
        <w:rPr>
          <w:color w:val="231F20"/>
          <w:spacing w:val="-13"/>
        </w:rPr>
        <w:t> </w:t>
      </w:r>
      <w:r>
        <w:rPr>
          <w:color w:val="231F20"/>
        </w:rPr>
        <w:t>juristische </w:t>
      </w:r>
      <w:r>
        <w:rPr>
          <w:color w:val="231F20"/>
          <w:spacing w:val="-2"/>
        </w:rPr>
        <w:t>Person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(AG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GmbH)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kann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deshalb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lohnen, </w:t>
      </w:r>
      <w:r>
        <w:rPr>
          <w:color w:val="231F20"/>
        </w:rPr>
        <w:t>sie muss aber spätestens 5 Jahre vor dem Verkauf umgesetzt werden.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10" w:space="40"/>
            <w:col w:w="4244"/>
          </w:cols>
        </w:sectPr>
      </w:pPr>
    </w:p>
    <w:p>
      <w:pPr>
        <w:pStyle w:val="BodyText"/>
        <w:spacing w:before="7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39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w w:val="90"/>
          <w:sz w:val="19"/>
        </w:rPr>
        <w:t>Firma</w:t>
      </w:r>
      <w:r>
        <w:rPr>
          <w:rFonts w:ascii="Arial"/>
          <w:color w:val="231F20"/>
          <w:spacing w:val="-8"/>
          <w:w w:val="90"/>
          <w:sz w:val="19"/>
        </w:rPr>
        <w:t> </w:t>
      </w:r>
      <w:r>
        <w:rPr>
          <w:rFonts w:ascii="Arial"/>
          <w:color w:val="231F20"/>
          <w:w w:val="90"/>
          <w:sz w:val="19"/>
        </w:rPr>
        <w:t>realistisch </w:t>
      </w:r>
      <w:r>
        <w:rPr>
          <w:rFonts w:ascii="Arial"/>
          <w:color w:val="231F20"/>
          <w:spacing w:val="-2"/>
          <w:sz w:val="19"/>
        </w:rPr>
        <w:t>bewerten</w:t>
      </w:r>
    </w:p>
    <w:p>
      <w:pPr>
        <w:pStyle w:val="BodyText"/>
        <w:spacing w:line="297" w:lineRule="auto" w:before="83"/>
        <w:ind w:left="32" w:right="1" w:hanging="4"/>
        <w:jc w:val="both"/>
      </w:pPr>
      <w:r>
        <w:rPr/>
        <w:br w:type="column"/>
      </w:r>
      <w:r>
        <w:rPr>
          <w:color w:val="231F20"/>
        </w:rPr>
        <w:t>Wer sein Unternehmen weitergibt, muss den Wert </w:t>
      </w:r>
      <w:r>
        <w:rPr>
          <w:color w:val="231F20"/>
          <w:spacing w:val="-2"/>
        </w:rPr>
        <w:t>möglichst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genau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kennen.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Inhaber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setzen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diesen </w:t>
      </w:r>
      <w:r>
        <w:rPr>
          <w:color w:val="231F20"/>
        </w:rPr>
        <w:t>Wert zu hoch an, weil sie mit ihrem Lebenswerk emotional stark verbunden sind. Oder sie </w:t>
      </w:r>
      <w:r>
        <w:rPr>
          <w:color w:val="231F20"/>
        </w:rPr>
        <w:t>schätzen den</w:t>
      </w:r>
      <w:r>
        <w:rPr>
          <w:color w:val="231F20"/>
          <w:spacing w:val="-4"/>
        </w:rPr>
        <w:t> </w:t>
      </w:r>
      <w:r>
        <w:rPr>
          <w:color w:val="231F20"/>
        </w:rPr>
        <w:t>Wert</w:t>
      </w:r>
      <w:r>
        <w:rPr>
          <w:color w:val="231F20"/>
          <w:spacing w:val="-2"/>
        </w:rPr>
        <w:t> </w:t>
      </w:r>
      <w:r>
        <w:rPr>
          <w:color w:val="231F20"/>
        </w:rPr>
        <w:t>viel</w:t>
      </w:r>
      <w:r>
        <w:rPr>
          <w:color w:val="231F20"/>
          <w:spacing w:val="-2"/>
        </w:rPr>
        <w:t> </w:t>
      </w:r>
      <w:r>
        <w:rPr>
          <w:color w:val="231F20"/>
        </w:rPr>
        <w:t>zu</w:t>
      </w:r>
      <w:r>
        <w:rPr>
          <w:color w:val="231F20"/>
          <w:spacing w:val="-2"/>
        </w:rPr>
        <w:t> </w:t>
      </w:r>
      <w:r>
        <w:rPr>
          <w:color w:val="231F20"/>
        </w:rPr>
        <w:t>tief</w:t>
      </w:r>
      <w:r>
        <w:rPr>
          <w:color w:val="231F20"/>
          <w:spacing w:val="-2"/>
        </w:rPr>
        <w:t> </w:t>
      </w:r>
      <w:r>
        <w:rPr>
          <w:color w:val="231F20"/>
        </w:rPr>
        <w:t>ein,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es</w:t>
      </w:r>
      <w:r>
        <w:rPr>
          <w:color w:val="231F20"/>
          <w:spacing w:val="-2"/>
        </w:rPr>
        <w:t> </w:t>
      </w:r>
      <w:r>
        <w:rPr>
          <w:color w:val="231F20"/>
        </w:rPr>
        <w:t>dem</w:t>
      </w:r>
      <w:r>
        <w:rPr>
          <w:color w:val="231F20"/>
          <w:spacing w:val="-2"/>
        </w:rPr>
        <w:t> </w:t>
      </w:r>
      <w:r>
        <w:rPr>
          <w:color w:val="231F20"/>
        </w:rPr>
        <w:t>Nachfolger</w:t>
      </w:r>
      <w:r>
        <w:rPr>
          <w:color w:val="231F20"/>
          <w:spacing w:val="-2"/>
        </w:rPr>
        <w:t> </w:t>
      </w:r>
      <w:r>
        <w:rPr>
          <w:color w:val="231F20"/>
        </w:rPr>
        <w:t>so </w:t>
      </w:r>
      <w:r>
        <w:rPr>
          <w:color w:val="231F20"/>
          <w:spacing w:val="-2"/>
        </w:rPr>
        <w:t>einfach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möglich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machen.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Allerdings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führt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das meistens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deutlichen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Bevorzugung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ein- </w:t>
      </w:r>
      <w:r>
        <w:rPr>
          <w:color w:val="231F20"/>
        </w:rPr>
        <w:t>zelnen Erben.</w:t>
      </w:r>
    </w:p>
    <w:p>
      <w:pPr>
        <w:pStyle w:val="BodyText"/>
        <w:spacing w:line="297" w:lineRule="auto" w:before="8"/>
        <w:ind w:left="32" w:right="1"/>
        <w:jc w:val="both"/>
      </w:pPr>
      <w:r>
        <w:rPr>
          <w:color w:val="231F20"/>
        </w:rPr>
        <w:t>Wenn</w:t>
      </w:r>
      <w:r>
        <w:rPr>
          <w:color w:val="231F20"/>
          <w:spacing w:val="-9"/>
        </w:rPr>
        <w:t> </w:t>
      </w:r>
      <w:r>
        <w:rPr>
          <w:color w:val="231F20"/>
        </w:rPr>
        <w:t>das</w:t>
      </w:r>
      <w:r>
        <w:rPr>
          <w:color w:val="231F20"/>
          <w:spacing w:val="-9"/>
        </w:rPr>
        <w:t> </w:t>
      </w:r>
      <w:r>
        <w:rPr>
          <w:color w:val="231F20"/>
        </w:rPr>
        <w:t>Unternehmen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Familie</w:t>
      </w:r>
      <w:r>
        <w:rPr>
          <w:color w:val="231F20"/>
          <w:spacing w:val="-9"/>
        </w:rPr>
        <w:t> </w:t>
      </w:r>
      <w:r>
        <w:rPr>
          <w:color w:val="231F20"/>
        </w:rPr>
        <w:t>bleiben</w:t>
      </w:r>
      <w:r>
        <w:rPr>
          <w:color w:val="231F20"/>
          <w:spacing w:val="-9"/>
        </w:rPr>
        <w:t> </w:t>
      </w:r>
      <w:r>
        <w:rPr>
          <w:color w:val="231F20"/>
        </w:rPr>
        <w:t>soll,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finanzielle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Gleichstellung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aller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Erben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wich- </w:t>
      </w:r>
      <w:r>
        <w:rPr>
          <w:color w:val="231F20"/>
        </w:rPr>
        <w:t>tiges</w:t>
      </w:r>
      <w:r>
        <w:rPr>
          <w:color w:val="231F20"/>
          <w:spacing w:val="-1"/>
        </w:rPr>
        <w:t> </w:t>
      </w:r>
      <w:r>
        <w:rPr>
          <w:color w:val="231F20"/>
        </w:rPr>
        <w:t>Ziel.</w:t>
      </w:r>
      <w:r>
        <w:rPr>
          <w:color w:val="231F20"/>
          <w:spacing w:val="-1"/>
        </w:rPr>
        <w:t> </w:t>
      </w:r>
      <w:r>
        <w:rPr>
          <w:color w:val="231F20"/>
        </w:rPr>
        <w:t>Eine</w:t>
      </w:r>
      <w:r>
        <w:rPr>
          <w:color w:val="231F20"/>
          <w:spacing w:val="-1"/>
        </w:rPr>
        <w:t> </w:t>
      </w:r>
      <w:r>
        <w:rPr>
          <w:color w:val="231F20"/>
        </w:rPr>
        <w:t>realistische</w:t>
      </w:r>
      <w:r>
        <w:rPr>
          <w:color w:val="231F20"/>
          <w:spacing w:val="-1"/>
        </w:rPr>
        <w:t> </w:t>
      </w:r>
      <w:r>
        <w:rPr>
          <w:color w:val="231F20"/>
        </w:rPr>
        <w:t>Bewertung</w:t>
      </w:r>
      <w:r>
        <w:rPr>
          <w:color w:val="231F20"/>
          <w:spacing w:val="-1"/>
        </w:rPr>
        <w:t> </w:t>
      </w:r>
      <w:r>
        <w:rPr>
          <w:color w:val="231F20"/>
        </w:rPr>
        <w:t>durch</w:t>
      </w:r>
      <w:r>
        <w:rPr>
          <w:color w:val="231F20"/>
          <w:spacing w:val="-1"/>
        </w:rPr>
        <w:t> </w:t>
      </w:r>
      <w:r>
        <w:rPr>
          <w:color w:val="231F20"/>
        </w:rPr>
        <w:t>Fach- </w:t>
      </w:r>
      <w:r>
        <w:rPr>
          <w:color w:val="231F20"/>
          <w:spacing w:val="-4"/>
        </w:rPr>
        <w:t>leute schafft eine solide Basis dafür. Auf dieser objek- </w:t>
      </w:r>
      <w:r>
        <w:rPr>
          <w:color w:val="231F20"/>
        </w:rPr>
        <w:t>tiven Basis kann der Unternehmer im Rahmen der freien Quote einen Preisabschlag gewähren. Damit verringert</w:t>
      </w:r>
      <w:r>
        <w:rPr>
          <w:color w:val="231F20"/>
          <w:spacing w:val="-1"/>
        </w:rPr>
        <w:t> </w:t>
      </w:r>
      <w:r>
        <w:rPr>
          <w:color w:val="231F20"/>
        </w:rPr>
        <w:t>er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1"/>
        </w:rPr>
        <w:t> </w:t>
      </w:r>
      <w:r>
        <w:rPr>
          <w:color w:val="231F20"/>
        </w:rPr>
        <w:t>Risiko,</w:t>
      </w:r>
      <w:r>
        <w:rPr>
          <w:color w:val="231F20"/>
          <w:spacing w:val="-1"/>
        </w:rPr>
        <w:t> </w:t>
      </w:r>
      <w:r>
        <w:rPr>
          <w:color w:val="231F20"/>
        </w:rPr>
        <w:t>dass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1"/>
        </w:rPr>
        <w:t> </w:t>
      </w:r>
      <w:r>
        <w:rPr>
          <w:color w:val="231F20"/>
        </w:rPr>
        <w:t>Übernahme</w:t>
      </w:r>
      <w:r>
        <w:rPr>
          <w:color w:val="231F20"/>
          <w:spacing w:val="-1"/>
        </w:rPr>
        <w:t> </w:t>
      </w:r>
      <w:r>
        <w:rPr>
          <w:color w:val="231F20"/>
        </w:rPr>
        <w:t>an</w:t>
      </w:r>
      <w:r>
        <w:rPr>
          <w:color w:val="231F20"/>
          <w:spacing w:val="-1"/>
        </w:rPr>
        <w:t> </w:t>
      </w:r>
      <w:r>
        <w:rPr>
          <w:color w:val="231F20"/>
        </w:rPr>
        <w:t>ei- nem</w:t>
      </w:r>
      <w:r>
        <w:rPr>
          <w:color w:val="231F20"/>
          <w:spacing w:val="-3"/>
        </w:rPr>
        <w:t> </w:t>
      </w:r>
      <w:r>
        <w:rPr>
          <w:color w:val="231F20"/>
        </w:rPr>
        <w:t>zu</w:t>
      </w:r>
      <w:r>
        <w:rPr>
          <w:color w:val="231F20"/>
          <w:spacing w:val="-3"/>
        </w:rPr>
        <w:t> </w:t>
      </w:r>
      <w:r>
        <w:rPr>
          <w:color w:val="231F20"/>
        </w:rPr>
        <w:t>hohen</w:t>
      </w:r>
      <w:r>
        <w:rPr>
          <w:color w:val="231F20"/>
          <w:spacing w:val="-3"/>
        </w:rPr>
        <w:t> </w:t>
      </w:r>
      <w:r>
        <w:rPr>
          <w:color w:val="231F20"/>
        </w:rPr>
        <w:t>Preis</w:t>
      </w:r>
      <w:r>
        <w:rPr>
          <w:color w:val="231F20"/>
          <w:spacing w:val="-3"/>
        </w:rPr>
        <w:t> </w:t>
      </w:r>
      <w:r>
        <w:rPr>
          <w:color w:val="231F20"/>
        </w:rPr>
        <w:t>scheitert.</w:t>
      </w:r>
      <w:r>
        <w:rPr>
          <w:color w:val="231F20"/>
          <w:spacing w:val="-3"/>
        </w:rPr>
        <w:t> </w:t>
      </w:r>
      <w:r>
        <w:rPr>
          <w:color w:val="231F20"/>
        </w:rPr>
        <w:t>Denn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Nachkom- men</w:t>
      </w:r>
      <w:r>
        <w:rPr>
          <w:color w:val="231F20"/>
          <w:spacing w:val="-1"/>
        </w:rPr>
        <w:t> </w:t>
      </w:r>
      <w:r>
        <w:rPr>
          <w:color w:val="231F20"/>
        </w:rPr>
        <w:t>haben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der</w:t>
      </w:r>
      <w:r>
        <w:rPr>
          <w:color w:val="231F20"/>
          <w:spacing w:val="-1"/>
        </w:rPr>
        <w:t> </w:t>
      </w:r>
      <w:r>
        <w:rPr>
          <w:color w:val="231F20"/>
        </w:rPr>
        <w:t>Regel</w:t>
      </w:r>
      <w:r>
        <w:rPr>
          <w:color w:val="231F20"/>
          <w:spacing w:val="-1"/>
        </w:rPr>
        <w:t> </w:t>
      </w:r>
      <w:r>
        <w:rPr>
          <w:color w:val="231F20"/>
        </w:rPr>
        <w:t>zu</w:t>
      </w:r>
      <w:r>
        <w:rPr>
          <w:color w:val="231F20"/>
          <w:spacing w:val="-1"/>
        </w:rPr>
        <w:t> </w:t>
      </w:r>
      <w:r>
        <w:rPr>
          <w:color w:val="231F20"/>
        </w:rPr>
        <w:t>wenig</w:t>
      </w:r>
      <w:r>
        <w:rPr>
          <w:color w:val="231F20"/>
          <w:spacing w:val="-1"/>
        </w:rPr>
        <w:t> </w:t>
      </w:r>
      <w:r>
        <w:rPr>
          <w:color w:val="231F20"/>
        </w:rPr>
        <w:t>Eigenkapital</w:t>
      </w:r>
      <w:r>
        <w:rPr>
          <w:color w:val="231F20"/>
          <w:spacing w:val="-1"/>
        </w:rPr>
        <w:t> </w:t>
      </w:r>
      <w:r>
        <w:rPr>
          <w:color w:val="231F20"/>
        </w:rPr>
        <w:t>und Banken</w:t>
      </w:r>
      <w:r>
        <w:rPr>
          <w:color w:val="231F20"/>
          <w:spacing w:val="-13"/>
        </w:rPr>
        <w:t> </w:t>
      </w:r>
      <w:r>
        <w:rPr>
          <w:color w:val="231F20"/>
        </w:rPr>
        <w:t>finanzieren</w:t>
      </w:r>
      <w:r>
        <w:rPr>
          <w:color w:val="231F20"/>
          <w:spacing w:val="-12"/>
        </w:rPr>
        <w:t> </w:t>
      </w:r>
      <w:r>
        <w:rPr>
          <w:color w:val="231F20"/>
        </w:rPr>
        <w:t>höchstens</w:t>
      </w:r>
      <w:r>
        <w:rPr>
          <w:color w:val="231F20"/>
          <w:spacing w:val="-13"/>
        </w:rPr>
        <w:t> </w:t>
      </w:r>
      <w:r>
        <w:rPr>
          <w:color w:val="231F20"/>
        </w:rPr>
        <w:t>40</w:t>
      </w:r>
      <w:r>
        <w:rPr>
          <w:color w:val="231F20"/>
          <w:spacing w:val="-12"/>
        </w:rPr>
        <w:t> </w:t>
      </w:r>
      <w:r>
        <w:rPr>
          <w:color w:val="231F20"/>
        </w:rPr>
        <w:t>bis</w:t>
      </w:r>
      <w:r>
        <w:rPr>
          <w:color w:val="231F20"/>
          <w:spacing w:val="-13"/>
        </w:rPr>
        <w:t> </w:t>
      </w:r>
      <w:r>
        <w:rPr>
          <w:color w:val="231F20"/>
        </w:rPr>
        <w:t>60</w:t>
      </w:r>
      <w:r>
        <w:rPr>
          <w:color w:val="231F20"/>
          <w:spacing w:val="-12"/>
        </w:rPr>
        <w:t> </w:t>
      </w:r>
      <w:r>
        <w:rPr>
          <w:color w:val="231F20"/>
        </w:rPr>
        <w:t>Prozent</w:t>
      </w:r>
      <w:r>
        <w:rPr>
          <w:color w:val="231F20"/>
          <w:spacing w:val="-13"/>
        </w:rPr>
        <w:t> </w:t>
      </w:r>
      <w:r>
        <w:rPr>
          <w:color w:val="231F20"/>
        </w:rPr>
        <w:t>des Kaufpreises.</w:t>
      </w:r>
      <w:r>
        <w:rPr>
          <w:color w:val="231F20"/>
          <w:spacing w:val="-2"/>
        </w:rPr>
        <w:t> </w:t>
      </w:r>
      <w:r>
        <w:rPr>
          <w:color w:val="231F20"/>
        </w:rPr>
        <w:t>Darum</w:t>
      </w:r>
      <w:r>
        <w:rPr>
          <w:color w:val="231F20"/>
          <w:spacing w:val="-2"/>
        </w:rPr>
        <w:t> </w:t>
      </w:r>
      <w:r>
        <w:rPr>
          <w:color w:val="231F20"/>
        </w:rPr>
        <w:t>klappt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Übernahme</w:t>
      </w:r>
      <w:r>
        <w:rPr>
          <w:color w:val="231F20"/>
          <w:spacing w:val="-2"/>
        </w:rPr>
        <w:t> </w:t>
      </w:r>
      <w:r>
        <w:rPr>
          <w:color w:val="231F20"/>
        </w:rPr>
        <w:t>oft</w:t>
      </w:r>
      <w:r>
        <w:rPr>
          <w:color w:val="231F20"/>
          <w:spacing w:val="-2"/>
        </w:rPr>
        <w:t> </w:t>
      </w:r>
      <w:r>
        <w:rPr>
          <w:color w:val="231F20"/>
        </w:rPr>
        <w:t>nur mit finanzieller Unterstützung des Inhabers.</w:t>
      </w:r>
    </w:p>
    <w:p>
      <w:pPr>
        <w:pStyle w:val="BodyText"/>
        <w:spacing w:line="297" w:lineRule="auto" w:before="12"/>
        <w:ind w:left="32" w:right="1"/>
        <w:jc w:val="both"/>
      </w:pPr>
      <w:r>
        <w:rPr>
          <w:color w:val="231F20"/>
          <w:spacing w:val="-6"/>
        </w:rPr>
        <w:t>Es gibt mehrere Methoden, um den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Wert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eines Unter- </w:t>
      </w:r>
      <w:r>
        <w:rPr>
          <w:color w:val="231F20"/>
          <w:spacing w:val="-4"/>
        </w:rPr>
        <w:t>nehmens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bestimmen.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Schweizer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Unternehmen </w:t>
      </w:r>
      <w:r>
        <w:rPr>
          <w:color w:val="231F20"/>
        </w:rPr>
        <w:t>ist die Praktikermethode am weitesten verbreitet – eine Mischung aus Ertrags- und Substanzwert-Me- thode.</w:t>
      </w:r>
      <w:r>
        <w:rPr>
          <w:color w:val="231F20"/>
          <w:spacing w:val="-13"/>
        </w:rPr>
        <w:t> </w:t>
      </w:r>
      <w:r>
        <w:rPr>
          <w:color w:val="231F20"/>
        </w:rPr>
        <w:t>Zuerst</w:t>
      </w:r>
      <w:r>
        <w:rPr>
          <w:color w:val="231F20"/>
          <w:spacing w:val="-12"/>
        </w:rPr>
        <w:t> </w:t>
      </w:r>
      <w:r>
        <w:rPr>
          <w:color w:val="231F20"/>
        </w:rPr>
        <w:t>wird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Wert</w:t>
      </w:r>
      <w:r>
        <w:rPr>
          <w:color w:val="231F20"/>
          <w:spacing w:val="-12"/>
        </w:rPr>
        <w:t> </w:t>
      </w:r>
      <w:r>
        <w:rPr>
          <w:color w:val="231F20"/>
        </w:rPr>
        <w:t>nach</w:t>
      </w:r>
      <w:r>
        <w:rPr>
          <w:color w:val="231F20"/>
          <w:spacing w:val="-12"/>
        </w:rPr>
        <w:t> </w:t>
      </w:r>
      <w:r>
        <w:rPr>
          <w:color w:val="231F20"/>
        </w:rPr>
        <w:t>beiden</w:t>
      </w:r>
      <w:r>
        <w:rPr>
          <w:color w:val="231F20"/>
          <w:spacing w:val="-12"/>
        </w:rPr>
        <w:t> </w:t>
      </w:r>
      <w:r>
        <w:rPr>
          <w:color w:val="231F20"/>
        </w:rPr>
        <w:t>Methoden </w:t>
      </w:r>
      <w:r>
        <w:rPr>
          <w:color w:val="231F20"/>
          <w:spacing w:val="-2"/>
        </w:rPr>
        <w:t>berechnet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anschliessend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gewichteter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Durch- </w:t>
      </w:r>
      <w:r>
        <w:rPr>
          <w:color w:val="231F20"/>
          <w:spacing w:val="-4"/>
        </w:rPr>
        <w:t>schnitt ermittelt. Dabei wird der Ertragswert oft dop- </w:t>
      </w:r>
      <w:r>
        <w:rPr>
          <w:color w:val="231F20"/>
        </w:rPr>
        <w:t>pelt und der Substanzwert einfach gewichtet.</w:t>
      </w:r>
    </w:p>
    <w:p>
      <w:pPr>
        <w:pStyle w:val="BodyText"/>
        <w:spacing w:line="297" w:lineRule="auto" w:before="8"/>
        <w:ind w:left="32"/>
        <w:jc w:val="both"/>
      </w:pP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ermittelte</w:t>
      </w:r>
      <w:r>
        <w:rPr>
          <w:color w:val="231F20"/>
          <w:spacing w:val="-11"/>
        </w:rPr>
        <w:t> </w:t>
      </w:r>
      <w:r>
        <w:rPr>
          <w:color w:val="231F20"/>
        </w:rPr>
        <w:t>Wert</w:t>
      </w:r>
      <w:r>
        <w:rPr>
          <w:color w:val="231F20"/>
          <w:spacing w:val="-8"/>
        </w:rPr>
        <w:t> </w:t>
      </w:r>
      <w:r>
        <w:rPr>
          <w:color w:val="231F20"/>
        </w:rPr>
        <w:t>ist</w:t>
      </w:r>
      <w:r>
        <w:rPr>
          <w:color w:val="231F20"/>
          <w:spacing w:val="-8"/>
        </w:rPr>
        <w:t> </w:t>
      </w:r>
      <w:r>
        <w:rPr>
          <w:color w:val="231F20"/>
        </w:rPr>
        <w:t>für</w:t>
      </w:r>
      <w:r>
        <w:rPr>
          <w:color w:val="231F20"/>
          <w:spacing w:val="-8"/>
        </w:rPr>
        <w:t> </w:t>
      </w:r>
      <w:r>
        <w:rPr>
          <w:color w:val="231F20"/>
        </w:rPr>
        <w:t>den</w:t>
      </w:r>
      <w:r>
        <w:rPr>
          <w:color w:val="231F20"/>
          <w:spacing w:val="-8"/>
        </w:rPr>
        <w:t> </w:t>
      </w:r>
      <w:r>
        <w:rPr>
          <w:color w:val="231F20"/>
        </w:rPr>
        <w:t>Übernahmepreis</w:t>
      </w:r>
      <w:r>
        <w:rPr>
          <w:color w:val="231F20"/>
          <w:spacing w:val="-8"/>
        </w:rPr>
        <w:t> </w:t>
      </w:r>
      <w:r>
        <w:rPr>
          <w:color w:val="231F20"/>
        </w:rPr>
        <w:t>bei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späteren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Erbteilung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relevant.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Marktwert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ent- </w:t>
      </w:r>
      <w:r>
        <w:rPr>
          <w:color w:val="231F20"/>
        </w:rPr>
        <w:t>spricht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der</w:t>
      </w:r>
      <w:r>
        <w:rPr>
          <w:color w:val="231F20"/>
          <w:spacing w:val="-1"/>
        </w:rPr>
        <w:t> </w:t>
      </w:r>
      <w:r>
        <w:rPr>
          <w:color w:val="231F20"/>
        </w:rPr>
        <w:t>Regel</w:t>
      </w:r>
      <w:r>
        <w:rPr>
          <w:color w:val="231F20"/>
          <w:spacing w:val="-1"/>
        </w:rPr>
        <w:t> </w:t>
      </w:r>
      <w:r>
        <w:rPr>
          <w:color w:val="231F20"/>
        </w:rPr>
        <w:t>nicht</w:t>
      </w:r>
      <w:r>
        <w:rPr>
          <w:color w:val="231F20"/>
          <w:spacing w:val="-1"/>
        </w:rPr>
        <w:t> </w:t>
      </w:r>
      <w:r>
        <w:rPr>
          <w:color w:val="231F20"/>
        </w:rPr>
        <w:t>dem</w:t>
      </w:r>
      <w:r>
        <w:rPr>
          <w:color w:val="231F20"/>
          <w:spacing w:val="-1"/>
        </w:rPr>
        <w:t> </w:t>
      </w:r>
      <w:r>
        <w:rPr>
          <w:color w:val="231F20"/>
        </w:rPr>
        <w:t>Steuerwert.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den </w:t>
      </w:r>
      <w:r>
        <w:rPr>
          <w:color w:val="231F20"/>
          <w:spacing w:val="-2"/>
        </w:rPr>
        <w:t>Marktwert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berechnen,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Bilanz-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 </w:t>
      </w:r>
      <w:r>
        <w:rPr>
          <w:color w:val="231F20"/>
        </w:rPr>
        <w:t>Erfolgsrechnung um die stillen Reserven bereinigt (siehe</w:t>
      </w:r>
      <w:r>
        <w:rPr>
          <w:color w:val="231F20"/>
          <w:spacing w:val="-11"/>
        </w:rPr>
        <w:t> </w:t>
      </w:r>
      <w:r>
        <w:rPr>
          <w:color w:val="231F20"/>
        </w:rPr>
        <w:t>Grafik).</w:t>
      </w:r>
      <w:r>
        <w:rPr>
          <w:color w:val="231F20"/>
          <w:spacing w:val="-11"/>
        </w:rPr>
        <w:t> </w:t>
      </w:r>
      <w:r>
        <w:rPr>
          <w:color w:val="231F20"/>
        </w:rPr>
        <w:t>Die</w:t>
      </w:r>
      <w:r>
        <w:rPr>
          <w:color w:val="231F20"/>
          <w:spacing w:val="-11"/>
        </w:rPr>
        <w:t> </w:t>
      </w:r>
      <w:r>
        <w:rPr>
          <w:color w:val="231F20"/>
        </w:rPr>
        <w:t>Buchwerte</w:t>
      </w:r>
      <w:r>
        <w:rPr>
          <w:color w:val="231F20"/>
          <w:spacing w:val="-11"/>
        </w:rPr>
        <w:t> </w:t>
      </w:r>
      <w:r>
        <w:rPr>
          <w:color w:val="231F20"/>
        </w:rPr>
        <w:t>der</w:t>
      </w:r>
      <w:r>
        <w:rPr>
          <w:color w:val="231F20"/>
          <w:spacing w:val="-11"/>
        </w:rPr>
        <w:t> </w:t>
      </w:r>
      <w:r>
        <w:rPr>
          <w:color w:val="231F20"/>
        </w:rPr>
        <w:t>Bilanz</w:t>
      </w:r>
      <w:r>
        <w:rPr>
          <w:color w:val="231F20"/>
          <w:spacing w:val="-11"/>
        </w:rPr>
        <w:t> </w:t>
      </w:r>
      <w:r>
        <w:rPr>
          <w:color w:val="231F20"/>
        </w:rPr>
        <w:t>sind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durch</w:t>
      </w:r>
    </w:p>
    <w:p>
      <w:pPr>
        <w:spacing w:line="240" w:lineRule="auto" w:before="4" w:after="24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right="-29"/>
      </w:pPr>
      <w:r>
        <w:rPr/>
        <mc:AlternateContent>
          <mc:Choice Requires="wps">
            <w:drawing>
              <wp:inline distT="0" distB="0" distL="0" distR="0">
                <wp:extent cx="2520315" cy="2754630"/>
                <wp:effectExtent l="0" t="0" r="0" b="7619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520315" cy="2754630"/>
                          <a:chExt cx="2520315" cy="275463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520315" cy="275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2754630">
                                <a:moveTo>
                                  <a:pt x="25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4401"/>
                                </a:lnTo>
                                <a:lnTo>
                                  <a:pt x="2519997" y="2754401"/>
                                </a:lnTo>
                                <a:lnTo>
                                  <a:pt x="25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2007" y="655046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96007" y="655046"/>
                            <a:ext cx="1152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0">
                                <a:moveTo>
                                  <a:pt x="0" y="0"/>
                                </a:moveTo>
                                <a:lnTo>
                                  <a:pt x="1152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2529" y="701040"/>
                            <a:ext cx="52578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543560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191"/>
                                </a:lnTo>
                                <a:lnTo>
                                  <a:pt x="525754" y="543191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2529" y="1272247"/>
                            <a:ext cx="52578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765175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590"/>
                                </a:lnTo>
                                <a:lnTo>
                                  <a:pt x="525754" y="764590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55853" y="653402"/>
                            <a:ext cx="127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81125">
                                <a:moveTo>
                                  <a:pt x="0" y="0"/>
                                </a:moveTo>
                                <a:lnTo>
                                  <a:pt x="0" y="13809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07059" y="701052"/>
                            <a:ext cx="5257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792480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7"/>
                                </a:lnTo>
                                <a:lnTo>
                                  <a:pt x="525754" y="791997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07059" y="1514436"/>
                            <a:ext cx="52578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522605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401"/>
                                </a:lnTo>
                                <a:lnTo>
                                  <a:pt x="525754" y="522401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05318" y="701052"/>
                            <a:ext cx="525780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892810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797"/>
                                </a:lnTo>
                                <a:lnTo>
                                  <a:pt x="525754" y="892797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05331" y="1619046"/>
                            <a:ext cx="52578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927735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404"/>
                                </a:lnTo>
                                <a:lnTo>
                                  <a:pt x="525754" y="927404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888677" y="653402"/>
                            <a:ext cx="127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6745">
                                <a:moveTo>
                                  <a:pt x="0" y="0"/>
                                </a:moveTo>
                                <a:lnTo>
                                  <a:pt x="0" y="18966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39861" y="701040"/>
                            <a:ext cx="52578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625475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208"/>
                                </a:lnTo>
                                <a:lnTo>
                                  <a:pt x="525754" y="625208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39861" y="1358442"/>
                            <a:ext cx="52578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188085">
                                <a:moveTo>
                                  <a:pt x="52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008"/>
                                </a:lnTo>
                                <a:lnTo>
                                  <a:pt x="525754" y="1188008"/>
                                </a:lnTo>
                                <a:lnTo>
                                  <a:pt x="525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39856" y="1914246"/>
                            <a:ext cx="52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0">
                                <a:moveTo>
                                  <a:pt x="0" y="0"/>
                                </a:moveTo>
                                <a:lnTo>
                                  <a:pt x="52575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07998" y="84501"/>
                            <a:ext cx="217614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KMU-Bilanz: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Stille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Reserven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sichtbar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machen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67026" y="491075"/>
                            <a:ext cx="81089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Offizielle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Bilanz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462032" y="491075"/>
                            <a:ext cx="8686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Bereinigte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Bilanz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7402" y="735079"/>
                            <a:ext cx="231457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8" w:val="left" w:leader="none"/>
                                  <w:tab w:pos="1941" w:val="left" w:leader="none"/>
                                  <w:tab w:pos="2026" w:val="left" w:leader="none"/>
                                  <w:tab w:pos="3069" w:val="left" w:leader="none"/>
                                </w:tabs>
                                <w:spacing w:line="266" w:lineRule="auto" w:before="0"/>
                                <w:ind w:left="0" w:right="18" w:firstLine="85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Umlauf-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Fremd-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Umlauf-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6"/>
                                  <w:sz w:val="17"/>
                                </w:rPr>
                                <w:t>Fremd-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vermögen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kapital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vermögen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kapital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77457" y="1306281"/>
                            <a:ext cx="52895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94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Anlage-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vermögen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795863" y="1548469"/>
                            <a:ext cx="36131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23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Eigen- kapital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028664" y="1392472"/>
                            <a:ext cx="36131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23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Eigen- kapital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310257" y="1653076"/>
                            <a:ext cx="52895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94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Anlage-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vermögen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51687" y="2157522"/>
                            <a:ext cx="92710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Die Bereinigung macht stille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Reserven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sichtbar.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977712" y="1954568"/>
                            <a:ext cx="46291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0" w:firstLine="17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17"/>
                                </w:rPr>
                                <w:t>stille Reserven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45pt;height:216.9pt;mso-position-horizontal-relative:char;mso-position-vertical-relative:line" id="docshapegroup40" coordorigin="0,0" coordsize="3969,4338">
                <v:rect style="position:absolute;left:0;top:0;width:3969;height:4338" id="docshape41" filled="true" fillcolor="#d1d3d4" stroked="false">
                  <v:fill type="solid"/>
                </v:rect>
                <v:line style="position:absolute" from="113,1032" to="1928,1032" stroked="true" strokeweight=".5pt" strokecolor="#231f20">
                  <v:stroke dashstyle="solid"/>
                </v:line>
                <v:line style="position:absolute" from="2041,1032" to="3855,1032" stroked="true" strokeweight=".5pt" strokecolor="#231f20">
                  <v:stroke dashstyle="solid"/>
                </v:line>
                <v:rect style="position:absolute;left:114;top:1104;width:828;height:856" id="docshape42" filled="true" fillcolor="#ffffff" stroked="false">
                  <v:fill type="solid"/>
                </v:rect>
                <v:rect style="position:absolute;left:114;top:2003;width:828;height:1205" id="docshape43" filled="true" fillcolor="#9d9fa2" stroked="false">
                  <v:fill type="solid"/>
                </v:rect>
                <v:line style="position:absolute" from="1033,1029" to="1033,3204" stroked="true" strokeweight=".5pt" strokecolor="#231f20">
                  <v:stroke dashstyle="solid"/>
                </v:line>
                <v:rect style="position:absolute;left:1113;top:1104;width:828;height:1248" id="docshape44" filled="true" fillcolor="#e2e3e4" stroked="false">
                  <v:fill type="solid"/>
                </v:rect>
                <v:rect style="position:absolute;left:1113;top:2384;width:828;height:823" id="docshape45" filled="true" fillcolor="#636466" stroked="false">
                  <v:fill type="solid"/>
                </v:rect>
                <v:rect style="position:absolute;left:2055;top:1104;width:828;height:1406" id="docshape46" filled="true" fillcolor="#ffffff" stroked="false">
                  <v:fill type="solid"/>
                </v:rect>
                <v:rect style="position:absolute;left:2055;top:2549;width:828;height:1461" id="docshape47" filled="true" fillcolor="#9d9fa2" stroked="false">
                  <v:fill type="solid"/>
                </v:rect>
                <v:line style="position:absolute" from="2974,1029" to="2974,4016" stroked="true" strokeweight=".5pt" strokecolor="#231f20">
                  <v:stroke dashstyle="solid"/>
                </v:line>
                <v:rect style="position:absolute;left:3054;top:1104;width:828;height:985" id="docshape48" filled="true" fillcolor="#e2e3e4" stroked="false">
                  <v:fill type="solid"/>
                </v:rect>
                <v:rect style="position:absolute;left:3054;top:2139;width:828;height:1871" id="docshape49" filled="true" fillcolor="#636466" stroked="false">
                  <v:fill type="solid"/>
                </v:rect>
                <v:line style="position:absolute" from="3055,3015" to="3883,3015" stroked="true" strokeweight="1pt" strokecolor="#d1d3d4">
                  <v:stroke dashstyle="shortdash"/>
                </v:line>
                <v:shape style="position:absolute;left:170;top:133;width:3427;height:477" type="#_x0000_t202" id="docshape5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KMU-Bilanz: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Stille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Reserven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sichtbar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machen</w:t>
                        </w:r>
                      </w:p>
                    </w:txbxContent>
                  </v:textbox>
                  <w10:wrap type="none"/>
                </v:shape>
                <v:shape style="position:absolute;left:420;top:773;width:1277;height:202" type="#_x0000_t202" id="docshape51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Offizielle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Bilanz</w:t>
                        </w:r>
                      </w:p>
                    </w:txbxContent>
                  </v:textbox>
                  <w10:wrap type="none"/>
                </v:shape>
                <v:shape style="position:absolute;left:2302;top:773;width:1368;height:202" type="#_x0000_t202" id="docshape5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Bereinigte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Bilanz</w:t>
                        </w:r>
                      </w:p>
                    </w:txbxContent>
                  </v:textbox>
                  <w10:wrap type="none"/>
                </v:shape>
                <v:shape style="position:absolute;left:121;top:1157;width:3645;height:422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1128" w:val="left" w:leader="none"/>
                            <w:tab w:pos="1941" w:val="left" w:leader="none"/>
                            <w:tab w:pos="2026" w:val="left" w:leader="none"/>
                            <w:tab w:pos="3069" w:val="left" w:leader="none"/>
                          </w:tabs>
                          <w:spacing w:line="266" w:lineRule="auto" w:before="0"/>
                          <w:ind w:left="0" w:right="18" w:firstLine="85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Umlauf-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Fremd-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Umlauf-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6"/>
                            <w:sz w:val="17"/>
                          </w:rPr>
                          <w:t>Fremd-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vermögen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5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kapital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vermögen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kapital</w:t>
                        </w:r>
                      </w:p>
                    </w:txbxContent>
                  </v:textbox>
                  <w10:wrap type="none"/>
                </v:shape>
                <v:shape style="position:absolute;left:121;top:2057;width:833;height:422" type="#_x0000_t202" id="docshape54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94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w w:val="105"/>
                            <w:sz w:val="17"/>
                          </w:rPr>
                          <w:t>Anlage-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w w:val="105"/>
                            <w:sz w:val="17"/>
                          </w:rPr>
                          <w:t>vermögen</w:t>
                        </w:r>
                      </w:p>
                    </w:txbxContent>
                  </v:textbox>
                  <w10:wrap type="none"/>
                </v:shape>
                <v:shape style="position:absolute;left:1253;top:2438;width:569;height:422" type="#_x0000_t202" id="docshape55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23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17"/>
                          </w:rPr>
                          <w:t>Eigen- kapital</w:t>
                        </w:r>
                      </w:p>
                    </w:txbxContent>
                  </v:textbox>
                  <w10:wrap type="none"/>
                </v:shape>
                <v:shape style="position:absolute;left:3194;top:2192;width:569;height:422" type="#_x0000_t202" id="docshape56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23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17"/>
                          </w:rPr>
                          <w:t>Eigen- kapital</w:t>
                        </w:r>
                      </w:p>
                    </w:txbxContent>
                  </v:textbox>
                  <w10:wrap type="none"/>
                </v:shape>
                <v:shape style="position:absolute;left:2063;top:2603;width:833;height:422" type="#_x0000_t202" id="docshape57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94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w w:val="105"/>
                            <w:sz w:val="17"/>
                          </w:rPr>
                          <w:t>Anlage-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w w:val="105"/>
                            <w:sz w:val="17"/>
                          </w:rPr>
                          <w:t>vermögen</w:t>
                        </w:r>
                      </w:p>
                    </w:txbxContent>
                  </v:textbox>
                  <w10:wrap type="none"/>
                </v:shape>
                <v:shape style="position:absolute;left:396;top:3397;width:1460;height:642" type="#_x0000_t202" id="docshape58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Die Bereinigung macht stille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Reserven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sichtbar.</w:t>
                        </w:r>
                      </w:p>
                    </w:txbxContent>
                  </v:textbox>
                  <w10:wrap type="none"/>
                </v:shape>
                <v:shape style="position:absolute;left:3114;top:3078;width:729;height:402" type="#_x0000_t202" id="docshape59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0" w:firstLine="17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17"/>
                          </w:rPr>
                          <w:t>stille Reserven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35"/>
        <w:ind w:left="0"/>
      </w:pPr>
    </w:p>
    <w:p>
      <w:pPr>
        <w:pStyle w:val="BodyText"/>
        <w:spacing w:line="297" w:lineRule="auto"/>
        <w:ind w:right="24"/>
        <w:jc w:val="both"/>
      </w:pPr>
      <w:r>
        <w:rPr>
          <w:color w:val="231F20"/>
        </w:rPr>
        <w:t>realistische</w:t>
      </w:r>
      <w:r>
        <w:rPr>
          <w:color w:val="231F20"/>
          <w:spacing w:val="-1"/>
        </w:rPr>
        <w:t> </w:t>
      </w:r>
      <w:r>
        <w:rPr>
          <w:color w:val="231F20"/>
        </w:rPr>
        <w:t>Werte zu ersetzen und die Erfolgsrech- </w:t>
      </w:r>
      <w:r>
        <w:rPr>
          <w:color w:val="231F20"/>
          <w:spacing w:val="-2"/>
        </w:rPr>
        <w:t>nung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Inhabervorteile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steuermotivierte </w:t>
      </w:r>
      <w:r>
        <w:rPr>
          <w:color w:val="231F20"/>
        </w:rPr>
        <w:t>Buchungen</w:t>
      </w:r>
      <w:r>
        <w:rPr>
          <w:color w:val="231F20"/>
          <w:spacing w:val="-8"/>
        </w:rPr>
        <w:t> </w:t>
      </w:r>
      <w:r>
        <w:rPr>
          <w:color w:val="231F20"/>
        </w:rPr>
        <w:t>zu</w:t>
      </w:r>
      <w:r>
        <w:rPr>
          <w:color w:val="231F20"/>
          <w:spacing w:val="-8"/>
        </w:rPr>
        <w:t> </w:t>
      </w:r>
      <w:r>
        <w:rPr>
          <w:color w:val="231F20"/>
        </w:rPr>
        <w:t>korrigieren.</w:t>
      </w:r>
      <w:r>
        <w:rPr>
          <w:color w:val="231F20"/>
          <w:spacing w:val="-8"/>
        </w:rPr>
        <w:t> </w:t>
      </w:r>
      <w:r>
        <w:rPr>
          <w:color w:val="231F20"/>
        </w:rPr>
        <w:t>Auf</w:t>
      </w:r>
      <w:r>
        <w:rPr>
          <w:color w:val="231F20"/>
          <w:spacing w:val="-8"/>
        </w:rPr>
        <w:t> </w:t>
      </w:r>
      <w:r>
        <w:rPr>
          <w:color w:val="231F20"/>
        </w:rPr>
        <w:t>dieser</w:t>
      </w:r>
      <w:r>
        <w:rPr>
          <w:color w:val="231F20"/>
          <w:spacing w:val="-8"/>
        </w:rPr>
        <w:t> </w:t>
      </w:r>
      <w:r>
        <w:rPr>
          <w:color w:val="231F20"/>
        </w:rPr>
        <w:t>Basis</w:t>
      </w:r>
      <w:r>
        <w:rPr>
          <w:color w:val="231F20"/>
          <w:spacing w:val="-8"/>
        </w:rPr>
        <w:t> </w:t>
      </w:r>
      <w:r>
        <w:rPr>
          <w:color w:val="231F20"/>
        </w:rPr>
        <w:t>müssen </w:t>
      </w:r>
      <w:r>
        <w:rPr>
          <w:color w:val="231F20"/>
          <w:spacing w:val="-4"/>
        </w:rPr>
        <w:t>Inhaber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klären,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ob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Firma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zum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ermittelten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Preis </w:t>
      </w:r>
      <w:r>
        <w:rPr>
          <w:color w:val="231F20"/>
        </w:rPr>
        <w:t>verkaufen</w:t>
      </w:r>
      <w:r>
        <w:rPr>
          <w:color w:val="231F20"/>
          <w:spacing w:val="-5"/>
        </w:rPr>
        <w:t> </w:t>
      </w:r>
      <w:r>
        <w:rPr>
          <w:color w:val="231F20"/>
        </w:rPr>
        <w:t>oder</w:t>
      </w:r>
      <w:r>
        <w:rPr>
          <w:color w:val="231F20"/>
          <w:spacing w:val="-5"/>
        </w:rPr>
        <w:t> </w:t>
      </w:r>
      <w:r>
        <w:rPr>
          <w:color w:val="231F20"/>
        </w:rPr>
        <w:t>verschenken</w:t>
      </w:r>
      <w:r>
        <w:rPr>
          <w:color w:val="231F20"/>
          <w:spacing w:val="-5"/>
        </w:rPr>
        <w:t> </w:t>
      </w:r>
      <w:r>
        <w:rPr>
          <w:color w:val="231F20"/>
        </w:rPr>
        <w:t>wollen.</w:t>
      </w:r>
      <w:r>
        <w:rPr>
          <w:color w:val="231F20"/>
          <w:spacing w:val="-5"/>
        </w:rPr>
        <w:t> </w:t>
      </w:r>
      <w:r>
        <w:rPr>
          <w:color w:val="231F20"/>
        </w:rPr>
        <w:t>Häufig</w:t>
      </w:r>
      <w:r>
        <w:rPr>
          <w:color w:val="231F20"/>
          <w:spacing w:val="-5"/>
        </w:rPr>
        <w:t> </w:t>
      </w:r>
      <w:r>
        <w:rPr>
          <w:color w:val="231F20"/>
        </w:rPr>
        <w:t>ist</w:t>
      </w:r>
      <w:r>
        <w:rPr>
          <w:color w:val="231F20"/>
          <w:spacing w:val="-5"/>
        </w:rPr>
        <w:t> </w:t>
      </w:r>
      <w:r>
        <w:rPr>
          <w:color w:val="231F20"/>
        </w:rPr>
        <w:t>eine Kombination sinnvoll.</w:t>
      </w:r>
    </w:p>
    <w:p>
      <w:pPr>
        <w:pStyle w:val="BodyText"/>
        <w:spacing w:line="297" w:lineRule="auto" w:before="6"/>
        <w:ind w:right="26"/>
        <w:jc w:val="both"/>
      </w:pP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optimale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Lösung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immer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individuell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hängt </w:t>
      </w:r>
      <w:r>
        <w:rPr>
          <w:color w:val="231F20"/>
        </w:rPr>
        <w:t>stark von der finanziellen Situation der Familie ab. Ist die bereinigte Bilanz etwa viel höher, weil </w:t>
      </w:r>
      <w:r>
        <w:rPr>
          <w:color w:val="231F20"/>
        </w:rPr>
        <w:t>hohe Reserven vorhanden sind, kann das für den Nach- folger</w:t>
      </w:r>
      <w:r>
        <w:rPr>
          <w:color w:val="231F20"/>
          <w:spacing w:val="-4"/>
        </w:rPr>
        <w:t> </w:t>
      </w:r>
      <w:r>
        <w:rPr>
          <w:color w:val="231F20"/>
        </w:rPr>
        <w:t>problematisch</w:t>
      </w:r>
      <w:r>
        <w:rPr>
          <w:color w:val="231F20"/>
          <w:spacing w:val="-4"/>
        </w:rPr>
        <w:t> </w:t>
      </w:r>
      <w:r>
        <w:rPr>
          <w:color w:val="231F20"/>
        </w:rPr>
        <w:t>sein,</w:t>
      </w:r>
      <w:r>
        <w:rPr>
          <w:color w:val="231F20"/>
          <w:spacing w:val="-4"/>
        </w:rPr>
        <w:t> </w:t>
      </w:r>
      <w:r>
        <w:rPr>
          <w:color w:val="231F20"/>
        </w:rPr>
        <w:t>wenn</w:t>
      </w:r>
      <w:r>
        <w:rPr>
          <w:color w:val="231F20"/>
          <w:spacing w:val="-4"/>
        </w:rPr>
        <w:t> </w:t>
      </w:r>
      <w:r>
        <w:rPr>
          <w:color w:val="231F20"/>
        </w:rPr>
        <w:t>er</w:t>
      </w:r>
      <w:r>
        <w:rPr>
          <w:color w:val="231F20"/>
          <w:spacing w:val="-4"/>
        </w:rPr>
        <w:t> </w:t>
      </w:r>
      <w:r>
        <w:rPr>
          <w:color w:val="231F20"/>
        </w:rPr>
        <w:t>die</w:t>
      </w:r>
      <w:r>
        <w:rPr>
          <w:color w:val="231F20"/>
          <w:spacing w:val="-4"/>
        </w:rPr>
        <w:t> </w:t>
      </w:r>
      <w:r>
        <w:rPr>
          <w:color w:val="231F20"/>
        </w:rPr>
        <w:t>Geschwister abfinden muss und die nötigen Mittel dafür nicht liquide hat.</w:t>
      </w:r>
    </w:p>
    <w:p>
      <w:pPr>
        <w:pStyle w:val="BodyText"/>
        <w:spacing w:line="297" w:lineRule="auto" w:before="7"/>
        <w:ind w:right="26"/>
        <w:jc w:val="both"/>
      </w:pPr>
      <w:r>
        <w:rPr>
          <w:color w:val="231F20"/>
        </w:rPr>
        <w:t>Es lohnt sich, die Familie früh zu involvieren. Oft </w:t>
      </w:r>
      <w:r>
        <w:rPr>
          <w:color w:val="231F20"/>
          <w:spacing w:val="-2"/>
        </w:rPr>
        <w:t>lässt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Erbanspruch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Geschwister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mit </w:t>
      </w:r>
      <w:r>
        <w:rPr>
          <w:color w:val="231F20"/>
        </w:rPr>
        <w:t>einem Darlehen abgelten, das der Nachfolger aus künftigen Gewinnen zurückzahlt.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303" w:space="905"/>
            <w:col w:w="4003" w:space="252"/>
            <w:col w:w="4031"/>
          </w:cols>
        </w:sectPr>
      </w:pPr>
    </w:p>
    <w:p>
      <w:pPr>
        <w:pStyle w:val="BodyText"/>
        <w:spacing w:before="10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0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w w:val="90"/>
          <w:sz w:val="19"/>
        </w:rPr>
        <w:t>Nachlass</w:t>
      </w:r>
      <w:r>
        <w:rPr>
          <w:rFonts w:ascii="Arial"/>
          <w:color w:val="231F20"/>
          <w:spacing w:val="-3"/>
          <w:w w:val="90"/>
          <w:sz w:val="19"/>
        </w:rPr>
        <w:t> </w:t>
      </w:r>
      <w:r>
        <w:rPr>
          <w:rFonts w:ascii="Arial"/>
          <w:color w:val="231F20"/>
          <w:spacing w:val="-6"/>
          <w:sz w:val="19"/>
        </w:rPr>
        <w:t>planen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Der Inhaber sollte die erbrechtlichen Folgen der Unternehmensübergabe</w:t>
      </w:r>
      <w:r>
        <w:rPr>
          <w:color w:val="231F20"/>
          <w:spacing w:val="-13"/>
        </w:rPr>
        <w:t> </w:t>
      </w:r>
      <w:r>
        <w:rPr>
          <w:color w:val="231F20"/>
        </w:rPr>
        <w:t>sorgfältig</w:t>
      </w:r>
      <w:r>
        <w:rPr>
          <w:color w:val="231F20"/>
          <w:spacing w:val="-12"/>
        </w:rPr>
        <w:t> </w:t>
      </w:r>
      <w:r>
        <w:rPr>
          <w:color w:val="231F20"/>
        </w:rPr>
        <w:t>prüfen.</w:t>
      </w:r>
      <w:r>
        <w:rPr>
          <w:color w:val="231F20"/>
          <w:spacing w:val="-13"/>
        </w:rPr>
        <w:t> </w:t>
      </w:r>
      <w:r>
        <w:rPr>
          <w:color w:val="231F20"/>
        </w:rPr>
        <w:t>Denn</w:t>
      </w:r>
      <w:r>
        <w:rPr>
          <w:color w:val="231F20"/>
          <w:spacing w:val="-12"/>
        </w:rPr>
        <w:t> </w:t>
      </w:r>
      <w:r>
        <w:rPr>
          <w:color w:val="231F20"/>
        </w:rPr>
        <w:t>fa- milieninterne Nachfolgeregelungen sind aus erb- rechtlicher Sicht besonders schwierig – vor allem dann, wenn das Unternehmen den Hauptteil des Nachlasses ausmacht und kaum Mittel vorhanden </w:t>
      </w:r>
      <w:r>
        <w:rPr>
          <w:color w:val="231F20"/>
          <w:spacing w:val="-4"/>
        </w:rPr>
        <w:t>sind,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Pflichtteile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übrigen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Erben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decken. </w:t>
      </w:r>
      <w:r>
        <w:rPr>
          <w:color w:val="231F20"/>
        </w:rPr>
        <w:t>Das schweizerische Erbrecht sieht vor, dass den pflichtteilsgeschützten</w:t>
      </w:r>
      <w:r>
        <w:rPr>
          <w:color w:val="231F20"/>
          <w:spacing w:val="-3"/>
        </w:rPr>
        <w:t> </w:t>
      </w:r>
      <w:r>
        <w:rPr>
          <w:color w:val="231F20"/>
        </w:rPr>
        <w:t>Erben</w:t>
      </w:r>
      <w:r>
        <w:rPr>
          <w:color w:val="231F20"/>
          <w:spacing w:val="-3"/>
        </w:rPr>
        <w:t> </w:t>
      </w:r>
      <w:r>
        <w:rPr>
          <w:color w:val="231F20"/>
        </w:rPr>
        <w:t>ein</w:t>
      </w:r>
      <w:r>
        <w:rPr>
          <w:color w:val="231F20"/>
          <w:spacing w:val="-3"/>
        </w:rPr>
        <w:t> </w:t>
      </w:r>
      <w:r>
        <w:rPr>
          <w:color w:val="231F20"/>
        </w:rPr>
        <w:t>Mindestanteil</w:t>
      </w:r>
      <w:r>
        <w:rPr>
          <w:color w:val="231F20"/>
          <w:spacing w:val="-3"/>
        </w:rPr>
        <w:t> </w:t>
      </w:r>
      <w:r>
        <w:rPr>
          <w:color w:val="231F20"/>
        </w:rPr>
        <w:t>des Nachlassvermögens</w:t>
      </w:r>
      <w:r>
        <w:rPr>
          <w:color w:val="231F20"/>
          <w:spacing w:val="7"/>
        </w:rPr>
        <w:t> </w:t>
      </w:r>
      <w:r>
        <w:rPr>
          <w:color w:val="231F20"/>
        </w:rPr>
        <w:t>zusteht.</w:t>
      </w:r>
      <w:r>
        <w:rPr>
          <w:color w:val="231F20"/>
          <w:spacing w:val="8"/>
        </w:rPr>
        <w:t> </w:t>
      </w:r>
      <w:r>
        <w:rPr>
          <w:color w:val="231F20"/>
        </w:rPr>
        <w:t>Zu</w:t>
      </w:r>
      <w:r>
        <w:rPr>
          <w:color w:val="231F20"/>
          <w:spacing w:val="8"/>
        </w:rPr>
        <w:t> </w:t>
      </w:r>
      <w:r>
        <w:rPr>
          <w:color w:val="231F20"/>
        </w:rPr>
        <w:t>diesem</w:t>
      </w:r>
      <w:r>
        <w:rPr>
          <w:color w:val="231F20"/>
          <w:spacing w:val="8"/>
        </w:rPr>
        <w:t> </w:t>
      </w:r>
      <w:r>
        <w:rPr>
          <w:color w:val="231F20"/>
        </w:rPr>
        <w:t>Kreis</w:t>
      </w:r>
      <w:r>
        <w:rPr>
          <w:color w:val="231F20"/>
          <w:spacing w:val="7"/>
        </w:rPr>
        <w:t> </w:t>
      </w:r>
      <w:r>
        <w:rPr>
          <w:color w:val="231F20"/>
          <w:spacing w:val="-4"/>
        </w:rPr>
        <w:t>zäh-</w:t>
      </w:r>
    </w:p>
    <w:p>
      <w:pPr>
        <w:pStyle w:val="BodyText"/>
        <w:spacing w:line="297" w:lineRule="auto" w:before="83"/>
        <w:ind w:right="26"/>
        <w:jc w:val="both"/>
      </w:pPr>
      <w:r>
        <w:rPr/>
        <w:br w:type="column"/>
      </w:r>
      <w:r>
        <w:rPr>
          <w:color w:val="231F20"/>
        </w:rPr>
        <w:t>len</w:t>
      </w:r>
      <w:r>
        <w:rPr>
          <w:color w:val="231F20"/>
          <w:spacing w:val="-6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Ehepartner</w:t>
      </w:r>
      <w:r>
        <w:rPr>
          <w:color w:val="231F20"/>
          <w:spacing w:val="-6"/>
        </w:rPr>
        <w:t> </w:t>
      </w:r>
      <w:r>
        <w:rPr>
          <w:color w:val="231F20"/>
        </w:rPr>
        <w:t>und</w:t>
      </w:r>
      <w:r>
        <w:rPr>
          <w:color w:val="231F20"/>
          <w:spacing w:val="-6"/>
        </w:rPr>
        <w:t> </w:t>
      </w:r>
      <w:r>
        <w:rPr>
          <w:color w:val="231F20"/>
        </w:rPr>
        <w:t>die</w:t>
      </w:r>
      <w:r>
        <w:rPr>
          <w:color w:val="231F20"/>
          <w:spacing w:val="-6"/>
        </w:rPr>
        <w:t> </w:t>
      </w:r>
      <w:r>
        <w:rPr>
          <w:color w:val="231F20"/>
        </w:rPr>
        <w:t>Nachkommen.</w:t>
      </w:r>
      <w:r>
        <w:rPr>
          <w:color w:val="231F20"/>
          <w:spacing w:val="-6"/>
        </w:rPr>
        <w:t> </w:t>
      </w:r>
      <w:r>
        <w:rPr>
          <w:color w:val="231F20"/>
        </w:rPr>
        <w:t>Abgese- </w:t>
      </w:r>
      <w:r>
        <w:rPr>
          <w:color w:val="231F20"/>
          <w:spacing w:val="-2"/>
        </w:rPr>
        <w:t>hen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wenigen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Ausnahmen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lassen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Pflichtteile </w:t>
      </w:r>
      <w:r>
        <w:rPr>
          <w:color w:val="231F20"/>
        </w:rPr>
        <w:t>nicht umgehen. Das bedeutet, dass pflichtteilsge- schützte Erben eine Benachteiligung vor Gericht anfechten können.</w:t>
      </w:r>
    </w:p>
    <w:p>
      <w:pPr>
        <w:pStyle w:val="BodyText"/>
        <w:spacing w:line="297" w:lineRule="auto" w:before="5"/>
        <w:ind w:right="26"/>
        <w:jc w:val="both"/>
      </w:pPr>
      <w:r>
        <w:rPr>
          <w:color w:val="231F20"/>
          <w:spacing w:val="-2"/>
        </w:rPr>
        <w:t>Besonders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wenn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Nachkomme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Unternehmen </w:t>
      </w:r>
      <w:r>
        <w:rPr>
          <w:color w:val="231F20"/>
          <w:spacing w:val="-4"/>
        </w:rPr>
        <w:t>allein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übernimmt,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ist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Regel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wenig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freies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Ver- </w:t>
      </w:r>
      <w:r>
        <w:rPr>
          <w:color w:val="231F20"/>
          <w:spacing w:val="-2"/>
        </w:rPr>
        <w:t>mögen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vorhanden,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anderen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Erben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auszuzah- </w:t>
      </w:r>
      <w:r>
        <w:rPr>
          <w:color w:val="231F20"/>
          <w:spacing w:val="-4"/>
        </w:rPr>
        <w:t>len.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Setzen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Erben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ihre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Ansprüche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Ehe- </w:t>
      </w:r>
      <w:r>
        <w:rPr>
          <w:color w:val="231F20"/>
        </w:rPr>
        <w:t>und</w:t>
      </w:r>
      <w:r>
        <w:rPr>
          <w:color w:val="231F20"/>
          <w:spacing w:val="-4"/>
        </w:rPr>
        <w:t> </w:t>
      </w:r>
      <w:r>
        <w:rPr>
          <w:color w:val="231F20"/>
        </w:rPr>
        <w:t>Erbrecht</w:t>
      </w:r>
      <w:r>
        <w:rPr>
          <w:color w:val="231F20"/>
          <w:spacing w:val="-3"/>
        </w:rPr>
        <w:t> </w:t>
      </w:r>
      <w:r>
        <w:rPr>
          <w:color w:val="231F20"/>
        </w:rPr>
        <w:t>durch,</w:t>
      </w:r>
      <w:r>
        <w:rPr>
          <w:color w:val="231F20"/>
          <w:spacing w:val="-4"/>
        </w:rPr>
        <w:t> </w:t>
      </w:r>
      <w:r>
        <w:rPr>
          <w:color w:val="231F20"/>
        </w:rPr>
        <w:t>kann</w:t>
      </w:r>
      <w:r>
        <w:rPr>
          <w:color w:val="231F20"/>
          <w:spacing w:val="-3"/>
        </w:rPr>
        <w:t> </w:t>
      </w:r>
      <w:r>
        <w:rPr>
          <w:color w:val="231F20"/>
        </w:rPr>
        <w:t>es</w:t>
      </w:r>
      <w:r>
        <w:rPr>
          <w:color w:val="231F20"/>
          <w:spacing w:val="-4"/>
        </w:rPr>
        <w:t> </w:t>
      </w:r>
      <w:r>
        <w:rPr>
          <w:color w:val="231F20"/>
        </w:rPr>
        <w:t>zur</w:t>
      </w:r>
      <w:r>
        <w:rPr>
          <w:color w:val="231F20"/>
          <w:spacing w:val="-3"/>
        </w:rPr>
        <w:t> </w:t>
      </w:r>
      <w:r>
        <w:rPr>
          <w:color w:val="231F20"/>
        </w:rPr>
        <w:t>Zersplitterung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des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328" w:space="883"/>
            <w:col w:w="4001" w:space="251"/>
            <w:col w:w="4031"/>
          </w:cols>
        </w:sectPr>
      </w:pPr>
    </w:p>
    <w:p>
      <w:pPr>
        <w:pStyle w:val="BodyText"/>
        <w:spacing w:line="297" w:lineRule="auto" w:before="82"/>
        <w:ind w:left="2240" w:right="-5"/>
      </w:pPr>
      <w:r>
        <w:rPr>
          <w:color w:val="231F20"/>
          <w:spacing w:val="-2"/>
        </w:rPr>
        <w:t>Unternehmens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kommen.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Inhaber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sollte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definie- </w:t>
      </w:r>
      <w:r>
        <w:rPr>
          <w:color w:val="231F20"/>
        </w:rPr>
        <w:t>ren, ob und wann ein Ausgleich stattzufinden hat. Deshalb sollte jeder Unternehmer und jede Unter- nehmerin</w:t>
      </w:r>
      <w:r>
        <w:rPr>
          <w:color w:val="231F20"/>
          <w:spacing w:val="-13"/>
        </w:rPr>
        <w:t> </w:t>
      </w:r>
      <w:r>
        <w:rPr>
          <w:color w:val="231F20"/>
        </w:rPr>
        <w:t>den</w:t>
      </w:r>
      <w:r>
        <w:rPr>
          <w:color w:val="231F20"/>
          <w:spacing w:val="-12"/>
        </w:rPr>
        <w:t> </w:t>
      </w:r>
      <w:r>
        <w:rPr>
          <w:color w:val="231F20"/>
        </w:rPr>
        <w:t>Nachlass</w:t>
      </w:r>
      <w:r>
        <w:rPr>
          <w:color w:val="231F20"/>
          <w:spacing w:val="-13"/>
        </w:rPr>
        <w:t> </w:t>
      </w:r>
      <w:r>
        <w:rPr>
          <w:color w:val="231F20"/>
        </w:rPr>
        <w:t>rechtzeitig</w:t>
      </w:r>
      <w:r>
        <w:rPr>
          <w:color w:val="231F20"/>
          <w:spacing w:val="-12"/>
        </w:rPr>
        <w:t> </w:t>
      </w:r>
      <w:r>
        <w:rPr>
          <w:color w:val="231F20"/>
        </w:rPr>
        <w:t>planen,</w:t>
      </w:r>
      <w:r>
        <w:rPr>
          <w:color w:val="231F20"/>
          <w:spacing w:val="-13"/>
        </w:rPr>
        <w:t> </w:t>
      </w:r>
      <w:r>
        <w:rPr>
          <w:color w:val="231F20"/>
        </w:rPr>
        <w:t>fachkun- dige Beratung beiziehen und sicherstellen, dass die </w:t>
      </w:r>
      <w:r>
        <w:rPr>
          <w:color w:val="231F20"/>
          <w:spacing w:val="-2"/>
        </w:rPr>
        <w:t>Anordnungen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Tod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durchgesetzt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wer- </w:t>
      </w:r>
      <w:r>
        <w:rPr>
          <w:color w:val="231F20"/>
        </w:rPr>
        <w:t>den können.</w:t>
      </w:r>
    </w:p>
    <w:p>
      <w:pPr>
        <w:pStyle w:val="BodyText"/>
        <w:spacing w:before="61"/>
        <w:ind w:left="0"/>
      </w:pPr>
    </w:p>
    <w:p>
      <w:pPr>
        <w:pStyle w:val="BodyText"/>
        <w:spacing w:line="297" w:lineRule="auto" w:before="1"/>
        <w:ind w:left="2240" w:right="-5"/>
      </w:pPr>
      <w:r>
        <w:rPr>
          <w:b/>
          <w:color w:val="231F20"/>
          <w:spacing w:val="-2"/>
        </w:rPr>
        <w:t>Teilungsvorschriften</w:t>
      </w:r>
      <w:r>
        <w:rPr>
          <w:b/>
          <w:color w:val="231F20"/>
          <w:spacing w:val="-11"/>
        </w:rPr>
        <w:t> </w:t>
      </w:r>
      <w:r>
        <w:rPr>
          <w:b/>
          <w:color w:val="231F20"/>
          <w:spacing w:val="-2"/>
        </w:rPr>
        <w:t>bei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2"/>
        </w:rPr>
        <w:t>Übergabe</w:t>
      </w:r>
      <w:r>
        <w:rPr>
          <w:b/>
          <w:color w:val="231F20"/>
          <w:spacing w:val="-11"/>
        </w:rPr>
        <w:t> </w:t>
      </w:r>
      <w:r>
        <w:rPr>
          <w:b/>
          <w:color w:val="231F20"/>
          <w:spacing w:val="-2"/>
        </w:rPr>
        <w:t>im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2"/>
        </w:rPr>
        <w:t>Todesfall </w:t>
      </w:r>
      <w:r>
        <w:rPr>
          <w:color w:val="231F20"/>
        </w:rPr>
        <w:t>Mit einer</w:t>
      </w:r>
      <w:r>
        <w:rPr>
          <w:color w:val="231F20"/>
          <w:spacing w:val="-2"/>
        </w:rPr>
        <w:t> </w:t>
      </w:r>
      <w:r>
        <w:rPr>
          <w:color w:val="231F20"/>
        </w:rPr>
        <w:t>Teilungsvorschrift im</w:t>
      </w:r>
      <w:r>
        <w:rPr>
          <w:color w:val="231F20"/>
          <w:spacing w:val="-2"/>
        </w:rPr>
        <w:t> </w:t>
      </w:r>
      <w:r>
        <w:rPr>
          <w:color w:val="231F20"/>
        </w:rPr>
        <w:t>Testament legt </w:t>
      </w:r>
      <w:r>
        <w:rPr>
          <w:color w:val="231F20"/>
        </w:rPr>
        <w:t>der </w:t>
      </w:r>
      <w:r>
        <w:rPr>
          <w:color w:val="231F20"/>
          <w:spacing w:val="-2"/>
        </w:rPr>
        <w:t>Erblasser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fest,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welche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Vermögenswerte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seinem </w:t>
      </w:r>
      <w:r>
        <w:rPr>
          <w:color w:val="231F20"/>
        </w:rPr>
        <w:t>Tod</w:t>
      </w:r>
      <w:r>
        <w:rPr>
          <w:color w:val="231F20"/>
          <w:spacing w:val="29"/>
        </w:rPr>
        <w:t> </w:t>
      </w:r>
      <w:r>
        <w:rPr>
          <w:color w:val="231F20"/>
        </w:rPr>
        <w:t>welchen</w:t>
      </w:r>
      <w:r>
        <w:rPr>
          <w:color w:val="231F20"/>
          <w:spacing w:val="29"/>
        </w:rPr>
        <w:t> </w:t>
      </w:r>
      <w:r>
        <w:rPr>
          <w:color w:val="231F20"/>
        </w:rPr>
        <w:t>Erben</w:t>
      </w:r>
      <w:r>
        <w:rPr>
          <w:color w:val="231F20"/>
          <w:spacing w:val="29"/>
        </w:rPr>
        <w:t> </w:t>
      </w:r>
      <w:r>
        <w:rPr>
          <w:color w:val="231F20"/>
        </w:rPr>
        <w:t>gehören</w:t>
      </w:r>
      <w:r>
        <w:rPr>
          <w:color w:val="231F20"/>
          <w:spacing w:val="29"/>
        </w:rPr>
        <w:t> </w:t>
      </w:r>
      <w:r>
        <w:rPr>
          <w:color w:val="231F20"/>
        </w:rPr>
        <w:t>sollen.</w:t>
      </w:r>
      <w:r>
        <w:rPr>
          <w:color w:val="231F20"/>
          <w:spacing w:val="29"/>
        </w:rPr>
        <w:t> </w:t>
      </w:r>
      <w:r>
        <w:rPr>
          <w:color w:val="231F20"/>
        </w:rPr>
        <w:t>So</w:t>
      </w:r>
      <w:r>
        <w:rPr>
          <w:color w:val="231F20"/>
          <w:spacing w:val="29"/>
        </w:rPr>
        <w:t> </w:t>
      </w:r>
      <w:r>
        <w:rPr>
          <w:color w:val="231F20"/>
        </w:rPr>
        <w:t>kann</w:t>
      </w:r>
      <w:r>
        <w:rPr>
          <w:color w:val="231F20"/>
          <w:spacing w:val="29"/>
        </w:rPr>
        <w:t> </w:t>
      </w:r>
      <w:r>
        <w:rPr>
          <w:color w:val="231F20"/>
        </w:rPr>
        <w:t>ein </w:t>
      </w:r>
      <w:r>
        <w:rPr>
          <w:color w:val="231F20"/>
          <w:spacing w:val="-2"/>
        </w:rPr>
        <w:t>Unternehmer zum Beispiel festhalten, welches Kind </w:t>
      </w:r>
      <w:r>
        <w:rPr>
          <w:color w:val="231F20"/>
        </w:rPr>
        <w:t>den Betrieb übernehmen soll.</w:t>
      </w:r>
    </w:p>
    <w:p>
      <w:pPr>
        <w:pStyle w:val="BodyText"/>
        <w:spacing w:line="297" w:lineRule="auto" w:before="6"/>
        <w:ind w:left="2240" w:right="1"/>
        <w:jc w:val="both"/>
      </w:pPr>
      <w:r>
        <w:rPr>
          <w:color w:val="231F20"/>
        </w:rPr>
        <w:t>Eine</w:t>
      </w:r>
      <w:r>
        <w:rPr>
          <w:color w:val="231F20"/>
          <w:spacing w:val="-9"/>
        </w:rPr>
        <w:t> </w:t>
      </w:r>
      <w:r>
        <w:rPr>
          <w:color w:val="231F20"/>
        </w:rPr>
        <w:t>Teilungsvorschrift</w:t>
      </w:r>
      <w:r>
        <w:rPr>
          <w:color w:val="231F20"/>
          <w:spacing w:val="-1"/>
        </w:rPr>
        <w:t> </w:t>
      </w:r>
      <w:r>
        <w:rPr>
          <w:color w:val="231F20"/>
        </w:rPr>
        <w:t>kann</w:t>
      </w:r>
      <w:r>
        <w:rPr>
          <w:color w:val="231F20"/>
          <w:spacing w:val="-1"/>
        </w:rPr>
        <w:t> </w:t>
      </w:r>
      <w:r>
        <w:rPr>
          <w:color w:val="231F20"/>
        </w:rPr>
        <w:t>im</w:t>
      </w:r>
      <w:r>
        <w:rPr>
          <w:color w:val="231F20"/>
          <w:spacing w:val="-4"/>
        </w:rPr>
        <w:t> </w:t>
      </w:r>
      <w:r>
        <w:rPr>
          <w:color w:val="231F20"/>
        </w:rPr>
        <w:t>Widerspruch</w:t>
      </w:r>
      <w:r>
        <w:rPr>
          <w:color w:val="231F20"/>
          <w:spacing w:val="-1"/>
        </w:rPr>
        <w:t> </w:t>
      </w:r>
      <w:r>
        <w:rPr>
          <w:color w:val="231F20"/>
        </w:rPr>
        <w:t>zum Erbanspruch einer Person stehen. Wenn klare An- ordnungen fehlen, muss der bevorzugte Erbe die übrigen</w:t>
      </w:r>
      <w:r>
        <w:rPr>
          <w:color w:val="231F20"/>
          <w:spacing w:val="-10"/>
        </w:rPr>
        <w:t> </w:t>
      </w:r>
      <w:r>
        <w:rPr>
          <w:color w:val="231F20"/>
        </w:rPr>
        <w:t>Erben</w:t>
      </w:r>
      <w:r>
        <w:rPr>
          <w:color w:val="231F20"/>
          <w:spacing w:val="-10"/>
        </w:rPr>
        <w:t> </w:t>
      </w:r>
      <w:r>
        <w:rPr>
          <w:color w:val="231F20"/>
        </w:rPr>
        <w:t>für</w:t>
      </w:r>
      <w:r>
        <w:rPr>
          <w:color w:val="231F20"/>
          <w:spacing w:val="-10"/>
        </w:rPr>
        <w:t> </w:t>
      </w:r>
      <w:r>
        <w:rPr>
          <w:color w:val="231F20"/>
        </w:rPr>
        <w:t>den</w:t>
      </w:r>
      <w:r>
        <w:rPr>
          <w:color w:val="231F20"/>
          <w:spacing w:val="-10"/>
        </w:rPr>
        <w:t> </w:t>
      </w:r>
      <w:r>
        <w:rPr>
          <w:color w:val="231F20"/>
        </w:rPr>
        <w:t>übersteigenden</w:t>
      </w:r>
      <w:r>
        <w:rPr>
          <w:color w:val="231F20"/>
          <w:spacing w:val="-10"/>
        </w:rPr>
        <w:t> </w:t>
      </w:r>
      <w:r>
        <w:rPr>
          <w:color w:val="231F20"/>
        </w:rPr>
        <w:t>Anteil</w:t>
      </w:r>
      <w:r>
        <w:rPr>
          <w:color w:val="231F20"/>
          <w:spacing w:val="-10"/>
        </w:rPr>
        <w:t> </w:t>
      </w:r>
      <w:r>
        <w:rPr>
          <w:color w:val="231F20"/>
        </w:rPr>
        <w:t>abfin- den, damit alle gleich behandelt sind.</w:t>
      </w:r>
    </w:p>
    <w:p>
      <w:pPr>
        <w:pStyle w:val="Heading1"/>
        <w:spacing w:before="82"/>
        <w:ind w:left="241"/>
      </w:pPr>
      <w:r>
        <w:rPr>
          <w:b w:val="0"/>
        </w:rPr>
        <w:br w:type="column"/>
      </w:r>
      <w:r>
        <w:rPr>
          <w:color w:val="231F20"/>
          <w:spacing w:val="-6"/>
        </w:rPr>
        <w:t>Erbvertrag</w:t>
      </w:r>
      <w:r>
        <w:rPr>
          <w:color w:val="231F20"/>
          <w:spacing w:val="5"/>
        </w:rPr>
        <w:t> </w:t>
      </w:r>
      <w:r>
        <w:rPr>
          <w:color w:val="231F20"/>
          <w:spacing w:val="-6"/>
        </w:rPr>
        <w:t>schafft</w:t>
      </w:r>
      <w:r>
        <w:rPr>
          <w:color w:val="231F20"/>
          <w:spacing w:val="6"/>
        </w:rPr>
        <w:t> </w:t>
      </w:r>
      <w:r>
        <w:rPr>
          <w:color w:val="231F20"/>
          <w:spacing w:val="-6"/>
        </w:rPr>
        <w:t>Klarheit</w:t>
      </w:r>
    </w:p>
    <w:p>
      <w:pPr>
        <w:pStyle w:val="BodyText"/>
        <w:spacing w:line="297" w:lineRule="auto" w:before="55"/>
        <w:ind w:left="241" w:right="24"/>
        <w:jc w:val="both"/>
      </w:pPr>
      <w:r>
        <w:rPr>
          <w:color w:val="231F20"/>
        </w:rPr>
        <w:t>Damit</w:t>
      </w:r>
      <w:r>
        <w:rPr>
          <w:color w:val="231F20"/>
          <w:spacing w:val="-8"/>
        </w:rPr>
        <w:t> </w:t>
      </w:r>
      <w:r>
        <w:rPr>
          <w:color w:val="231F20"/>
        </w:rPr>
        <w:t>die</w:t>
      </w:r>
      <w:r>
        <w:rPr>
          <w:color w:val="231F20"/>
          <w:spacing w:val="-8"/>
        </w:rPr>
        <w:t> </w:t>
      </w:r>
      <w:r>
        <w:rPr>
          <w:color w:val="231F20"/>
        </w:rPr>
        <w:t>geplante</w:t>
      </w:r>
      <w:r>
        <w:rPr>
          <w:color w:val="231F20"/>
          <w:spacing w:val="-8"/>
        </w:rPr>
        <w:t> </w:t>
      </w:r>
      <w:r>
        <w:rPr>
          <w:color w:val="231F20"/>
        </w:rPr>
        <w:t>Nachfolge</w:t>
      </w:r>
      <w:r>
        <w:rPr>
          <w:color w:val="231F20"/>
          <w:spacing w:val="-8"/>
        </w:rPr>
        <w:t> </w:t>
      </w:r>
      <w:r>
        <w:rPr>
          <w:color w:val="231F20"/>
        </w:rPr>
        <w:t>funktioniert,</w:t>
      </w:r>
      <w:r>
        <w:rPr>
          <w:color w:val="231F20"/>
          <w:spacing w:val="-8"/>
        </w:rPr>
        <w:t> </w:t>
      </w:r>
      <w:r>
        <w:rPr>
          <w:color w:val="231F20"/>
        </w:rPr>
        <w:t>sind</w:t>
      </w:r>
      <w:r>
        <w:rPr>
          <w:color w:val="231F20"/>
          <w:spacing w:val="-8"/>
        </w:rPr>
        <w:t> </w:t>
      </w:r>
      <w:r>
        <w:rPr>
          <w:color w:val="231F20"/>
        </w:rPr>
        <w:t>oft Regelungen nötig, die den gesetzlichen Spielraum voll ausschöpfen. Sinnvollerweise werden in einer Nachlassregelung der Wert, der Preis und die Aus- gleichspflichten gegenüber den anderen Geschwis- tern</w:t>
      </w:r>
      <w:r>
        <w:rPr>
          <w:color w:val="231F20"/>
          <w:spacing w:val="-13"/>
        </w:rPr>
        <w:t> </w:t>
      </w:r>
      <w:r>
        <w:rPr>
          <w:color w:val="231F20"/>
        </w:rPr>
        <w:t>festgehalten.</w:t>
      </w:r>
      <w:r>
        <w:rPr>
          <w:color w:val="231F20"/>
          <w:spacing w:val="-12"/>
        </w:rPr>
        <w:t> </w:t>
      </w:r>
      <w:r>
        <w:rPr>
          <w:color w:val="231F20"/>
        </w:rPr>
        <w:t>Hier</w:t>
      </w:r>
      <w:r>
        <w:rPr>
          <w:color w:val="231F20"/>
          <w:spacing w:val="-13"/>
        </w:rPr>
        <w:t> </w:t>
      </w:r>
      <w:r>
        <w:rPr>
          <w:color w:val="231F20"/>
        </w:rPr>
        <w:t>ist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3"/>
        </w:rPr>
        <w:t> </w:t>
      </w:r>
      <w:r>
        <w:rPr>
          <w:color w:val="231F20"/>
        </w:rPr>
        <w:t>Erbvertrag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3"/>
        </w:rPr>
        <w:t> </w:t>
      </w:r>
      <w:r>
        <w:rPr>
          <w:color w:val="231F20"/>
        </w:rPr>
        <w:t>richtige Instrument. Der Erbvertrag bietet deutlich mehr Flexibilität</w:t>
      </w:r>
      <w:r>
        <w:rPr>
          <w:color w:val="231F20"/>
          <w:spacing w:val="-13"/>
        </w:rPr>
        <w:t> </w:t>
      </w:r>
      <w:r>
        <w:rPr>
          <w:color w:val="231F20"/>
        </w:rPr>
        <w:t>als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3"/>
        </w:rPr>
        <w:t> </w:t>
      </w:r>
      <w:r>
        <w:rPr>
          <w:color w:val="231F20"/>
        </w:rPr>
        <w:t>Testament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eröffnet</w:t>
      </w:r>
      <w:r>
        <w:rPr>
          <w:color w:val="231F20"/>
          <w:spacing w:val="-12"/>
        </w:rPr>
        <w:t> </w:t>
      </w:r>
      <w:r>
        <w:rPr>
          <w:color w:val="231F20"/>
        </w:rPr>
        <w:t>Wege,</w:t>
      </w:r>
      <w:r>
        <w:rPr>
          <w:color w:val="231F20"/>
          <w:spacing w:val="-13"/>
        </w:rPr>
        <w:t> </w:t>
      </w:r>
      <w:r>
        <w:rPr>
          <w:color w:val="231F20"/>
        </w:rPr>
        <w:t>die Nachfolge</w:t>
      </w:r>
      <w:r>
        <w:rPr>
          <w:color w:val="231F20"/>
          <w:spacing w:val="-6"/>
        </w:rPr>
        <w:t> </w:t>
      </w:r>
      <w:r>
        <w:rPr>
          <w:color w:val="231F20"/>
        </w:rPr>
        <w:t>und</w:t>
      </w:r>
      <w:r>
        <w:rPr>
          <w:color w:val="231F20"/>
          <w:spacing w:val="-6"/>
        </w:rPr>
        <w:t> </w:t>
      </w:r>
      <w:r>
        <w:rPr>
          <w:color w:val="231F20"/>
        </w:rPr>
        <w:t>die</w:t>
      </w:r>
      <w:r>
        <w:rPr>
          <w:color w:val="231F20"/>
          <w:spacing w:val="-6"/>
        </w:rPr>
        <w:t> </w:t>
      </w:r>
      <w:r>
        <w:rPr>
          <w:color w:val="231F20"/>
        </w:rPr>
        <w:t>Nachlassplanung</w:t>
      </w:r>
      <w:r>
        <w:rPr>
          <w:color w:val="231F20"/>
          <w:spacing w:val="-6"/>
        </w:rPr>
        <w:t> </w:t>
      </w:r>
      <w:r>
        <w:rPr>
          <w:color w:val="231F20"/>
        </w:rPr>
        <w:t>nach</w:t>
      </w:r>
      <w:r>
        <w:rPr>
          <w:color w:val="231F20"/>
          <w:spacing w:val="-6"/>
        </w:rPr>
        <w:t> </w:t>
      </w:r>
      <w:r>
        <w:rPr>
          <w:color w:val="231F20"/>
        </w:rPr>
        <w:t>den</w:t>
      </w:r>
      <w:r>
        <w:rPr>
          <w:color w:val="231F20"/>
          <w:spacing w:val="-6"/>
        </w:rPr>
        <w:t> </w:t>
      </w:r>
      <w:r>
        <w:rPr>
          <w:color w:val="231F20"/>
        </w:rPr>
        <w:t>eige- </w:t>
      </w:r>
      <w:r>
        <w:rPr>
          <w:color w:val="231F20"/>
          <w:spacing w:val="-2"/>
        </w:rPr>
        <w:t>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Wünschen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Bedürfnissen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auszurichten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falls </w:t>
      </w:r>
      <w:r>
        <w:rPr>
          <w:color w:val="231F20"/>
          <w:spacing w:val="-4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pflichtteilsgeschützten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Erben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damit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einverstanden </w:t>
      </w:r>
      <w:r>
        <w:rPr>
          <w:color w:val="231F20"/>
        </w:rPr>
        <w:t>sind.</w:t>
      </w:r>
      <w:r>
        <w:rPr>
          <w:color w:val="231F20"/>
          <w:spacing w:val="-3"/>
        </w:rPr>
        <w:t> </w:t>
      </w:r>
      <w:r>
        <w:rPr>
          <w:color w:val="231F20"/>
        </w:rPr>
        <w:t>Im</w:t>
      </w:r>
      <w:r>
        <w:rPr>
          <w:color w:val="231F20"/>
          <w:spacing w:val="-3"/>
        </w:rPr>
        <w:t> </w:t>
      </w:r>
      <w:r>
        <w:rPr>
          <w:color w:val="231F20"/>
        </w:rPr>
        <w:t>Gegensatz</w:t>
      </w:r>
      <w:r>
        <w:rPr>
          <w:color w:val="231F20"/>
          <w:spacing w:val="-3"/>
        </w:rPr>
        <w:t> </w:t>
      </w:r>
      <w:r>
        <w:rPr>
          <w:color w:val="231F20"/>
        </w:rPr>
        <w:t>zum</w:t>
      </w:r>
      <w:r>
        <w:rPr>
          <w:color w:val="231F20"/>
          <w:spacing w:val="-10"/>
        </w:rPr>
        <w:t> </w:t>
      </w:r>
      <w:r>
        <w:rPr>
          <w:color w:val="231F20"/>
        </w:rPr>
        <w:t>Testament</w:t>
      </w:r>
      <w:r>
        <w:rPr>
          <w:color w:val="231F20"/>
          <w:spacing w:val="-3"/>
        </w:rPr>
        <w:t> </w:t>
      </w:r>
      <w:r>
        <w:rPr>
          <w:color w:val="231F20"/>
        </w:rPr>
        <w:t>müssen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be- </w:t>
      </w:r>
      <w:r>
        <w:rPr>
          <w:color w:val="231F20"/>
          <w:spacing w:val="-4"/>
        </w:rPr>
        <w:t>troffenen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Erben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nämlich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ihr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Einverständnis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einem Erbvertrag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geben.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wird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allen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Beteiligten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unter- </w:t>
      </w:r>
      <w:r>
        <w:rPr>
          <w:color w:val="231F20"/>
          <w:spacing w:val="-2"/>
        </w:rPr>
        <w:t>schrieben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öffentlich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beurkundet.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Erbvertrag </w:t>
      </w:r>
      <w:r>
        <w:rPr>
          <w:color w:val="231F20"/>
        </w:rPr>
        <w:t>bietet deshalb allen Beteiligten die Sicherheit, dass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vereinbarte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Regelung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umgesetzt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wird,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wenn </w:t>
      </w:r>
      <w:r>
        <w:rPr>
          <w:color w:val="231F20"/>
          <w:spacing w:val="-4"/>
        </w:rPr>
        <w:t>der</w:t>
      </w:r>
      <w:r>
        <w:rPr>
          <w:color w:val="231F20"/>
        </w:rPr>
        <w:t> </w:t>
      </w:r>
      <w:r>
        <w:rPr>
          <w:color w:val="231F20"/>
          <w:spacing w:val="-4"/>
        </w:rPr>
        <w:t>Erblasser</w:t>
      </w:r>
      <w:r>
        <w:rPr>
          <w:color w:val="231F20"/>
        </w:rPr>
        <w:t> </w:t>
      </w:r>
      <w:r>
        <w:rPr>
          <w:color w:val="231F20"/>
          <w:spacing w:val="-4"/>
        </w:rPr>
        <w:t>erst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Jahre</w:t>
      </w:r>
      <w:r>
        <w:rPr>
          <w:color w:val="231F20"/>
        </w:rPr>
        <w:t> </w:t>
      </w:r>
      <w:r>
        <w:rPr>
          <w:color w:val="231F20"/>
          <w:spacing w:val="-4"/>
        </w:rPr>
        <w:t>oder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Jahrzehnte</w:t>
      </w:r>
      <w:r>
        <w:rPr>
          <w:color w:val="231F20"/>
        </w:rPr>
        <w:t> </w:t>
      </w:r>
      <w:r>
        <w:rPr>
          <w:color w:val="231F20"/>
          <w:spacing w:val="-4"/>
        </w:rPr>
        <w:t>später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stirbt.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11" w:space="40"/>
            <w:col w:w="4243"/>
          </w:cols>
        </w:sectPr>
      </w:pPr>
    </w:p>
    <w:p>
      <w:pPr>
        <w:pStyle w:val="BodyText"/>
        <w:spacing w:before="10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1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4"/>
          <w:sz w:val="19"/>
        </w:rPr>
        <w:t>Nachfolgeplanung </w:t>
      </w:r>
      <w:r>
        <w:rPr>
          <w:rFonts w:ascii="Arial"/>
          <w:color w:val="231F20"/>
          <w:sz w:val="19"/>
        </w:rPr>
        <w:t>mit dem VZ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  <w:spacing w:val="-4"/>
        </w:rPr>
        <w:t>Eine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Geschäftsübergabe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ist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immer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eine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sehr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komplexe </w:t>
      </w:r>
      <w:r>
        <w:rPr>
          <w:color w:val="231F20"/>
        </w:rPr>
        <w:t>Angelegenheit. Es stellen sich viele Fragen: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97" w:lineRule="auto" w:before="2" w:after="0"/>
        <w:ind w:left="199" w:right="725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sichere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Fortbestand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meiner Firma nach meinem Rückzug?</w:t>
      </w:r>
    </w:p>
    <w:p>
      <w:pPr>
        <w:pStyle w:val="ListParagraph"/>
        <w:numPr>
          <w:ilvl w:val="0"/>
          <w:numId w:val="4"/>
        </w:numPr>
        <w:tabs>
          <w:tab w:pos="198" w:val="left" w:leader="none"/>
        </w:tabs>
        <w:spacing w:line="240" w:lineRule="auto" w:before="2" w:after="0"/>
        <w:ind w:left="198" w:right="0" w:hanging="169"/>
        <w:jc w:val="left"/>
        <w:rPr>
          <w:sz w:val="20"/>
        </w:rPr>
      </w:pPr>
      <w:r>
        <w:rPr>
          <w:color w:val="231F20"/>
          <w:sz w:val="20"/>
        </w:rPr>
        <w:t>Wieviel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ist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Unternehmen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wert?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97" w:lineRule="auto" w:before="55" w:after="0"/>
        <w:ind w:left="199" w:right="573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mache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Unternehmen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für die Geschäftsübergabe?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97" w:lineRule="auto" w:before="2" w:after="0"/>
        <w:ind w:left="199" w:right="870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übergebe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Unternehmen möglichst steuergünstig?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97" w:lineRule="auto" w:before="2" w:after="0"/>
        <w:ind w:left="199" w:right="743" w:hanging="17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1872005</wp:posOffset>
                </wp:positionH>
                <wp:positionV relativeFrom="paragraph">
                  <wp:posOffset>555652</wp:posOffset>
                </wp:positionV>
                <wp:extent cx="796925" cy="11557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96925" cy="1155700"/>
                          <a:chExt cx="796925" cy="115570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" y="1574"/>
                            <a:ext cx="793330" cy="115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587" y="1587"/>
                            <a:ext cx="793750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152525">
                                <a:moveTo>
                                  <a:pt x="0" y="1152283"/>
                                </a:moveTo>
                                <a:lnTo>
                                  <a:pt x="793318" y="1152283"/>
                                </a:lnTo>
                                <a:lnTo>
                                  <a:pt x="793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28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1993pt;margin-top:43.752201pt;width:62.75pt;height:91pt;mso-position-horizontal-relative:page;mso-position-vertical-relative:paragraph;z-index:15734272" id="docshapegroup62" coordorigin="2948,875" coordsize="1255,1820">
                <v:shape style="position:absolute;left:2950;top:877;width:1250;height:1815" type="#_x0000_t75" id="docshape63" stroked="false">
                  <v:imagedata r:id="rId6" o:title=""/>
                </v:shape>
                <v:rect style="position:absolute;left:2950;top:877;width:1250;height:1815" id="docshape64" filled="false" stroked="true" strokeweight=".25pt" strokecolor="#a7a9ac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sz w:val="20"/>
        </w:rPr>
        <w:t>Wie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sichere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Einkommen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nach der Pensionierung?</w:t>
      </w:r>
    </w:p>
    <w:p>
      <w:pPr>
        <w:pStyle w:val="BodyText"/>
        <w:spacing w:line="297" w:lineRule="auto" w:before="83"/>
        <w:ind w:right="26"/>
        <w:jc w:val="both"/>
      </w:pPr>
      <w:r>
        <w:rPr/>
        <w:br w:type="column"/>
      </w:r>
      <w:r>
        <w:rPr>
          <w:color w:val="231F20"/>
        </w:rPr>
        <w:t>Mit</w:t>
      </w:r>
      <w:r>
        <w:rPr>
          <w:color w:val="231F20"/>
          <w:spacing w:val="-13"/>
        </w:rPr>
        <w:t> </w:t>
      </w:r>
      <w:r>
        <w:rPr>
          <w:color w:val="231F20"/>
        </w:rPr>
        <w:t>diesen</w:t>
      </w:r>
      <w:r>
        <w:rPr>
          <w:color w:val="231F20"/>
          <w:spacing w:val="-12"/>
        </w:rPr>
        <w:t> </w:t>
      </w:r>
      <w:r>
        <w:rPr>
          <w:color w:val="231F20"/>
        </w:rPr>
        <w:t>Fragen</w:t>
      </w:r>
      <w:r>
        <w:rPr>
          <w:color w:val="231F20"/>
          <w:spacing w:val="-13"/>
        </w:rPr>
        <w:t> </w:t>
      </w:r>
      <w:r>
        <w:rPr>
          <w:color w:val="231F20"/>
        </w:rPr>
        <w:t>sind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beim</w:t>
      </w:r>
      <w:r>
        <w:rPr>
          <w:color w:val="231F20"/>
          <w:spacing w:val="-12"/>
        </w:rPr>
        <w:t> </w:t>
      </w:r>
      <w:r>
        <w:rPr>
          <w:color w:val="231F20"/>
        </w:rPr>
        <w:t>VZ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richtigen </w:t>
      </w:r>
      <w:r>
        <w:rPr>
          <w:color w:val="231F20"/>
          <w:spacing w:val="-2"/>
        </w:rPr>
        <w:t>Adresse: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Nachfolgeplanung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beim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VZ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optimiert </w:t>
      </w:r>
      <w:r>
        <w:rPr>
          <w:color w:val="231F20"/>
        </w:rPr>
        <w:t>Ihr</w:t>
      </w:r>
      <w:r>
        <w:rPr>
          <w:color w:val="231F20"/>
          <w:spacing w:val="-7"/>
        </w:rPr>
        <w:t> </w:t>
      </w:r>
      <w:r>
        <w:rPr>
          <w:color w:val="231F20"/>
        </w:rPr>
        <w:t>Einkommen,</w:t>
      </w:r>
      <w:r>
        <w:rPr>
          <w:color w:val="231F20"/>
          <w:spacing w:val="-7"/>
        </w:rPr>
        <w:t> </w:t>
      </w:r>
      <w:r>
        <w:rPr>
          <w:color w:val="231F20"/>
        </w:rPr>
        <w:t>Ihre</w:t>
      </w:r>
      <w:r>
        <w:rPr>
          <w:color w:val="231F20"/>
          <w:spacing w:val="-7"/>
        </w:rPr>
        <w:t> </w:t>
      </w:r>
      <w:r>
        <w:rPr>
          <w:color w:val="231F20"/>
        </w:rPr>
        <w:t>Steuern</w:t>
      </w:r>
      <w:r>
        <w:rPr>
          <w:color w:val="231F20"/>
          <w:spacing w:val="-7"/>
        </w:rPr>
        <w:t> </w:t>
      </w:r>
      <w:r>
        <w:rPr>
          <w:color w:val="231F20"/>
        </w:rPr>
        <w:t>und</w:t>
      </w:r>
      <w:r>
        <w:rPr>
          <w:color w:val="231F20"/>
          <w:spacing w:val="-7"/>
        </w:rPr>
        <w:t> </w:t>
      </w:r>
      <w:r>
        <w:rPr>
          <w:color w:val="231F20"/>
        </w:rPr>
        <w:t>die</w:t>
      </w:r>
      <w:r>
        <w:rPr>
          <w:color w:val="231F20"/>
          <w:spacing w:val="-7"/>
        </w:rPr>
        <w:t> </w:t>
      </w:r>
      <w:r>
        <w:rPr>
          <w:color w:val="231F20"/>
        </w:rPr>
        <w:t>Entwicklung </w:t>
      </w:r>
      <w:r>
        <w:rPr>
          <w:color w:val="231F20"/>
          <w:spacing w:val="-2"/>
        </w:rPr>
        <w:t>Ihres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Vermögens.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wichtiges Ergebnis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Gewissheit,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dass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ihr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 </w:t>
      </w:r>
      <w:r>
        <w:rPr>
          <w:color w:val="231F20"/>
        </w:rPr>
        <w:t>nach</w:t>
      </w:r>
      <w:r>
        <w:rPr>
          <w:color w:val="231F20"/>
          <w:spacing w:val="-1"/>
        </w:rPr>
        <w:t> </w:t>
      </w:r>
      <w:r>
        <w:rPr>
          <w:color w:val="231F20"/>
        </w:rPr>
        <w:t>ihrem</w:t>
      </w:r>
      <w:r>
        <w:rPr>
          <w:color w:val="231F20"/>
          <w:spacing w:val="-1"/>
        </w:rPr>
        <w:t> </w:t>
      </w:r>
      <w:r>
        <w:rPr>
          <w:color w:val="231F20"/>
        </w:rPr>
        <w:t>Altersrücktritt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guten</w:t>
      </w:r>
      <w:r>
        <w:rPr>
          <w:color w:val="231F20"/>
          <w:spacing w:val="-1"/>
        </w:rPr>
        <w:t> </w:t>
      </w:r>
      <w:r>
        <w:rPr>
          <w:color w:val="231F20"/>
        </w:rPr>
        <w:t>Händen</w:t>
      </w:r>
      <w:r>
        <w:rPr>
          <w:color w:val="231F20"/>
          <w:spacing w:val="-1"/>
        </w:rPr>
        <w:t> </w:t>
      </w:r>
      <w:r>
        <w:rPr>
          <w:color w:val="231F20"/>
        </w:rPr>
        <w:t>ist</w:t>
      </w:r>
      <w:r>
        <w:rPr>
          <w:color w:val="231F20"/>
          <w:spacing w:val="-1"/>
        </w:rPr>
        <w:t> </w:t>
      </w:r>
      <w:r>
        <w:rPr>
          <w:color w:val="231F20"/>
        </w:rPr>
        <w:t>und sie im Ruhestand finanziell abgesichert sind.</w:t>
      </w:r>
    </w:p>
    <w:p>
      <w:pPr>
        <w:pStyle w:val="BodyText"/>
        <w:spacing w:line="297" w:lineRule="auto" w:before="7"/>
        <w:ind w:right="26"/>
        <w:jc w:val="both"/>
      </w:pPr>
      <w:r>
        <w:rPr>
          <w:color w:val="231F20"/>
        </w:rPr>
        <w:t>Interessiert?</w:t>
      </w:r>
      <w:r>
        <w:rPr>
          <w:color w:val="231F20"/>
          <w:spacing w:val="-13"/>
        </w:rPr>
        <w:t> </w:t>
      </w:r>
      <w:r>
        <w:rPr>
          <w:color w:val="231F20"/>
        </w:rPr>
        <w:t>Dann</w:t>
      </w:r>
      <w:r>
        <w:rPr>
          <w:color w:val="231F20"/>
          <w:spacing w:val="-12"/>
        </w:rPr>
        <w:t> </w:t>
      </w:r>
      <w:r>
        <w:rPr>
          <w:color w:val="231F20"/>
        </w:rPr>
        <w:t>vereinbaren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einen</w:t>
      </w:r>
      <w:r>
        <w:rPr>
          <w:color w:val="231F20"/>
          <w:spacing w:val="-13"/>
        </w:rPr>
        <w:t> </w:t>
      </w:r>
      <w:r>
        <w:rPr>
          <w:color w:val="231F20"/>
        </w:rPr>
        <w:t>Termin</w:t>
      </w:r>
      <w:r>
        <w:rPr>
          <w:color w:val="231F20"/>
          <w:spacing w:val="-12"/>
        </w:rPr>
        <w:t> </w:t>
      </w:r>
      <w:r>
        <w:rPr>
          <w:color w:val="231F20"/>
        </w:rPr>
        <w:t>für </w:t>
      </w:r>
      <w:r>
        <w:rPr>
          <w:color w:val="231F20"/>
          <w:spacing w:val="-4"/>
        </w:rPr>
        <w:t>ein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kostenloses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unverbindliches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Gespräch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VZ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Ihrer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Nähe.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Telefonnummer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finden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518" w:space="693"/>
            <w:col w:w="3998" w:space="253"/>
            <w:col w:w="4032"/>
          </w:cols>
        </w:sectPr>
      </w:pPr>
    </w:p>
    <w:p>
      <w:pPr>
        <w:pStyle w:val="BodyText"/>
        <w:spacing w:before="8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5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Buchtipp </w:t>
      </w:r>
      <w:r>
        <w:rPr>
          <w:rFonts w:ascii="Arial"/>
          <w:color w:val="231F20"/>
          <w:spacing w:val="-8"/>
          <w:sz w:val="19"/>
        </w:rPr>
        <w:t>zum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Thema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den</w:t>
      </w:r>
      <w:r>
        <w:rPr>
          <w:color w:val="231F20"/>
          <w:spacing w:val="-11"/>
        </w:rPr>
        <w:t> </w:t>
      </w:r>
      <w:r>
        <w:rPr>
          <w:color w:val="231F20"/>
        </w:rPr>
        <w:t>kommenden</w:t>
      </w:r>
      <w:r>
        <w:rPr>
          <w:color w:val="231F20"/>
          <w:spacing w:val="-11"/>
        </w:rPr>
        <w:t> </w:t>
      </w:r>
      <w:r>
        <w:rPr>
          <w:color w:val="231F20"/>
        </w:rPr>
        <w:t>Jahren</w:t>
      </w:r>
      <w:r>
        <w:rPr>
          <w:color w:val="231F20"/>
          <w:spacing w:val="-11"/>
        </w:rPr>
        <w:t> </w:t>
      </w:r>
      <w:r>
        <w:rPr>
          <w:color w:val="231F20"/>
        </w:rPr>
        <w:t>wer- den</w:t>
      </w:r>
      <w:r>
        <w:rPr>
          <w:color w:val="231F20"/>
          <w:spacing w:val="40"/>
        </w:rPr>
        <w:t> </w:t>
      </w:r>
      <w:r>
        <w:rPr>
          <w:color w:val="231F20"/>
        </w:rPr>
        <w:t>sich</w:t>
      </w:r>
      <w:r>
        <w:rPr>
          <w:color w:val="231F20"/>
          <w:spacing w:val="40"/>
        </w:rPr>
        <w:t> </w:t>
      </w:r>
      <w:r>
        <w:rPr>
          <w:color w:val="231F20"/>
        </w:rPr>
        <w:t>über</w:t>
      </w:r>
      <w:r>
        <w:rPr>
          <w:color w:val="231F20"/>
          <w:spacing w:val="40"/>
        </w:rPr>
        <w:t> </w:t>
      </w:r>
      <w:r>
        <w:rPr>
          <w:color w:val="231F20"/>
        </w:rPr>
        <w:t>50’000</w:t>
      </w:r>
      <w:r>
        <w:rPr>
          <w:color w:val="231F20"/>
          <w:spacing w:val="40"/>
        </w:rPr>
        <w:t> </w:t>
      </w:r>
      <w:r>
        <w:rPr>
          <w:color w:val="231F20"/>
        </w:rPr>
        <w:t>Firmen in der Schweiz mit der Nach- </w:t>
      </w:r>
      <w:r>
        <w:rPr>
          <w:color w:val="231F20"/>
          <w:spacing w:val="-4"/>
        </w:rPr>
        <w:t>folge-Regelung befassen müssen. </w:t>
      </w:r>
      <w:r>
        <w:rPr>
          <w:color w:val="231F20"/>
        </w:rPr>
        <w:t>Dieser Ratgeber beantwortet alle wichtigen Fragen und trägt dazu</w:t>
      </w:r>
      <w:r>
        <w:rPr>
          <w:color w:val="231F20"/>
          <w:spacing w:val="1"/>
        </w:rPr>
        <w:t> </w:t>
      </w:r>
      <w:r>
        <w:rPr>
          <w:color w:val="231F20"/>
        </w:rPr>
        <w:t>bei,</w:t>
      </w:r>
      <w:r>
        <w:rPr>
          <w:color w:val="231F20"/>
          <w:spacing w:val="1"/>
        </w:rPr>
        <w:t> </w:t>
      </w:r>
      <w:r>
        <w:rPr>
          <w:color w:val="231F20"/>
        </w:rPr>
        <w:t>dass</w:t>
      </w:r>
      <w:r>
        <w:rPr>
          <w:color w:val="231F20"/>
          <w:spacing w:val="1"/>
        </w:rPr>
        <w:t> </w:t>
      </w:r>
      <w:r>
        <w:rPr>
          <w:color w:val="231F20"/>
        </w:rPr>
        <w:t>die</w:t>
      </w:r>
      <w:r>
        <w:rPr>
          <w:color w:val="231F20"/>
          <w:spacing w:val="1"/>
        </w:rPr>
        <w:t> </w:t>
      </w:r>
      <w:r>
        <w:rPr>
          <w:color w:val="231F20"/>
        </w:rPr>
        <w:t>Übergabe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rei-</w:t>
      </w:r>
    </w:p>
    <w:p>
      <w:pPr>
        <w:pStyle w:val="BodyText"/>
        <w:spacing w:line="297" w:lineRule="auto" w:before="83"/>
        <w:ind w:right="27"/>
        <w:jc w:val="both"/>
      </w:pPr>
      <w:r>
        <w:rPr/>
        <w:br w:type="column"/>
      </w:r>
      <w:r>
        <w:rPr>
          <w:color w:val="231F20"/>
        </w:rPr>
        <w:t>bungslos gelingt. Viele Beispielrechnungen </w:t>
      </w:r>
      <w:r>
        <w:rPr>
          <w:color w:val="231F20"/>
        </w:rPr>
        <w:t>helfen, den Sachverhalt besser zu verstehen.</w:t>
      </w:r>
    </w:p>
    <w:p>
      <w:pPr>
        <w:pStyle w:val="BodyText"/>
        <w:spacing w:before="57"/>
        <w:ind w:left="0"/>
      </w:pPr>
    </w:p>
    <w:p>
      <w:pPr>
        <w:pStyle w:val="BodyText"/>
        <w:jc w:val="both"/>
      </w:pPr>
      <w:r>
        <w:rPr>
          <w:color w:val="231F20"/>
        </w:rPr>
        <w:t>142</w:t>
      </w:r>
      <w:r>
        <w:rPr>
          <w:color w:val="231F20"/>
          <w:spacing w:val="7"/>
        </w:rPr>
        <w:t> </w:t>
      </w:r>
      <w:r>
        <w:rPr>
          <w:color w:val="231F20"/>
        </w:rPr>
        <w:t>Seiten,</w:t>
      </w:r>
      <w:r>
        <w:rPr>
          <w:color w:val="231F20"/>
          <w:spacing w:val="8"/>
        </w:rPr>
        <w:t> </w:t>
      </w:r>
      <w:r>
        <w:rPr>
          <w:color w:val="231F20"/>
        </w:rPr>
        <w:t>Handbuch,</w:t>
      </w:r>
      <w:r>
        <w:rPr>
          <w:color w:val="231F20"/>
          <w:spacing w:val="8"/>
        </w:rPr>
        <w:t> </w:t>
      </w:r>
      <w:r>
        <w:rPr>
          <w:color w:val="231F20"/>
        </w:rPr>
        <w:t>Preis:</w:t>
      </w:r>
      <w:r>
        <w:rPr>
          <w:color w:val="231F20"/>
          <w:spacing w:val="8"/>
        </w:rPr>
        <w:t> </w:t>
      </w:r>
      <w:r>
        <w:rPr>
          <w:color w:val="231F20"/>
        </w:rPr>
        <w:t>39.–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Franken.</w:t>
      </w:r>
    </w:p>
    <w:p>
      <w:pPr>
        <w:pStyle w:val="BodyText"/>
        <w:spacing w:line="297" w:lineRule="auto" w:before="55"/>
        <w:ind w:right="26" w:hanging="1"/>
        <w:jc w:val="both"/>
      </w:pPr>
      <w:r>
        <w:rPr>
          <w:color w:val="231F20"/>
        </w:rPr>
        <w:t>Dieser Ratgeber ist erhältlich in der VZ-</w:t>
      </w:r>
      <w:r>
        <w:rPr>
          <w:color w:val="231F20"/>
        </w:rPr>
        <w:t>Niederlas- sung in Ihrer Nähe (Telefonnummer siehe unten) oder im Internet unter </w:t>
      </w:r>
      <w:hyperlink r:id="rId7">
        <w:r>
          <w:rPr>
            <w:color w:val="231F20"/>
          </w:rPr>
          <w:t>www.vzch.com/buecher.</w:t>
        </w:r>
      </w:hyperlink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980" w:space="2726"/>
            <w:col w:w="2507" w:space="250"/>
            <w:col w:w="4031"/>
          </w:cols>
        </w:sectPr>
      </w:pPr>
    </w:p>
    <w:p>
      <w:pPr>
        <w:pStyle w:val="BodyText"/>
        <w:spacing w:before="9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8"/>
          <w:sz w:val="19"/>
        </w:rPr>
        <w:t>Hier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sind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Sie </w:t>
      </w:r>
      <w:r>
        <w:rPr>
          <w:rFonts w:ascii="Arial"/>
          <w:color w:val="231F20"/>
          <w:sz w:val="19"/>
        </w:rPr>
        <w:t>gut</w:t>
      </w:r>
      <w:r>
        <w:rPr>
          <w:rFonts w:ascii="Arial"/>
          <w:color w:val="231F20"/>
          <w:spacing w:val="7"/>
          <w:sz w:val="19"/>
        </w:rPr>
        <w:t> </w:t>
      </w:r>
      <w:r>
        <w:rPr>
          <w:rFonts w:ascii="Arial"/>
          <w:color w:val="231F20"/>
          <w:spacing w:val="-2"/>
          <w:sz w:val="19"/>
        </w:rPr>
        <w:t>beraten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Das VZ VermögensZentrum ist der führende </w:t>
      </w:r>
      <w:r>
        <w:rPr>
          <w:color w:val="231F20"/>
        </w:rPr>
        <w:t>un- abhängige Finanzdienstleister der Schweiz. Immer </w:t>
      </w:r>
      <w:r>
        <w:rPr>
          <w:color w:val="231F20"/>
          <w:spacing w:val="-2"/>
        </w:rPr>
        <w:t>mehr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Kundinnen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profitieren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unse- </w:t>
      </w:r>
      <w:r>
        <w:rPr>
          <w:color w:val="231F20"/>
        </w:rPr>
        <w:t>rer</w:t>
      </w:r>
      <w:r>
        <w:rPr>
          <w:color w:val="231F20"/>
          <w:spacing w:val="-1"/>
        </w:rPr>
        <w:t> </w:t>
      </w:r>
      <w:r>
        <w:rPr>
          <w:color w:val="231F20"/>
        </w:rPr>
        <w:t>Expertise: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gehen</w:t>
      </w:r>
      <w:r>
        <w:rPr>
          <w:color w:val="231F20"/>
          <w:spacing w:val="-1"/>
        </w:rPr>
        <w:t> </w:t>
      </w:r>
      <w:r>
        <w:rPr>
          <w:color w:val="231F20"/>
        </w:rPr>
        <w:t>gut</w:t>
      </w:r>
      <w:r>
        <w:rPr>
          <w:color w:val="231F20"/>
          <w:spacing w:val="-1"/>
        </w:rPr>
        <w:t> </w:t>
      </w:r>
      <w:r>
        <w:rPr>
          <w:color w:val="231F20"/>
        </w:rPr>
        <w:t>vorbereitet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Pension, legen ihr Geld intelligent an, finanzieren Häuser günstig,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optimal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regeln</w:t>
      </w:r>
      <w:r>
        <w:rPr>
          <w:color w:val="231F20"/>
          <w:spacing w:val="-6"/>
        </w:rPr>
        <w:t> </w:t>
      </w:r>
      <w:r>
        <w:rPr>
          <w:color w:val="231F20"/>
        </w:rPr>
        <w:t>ihren</w:t>
      </w:r>
      <w:r>
        <w:rPr>
          <w:color w:val="231F20"/>
          <w:spacing w:val="-6"/>
        </w:rPr>
        <w:t> </w:t>
      </w:r>
      <w:r>
        <w:rPr>
          <w:color w:val="231F20"/>
        </w:rPr>
        <w:t>Nach- lass</w:t>
      </w:r>
      <w:r>
        <w:rPr>
          <w:color w:val="231F20"/>
          <w:spacing w:val="20"/>
        </w:rPr>
        <w:t> </w:t>
      </w:r>
      <w:r>
        <w:rPr>
          <w:color w:val="231F20"/>
        </w:rPr>
        <w:t>nach</w:t>
      </w:r>
      <w:r>
        <w:rPr>
          <w:color w:val="231F20"/>
          <w:spacing w:val="21"/>
        </w:rPr>
        <w:t> </w:t>
      </w:r>
      <w:r>
        <w:rPr>
          <w:color w:val="231F20"/>
        </w:rPr>
        <w:t>ihren</w:t>
      </w:r>
      <w:r>
        <w:rPr>
          <w:color w:val="231F20"/>
          <w:spacing w:val="18"/>
        </w:rPr>
        <w:t> </w:t>
      </w:r>
      <w:r>
        <w:rPr>
          <w:color w:val="231F20"/>
        </w:rPr>
        <w:t>Wünschen</w:t>
      </w:r>
      <w:r>
        <w:rPr>
          <w:color w:val="231F20"/>
          <w:spacing w:val="21"/>
        </w:rPr>
        <w:t> </w:t>
      </w:r>
      <w:r>
        <w:rPr>
          <w:color w:val="231F20"/>
        </w:rPr>
        <w:t>und</w:t>
      </w:r>
      <w:r>
        <w:rPr>
          <w:color w:val="231F20"/>
          <w:spacing w:val="20"/>
        </w:rPr>
        <w:t> </w:t>
      </w:r>
      <w:r>
        <w:rPr>
          <w:color w:val="231F20"/>
        </w:rPr>
        <w:t>zahlen</w:t>
      </w:r>
      <w:r>
        <w:rPr>
          <w:color w:val="231F20"/>
          <w:spacing w:val="21"/>
        </w:rPr>
        <w:t> </w:t>
      </w:r>
      <w:r>
        <w:rPr>
          <w:color w:val="231F20"/>
        </w:rPr>
        <w:t>nicht</w:t>
      </w:r>
      <w:r>
        <w:rPr>
          <w:color w:val="231F20"/>
          <w:spacing w:val="21"/>
        </w:rPr>
        <w:t> </w:t>
      </w:r>
      <w:r>
        <w:rPr>
          <w:color w:val="231F20"/>
          <w:spacing w:val="-4"/>
        </w:rPr>
        <w:t>mehr</w:t>
      </w:r>
    </w:p>
    <w:p>
      <w:pPr>
        <w:pStyle w:val="BodyText"/>
        <w:spacing w:line="297" w:lineRule="auto" w:before="83"/>
        <w:ind w:right="25"/>
        <w:jc w:val="both"/>
      </w:pPr>
      <w:r>
        <w:rPr/>
        <w:br w:type="column"/>
      </w:r>
      <w:r>
        <w:rPr>
          <w:color w:val="231F20"/>
          <w:spacing w:val="-2"/>
        </w:rPr>
        <w:t>Steuern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Pensions- </w:t>
      </w:r>
      <w:r>
        <w:rPr>
          <w:color w:val="231F20"/>
        </w:rPr>
        <w:t>kassen sind beim VZ VermögensZentrum an der </w:t>
      </w:r>
      <w:r>
        <w:rPr>
          <w:color w:val="231F20"/>
          <w:spacing w:val="-2"/>
        </w:rPr>
        <w:t>richtigen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Adresse.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verbessern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von </w:t>
      </w:r>
      <w:r>
        <w:rPr>
          <w:color w:val="231F20"/>
          <w:spacing w:val="-4"/>
        </w:rPr>
        <w:t>Versicherungen und Vorsorge, erwirtschaften höhere </w:t>
      </w:r>
      <w:r>
        <w:rPr>
          <w:color w:val="231F20"/>
        </w:rPr>
        <w:t>Erträge mit ihren Anlagen und sparen gleichzeitig Prämien, Gebühren und Steuern.</w:t>
      </w:r>
    </w:p>
    <w:p>
      <w:pPr>
        <w:pStyle w:val="BodyText"/>
        <w:spacing w:before="6"/>
        <w:jc w:val="both"/>
      </w:pPr>
      <w:r>
        <w:rPr>
          <w:color w:val="231F20"/>
          <w:spacing w:val="-4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Geld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geht,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beraten.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022" w:space="1189"/>
            <w:col w:w="3998" w:space="254"/>
            <w:col w:w="4031"/>
          </w:cols>
        </w:sectPr>
      </w:pP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99"/>
        <w:ind w:left="2240" w:right="0" w:firstLine="0"/>
        <w:jc w:val="left"/>
        <w:rPr>
          <w:rFonts w:ascii="Trebuchet MS" w:hAnsi="Trebuchet MS"/>
          <w:b/>
          <w:sz w:val="15"/>
        </w:rPr>
      </w:pPr>
      <w:r>
        <w:rPr>
          <w:rFonts w:ascii="Trebuchet MS" w:hAns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7240451</wp:posOffset>
                </wp:positionH>
                <wp:positionV relativeFrom="page">
                  <wp:posOffset>6903281</wp:posOffset>
                </wp:positionV>
                <wp:extent cx="175895" cy="294703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75895" cy="2947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17"/>
                              <w:ind w:left="20" w:right="18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Gedruckt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auf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100%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Recyclingpapier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VermögensZentrum,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Schutzgebühr: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Franken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13699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2023.02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Hinweise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zum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Datenschutz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unter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" w:hAnsi="Arial"/>
                                  <w:color w:val="231F20"/>
                                  <w:sz w:val="10"/>
                                </w:rPr>
                                <w:t>www.vzch.com/datenschutz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14319pt;margin-top:543.565491pt;width:13.85pt;height:232.05pt;mso-position-horizontal-relative:page;mso-position-vertical-relative:page;z-index:15734784" type="#_x0000_t202" id="docshape67" filled="false" stroked="false">
                <v:textbox inset="0,0,0,0" style="layout-flow:vertical;mso-layout-flow-alt:bottom-to-top">
                  <w:txbxContent>
                    <w:p>
                      <w:pPr>
                        <w:spacing w:line="249" w:lineRule="auto" w:before="17"/>
                        <w:ind w:left="20" w:right="18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Gedruckt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auf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100%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Recyclingpapier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©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VZ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VermögensZentrum,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Schutzgebühr: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Franken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13699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/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2023.02</w:t>
                      </w:r>
                      <w:r>
                        <w:rPr>
                          <w:rFonts w:ascii="Arial" w:hAnsi="Arial"/>
                          <w:color w:val="231F2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Hinweise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zum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Datenschutz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unter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hyperlink r:id="rId8">
                        <w:r>
                          <w:rPr>
                            <w:rFonts w:ascii="Arial" w:hAnsi="Arial"/>
                            <w:color w:val="231F20"/>
                            <w:sz w:val="10"/>
                          </w:rPr>
                          <w:t>www.vzch.com/datenschutz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15"/>
        </w:rPr>
        <w:t>VZ</w:t>
      </w:r>
      <w:r>
        <w:rPr>
          <w:rFonts w:ascii="Trebuchet MS" w:hAnsi="Trebuchet MS"/>
          <w:b/>
          <w:color w:val="231F20"/>
          <w:spacing w:val="7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VermögensZentrum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AG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pacing w:val="-2"/>
          <w:sz w:val="15"/>
        </w:rPr>
        <w:t>(Hauptsitz)</w:t>
      </w:r>
    </w:p>
    <w:p>
      <w:pPr>
        <w:spacing w:before="26"/>
        <w:ind w:left="2240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Gotthardstrasse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6,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8002</w:t>
      </w:r>
      <w:r>
        <w:rPr>
          <w:rFonts w:ascii="Arial" w:hAnsi="Arial"/>
          <w:color w:val="231F20"/>
          <w:spacing w:val="4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Zürich</w:t>
      </w:r>
    </w:p>
    <w:p>
      <w:pPr>
        <w:spacing w:line="278" w:lineRule="auto" w:before="28"/>
        <w:ind w:left="2240" w:right="0" w:firstLine="0"/>
        <w:jc w:val="left"/>
        <w:rPr>
          <w:rFonts w:ascii="Arial"/>
          <w:sz w:val="15"/>
        </w:rPr>
      </w:pPr>
      <w:r>
        <w:rPr>
          <w:rFonts w:ascii="Arial"/>
          <w:color w:val="231F20"/>
          <w:sz w:val="15"/>
        </w:rPr>
        <w:t>Telefon 044 207 27 27 </w:t>
      </w:r>
      <w:hyperlink r:id="rId9">
        <w:r>
          <w:rPr>
            <w:rFonts w:ascii="Arial"/>
            <w:color w:val="231F20"/>
            <w:spacing w:val="-2"/>
            <w:w w:val="90"/>
            <w:sz w:val="15"/>
          </w:rPr>
          <w:t>vzzuerich@vermoegenszentrum.ch</w:t>
        </w:r>
      </w:hyperlink>
      <w:r>
        <w:rPr>
          <w:rFonts w:ascii="Arial"/>
          <w:color w:val="231F20"/>
          <w:sz w:val="15"/>
        </w:rPr>
        <w:t> </w:t>
      </w:r>
      <w:hyperlink r:id="rId10">
        <w:r>
          <w:rPr>
            <w:rFonts w:ascii="Arial"/>
            <w:color w:val="231F20"/>
            <w:spacing w:val="-2"/>
            <w:sz w:val="15"/>
          </w:rPr>
          <w:t>www.vermoegenszentrum.ch</w:t>
        </w:r>
      </w:hyperlink>
    </w:p>
    <w:p>
      <w:pPr>
        <w:spacing w:line="276" w:lineRule="auto" w:before="99"/>
        <w:ind w:left="908" w:right="0" w:firstLine="0"/>
        <w:jc w:val="left"/>
        <w:rPr>
          <w:rFonts w:ascii="Trebuchet MS" w:hAnsi="Trebuchet MS"/>
          <w:sz w:val="15"/>
        </w:rPr>
      </w:pPr>
      <w:r>
        <w:rPr/>
        <w:br w:type="column"/>
      </w:r>
      <w:r>
        <w:rPr>
          <w:rFonts w:ascii="Trebuchet MS" w:hAnsi="Trebuchet MS"/>
          <w:color w:val="231F20"/>
          <w:sz w:val="15"/>
        </w:rPr>
        <w:t>Aarau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Affoltern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am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Albis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Baden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Basel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Bellinzona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Brig </w:t>
      </w:r>
      <w:r>
        <w:rPr>
          <w:rFonts w:ascii="Trebuchet MS" w:hAnsi="Trebuchet MS"/>
          <w:color w:val="231F20"/>
          <w:spacing w:val="-2"/>
          <w:sz w:val="15"/>
        </w:rPr>
        <w:t>Burgdorf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Chur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Fribourg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Genève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Horgen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Kreuzlingen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Lausanne </w:t>
      </w:r>
      <w:r>
        <w:rPr>
          <w:rFonts w:ascii="Trebuchet MS" w:hAnsi="Trebuchet MS"/>
          <w:color w:val="231F20"/>
          <w:sz w:val="15"/>
        </w:rPr>
        <w:t>Lenzburg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Liestal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Lugano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Luzern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Meilen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Neuchâtel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Nyon</w:t>
      </w:r>
    </w:p>
    <w:p>
      <w:pPr>
        <w:spacing w:line="276" w:lineRule="auto" w:before="0"/>
        <w:ind w:left="908" w:right="240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color w:val="231F20"/>
          <w:spacing w:val="-2"/>
          <w:sz w:val="15"/>
        </w:rPr>
        <w:t>Olten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Rapperswil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Rheinfelden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Schaffhausen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Sion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Solothurn </w:t>
      </w:r>
      <w:r>
        <w:rPr>
          <w:rFonts w:ascii="Trebuchet MS" w:hAnsi="Trebuchet MS"/>
          <w:color w:val="231F20"/>
          <w:spacing w:val="-4"/>
          <w:sz w:val="15"/>
        </w:rPr>
        <w:t>St.</w:t>
      </w:r>
      <w:r>
        <w:rPr>
          <w:rFonts w:ascii="Trebuchet MS" w:hAnsi="Trebuchet MS"/>
          <w:color w:val="231F20"/>
          <w:spacing w:val="-27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Gallen</w:t>
      </w:r>
      <w:r>
        <w:rPr>
          <w:rFonts w:ascii="Trebuchet MS" w:hAnsi="Trebuchet MS"/>
          <w:color w:val="231F20"/>
          <w:spacing w:val="-6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Sursee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Thun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Uster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Wil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SG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Winterthur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Zug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Zürich</w:t>
      </w:r>
    </w:p>
    <w:sectPr>
      <w:type w:val="continuous"/>
      <w:pgSz w:w="11910" w:h="16840"/>
      <w:pgMar w:header="0" w:footer="513" w:top="720" w:bottom="700" w:left="708" w:right="708"/>
      <w:cols w:num="2" w:equalWidth="0">
        <w:col w:w="4933" w:space="40"/>
        <w:col w:w="55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468000</wp:posOffset>
              </wp:positionH>
              <wp:positionV relativeFrom="page">
                <wp:posOffset>10191897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 h="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6784" from="36.850399pt,802.511597pt" to="558.425399pt,802.511597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455300</wp:posOffset>
              </wp:positionH>
              <wp:positionV relativeFrom="page">
                <wp:posOffset>10271568</wp:posOffset>
              </wp:positionV>
              <wp:extent cx="2393315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9331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Nachfolge: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Tipps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für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die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Übergabe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der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Firma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der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Familie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50399pt;margin-top:808.784912pt;width:188.45pt;height:10.75pt;mso-position-horizontal-relative:page;mso-position-vertical-relative:page;z-index:-15926272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Nachfolge:</w:t>
                    </w:r>
                    <w:r>
                      <w:rPr>
                        <w:rFonts w:ascii="Arial" w:hAnsi="Arial"/>
                        <w:color w:val="231F20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Tipps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für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die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Übergabe</w:t>
                    </w:r>
                    <w:r>
                      <w:rPr>
                        <w:rFonts w:ascii="Arial" w:hAnsi="Arial"/>
                        <w:color w:val="231F20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der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Firma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in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der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Familie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6463771</wp:posOffset>
              </wp:positionH>
              <wp:positionV relativeFrom="page">
                <wp:posOffset>10268438</wp:posOffset>
              </wp:positionV>
              <wp:extent cx="64135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13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2"/>
                              <w:sz w:val="15"/>
                            </w:rPr>
                            <w:t>Ausgabe</w:t>
                          </w:r>
                          <w:r>
                            <w:rPr>
                              <w:rFonts w:ascii="Arial"/>
                              <w:color w:val="231F20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958405pt;margin-top:808.538452pt;width:50.5pt;height:11pt;mso-position-horizontal-relative:page;mso-position-vertical-relative:page;z-index:-1592576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5"/>
                      </w:rPr>
                      <w:t>Ausgabe</w:t>
                    </w:r>
                    <w:r>
                      <w:rPr>
                        <w:rFonts w:ascii="Arial"/>
                        <w:color w:val="231F20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842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237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634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32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429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827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224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622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019" w:hanging="170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99" w:hanging="170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579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959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339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719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098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478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858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238" w:hanging="17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70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65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750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035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321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606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1891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177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2462" w:hanging="17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0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42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04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67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29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92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554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117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679" w:hanging="170"/>
      </w:pPr>
      <w:rPr>
        <w:rFonts w:hint="default"/>
        <w:lang w:val="de-DE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29"/>
    </w:pPr>
    <w:rPr>
      <w:rFonts w:ascii="Garamond" w:hAnsi="Garamond" w:eastAsia="Garamond" w:cs="Garamond"/>
      <w:sz w:val="20"/>
      <w:szCs w:val="2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240"/>
      <w:jc w:val="both"/>
      <w:outlineLvl w:val="1"/>
    </w:pPr>
    <w:rPr>
      <w:rFonts w:ascii="Garamond" w:hAnsi="Garamond" w:eastAsia="Garamond" w:cs="Garamond"/>
      <w:b/>
      <w:bCs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240"/>
    </w:pPr>
    <w:rPr>
      <w:rFonts w:ascii="Arial" w:hAnsi="Arial" w:eastAsia="Arial" w:cs="Arial"/>
      <w:sz w:val="52"/>
      <w:szCs w:val="5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199" w:hanging="170"/>
    </w:pPr>
    <w:rPr>
      <w:rFonts w:ascii="Garamond" w:hAnsi="Garamond" w:eastAsia="Garamond" w:cs="Garamond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vzch.com/buecher" TargetMode="External"/><Relationship Id="rId8" Type="http://schemas.openxmlformats.org/officeDocument/2006/relationships/hyperlink" Target="http://www.vzch.com/datenschutz" TargetMode="External"/><Relationship Id="rId9" Type="http://schemas.openxmlformats.org/officeDocument/2006/relationships/hyperlink" Target="mailto:vzzuerich@vermoegenszentrum.ch" TargetMode="External"/><Relationship Id="rId10" Type="http://schemas.openxmlformats.org/officeDocument/2006/relationships/hyperlink" Target="http://www.vermoegenszentrum.ch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2025-10-17T15:36:57Z</dcterms:created>
  <dcterms:modified xsi:type="dcterms:W3CDTF">2025-10-17T15:36:57Z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Adobe InDesign 17.3 (Windows)</vt:lpwstr>
  </property>
  <property fmtid="{D5CDD505-2E9C-101B-9397-08002B2CF9AE}" pid="4" name="LastSaved">
    <vt:filetime>2025-10-17T00:00:00Z</vt:filetime>
  </property>
  <property fmtid="{D5CDD505-2E9C-101B-9397-08002B2CF9AE}" pid="5" name="Producer">
    <vt:lpwstr>Adobe PDF Library 16.0.7</vt:lpwstr>
  </property>
</Properties>
</file>