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ABFB0" w14:textId="30DE4373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</w:rPr>
        <w:t>Laboratorium 1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3.02.2021</w:t>
      </w:r>
    </w:p>
    <w:p w14:paraId="6EB68D3F" w14:textId="072CFF08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Temat: </w:t>
      </w:r>
      <w:r>
        <w:rPr>
          <w:rFonts w:ascii="Times New Roman" w:hAnsi="Times New Roman" w:cs="Times New Roman"/>
          <w:sz w:val="28"/>
          <w:szCs w:val="28"/>
        </w:rPr>
        <w:t>„Podstawy języka R”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1E7AE2" w14:textId="0B4922BA" w:rsidR="0015647D" w:rsidRDefault="008B72E7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Kamil Pająk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1 semestr</w:t>
      </w:r>
    </w:p>
    <w:p w14:paraId="40DB1DAC" w14:textId="71AE8618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</w:rPr>
        <w:lastRenderedPageBreak/>
        <w:t>Polecenie:</w:t>
      </w:r>
    </w:p>
    <w:p w14:paraId="53E43287" w14:textId="38E74E24" w:rsidR="00411FD8" w:rsidRDefault="00411FD8" w:rsidP="00411FD8">
      <w:pPr>
        <w:pStyle w:val="NormalnyWeb"/>
        <w:numPr>
          <w:ilvl w:val="1"/>
          <w:numId w:val="1"/>
        </w:numPr>
      </w:pPr>
      <w:r>
        <w:rPr>
          <w:rFonts w:ascii="SFRM1200" w:hAnsi="SFRM1200"/>
        </w:rPr>
        <w:t xml:space="preserve">Do zmiennej a podstaw warto ́s ́c wyraz ̇enia </w:t>
      </w:r>
      <w:r>
        <w:rPr>
          <w:rFonts w:ascii="CMR12" w:hAnsi="CMR12"/>
        </w:rPr>
        <w:t>2</w:t>
      </w:r>
      <w:r>
        <w:rPr>
          <w:rFonts w:ascii="CMMI12" w:hAnsi="CMMI12"/>
        </w:rPr>
        <w:t>/</w:t>
      </w:r>
      <w:r>
        <w:rPr>
          <w:rFonts w:ascii="CMR12" w:hAnsi="CMR12"/>
        </w:rPr>
        <w:t>3</w:t>
      </w:r>
      <w:r>
        <w:rPr>
          <w:rFonts w:ascii="CMR8" w:hAnsi="CMR8"/>
          <w:position w:val="8"/>
          <w:sz w:val="16"/>
          <w:szCs w:val="16"/>
        </w:rPr>
        <w:t>2</w:t>
      </w:r>
      <w:r>
        <w:rPr>
          <w:rFonts w:ascii="SFRM1200" w:hAnsi="SFRM1200"/>
        </w:rPr>
        <w:t>. Do zmiennej b podstaw podw ́ojna ̨ warto ́s ́c zmiennej a. Wywo</w:t>
      </w:r>
      <w:r>
        <w:rPr>
          <w:rFonts w:ascii="CMR12" w:hAnsi="CMR12"/>
        </w:rPr>
        <w:t>􏰀l</w:t>
      </w:r>
      <w:r>
        <w:rPr>
          <w:rFonts w:ascii="SFRM1200" w:hAnsi="SFRM1200"/>
        </w:rPr>
        <w:t xml:space="preserve">aj funkcje ̨ sprawdzaja ̨ca ̨, która z wartości zmiennych jest większa </w:t>
      </w:r>
    </w:p>
    <w:p w14:paraId="1401D6E9" w14:textId="258FF667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Uruchom i poczytaj dokumentacje dla funkcji median(). </w:t>
      </w:r>
    </w:p>
    <w:p w14:paraId="259E58AD" w14:textId="1EECA37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a zawieraja ̨cy liczby od 80 do 175. Policz ́srednia ̨ liczb zawartych w wektorze. </w:t>
      </w:r>
    </w:p>
    <w:p w14:paraId="46BCA8E2" w14:textId="730FBD6A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 ́swietlwszystkiefunkcjezawieraja ̨cefraze ̨printwswojejnazwie. </w:t>
      </w:r>
    </w:p>
    <w:p w14:paraId="4EA7BD3E" w14:textId="7D65C469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Ustaw dowolny katalog roboczy. Naste ̨pnie stwo ́rz zmienna ̨ a zawieraja ̨ca ̨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znak ́ow “monitor LED”. Zapisz zmienna ̨ a z obszaru roboczego do pliku w katalogu roboczym. Naste ̨pnie usun ́ zmienna ̨ a. Sprawd ́z warto ́s ́c zmiennej a (powinno jej brakowa ́c). Na kon ́cu wczytaj plik ze zmienna ̨ a i sprawd ́z jej warto ́s ́c. </w:t>
      </w:r>
    </w:p>
    <w:p w14:paraId="1413D6E2" w14:textId="442CE5A2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Zainstaluj i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aduj pakiet gridExtra, kt ́ory umoz ̇liwia m.in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adna ̨ wizualizacje danych tabelarycznych. Naste ̨pnie przy pomocy doku- mentacji pakietu znajd ́z funkcje ̨ do wizualizacji danych tabelarycznych. Uz ̇yj jej na pierwszych 10 wierszach zbioru danych women. </w:t>
      </w:r>
    </w:p>
    <w:p w14:paraId="58274A08" w14:textId="09724A80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Stw ́orz wektor zawieraja ̨cy cia ̨g liczb 100, 92,84,. . . 20. </w:t>
      </w:r>
    </w:p>
    <w:p w14:paraId="764FFC01" w14:textId="00A0D164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 wektora a z liczbami od 500 do 30 oraz wektor b z liczbami od 40 do 50. Utwo ́rz nowy wektory d be ̨da ̨cy po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 ̨czeniem wektora b i a (w takiej kolejno ́sci). Wy ́swietl go. </w:t>
      </w:r>
    </w:p>
    <w:p w14:paraId="7583B02A" w14:textId="348DA85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Stw ́orzwektornazwazawieraja ̨cynazwy10monitor ́owLED.Potem stwo ́rz wektory matryca, jasno ́s ́c, czas_reakcji_matrycy, cena, liczba_opinii zawieraja ̨ce kolejno dane 10 monitor ́ow. Naste ̨pnie stwo ́rz ramke ̨ danych monitory z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oz ̇ona ̨ z wektoro ́w matryca, jasno ́s ́c, czas_reakcji_matrycy, cena, liczba_opinii. Wylicz ́srednia ̨ cene ̨ monitoro ́w. </w:t>
      </w:r>
    </w:p>
    <w:p w14:paraId="580A3A8F" w14:textId="39800898" w:rsidR="00411FD8" w:rsidRPr="00411FD8" w:rsidRDefault="00411FD8" w:rsidP="00411F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Do stworzonej w poprzednim zadaniu ramki danych monitor ́ow dodaj wpis zawieraja ̨cy dane nowego monitoru. Wylicz ́srednia ̨ ceny ponownie. </w:t>
      </w:r>
    </w:p>
    <w:p w14:paraId="4E6A4D22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Korzystaja ̨czramkidanychmonitorydodajnowa ̨kolumne ̨okre ́slaja ̨c ocene ̨ kliento ́w. Wpisz do kolumny odpowiednio oceny w skali od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0 do 5 krok 0.5. Dodana kolumna powinna sie ̨ automatycznie przekonwertowa ́c do cech jako ́sciowych (tzw. factors). Wylicz ́srednia ̨ ceny kaz ̇dej oceny. </w:t>
      </w:r>
    </w:p>
    <w:p w14:paraId="5F1DF66E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kolejne 4 monitory. Narysuj na wykresie s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upkowym liczebno ́s ́c reprezentant ́ow kaz ̇dej z ocen kliento ́w (pakiet plotrix). </w:t>
      </w:r>
    </w:p>
    <w:p w14:paraId="1B83B514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Wykorzystuja ̨c ramke ̨ danych monitory pokaz ̇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>kaz ̇dej oceny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owego oraz wachlarzowego (pakiet plotrix). </w:t>
      </w:r>
    </w:p>
    <w:p w14:paraId="26C66EF3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>Do ramki danych monitory dodaj nowa ̨ kolumne ̨ status_opinii z warto ́sciami: “nie ma”, “mniej 50 opinii”, "50-100 opinii", "wie ̨cej 100 opinii" w zalez ̇no ́sci od liczby opinii. Zamien ́ dodana ̨ kolumne ̨ na cechy jako ́sciowe. Naste ̨pnie przy pomocy wykresu ko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owego wyrysuj procentowy udzia</w:t>
      </w:r>
      <w:r w:rsidRPr="00411FD8">
        <w:rPr>
          <w:rFonts w:ascii="CMR12" w:eastAsia="Times New Roman" w:hAnsi="CMR12" w:cs="Times New Roman"/>
          <w:lang w:eastAsia="en-GB"/>
        </w:rPr>
        <w:t xml:space="preserve">􏰀l </w:t>
      </w:r>
      <w:r w:rsidRPr="00411FD8">
        <w:rPr>
          <w:rFonts w:ascii="SFRM1200" w:eastAsia="Times New Roman" w:hAnsi="SFRM1200" w:cs="Times New Roman"/>
          <w:lang w:eastAsia="en-GB"/>
        </w:rPr>
        <w:t xml:space="preserve">monitoro ́w o konkretnym statusie opinii. </w:t>
      </w:r>
    </w:p>
    <w:p w14:paraId="259B19F9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t xml:space="preserve">Wykorzystuja ̨c ramke ̨ danych monitory stw ́orz zdanie o kaz ̇dym z monitoro ́w postaci: nazwa + ” ma ocene ̨ kliento ́w ” + ocena_kliento ́w + ” bo ma liczbe ̨ opinii” + liczba_opinii. Plus oznacza konkate- nacje 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 xml:space="preserve">an ́cuch ́ow i warto ́sci. </w:t>
      </w:r>
    </w:p>
    <w:p w14:paraId="4A403A0D" w14:textId="77777777" w:rsidR="00411FD8" w:rsidRPr="00411FD8" w:rsidRDefault="00411FD8" w:rsidP="00411FD8">
      <w:pPr>
        <w:pStyle w:val="Akapitzlis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11FD8">
        <w:rPr>
          <w:rFonts w:ascii="SFRM1200" w:eastAsia="Times New Roman" w:hAnsi="SFRM1200" w:cs="Times New Roman"/>
          <w:lang w:eastAsia="en-GB"/>
        </w:rPr>
        <w:lastRenderedPageBreak/>
        <w:t>Zachowa ́c ramke ̨ danych w pliku .csv. Za</w:t>
      </w:r>
      <w:r w:rsidRPr="00411FD8">
        <w:rPr>
          <w:rFonts w:ascii="CMR12" w:eastAsia="Times New Roman" w:hAnsi="CMR12" w:cs="Times New Roman"/>
          <w:lang w:eastAsia="en-GB"/>
        </w:rPr>
        <w:t>􏰀l</w:t>
      </w:r>
      <w:r w:rsidRPr="00411FD8">
        <w:rPr>
          <w:rFonts w:ascii="SFRM1200" w:eastAsia="Times New Roman" w:hAnsi="SFRM1200" w:cs="Times New Roman"/>
          <w:lang w:eastAsia="en-GB"/>
        </w:rPr>
        <w:t>adowa ́c ramke ̨ danych z pliku .csv</w:t>
      </w:r>
      <w:r w:rsidRPr="00411FD8">
        <w:rPr>
          <w:rFonts w:ascii="SFRM1200" w:eastAsia="Times New Roman" w:hAnsi="SFRM1200" w:cs="Times New Roman"/>
          <w:lang w:eastAsia="en-GB"/>
        </w:rPr>
        <w:br/>
        <w:t xml:space="preserve">Dane (15 monitoro ́w LED) pobra ́c ze strony </w:t>
      </w:r>
      <w:r w:rsidRPr="00411FD8">
        <w:rPr>
          <w:rFonts w:ascii="SFTT1200" w:eastAsia="Times New Roman" w:hAnsi="SFTT1200" w:cs="Times New Roman"/>
          <w:lang w:eastAsia="en-GB"/>
        </w:rPr>
        <w:t xml:space="preserve">http://www.euro. com.pl </w:t>
      </w:r>
    </w:p>
    <w:p w14:paraId="4F5B4A24" w14:textId="1055ACFD" w:rsidR="00411FD8" w:rsidRPr="00411FD8" w:rsidRDefault="00411FD8" w:rsidP="00411FD8">
      <w:pPr>
        <w:pStyle w:val="Akapitzlist"/>
        <w:ind w:left="1080"/>
        <w:rPr>
          <w:rFonts w:ascii="Times New Roman" w:hAnsi="Times New Roman" w:cs="Times New Roman"/>
          <w:sz w:val="28"/>
          <w:szCs w:val="28"/>
        </w:rPr>
      </w:pP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88E55" w14:textId="27376ED5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Wprowadzane dane:</w:t>
      </w:r>
    </w:p>
    <w:p w14:paraId="59C99004" w14:textId="77777777" w:rsidR="00D70275" w:rsidRDefault="00D70275" w:rsidP="00D702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782E5" w14:textId="56039425" w:rsidR="00D70275" w:rsidRDefault="00D70275" w:rsidP="00D7027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Cały program znajduję się na </w:t>
      </w:r>
      <w:proofErr w:type="spellStart"/>
      <w:r>
        <w:rPr>
          <w:rFonts w:ascii="Times New Roman" w:hAnsi="Times New Roman" w:cs="Times New Roman"/>
          <w:bCs/>
          <w:szCs w:val="28"/>
        </w:rPr>
        <w:t>Githubie</w:t>
      </w:r>
      <w:proofErr w:type="spellEnd"/>
      <w:r>
        <w:rPr>
          <w:rFonts w:ascii="Times New Roman" w:hAnsi="Times New Roman" w:cs="Times New Roman"/>
          <w:bCs/>
          <w:szCs w:val="28"/>
        </w:rPr>
        <w:t>:</w:t>
      </w:r>
    </w:p>
    <w:p w14:paraId="62572AA1" w14:textId="5211CDB8" w:rsidR="00D70275" w:rsidRDefault="00D70275" w:rsidP="00D70275">
      <w:pPr>
        <w:rPr>
          <w:rFonts w:ascii="Times New Roman" w:hAnsi="Times New Roman" w:cs="Times New Roman"/>
          <w:bCs/>
          <w:szCs w:val="28"/>
        </w:rPr>
      </w:pPr>
      <w:hyperlink r:id="rId6" w:history="1">
        <w:r w:rsidRPr="00C03236">
          <w:rPr>
            <w:rStyle w:val="Hipercze"/>
            <w:rFonts w:ascii="Times New Roman" w:hAnsi="Times New Roman" w:cs="Times New Roman"/>
            <w:bCs/>
            <w:szCs w:val="28"/>
          </w:rPr>
          <w:t>https://github.com/vincidaking/APU</w:t>
        </w:r>
      </w:hyperlink>
    </w:p>
    <w:p w14:paraId="587EC10D" w14:textId="77777777" w:rsidR="00D70275" w:rsidRPr="00D70275" w:rsidRDefault="00D70275" w:rsidP="00D70275">
      <w:pPr>
        <w:rPr>
          <w:rFonts w:ascii="Times New Roman" w:hAnsi="Times New Roman" w:cs="Times New Roman"/>
          <w:bCs/>
          <w:szCs w:val="28"/>
        </w:rPr>
      </w:pPr>
      <w:bookmarkStart w:id="0" w:name="_GoBack"/>
      <w:bookmarkEnd w:id="0"/>
    </w:p>
    <w:p w14:paraId="5C2204DE" w14:textId="5DC4AFE8" w:rsidR="0015647D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5D9D4B92" wp14:editId="7668F647">
            <wp:extent cx="2410161" cy="3962953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049E" w14:textId="65AE8F67" w:rsidR="008B72E7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lastRenderedPageBreak/>
        <w:drawing>
          <wp:inline distT="0" distB="0" distL="0" distR="0" wp14:anchorId="74C0629E" wp14:editId="13943F70">
            <wp:extent cx="4201111" cy="5458587"/>
            <wp:effectExtent l="0" t="0" r="9525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5EDD" w14:textId="2EAF72BB" w:rsidR="008B72E7" w:rsidRDefault="008B72E7" w:rsidP="008B72E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lastRenderedPageBreak/>
        <w:drawing>
          <wp:inline distT="0" distB="0" distL="0" distR="0" wp14:anchorId="1BD13E29" wp14:editId="454A76A6">
            <wp:extent cx="4363059" cy="588727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1EA" w14:textId="77777777" w:rsidR="008B72E7" w:rsidRDefault="008B72E7" w:rsidP="008B72E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Wynik działania:</w:t>
      </w:r>
    </w:p>
    <w:p w14:paraId="5404498D" w14:textId="77777777" w:rsidR="008B72E7" w:rsidRDefault="008B72E7" w:rsidP="008B72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14044" w14:textId="0540255D" w:rsidR="008B72E7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lastRenderedPageBreak/>
        <w:drawing>
          <wp:inline distT="0" distB="0" distL="0" distR="0" wp14:anchorId="08E61577" wp14:editId="7DD21DF0">
            <wp:extent cx="4887007" cy="5106113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6F09" w14:textId="77777777" w:rsidR="008B72E7" w:rsidRPr="008B72E7" w:rsidRDefault="008B72E7" w:rsidP="008B72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7452BD" w14:textId="11417351" w:rsidR="0015647D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drawing>
          <wp:inline distT="0" distB="0" distL="0" distR="0" wp14:anchorId="16F19942" wp14:editId="4D91409C">
            <wp:extent cx="4001058" cy="17909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6D06" w14:textId="3C117AE2" w:rsidR="008B72E7" w:rsidRDefault="008B72E7" w:rsidP="008B72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72E7">
        <w:rPr>
          <w:rFonts w:ascii="Times New Roman" w:hAnsi="Times New Roman" w:cs="Times New Roman"/>
          <w:b/>
          <w:bCs/>
          <w:noProof/>
          <w:sz w:val="28"/>
          <w:szCs w:val="28"/>
          <w:lang w:eastAsia="pl-PL"/>
        </w:rPr>
        <w:lastRenderedPageBreak/>
        <w:drawing>
          <wp:inline distT="0" distB="0" distL="0" distR="0" wp14:anchorId="05A41569" wp14:editId="02D60071">
            <wp:extent cx="4887007" cy="5668166"/>
            <wp:effectExtent l="0" t="0" r="889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6C07" w14:textId="0E6667AF" w:rsidR="0015647D" w:rsidRPr="00411FD8" w:rsidRDefault="00411FD8" w:rsidP="00411FD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Zawartość wygenerowanego pliku </w:t>
      </w:r>
      <w:proofErr w:type="spellStart"/>
      <w:r>
        <w:rPr>
          <w:rFonts w:ascii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1FD8">
        <w:rPr>
          <w:rFonts w:ascii="Times New Roman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9A46F5B" wp14:editId="6C731011">
            <wp:extent cx="5727700" cy="53314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42309388" w:rsidR="0015647D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separator/>
      </w:r>
      <w:r>
        <w:rPr>
          <w:rFonts w:ascii="Times New Roman" w:hAnsi="Times New Roman" w:cs="Times New Roman"/>
          <w:b/>
          <w:bCs/>
          <w:sz w:val="28"/>
          <w:szCs w:val="28"/>
        </w:rPr>
        <w:separator/>
      </w:r>
    </w:p>
    <w:p w14:paraId="5C98AC6F" w14:textId="681C0AF8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DB479" w14:textId="77777777" w:rsidR="00F97AD9" w:rsidRDefault="00F97AD9" w:rsidP="001564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658BB" w14:textId="52613A68" w:rsidR="0015647D" w:rsidRDefault="0015647D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5.Wnioski</w:t>
      </w:r>
    </w:p>
    <w:p w14:paraId="770A8750" w14:textId="49BBDE55" w:rsidR="00F97AD9" w:rsidRDefault="00F97AD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228FE">
        <w:t xml:space="preserve">Na podstawie otrzymanego wyniku można stwierdzić, że </w:t>
      </w:r>
      <w:r>
        <w:t>język R pozwala w prosty sposób operować na danych, a dodatkowe paczki pozwalają te dane zwizualizować w postaci wykresów.</w:t>
      </w:r>
      <w:r w:rsidRPr="001228FE">
        <w:t> </w:t>
      </w:r>
    </w:p>
    <w:sectPr w:rsidR="00F97AD9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SFTT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95C1A"/>
    <w:multiLevelType w:val="multilevel"/>
    <w:tmpl w:val="52B2E5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D9685C"/>
    <w:multiLevelType w:val="hybridMultilevel"/>
    <w:tmpl w:val="4754D2A6"/>
    <w:lvl w:ilvl="0" w:tplc="A1F6F3D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47D"/>
    <w:rsid w:val="0015647D"/>
    <w:rsid w:val="001770CD"/>
    <w:rsid w:val="001A7A2A"/>
    <w:rsid w:val="002C38A4"/>
    <w:rsid w:val="00411FD8"/>
    <w:rsid w:val="005D141B"/>
    <w:rsid w:val="00766EF8"/>
    <w:rsid w:val="008B72E7"/>
    <w:rsid w:val="00D70275"/>
    <w:rsid w:val="00E133C3"/>
    <w:rsid w:val="00E97F87"/>
    <w:rsid w:val="00F9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62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B72E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72E7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7027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411F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B72E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72E7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D702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0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ncidaking/AP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542</Words>
  <Characters>3254</Characters>
  <Application>Microsoft Office Word</Application>
  <DocSecurity>0</DocSecurity>
  <Lines>27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Bartosz Jarosz</dc:creator>
  <cp:lastModifiedBy>Kamil</cp:lastModifiedBy>
  <cp:revision>7</cp:revision>
  <cp:lastPrinted>2021-02-05T19:04:00Z</cp:lastPrinted>
  <dcterms:created xsi:type="dcterms:W3CDTF">2021-02-05T18:47:00Z</dcterms:created>
  <dcterms:modified xsi:type="dcterms:W3CDTF">2021-02-05T19:04:00Z</dcterms:modified>
</cp:coreProperties>
</file>