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kjj02cct5rt" w:id="0"/>
      <w:bookmarkEnd w:id="0"/>
      <w:r w:rsidDel="00000000" w:rsidR="00000000" w:rsidRPr="00000000">
        <w:rPr>
          <w:rtl w:val="0"/>
        </w:rPr>
        <w:t xml:space="preserve">Conventions and links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hef23ck9k2w" w:id="1"/>
      <w:bookmarkEnd w:id="1"/>
      <w:r w:rsidDel="00000000" w:rsidR="00000000" w:rsidRPr="00000000">
        <w:rPr>
          <w:rtl w:val="0"/>
        </w:rPr>
        <w:t xml:space="preserve">Conventions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3sdtavyurs3" w:id="2"/>
      <w:bookmarkEnd w:id="2"/>
      <w:r w:rsidDel="00000000" w:rsidR="00000000" w:rsidRPr="00000000">
        <w:rPr>
          <w:rtl w:val="0"/>
        </w:rPr>
        <w:t xml:space="preserve">Programming language: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nzn49h4ja96r" w:id="3"/>
      <w:bookmarkEnd w:id="3"/>
      <w:r w:rsidDel="00000000" w:rsidR="00000000" w:rsidRPr="00000000">
        <w:rPr>
          <w:rtl w:val="0"/>
        </w:rPr>
        <w:t xml:space="preserve">Development platforms: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IDE:</w:t>
      </w:r>
      <w:r w:rsidDel="00000000" w:rsidR="00000000" w:rsidRPr="00000000">
        <w:rPr>
          <w:rtl w:val="0"/>
        </w:rPr>
        <w:t xml:space="preserve"> Apache NetBeans 12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Utility Tools:</w:t>
      </w:r>
      <w:r w:rsidDel="00000000" w:rsidR="00000000" w:rsidRPr="00000000">
        <w:rPr>
          <w:rtl w:val="0"/>
        </w:rPr>
        <w:t xml:space="preserve"> JavaFX SceneBuilder 2.0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f2i37d4ku5jq" w:id="4"/>
      <w:bookmarkEnd w:id="4"/>
      <w:r w:rsidDel="00000000" w:rsidR="00000000" w:rsidRPr="00000000">
        <w:rPr>
          <w:rtl w:val="0"/>
        </w:rPr>
        <w:t xml:space="preserve">Coding conventions: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Language:</w:t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Style:</w:t>
      </w:r>
      <w:r w:rsidDel="00000000" w:rsidR="00000000" w:rsidRPr="00000000">
        <w:rPr>
          <w:rtl w:val="0"/>
        </w:rPr>
        <w:t xml:space="preserve"> Camel case (for each variable, function and class name)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jqk8wcswpo5t" w:id="5"/>
      <w:bookmarkEnd w:id="5"/>
      <w:r w:rsidDel="00000000" w:rsidR="00000000" w:rsidRPr="00000000">
        <w:rPr>
          <w:rtl w:val="0"/>
        </w:rPr>
        <w:t xml:space="preserve">External libraries: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gv14ovkoj9p0" w:id="6"/>
      <w:bookmarkEnd w:id="6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5wld1kjalv05" w:id="7"/>
      <w:bookmarkEnd w:id="7"/>
      <w:r w:rsidDel="00000000" w:rsidR="00000000" w:rsidRPr="00000000">
        <w:rPr>
          <w:rtl w:val="0"/>
        </w:rPr>
        <w:t xml:space="preserve">GitHub repository:</w:t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https://github.com/vinciuzz10/ScientificProgrammableCalc.git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1dwwcomaa2g7" w:id="8"/>
      <w:bookmarkEnd w:id="8"/>
      <w:r w:rsidDel="00000000" w:rsidR="00000000" w:rsidRPr="00000000">
        <w:rPr>
          <w:rtl w:val="0"/>
        </w:rPr>
        <w:t xml:space="preserve">Trello taskboard:</w:t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https://trello.com/b/UTbpL5oY/se-project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inciuzz10/ScientificProgrammableCalc.git" TargetMode="External"/><Relationship Id="rId7" Type="http://schemas.openxmlformats.org/officeDocument/2006/relationships/hyperlink" Target="https://trello.com/b/UTbpL5oY/s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