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Domanda di borsa di studio</w:t>
      </w:r>
    </w:p>
    <w:p>
      <w:pPr>
        <w:spacing w:after="160"/>
      </w:pPr>
      <w:r>
        <w:t>Richiedente: Francesca Longo</w:t>
        <w:br/>
        <w:t>Codice fiscale: LNGFNC01D62F839R</w:t>
        <w:br/>
        <w:t>Email istituzionale: francesca.longo@example.com</w:t>
        <w:br/>
        <w:t>IBAN: IT60 X054 2811 1010 0000 0123 456</w:t>
        <w:br/>
        <w:t>Iscritta all'Università degli Studi di Napoli Federico II, corso di Economia.</w:t>
      </w:r>
    </w:p>
    <w:p>
      <w:pPr>
        <w:spacing w:after="160"/>
      </w:pPr>
      <w:r>
        <w:t>La domanda riguarda il contributo per mobilità internazionale.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Università | Caso IST-02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IST-02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