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Wellcome 财务自动化平台 — 操作指南</w:t>
      </w:r>
    </w:p>
    <w:p>
      <w:pPr>
        <w:jc w:val="center"/>
      </w:pPr>
      <w:r>
        <w:t>访问地址：http://你的IP:8501（向 Vincy 索取）</w:t>
      </w:r>
    </w:p>
    <w:p/>
    <w:p>
      <w:pPr>
        <w:pStyle w:val="Heading1"/>
      </w:pPr>
      <w:r>
        <w:t>一、注册和登录</w:t>
      </w:r>
    </w:p>
    <w:p>
      <w:pPr>
        <w:pStyle w:val="ListNumber"/>
      </w:pPr>
      <w:r>
        <w:t>1. 打开网页 → 点击「注册」标签</w:t>
      </w:r>
    </w:p>
    <w:p>
      <w:pPr>
        <w:pStyle w:val="ListNumber"/>
      </w:pPr>
      <w:r>
        <w:t>2. 填写邮箱、用户名、密码（至少6位）→ 点击「提交注册」</w:t>
      </w:r>
    </w:p>
    <w:p>
      <w:pPr>
        <w:pStyle w:val="ListNumber"/>
      </w:pPr>
      <w:r>
        <w:t>3. 等待管理员审核通过后即可登录使用</w:t>
      </w:r>
    </w:p>
    <w:p>
      <w:r>
        <w:rPr>
          <w:b/>
        </w:rPr>
        <w:t>⚠️ 注意：</w:t>
      </w:r>
      <w:r>
        <w:t>注册后需等待管理员审核，审核通过前无法使用任何功能。</w:t>
      </w:r>
    </w:p>
    <w:p>
      <w:pPr>
        <w:pStyle w:val="Heading1"/>
      </w:pPr>
      <w:r>
        <w:t>二、同事（业务端）操作</w:t>
      </w:r>
    </w:p>
    <w:p>
      <w:pPr>
        <w:pStyle w:val="Heading2"/>
      </w:pPr>
      <w:r>
        <w:t>生成确认函 + Invoice</w:t>
      </w:r>
    </w:p>
    <w:p>
      <w:r>
        <w:t>1. 登录后默认进入「📄 生成文档」页面</w:t>
      </w:r>
    </w:p>
    <w:p>
      <w:r>
        <w:t>2. 填写以下信息：</w:t>
      </w:r>
    </w:p>
    <w:p>
      <w:pPr>
        <w:pStyle w:val="ListBullet"/>
      </w:pPr>
      <w:r>
        <w:rPr>
          <w:b/>
        </w:rPr>
        <w:t>客户简称：</w:t>
      </w:r>
      <w:r>
        <w:t>下拉选择已录入的客户（由管理员维护）</w:t>
      </w:r>
    </w:p>
    <w:p>
      <w:pPr>
        <w:pStyle w:val="ListBullet"/>
      </w:pPr>
      <w:r>
        <w:rPr>
          <w:b/>
        </w:rPr>
        <w:t>申请日期：</w:t>
      </w:r>
      <w:r>
        <w:t>默认今天</w:t>
      </w:r>
    </w:p>
    <w:p>
      <w:pPr>
        <w:pStyle w:val="ListBullet"/>
      </w:pPr>
      <w:r>
        <w:rPr>
          <w:b/>
        </w:rPr>
        <w:t>项目编号：</w:t>
      </w:r>
      <w:r>
        <w:t>如 WELL20260801001</w:t>
      </w:r>
    </w:p>
    <w:p>
      <w:pPr>
        <w:pStyle w:val="ListBullet"/>
      </w:pPr>
      <w:r>
        <w:rPr>
          <w:b/>
        </w:rPr>
        <w:t>项目名称：</w:t>
      </w:r>
      <w:r>
        <w:t>如 XXX品牌7月UGC 150篇</w:t>
      </w:r>
    </w:p>
    <w:p>
      <w:pPr>
        <w:pStyle w:val="ListBullet"/>
      </w:pPr>
      <w:r>
        <w:rPr>
          <w:b/>
        </w:rPr>
        <w:t>客户品牌名：</w:t>
      </w:r>
      <w:r>
        <w:t>品牌的社交媒体名称</w:t>
      </w:r>
    </w:p>
    <w:p>
      <w:pPr>
        <w:pStyle w:val="ListBullet"/>
      </w:pPr>
      <w:r>
        <w:rPr>
          <w:b/>
        </w:rPr>
        <w:t>币种：</w:t>
      </w:r>
      <w:r>
        <w:t>USD 或 RMB</w:t>
      </w:r>
    </w:p>
    <w:p>
      <w:pPr>
        <w:pStyle w:val="ListBullet"/>
      </w:pPr>
      <w:r>
        <w:rPr>
          <w:b/>
        </w:rPr>
        <w:t>项目金额：</w:t>
      </w:r>
      <w:r>
        <w:t>合同金额（数字）</w:t>
      </w:r>
    </w:p>
    <w:p>
      <w:pPr>
        <w:pStyle w:val="ListBullet"/>
      </w:pPr>
      <w:r>
        <w:rPr>
          <w:b/>
        </w:rPr>
        <w:t>执行地点：</w:t>
      </w:r>
      <w:r>
        <w:t>城市，如 Bangkok / 吉隆坡</w:t>
      </w:r>
    </w:p>
    <w:p>
      <w:pPr>
        <w:pStyle w:val="ListBullet"/>
      </w:pPr>
      <w:r>
        <w:rPr>
          <w:b/>
        </w:rPr>
        <w:t>执行周期：</w:t>
      </w:r>
      <w:r>
        <w:t>如 2026年7月-8月</w:t>
      </w:r>
    </w:p>
    <w:p>
      <w:pPr>
        <w:pStyle w:val="ListBullet"/>
      </w:pPr>
      <w:r>
        <w:rPr>
          <w:b/>
        </w:rPr>
        <w:t>预计拍摄时间：</w:t>
      </w:r>
      <w:r>
        <w:t>如 2026年7月</w:t>
      </w:r>
    </w:p>
    <w:p>
      <w:pPr>
        <w:pStyle w:val="ListBullet"/>
      </w:pPr>
      <w:r>
        <w:rPr>
          <w:b/>
        </w:rPr>
        <w:t>总发布篇数：</w:t>
      </w:r>
      <w:r>
        <w:t>如 150 PHOTO POSTS</w:t>
      </w:r>
    </w:p>
    <w:p>
      <w:pPr>
        <w:pStyle w:val="ListBullet"/>
      </w:pPr>
      <w:r>
        <w:rPr>
          <w:b/>
        </w:rPr>
        <w:t>到期日：</w:t>
      </w:r>
      <w:r>
        <w:t>Invoice 付款截止日期</w:t>
      </w:r>
    </w:p>
    <w:p>
      <w:pPr>
        <w:pStyle w:val="ListBullet"/>
      </w:pPr>
      <w:r>
        <w:rPr>
          <w:b/>
        </w:rPr>
        <w:t>合作内容：</w:t>
      </w:r>
      <w:r>
        <w:t>默认「UGC铺量」</w:t>
      </w:r>
    </w:p>
    <w:p>
      <w:pPr>
        <w:pStyle w:val="ListBullet"/>
      </w:pPr>
      <w:r>
        <w:rPr>
          <w:b/>
        </w:rPr>
        <w:t>发布平台：</w:t>
      </w:r>
      <w:r>
        <w:t>默认「小红书」</w:t>
      </w:r>
    </w:p>
    <w:p>
      <w:pPr>
        <w:pStyle w:val="ListBullet"/>
      </w:pPr>
      <w:r>
        <w:rPr>
          <w:b/>
        </w:rPr>
        <w:t>预估成本金额 + 币种：</w:t>
      </w:r>
      <w:r>
        <w:t>项目预估成本，可下拉选 USD/RMB</w:t>
      </w:r>
    </w:p>
    <w:p>
      <w:pPr>
        <w:pStyle w:val="ListBullet"/>
      </w:pPr>
      <w:r>
        <w:rPr>
          <w:b/>
        </w:rPr>
        <w:t>成本构成：</w:t>
      </w:r>
      <w:r>
        <w:t>如：KOL费用2000, 拍摄500, 剪辑300...</w:t>
      </w:r>
    </w:p>
    <w:p>
      <w:r>
        <w:t>3. 勾选「生成后提交财务审核」→ 点击「🚀 生成文档」</w:t>
      </w:r>
    </w:p>
    <w:p>
      <w:r>
        <w:t>4. 下载确认函和 Invoice，复制邮件文案发送给客户</w:t>
      </w:r>
    </w:p>
    <w:p>
      <w:pPr>
        <w:pStyle w:val="Heading2"/>
      </w:pPr>
      <w:r>
        <w:t>客户管理</w:t>
      </w:r>
    </w:p>
    <w:p>
      <w:r>
        <w:t>侧边栏 → 「👥 客户管理」→ 可新增、编辑、删除客户。新增时简称和公司全称为必填。</w:t>
      </w:r>
    </w:p>
    <w:p>
      <w:pPr>
        <w:pStyle w:val="Heading2"/>
      </w:pPr>
      <w:r>
        <w:t>查看项目历史</w:t>
      </w:r>
    </w:p>
    <w:p>
      <w:r>
        <w:t>侧边栏 → 「📋 项目历史」→ 查看所有项目状态。已通过的项目可直接下载盖章 PDF。</w:t>
      </w:r>
    </w:p>
    <w:p>
      <w:pPr>
        <w:pStyle w:val="Heading1"/>
      </w:pPr>
      <w:r>
        <w:t>三、财务操作</w:t>
      </w:r>
    </w:p>
    <w:p>
      <w:pPr>
        <w:pStyle w:val="Heading2"/>
      </w:pPr>
      <w:r>
        <w:t>审核 Invoice</w:t>
      </w:r>
    </w:p>
    <w:p>
      <w:r>
        <w:t>1. 登录后侧边栏 → 「💰 财务审核」</w:t>
      </w:r>
    </w:p>
    <w:p>
      <w:r>
        <w:t>2. 在待审核列表中，点击「📥 下载 Invoice」核对内容</w:t>
      </w:r>
    </w:p>
    <w:p>
      <w:r>
        <w:t>3. 核对无误 → 点击「✅ 通过」</w:t>
      </w:r>
    </w:p>
    <w:p>
      <w:r>
        <w:t>4. 系统自动生成盖章 PDF，页面顶部弹出下载按钮</w:t>
      </w:r>
    </w:p>
    <w:p>
      <w:r>
        <w:t>5. 下载盖章 PDF 发给客户</w:t>
      </w:r>
    </w:p>
    <w:p>
      <w:r>
        <w:t>如有问题，点击「❌ 驳回」。</w:t>
      </w:r>
    </w:p>
    <w:p>
      <w:pPr>
        <w:pStyle w:val="Heading2"/>
      </w:pPr>
      <w:r>
        <w:t>开具收据</w:t>
      </w:r>
    </w:p>
    <w:p>
      <w:r>
        <w:t>1. 侧边栏 → 「🧾 开具收据」</w:t>
      </w:r>
    </w:p>
    <w:p>
      <w:r>
        <w:t>2. 选择「从已通过项目生成」→ 下拉选择对应项目（系统自动填入客户和项目信息）</w:t>
      </w:r>
    </w:p>
    <w:p>
      <w:r>
        <w:t>3. 财务填写：</w:t>
      </w:r>
    </w:p>
    <w:p>
      <w:pPr>
        <w:pStyle w:val="ListBullet"/>
      </w:pPr>
      <w:r>
        <w:t>实收金额（可能与合同金额不同，如分批收款）</w:t>
      </w:r>
    </w:p>
    <w:p>
      <w:pPr>
        <w:pStyle w:val="ListBullet"/>
      </w:pPr>
      <w:r>
        <w:t>付款日期 / 到款日期</w:t>
      </w:r>
    </w:p>
    <w:p>
      <w:pPr>
        <w:pStyle w:val="ListBullet"/>
      </w:pPr>
      <w:r>
        <w:t>付款方式（银行/现金/转账）</w:t>
      </w:r>
    </w:p>
    <w:p>
      <w:r>
        <w:t>4. 点击「生成收据并盖章」→ 下载盖章收据 PDF 发给客户</w:t>
      </w:r>
    </w:p>
    <w:p>
      <w:r>
        <w:t>也可选「手动填写」模式，用于非系统内项目的收据。</w:t>
      </w:r>
    </w:p>
    <w:p>
      <w:pPr>
        <w:pStyle w:val="Heading1"/>
      </w:pPr>
      <w:r>
        <w:t>四、常见问题</w:t>
      </w:r>
    </w:p>
    <w:p>
      <w:r>
        <w:rPr>
          <w:b/>
        </w:rPr>
        <w:t>Q：刷新页面要重新登录吗？</w:t>
      </w:r>
    </w:p>
    <w:p>
      <w:r>
        <w:t>不会。系统会记住登录状态 24 小时，关闭浏览器再打开也无需重新输入密码。</w:t>
      </w:r>
    </w:p>
    <w:p>
      <w:r>
        <w:rPr>
          <w:b/>
        </w:rPr>
        <w:t>Q：找不到审批通过的盖章 PDF？</w:t>
      </w:r>
    </w:p>
    <w:p>
      <w:r>
        <w:t>1) 财务审核页面通过后直接弹下载  2) 「📋 项目历史」中每个已通过项目都有下载按钮。</w:t>
      </w:r>
    </w:p>
    <w:p>
      <w:r>
        <w:rPr>
          <w:b/>
        </w:rPr>
        <w:t>Q：需要新增客户？</w:t>
      </w:r>
    </w:p>
    <w:p>
      <w:r>
        <w:t>「👥 客户管理」→ 新增客户，填写简称和全称即可。之后生成文档时下拉自动出现。</w:t>
      </w:r>
    </w:p>
    <w:p>
      <w:r>
        <w:rPr>
          <w:b/>
        </w:rPr>
        <w:t>Q：谁来审核我的注册？</w:t>
      </w:r>
    </w:p>
    <w:p>
      <w:r>
        <w:t>管理员（Vincy）在「🔒 用户审核」页面审批新用户注册，并可设置用户角色。</w:t>
      </w:r>
    </w:p>
    <w:p>
      <w:pPr>
        <w:pStyle w:val="Heading1"/>
      </w:pPr>
      <w:r>
        <w:t>五、角色说明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权限</w:t>
            </w:r>
          </w:p>
        </w:tc>
      </w:tr>
      <w:tr>
        <w:tc>
          <w:tcPr>
            <w:tcW w:type="dxa" w:w="4320"/>
          </w:tcPr>
          <w:p>
            <w:r>
              <w:t>管理员</w:t>
            </w:r>
          </w:p>
        </w:tc>
        <w:tc>
          <w:tcPr>
            <w:tcW w:type="dxa" w:w="4320"/>
          </w:tcPr>
          <w:p>
            <w:r>
              <w:t>所有功能 + 用户审核 + 角色管理</w:t>
            </w:r>
          </w:p>
        </w:tc>
      </w:tr>
      <w:tr>
        <w:tc>
          <w:tcPr>
            <w:tcW w:type="dxa" w:w="4320"/>
          </w:tcPr>
          <w:p>
            <w:r>
              <w:t>财务</w:t>
            </w:r>
          </w:p>
        </w:tc>
        <w:tc>
          <w:tcPr>
            <w:tcW w:type="dxa" w:w="4320"/>
          </w:tcPr>
          <w:p>
            <w:r>
              <w:t>生成文档 + 财务审核 + 开具收据</w:t>
            </w:r>
          </w:p>
        </w:tc>
      </w:tr>
      <w:tr>
        <w:tc>
          <w:tcPr>
            <w:tcW w:type="dxa" w:w="4320"/>
          </w:tcPr>
          <w:p>
            <w:r>
              <w:t>普通用户</w:t>
            </w:r>
          </w:p>
        </w:tc>
        <w:tc>
          <w:tcPr>
            <w:tcW w:type="dxa" w:w="4320"/>
          </w:tcPr>
          <w:p>
            <w:r>
              <w:t>生成文档 + 客户管理 + 查看历史</w:t>
            </w:r>
          </w:p>
        </w:tc>
      </w:tr>
    </w:tbl>
    <w:p/>
    <w:p>
      <w:r>
        <w:rPr>
          <w:i/>
        </w:rPr>
        <w:t>📌 新注册用户默认是「普通用户」，需要管理员在用户审核页面设为「财务」角色才能审核和开收据。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