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DF7EF2">
        <w:t>4-5</w:t>
      </w:r>
      <w:bookmarkStart w:id="1" w:name="_GoBack"/>
      <w:bookmarkEnd w:id="1"/>
      <w:r>
        <w:br/>
        <w:t>"</w:t>
      </w:r>
      <w:r w:rsidR="00F86A61">
        <w:t>Алгоритм сортировки «пузырёк»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F86A61" w:rsidRPr="00F86A61" w:rsidRDefault="00F86A61" w:rsidP="00F86A61">
      <w:pPr>
        <w:spacing w:after="120"/>
        <w:jc w:val="both"/>
      </w:pPr>
      <w:r w:rsidRPr="00F86A61">
        <w:t>Сортировка «Пузырьком» (</w:t>
      </w:r>
      <w:proofErr w:type="spellStart"/>
      <w:r w:rsidRPr="00F86A61">
        <w:t>англ</w:t>
      </w:r>
      <w:proofErr w:type="spellEnd"/>
      <w:r w:rsidRPr="00F86A61">
        <w:t xml:space="preserve"> </w:t>
      </w:r>
      <w:r w:rsidRPr="00F86A61">
        <w:rPr>
          <w:lang w:val="en-US"/>
        </w:rPr>
        <w:t>Bubble</w:t>
      </w:r>
      <w:r w:rsidRPr="00F86A61">
        <w:t xml:space="preserve"> </w:t>
      </w:r>
      <w:r w:rsidRPr="00F86A61">
        <w:rPr>
          <w:lang w:val="en-US"/>
        </w:rPr>
        <w:t>Sort</w:t>
      </w:r>
      <w:r w:rsidRPr="00F86A61">
        <w:t>) – один из наиболее известных и простых алгоритмов сортировки. Он крайне лёгок в понимании, однако эффективен лишь при малых размерах массива.</w:t>
      </w:r>
    </w:p>
    <w:p w:rsidR="00F86A61" w:rsidRPr="00F86A61" w:rsidRDefault="00F86A61" w:rsidP="00F86A61">
      <w:pPr>
        <w:spacing w:after="120"/>
        <w:jc w:val="both"/>
      </w:pPr>
      <w:r w:rsidRPr="00F86A61">
        <w:t xml:space="preserve">Средняя сложность алгоритма – квадратичная, или же </w:t>
      </w:r>
      <w:proofErr w:type="gramStart"/>
      <w:r w:rsidRPr="00F86A61">
        <w:t>О</w:t>
      </w:r>
      <w:proofErr w:type="gramEnd"/>
      <w:r w:rsidRPr="00F86A61">
        <w:t>(</w:t>
      </w:r>
      <w:r w:rsidRPr="00F86A61">
        <w:rPr>
          <w:lang w:val="en-US"/>
        </w:rPr>
        <w:t>n</w:t>
      </w:r>
      <w:r w:rsidRPr="00F86A61">
        <w:t xml:space="preserve">²).  </w:t>
      </w:r>
    </w:p>
    <w:p w:rsidR="00F86A61" w:rsidRDefault="00F86A61" w:rsidP="00F86A61">
      <w:pPr>
        <w:spacing w:after="120"/>
        <w:jc w:val="both"/>
      </w:pPr>
      <w:r w:rsidRPr="00F86A61">
        <w:t xml:space="preserve">Алгоритм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местами. За каждый проход по массиву как минимум один элемент встает на свое место: меньший по значению элемент (более «лёгкий») продвигается к началу массива, или же «всплывает, как пузырёк», (отсюда и название). </w:t>
      </w:r>
    </w:p>
    <w:p w:rsidR="00F86A61" w:rsidRPr="00F86A61" w:rsidRDefault="00F86A61" w:rsidP="00F86A61">
      <w:pPr>
        <w:spacing w:after="120"/>
        <w:jc w:val="both"/>
      </w:pPr>
      <w:r w:rsidRPr="00F86A61">
        <w:t>Алгоритм основан на повторяющихся проходах по сортируемому массиву. За каждый проход последовательно сравниваются соседние элементы. Если порядок в паре неверный, то происходит обмен значений элементов.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</w:r>
    </w:p>
    <w:p w:rsidR="00F86A61" w:rsidRPr="00F86A61" w:rsidRDefault="00F86A61" w:rsidP="00F86A61">
      <w:pPr>
        <w:spacing w:after="120"/>
        <w:jc w:val="both"/>
      </w:pPr>
      <w:r w:rsidRPr="00F86A61">
        <w:t xml:space="preserve">Проходы по массиву повторяются </w:t>
      </w:r>
      <w:r w:rsidRPr="00F86A61">
        <w:rPr>
          <w:lang w:val="en-US"/>
        </w:rPr>
        <w:t>n</w:t>
      </w:r>
      <w:r w:rsidRPr="00F86A61">
        <w:t xml:space="preserve">-1 (где </w:t>
      </w:r>
      <w:r w:rsidRPr="00F86A61">
        <w:rPr>
          <w:lang w:val="en-US"/>
        </w:rPr>
        <w:t>n</w:t>
      </w:r>
      <w:r w:rsidRPr="00F86A61">
        <w:t xml:space="preserve"> – размер массива) раз или до тех пор, пока не будет перестановок, т.е. когда массив окажется отсортированным.</w:t>
      </w:r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796A7A"/>
    <w:rsid w:val="008B0902"/>
    <w:rsid w:val="00A146F0"/>
    <w:rsid w:val="00AF223A"/>
    <w:rsid w:val="00D32A06"/>
    <w:rsid w:val="00D44308"/>
    <w:rsid w:val="00DF7EF2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3</cp:revision>
  <dcterms:created xsi:type="dcterms:W3CDTF">2020-05-10T08:46:00Z</dcterms:created>
  <dcterms:modified xsi:type="dcterms:W3CDTF">2020-05-10T08:50:00Z</dcterms:modified>
</cp:coreProperties>
</file>