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E47CFB">
        <w:t>10-11</w:t>
      </w:r>
      <w:r>
        <w:br/>
        <w:t>"</w:t>
      </w:r>
      <w:r w:rsidR="00F86A61">
        <w:t>Алгоритм сортировки «</w:t>
      </w:r>
      <w:r w:rsidR="00E47CFB">
        <w:t>Шелла</w:t>
      </w:r>
      <w:r w:rsidR="00F86A61">
        <w:t>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E47CFB" w:rsidRPr="00E47CFB" w:rsidRDefault="00E47CFB" w:rsidP="00E47CFB">
      <w:pPr>
        <w:spacing w:after="120"/>
        <w:jc w:val="both"/>
      </w:pPr>
      <w:r w:rsidRPr="00E47CFB">
        <w:rPr>
          <w:b/>
          <w:bCs/>
        </w:rPr>
        <w:t>Сортировка Шелла</w:t>
      </w:r>
      <w:r w:rsidRPr="00E47CFB">
        <w:t> (англ. </w:t>
      </w:r>
      <w:proofErr w:type="spellStart"/>
      <w:r w:rsidRPr="00E47CFB">
        <w:rPr>
          <w:i/>
          <w:iCs/>
        </w:rPr>
        <w:t>Shell</w:t>
      </w:r>
      <w:proofErr w:type="spellEnd"/>
      <w:r w:rsidRPr="00E47CFB">
        <w:rPr>
          <w:i/>
          <w:iCs/>
        </w:rPr>
        <w:t xml:space="preserve"> </w:t>
      </w:r>
      <w:proofErr w:type="spellStart"/>
      <w:r w:rsidRPr="00E47CFB">
        <w:rPr>
          <w:i/>
          <w:iCs/>
        </w:rPr>
        <w:t>sort</w:t>
      </w:r>
      <w:proofErr w:type="spellEnd"/>
      <w:r w:rsidRPr="00E47CFB">
        <w:t>) — алгоритм сортировки, являющийся усовершенствованным вариантом 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 пузырьковой сортировки называется сортировка расчёской.</w:t>
      </w:r>
    </w:p>
    <w:p w:rsidR="00F86A61" w:rsidRPr="00F86A61" w:rsidRDefault="00E47CFB" w:rsidP="00F86A61">
      <w:pPr>
        <w:spacing w:after="120"/>
        <w:jc w:val="both"/>
      </w:pPr>
      <w:r>
        <w:t>Алгоритм сортирует</w:t>
      </w:r>
      <w:r w:rsidRPr="00E47CFB">
        <w:t xml:space="preserve"> </w:t>
      </w:r>
      <w:proofErr w:type="gramStart"/>
      <w:r w:rsidRPr="00E47CFB">
        <w:t>элементы</w:t>
      </w:r>
      <w:proofErr w:type="gramEnd"/>
      <w:r w:rsidRPr="00E47CFB">
        <w:t xml:space="preserve"> отстоящие друг от друга на некотором расстоянии. Затем сортировка повторяется при меньших значениях шага, и в конце процесс сортировки Шелла завершается при шаге, равном 1 (а именно обычной сортировкой вставками). Шелл предложил такую последовательность размера шага: N/2, N/4, N/8 …, где N – количество элементов в сортируемом массиве.</w:t>
      </w:r>
      <w:bookmarkStart w:id="1" w:name="_GoBack"/>
      <w:bookmarkEnd w:id="1"/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4D2C63"/>
    <w:rsid w:val="006F03ED"/>
    <w:rsid w:val="00796A7A"/>
    <w:rsid w:val="008B0902"/>
    <w:rsid w:val="00A146F0"/>
    <w:rsid w:val="00AF223A"/>
    <w:rsid w:val="00D32A06"/>
    <w:rsid w:val="00D44308"/>
    <w:rsid w:val="00E47CFB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2020-05-10T08:56:00Z</dcterms:created>
  <dcterms:modified xsi:type="dcterms:W3CDTF">2020-05-10T08:56:00Z</dcterms:modified>
</cp:coreProperties>
</file>