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 w:rsidR="00927A60" w:rsidRPr="008E7C48" w:rsidSect="00403B0D">
      <w:headerReference w:type="default" r:id="rId7"/>
      <w:pgSz w:w="11906" w:h="16838"/>
      <w:pgMar w:top="1276" w:right="849" w:bottom="567" w:left="851" w:header="708" w:footer="708" w:gutter="0"/>
      <w:cols w:space="708"/>
      <w:docGrid w:linePitch="360"/>
    </w:sectPr>
    <w:p w:rsidR="008E7C48" w:rsidRDefault="008E7C48" w:rsidP="00927A60">
      <w:pPr>
        <w:pStyle w:val="Titre1"/>
      </w:pPr>
      <w:r>
        <w:rPr>
          <w:lang w:val="fr-FR"/>
        </w:rPr>
        <w:t>DOCUMENT</w:t>
      </w:r>
    </w:p>
    <w:p>
      <w:pPr>
        <w:rPr>
          <w:sz w:val="4"/>
          <w:szCs w:val="4"/>
          <w:spacing w:val="0"/>
        </w:rPr>
      </w:pPr>
    </w:p>
    <w:p w:rsidR="00927A60" w:rsidRDefault="00927A60" w:rsidP="00927A60">
      <w:pPr>
        <w:pStyle w:val="Titre2"/>
      </w:pPr>
      <w:r>
        <w:rPr>
          <w:lang w:val="fr-FR"/>
        </w:rPr>
        <w:t>General description</w:t>
      </w:r>
    </w:p>
    <w:p>
      <w:pPr/>
      <w:r>
        <w:rPr>
          <w:lang w:val="fr-FR"/>
          <w:sz w:val="20"/>
          <w:szCs w:val="20"/>
        </w:rPr>
        <w:t>This document describes ArchestrA templates developed for the Process Data Management of RX 1504 project. It does not include ArchestrA Callisto library objects.</w:t>
      </w:r>
      <w:r>
        <w:rPr>
          <w:lang w:val="fr-FR"/>
          <w:sz w:val="20"/>
          <w:szCs w:val="20"/>
        </w:rPr>
        <w:br/>
      </w:r>
      <w:r>
        <w:rPr>
          <w:lang w:val="fr-FR"/>
          <w:sz w:val="20"/>
          <w:szCs w:val="20"/>
        </w:rPr>
        <w:t>Some templates have been adapted/modified from the ArchestrA Callisto Library, others have been totally developed. These new objects are in conformance with the Callisto methodology.</w:t>
      </w:r>
      <w:r>
        <w:rPr>
          <w:lang w:val="fr-FR"/>
          <w:sz w:val="20"/>
          <w:szCs w:val="20"/>
        </w:rPr>
        <w:br/>
      </w:r>
    </w:p>
    <w:p>
      <w:pPr>
        <w:sectPr/>
      </w:pPr>
    </w:p>
    <w:p w:rsidR="00927A60" w:rsidRDefault="00927A60" w:rsidP="00927A60">
      <w:pPr>
        <w:pStyle w:val="Titre2"/>
      </w:pPr>
      <w:r>
        <w:rPr>
          <w:lang w:val="fr-FR"/>
        </w:rPr>
        <w:t>User defined</w:t>
      </w:r>
    </w:p>
    <w:p w:rsidR="00927A60" w:rsidRDefault="00927A60" w:rsidP="00927A60">
      <w:pPr>
        <w:pStyle w:val="Titre3"/>
      </w:pPr>
      <w:r>
        <w:rPr>
          <w:lang w:val="fr-FR"/>
        </w:rPr>
        <w:t>User defined templates</w:t>
      </w:r>
    </w:p>
    <w:p>
      <w:pPr/>
      <w:r>
        <w:rPr>
          <w:lang w:val="fr-FR"/>
          <w:sz w:val="20"/>
          <w:szCs w:val="20"/>
        </w:rPr>
        <w:br/>
      </w:r>
      <w:r>
        <w:rPr>
          <w:lang w:val="fr-FR"/>
          <w:sz w:val="20"/>
          <w:szCs w:val="20"/>
        </w:rPr>
        <w:t>No user defined template</w:t>
      </w:r>
      <w:r>
        <w:rPr>
          <w:lang w:val="fr-FR"/>
          <w:sz w:val="20"/>
          <w:szCs w:val="20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150" w:type="dxa"/>
            <w:shd w:val="clear" w:color="auto" w:fill="D3D3D3"/>
          </w:tcPr>
          <w:p>
            <w:pPr/>
            <w:r>
              <w:t>UDA name</w:t>
            </w:r>
          </w:p>
        </w:tc>
        <w:tc>
          <w:tcPr>
            <w:tcW w:w="1650" w:type="dxa"/>
            <w:shd w:val="clear" w:color="auto" w:fill="D3D3D3"/>
          </w:tcPr>
          <w:p>
            <w:pPr/>
            <w:r>
              <w:t>Data Type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I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O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A</w:t>
            </w:r>
          </w:p>
        </w:tc>
        <w:tc>
          <w:tcPr>
            <w:tcW w:w="420" w:type="dxa"/>
            <w:shd w:val="clear" w:color="auto" w:fill="D3D3D3"/>
          </w:tcPr>
          <w:p>
            <w:pPr/>
            <w:r>
              <w:t>H</w:t>
            </w:r>
          </w:p>
        </w:tc>
      </w:tr>
      <w:tr>
        <w:tc>
          <w:tcPr>
            <w:tcW w:w="3150" w:type="dxa"/>
          </w:tcPr>
          <w:p>
            <w:pPr/>
            <w:r>
              <w:t>test</w:t>
            </w:r>
          </w:p>
        </w:tc>
        <w:tc>
          <w:tcPr>
            <w:tcW w:w="1650" w:type="dxa"/>
          </w:tcPr>
          <w:p>
            <w:pPr/>
            <w:r>
              <w:t>test</w:t>
            </w:r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  <w:tc>
          <w:tcPr>
            <w:tcW w:w="420" w:type="dxa"/>
          </w:tcPr>
          <w:p>
            <w:pPr/>
          </w:p>
        </w:tc>
      </w:tr>
    </w:tbl>
    <w:p>
      <w:pPr>
        <w:sectPr/>
      </w:pPr>
    </w:p>
    <w:p w:rsidR="00927A60" w:rsidRDefault="00927A60" w:rsidP="00927A60">
      <w:pPr>
        <w:pStyle w:val="Titre2"/>
      </w:pPr>
      <w:r>
        <w:rPr>
          <w:lang w:val="fr-FR"/>
        </w:rPr>
        <w:t>Control modules</w:t>
      </w:r>
    </w:p>
    <w:p w:rsidR="00927A60" w:rsidRDefault="00927A60" w:rsidP="00927A60">
      <w:pPr>
        <w:pStyle w:val="Titre3"/>
      </w:pPr>
      <w:r>
        <w:rPr>
          <w:lang w:val="fr-FR"/>
        </w:rPr>
        <w:t>Alarm templates</w:t>
      </w:r>
    </w:p>
    <w:p w:rsidR="00927A60" w:rsidRDefault="00927A60" w:rsidP="00927A60">
      <w:pPr>
        <w:pStyle w:val="Titre3"/>
      </w:pPr>
      <w:r>
        <w:rPr>
          <w:lang w:val="fr-FR"/>
        </w:rPr>
        <w:t>Analog templates</w:t>
      </w:r>
    </w:p>
    <w:p w:rsidR="00927A60" w:rsidRDefault="00927A60" w:rsidP="00927A60">
      <w:pPr>
        <w:pStyle w:val="Titre3"/>
      </w:pPr>
      <w:r>
        <w:rPr>
          <w:lang w:val="fr-FR"/>
        </w:rPr>
        <w:t>Other templates</w:t>
      </w:r>
    </w:p>
    <w:p>
      <w:pPr/>
      <w:r>
        <w:rPr>
          <w:lang w:val="fr-FR"/>
          <w:sz w:val="20"/>
          <w:szCs w:val="20"/>
        </w:rPr>
        <w:br/>
      </w:r>
      <w:r>
        <w:rPr>
          <w:lang w:val="fr-FR"/>
          <w:sz w:val="20"/>
          <w:szCs w:val="20"/>
        </w:rPr>
        <w:t>No control templates</w:t>
      </w:r>
      <w:r>
        <w:rPr>
          <w:lang w:val="fr-FR"/>
          <w:sz w:val="20"/>
          <w:szCs w:val="20"/>
        </w:rPr>
        <w:br/>
      </w:r>
    </w:p>
    <w:p>
      <w:pPr>
        <w:sectPr/>
      </w:pPr>
    </w:p>
    <w:p w:rsidR="00927A60" w:rsidRDefault="00927A60" w:rsidP="00927A60">
      <w:pPr>
        <w:pStyle w:val="Titre2"/>
      </w:pPr>
      <w:r>
        <w:rPr>
          <w:lang w:val="fr-FR"/>
        </w:rPr>
        <w:t>Equipment modules</w:t>
      </w:r>
    </w:p>
    <w:p w:rsidR="00927A60" w:rsidRDefault="00927A60" w:rsidP="00927A60">
      <w:pPr>
        <w:pStyle w:val="Titre3"/>
      </w:pPr>
      <w:r>
        <w:rPr>
          <w:lang w:val="fr-FR"/>
        </w:rPr>
        <w:t>Emergency stop &amp; WM</w:t>
      </w:r>
    </w:p>
    <w:p w:rsidR="00927A60" w:rsidRDefault="00927A60" w:rsidP="00927A60">
      <w:pPr>
        <w:pStyle w:val="Titre3"/>
      </w:pPr>
      <w:r>
        <w:rPr>
          <w:lang w:val="fr-FR"/>
        </w:rPr>
        <w:t>AMS alarm templates</w:t>
      </w:r>
    </w:p>
    <w:p>
      <w:pPr/>
      <w:r>
        <w:rPr>
          <w:lang w:val="fr-FR"/>
          <w:sz w:val="20"/>
          <w:szCs w:val="20"/>
        </w:rPr>
        <w:br/>
      </w:r>
      <w:r>
        <w:rPr>
          <w:lang w:val="fr-FR"/>
          <w:sz w:val="20"/>
          <w:szCs w:val="20"/>
        </w:rPr>
        <w:t>No equipment templates</w:t>
      </w:r>
      <w:r>
        <w:rPr>
          <w:lang w:val="fr-FR"/>
          <w:sz w:val="20"/>
          <w:szCs w:val="20"/>
        </w:rPr>
        <w:br/>
      </w:r>
    </w:p>
    <w:p>
      <w:pPr>
        <w:sectPr/>
      </w:pPr>
    </w:p>
    <w:p w:rsidR="00927A60" w:rsidRDefault="00927A60" w:rsidP="00927A60">
      <w:pPr>
        <w:pStyle w:val="Titre2"/>
      </w:pPr>
      <w:r>
        <w:rPr>
          <w:lang w:val="fr-FR"/>
        </w:rPr>
        <w:t>Unit modules</w:t>
      </w:r>
    </w:p>
    <w:p w:rsidR="00927A60" w:rsidRDefault="00927A60" w:rsidP="00927A60">
      <w:pPr>
        <w:pStyle w:val="Titre3"/>
      </w:pPr>
      <w:r>
        <w:rPr>
          <w:lang w:val="fr-FR"/>
        </w:rPr>
        <w:t>NonOperational templates</w:t>
      </w:r>
    </w:p>
    <w:p w:rsidR="00927A60" w:rsidRDefault="00927A60" w:rsidP="00927A60">
      <w:pPr>
        <w:pStyle w:val="Titre3"/>
      </w:pPr>
      <w:r>
        <w:rPr>
          <w:lang w:val="fr-FR"/>
        </w:rPr>
        <w:t>Operational templates</w:t>
      </w:r>
    </w:p>
    <w:p>
      <w:pPr/>
      <w:r>
        <w:rPr>
          <w:lang w:val="fr-FR"/>
          <w:sz w:val="20"/>
          <w:szCs w:val="20"/>
        </w:rPr>
        <w:br/>
      </w:r>
      <w:r>
        <w:rPr>
          <w:lang w:val="fr-FR"/>
          <w:sz w:val="20"/>
          <w:szCs w:val="20"/>
        </w:rPr>
        <w:t>No unit modules templates</w:t>
      </w:r>
      <w:r>
        <w:rPr>
          <w:lang w:val="fr-FR"/>
          <w:sz w:val="20"/>
          <w:szCs w:val="20"/>
        </w:rPr>
        <w:br/>
      </w:r>
    </w:p>
    <w:p>
      <w:pPr>
        <w:sectPr/>
      </w:pPr>
    </w:p>
    <w:p w:rsidR="00927A60" w:rsidRDefault="00927A60" w:rsidP="00927A60">
      <w:pPr>
        <w:pStyle w:val="Titre2"/>
      </w:pPr>
      <w:r>
        <w:rPr>
          <w:lang w:val="fr-FR"/>
        </w:rPr>
        <w:t>Base function modules</w:t>
      </w:r>
    </w:p>
    <w:p w:rsidR="00927A60" w:rsidRDefault="00927A60" w:rsidP="00927A60">
      <w:pPr>
        <w:pStyle w:val="Titre3"/>
      </w:pPr>
      <w:r>
        <w:rPr>
          <w:lang w:val="fr-FR"/>
        </w:rPr>
        <w:t>Base function alarm</w:t>
      </w:r>
    </w:p>
    <w:p w:rsidR="00927A60" w:rsidRDefault="00927A60" w:rsidP="00927A60">
      <w:pPr>
        <w:pStyle w:val="Titre3"/>
      </w:pPr>
      <w:r>
        <w:rPr>
          <w:lang w:val="fr-FR"/>
        </w:rPr>
        <w:t>Reprise LOC template</w:t>
      </w:r>
    </w:p>
    <w:p>
      <w:pPr/>
      <w:r>
        <w:rPr>
          <w:lang w:val="fr-FR"/>
          <w:sz w:val="20"/>
          <w:szCs w:val="20"/>
        </w:rPr>
        <w:br/>
      </w:r>
      <w:r>
        <w:rPr>
          <w:lang w:val="fr-FR"/>
          <w:sz w:val="20"/>
          <w:szCs w:val="20"/>
        </w:rPr>
        <w:t>No base function templates</w:t>
      </w:r>
      <w:r>
        <w:rPr>
          <w:lang w:val="fr-FR"/>
          <w:sz w:val="20"/>
          <w:szCs w:val="20"/>
        </w:rPr>
        <w:br/>
      </w:r>
    </w:p>
    <w:p>
      <w:pPr>
        <w:sectPr/>
      </w:pPr>
    </w:p>
    <w:p w:rsidR="00927A60" w:rsidRDefault="00927A60" w:rsidP="00927A60">
      <w:pPr>
        <w:pStyle w:val="Titre2"/>
      </w:pPr>
      <w:r>
        <w:rPr>
          <w:lang w:val="fr-FR"/>
        </w:rPr>
        <w:t>MCO modules</w:t>
      </w:r>
    </w:p>
    <w:p w:rsidR="00927A60" w:rsidRDefault="00927A60" w:rsidP="00927A60">
      <w:pPr>
        <w:pStyle w:val="Titre3"/>
      </w:pPr>
      <w:r>
        <w:rPr>
          <w:lang w:val="fr-FR"/>
        </w:rPr>
        <w:t>MCO message process template</w:t>
      </w:r>
    </w:p>
    <w:p>
      <w:pPr/>
      <w:r>
        <w:rPr>
          <w:lang w:val="fr-FR"/>
          <w:sz w:val="20"/>
          <w:szCs w:val="20"/>
        </w:rPr>
        <w:br/>
      </w:r>
      <w:r>
        <w:rPr>
          <w:lang w:val="fr-FR"/>
          <w:sz w:val="20"/>
          <w:szCs w:val="20"/>
        </w:rPr>
        <w:t>No MCO templates</w:t>
      </w:r>
      <w:r>
        <w:rPr>
          <w:lang w:val="fr-FR"/>
          <w:sz w:val="20"/>
          <w:szCs w:val="20"/>
        </w:rPr>
        <w:br/>
      </w:r>
    </w:p>
    <w:p>
      <w:pPr>
        <w:sectPr/>
      </w:pPr>
    </w:p>
    <w:p w:rsidR="00927A60" w:rsidRDefault="00927A60" w:rsidP="00927A60">
      <w:pPr>
        <w:pStyle w:val="Titre2"/>
      </w:pPr>
      <w:r>
        <w:rPr>
          <w:lang w:val="fr-FR"/>
        </w:rPr>
        <w:t>Area</w:t>
      </w:r>
    </w:p>
    <w:p w:rsidR="00927A60" w:rsidRDefault="00927A60" w:rsidP="00927A60">
      <w:pPr>
        <w:pStyle w:val="Titre3"/>
      </w:pPr>
      <w:r>
        <w:rPr>
          <w:lang w:val="fr-FR"/>
        </w:rPr>
        <w:t>Area template</w:t>
      </w:r>
    </w:p>
    <w:p>
      <w:pPr/>
      <w:r>
        <w:rPr>
          <w:lang w:val="fr-FR"/>
          <w:sz w:val="20"/>
          <w:szCs w:val="20"/>
        </w:rPr>
        <w:br/>
      </w:r>
      <w:r>
        <w:rPr>
          <w:lang w:val="fr-FR"/>
          <w:sz w:val="20"/>
          <w:szCs w:val="20"/>
        </w:rPr>
        <w:t>No Area templates</w:t>
      </w:r>
      <w:r>
        <w:rPr>
          <w:lang w:val="fr-FR"/>
          <w:sz w:val="20"/>
          <w:szCs w:val="20"/>
        </w:rPr>
        <w:br/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3D8" w:rsidRDefault="00DE53D8" w:rsidP="00403B0D">
      <w:pPr>
        <w:spacing w:after="0" w:line="240" w:lineRule="auto"/>
      </w:pPr>
      <w:r>
        <w:separator/>
      </w:r>
    </w:p>
  </w:endnote>
  <w:endnote w:type="continuationSeparator" w:id="0">
    <w:p w:rsidR="00DE53D8" w:rsidRDefault="00DE53D8" w:rsidP="0040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3D8" w:rsidRDefault="00DE53D8" w:rsidP="00403B0D">
      <w:pPr>
        <w:spacing w:after="0" w:line="240" w:lineRule="auto"/>
      </w:pPr>
      <w:r>
        <w:separator/>
      </w:r>
    </w:p>
  </w:footnote>
  <w:footnote w:type="continuationSeparator" w:id="0">
    <w:p w:rsidR="00DE53D8" w:rsidRDefault="00DE53D8" w:rsidP="0040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shd w:val="clear" w:color="auto" w:fill="E6E6E6"/>
      <w:tblLayout w:type="fixed"/>
      <w:tblLook w:val="0000" w:firstRow="0" w:lastRow="0" w:firstColumn="0" w:lastColumn="0" w:noHBand="0" w:noVBand="0"/>
    </w:tblPr>
    <w:tblGrid>
      <w:gridCol w:w="2410"/>
      <w:gridCol w:w="4678"/>
      <w:gridCol w:w="1134"/>
      <w:gridCol w:w="1984"/>
    </w:tblGrid>
    <w:tr w:rsidR="00403B0D" w:rsidTr="00E17AEE">
      <w:trPr>
        <w:cantSplit/>
        <w:trHeight w:val="400"/>
      </w:trPr>
      <w:tc>
        <w:tcPr>
          <w:tcW w:w="2410" w:type="dxa"/>
          <w:vMerge w:val="restart"/>
          <w:shd w:val="clear" w:color="auto" w:fill="auto"/>
          <w:tcMar>
            <w:left w:w="0" w:type="dxa"/>
          </w:tcMar>
          <w:vAlign w:val="center"/>
        </w:tcPr>
        <w:p w:rsidR="00403B0D" w:rsidRPr="009E027A" w:rsidRDefault="00403B0D" w:rsidP="00403B0D">
          <w:pPr>
            <w:pStyle w:val="TM2"/>
          </w:pPr>
          <w:r w:rsidRPr="009E027A">
            <w:rPr>
              <w:lang w:val="fr-FR"/>
            </w:rPr>
            <w:drawing>
              <wp:anchor distT="0" distB="0" distL="114300" distR="114300" simplePos="0" relativeHeight="251659264" behindDoc="0" locked="0" layoutInCell="1" allowOverlap="1" wp14:anchorId="441CCEA7" wp14:editId="2030C4D2">
                <wp:simplePos x="0" y="0"/>
                <wp:positionH relativeFrom="column">
                  <wp:posOffset>266065</wp:posOffset>
                </wp:positionH>
                <wp:positionV relativeFrom="paragraph">
                  <wp:posOffset>159385</wp:posOffset>
                </wp:positionV>
                <wp:extent cx="1007745" cy="604520"/>
                <wp:effectExtent l="0" t="0" r="1905" b="508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4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8" w:type="dxa"/>
          <w:tcBorders>
            <w:bottom w:val="single" w:sz="6" w:space="0" w:color="auto"/>
          </w:tcBorders>
          <w:shd w:val="clear" w:color="auto" w:fill="E6E6E6"/>
        </w:tcPr>
        <w:p w:rsidR="00403B0D" w:rsidRPr="0041235A" w:rsidRDefault="00403B0D" w:rsidP="00AC4464">
          <w:pPr>
            <w:spacing w:after="0"/>
          </w:pPr>
          <w:r w:rsidRPr="0041235A">
            <w:t>Project:</w:t>
          </w:r>
          <w:r w:rsidRPr="0041235A">
            <w:tab/>
            <w:t xml:space="preserve"> </w:t>
          </w:r>
          <w:r>
            <w:tab/>
          </w:r>
          <w:r>
            <w:tab/>
          </w:r>
          <w:r w:rsidRPr="0041235A">
            <w:t>Site:</w:t>
          </w:r>
          <w:r w:rsidRPr="0041235A">
            <w:tab/>
          </w:r>
          <w:r>
            <w:tab/>
          </w:r>
          <w:r w:rsidRPr="0041235A">
            <w:t>Place:</w:t>
          </w:r>
          <w:r>
            <w:br/>
          </w:r>
          <w:r>
            <w:t>RX 1504</w:t>
          </w:r>
        </w:p>
      </w:tc>
      <w:tc>
        <w:tcPr>
          <w:tcW w:w="3118" w:type="dxa"/>
          <w:gridSpan w:val="2"/>
          <w:tcBorders>
            <w:left w:val="nil"/>
            <w:bottom w:val="nil"/>
          </w:tcBorders>
          <w:shd w:val="clear" w:color="auto" w:fill="E6E6E6"/>
          <w:vAlign w:val="center"/>
        </w:tcPr>
        <w:p w:rsidR="00403B0D" w:rsidRPr="009E027A" w:rsidRDefault="00403B0D" w:rsidP="00403B0D">
          <w:pPr>
            <w:pStyle w:val="TM2"/>
          </w:pPr>
          <w:r>
            <w:t xml:space="preserve">TECHNORD  :  </w:t>
          </w:r>
          <w:r>
            <w:t>73145.MES-SDS</w:t>
          </w:r>
        </w:p>
      </w:tc>
    </w:tr>
    <w:tr w:rsidR="00403B0D" w:rsidTr="00E17AEE">
      <w:trPr>
        <w:cantSplit/>
        <w:trHeight w:val="450"/>
      </w:trPr>
      <w:tc>
        <w:tcPr>
          <w:tcW w:w="2410" w:type="dxa"/>
          <w:vMerge/>
          <w:shd w:val="clear" w:color="auto" w:fill="auto"/>
          <w:vAlign w:val="center"/>
        </w:tcPr>
        <w:p w:rsidR="00403B0D" w:rsidRDefault="00403B0D" w:rsidP="00403B0D">
          <w:pPr>
            <w:pStyle w:val="Pieddepage"/>
          </w:pPr>
        </w:p>
      </w:tc>
      <w:tc>
        <w:tcPr>
          <w:tcW w:w="4678" w:type="dxa"/>
          <w:tcBorders>
            <w:top w:val="nil"/>
            <w:bottom w:val="single" w:sz="4" w:space="0" w:color="auto"/>
          </w:tcBorders>
          <w:shd w:val="clear" w:color="auto" w:fill="E6E6E6"/>
        </w:tcPr>
        <w:p w:rsidR="00403B0D" w:rsidRPr="0041235A" w:rsidRDefault="00403B0D" w:rsidP="00403B0D">
          <w:pPr>
            <w:pStyle w:val="Pieddepage"/>
          </w:pPr>
          <w:r w:rsidRPr="0041235A">
            <w:t>Document :</w:t>
          </w:r>
        </w:p>
        <w:p w:rsidR="00403B0D" w:rsidRPr="0041235A" w:rsidRDefault="00403B0D" w:rsidP="00403B0D">
          <w:pPr>
            <w:pStyle w:val="Pieddepage"/>
            <w:rPr>
              <w:lang w:val="en-US"/>
            </w:rPr>
          </w:pPr>
          <w:r w:rsidRPr="0041235A">
            <w:rPr>
              <w:color w:val="0000FF"/>
              <w:lang w:val="en-US"/>
            </w:rPr>
            <w:t>S</w:t>
          </w:r>
          <w:r w:rsidRPr="0041235A">
            <w:rPr>
              <w:lang w:val="en-US"/>
            </w:rPr>
            <w:t xml:space="preserve">oftware </w:t>
          </w:r>
          <w:r w:rsidRPr="0041235A">
            <w:rPr>
              <w:color w:val="0000FF"/>
              <w:lang w:val="en-US"/>
            </w:rPr>
            <w:t>D</w:t>
          </w:r>
          <w:r w:rsidRPr="0041235A">
            <w:rPr>
              <w:lang w:val="en-US"/>
            </w:rPr>
            <w:t xml:space="preserve">esign </w:t>
          </w:r>
          <w:r w:rsidRPr="0041235A">
            <w:rPr>
              <w:color w:val="0000FF"/>
              <w:lang w:val="en-US"/>
            </w:rPr>
            <w:t>S</w:t>
          </w:r>
          <w:r w:rsidRPr="0041235A">
            <w:rPr>
              <w:lang w:val="en-US"/>
            </w:rPr>
            <w:t>pecification</w:t>
          </w:r>
        </w:p>
      </w:tc>
      <w:tc>
        <w:tcPr>
          <w:tcW w:w="1134" w:type="dxa"/>
          <w:tcBorders>
            <w:left w:val="nil"/>
            <w:bottom w:val="single" w:sz="4" w:space="0" w:color="auto"/>
          </w:tcBorders>
          <w:shd w:val="clear" w:color="auto" w:fill="E6E6E6"/>
          <w:vAlign w:val="center"/>
        </w:tcPr>
        <w:p w:rsidR="00403B0D" w:rsidRPr="0041235A" w:rsidRDefault="00403B0D" w:rsidP="00403B0D">
          <w:pPr>
            <w:pStyle w:val="Pieddepage"/>
          </w:pPr>
        </w:p>
        <w:p w:rsidR="00403B0D" w:rsidRPr="0041235A" w:rsidRDefault="00403B0D" w:rsidP="00403B0D">
          <w:pPr>
            <w:pStyle w:val="Pieddepage"/>
          </w:pPr>
          <w:r w:rsidRPr="0041235A">
            <w:fldChar w:fldCharType="begin"/>
          </w:r>
          <w:r w:rsidRPr="0041235A">
            <w:instrText xml:space="preserve"> DOCPROPERTY  @AnnexNR  \* MERGEFORMAT </w:instrText>
          </w:r>
          <w:r w:rsidRPr="0041235A">
            <w:fldChar w:fldCharType="end"/>
          </w:r>
        </w:p>
      </w:tc>
      <w:tc>
        <w:tcPr>
          <w:tcW w:w="1984" w:type="dxa"/>
          <w:tcBorders>
            <w:left w:val="nil"/>
          </w:tcBorders>
          <w:shd w:val="clear" w:color="auto" w:fill="E6E6E6"/>
          <w:vAlign w:val="center"/>
        </w:tcPr>
        <w:p w:rsidR="00403B0D" w:rsidRPr="0041235A" w:rsidRDefault="00403B0D" w:rsidP="00403B0D">
          <w:pPr>
            <w:pStyle w:val="Pieddepage"/>
          </w:pPr>
          <w:r w:rsidRPr="0041235A">
            <w:t xml:space="preserve">Page </w:t>
          </w:r>
          <w:r w:rsidRPr="0041235A">
            <w:fldChar w:fldCharType="begin"/>
          </w:r>
          <w:r w:rsidRPr="0041235A">
            <w:instrText xml:space="preserve"> PAGE </w:instrText>
          </w:r>
          <w:r w:rsidRPr="0041235A">
            <w:fldChar w:fldCharType="separate"/>
          </w:r>
          <w:r w:rsidR="005700B2">
            <w:rPr>
              <w:noProof/>
            </w:rPr>
            <w:t>1</w:t>
          </w:r>
          <w:r w:rsidRPr="0041235A">
            <w:fldChar w:fldCharType="end"/>
          </w:r>
          <w:r w:rsidRPr="0041235A">
            <w:t xml:space="preserve"> of </w:t>
          </w:r>
          <w:r w:rsidR="00DE53D8">
            <w:fldChar w:fldCharType="begin"/>
          </w:r>
          <w:r w:rsidR="00DE53D8">
            <w:instrText xml:space="preserve"> NUMPAGES </w:instrText>
          </w:r>
          <w:r w:rsidR="00DE53D8">
            <w:fldChar w:fldCharType="separate"/>
          </w:r>
          <w:r w:rsidR="005700B2">
            <w:rPr>
              <w:noProof/>
            </w:rPr>
            <w:t>1</w:t>
          </w:r>
          <w:r w:rsidR="00DE53D8">
            <w:rPr>
              <w:noProof/>
            </w:rPr>
            <w:fldChar w:fldCharType="end"/>
          </w:r>
        </w:p>
      </w:tc>
    </w:tr>
    <w:tr w:rsidR="00403B0D" w:rsidTr="00E17AEE">
      <w:trPr>
        <w:cantSplit/>
        <w:trHeight w:val="233"/>
      </w:trPr>
      <w:tc>
        <w:tcPr>
          <w:tcW w:w="2410" w:type="dxa"/>
          <w:vMerge/>
          <w:shd w:val="clear" w:color="auto" w:fill="auto"/>
          <w:vAlign w:val="center"/>
        </w:tcPr>
        <w:p w:rsidR="00403B0D" w:rsidRDefault="00403B0D" w:rsidP="00403B0D">
          <w:pPr>
            <w:pStyle w:val="Pieddepage"/>
          </w:pPr>
        </w:p>
      </w:tc>
      <w:tc>
        <w:tcPr>
          <w:tcW w:w="7796" w:type="dxa"/>
          <w:gridSpan w:val="3"/>
          <w:tcBorders>
            <w:top w:val="nil"/>
          </w:tcBorders>
          <w:shd w:val="clear" w:color="auto" w:fill="E6E6E6"/>
        </w:tcPr>
        <w:p w:rsidR="00403B0D" w:rsidRPr="0041235A" w:rsidRDefault="00403B0D" w:rsidP="00AC4464">
          <w:pPr>
            <w:pStyle w:val="En-tte"/>
          </w:pPr>
          <w:r w:rsidRPr="00A71447">
            <w:rPr>
              <w:rFonts w:cs="Arial"/>
              <w:noProof/>
              <w:sz w:val="18"/>
              <w:szCs w:val="18"/>
            </w:rPr>
            <w:t>Customer Reference:</w:t>
          </w:r>
          <w:r w:rsidRPr="0041235A">
            <w:rPr>
              <w:rFonts w:cs="Arial"/>
              <w:noProof/>
              <w:sz w:val="16"/>
              <w:szCs w:val="16"/>
            </w:rPr>
            <w:t xml:space="preserve"> </w:t>
          </w:r>
          <w:r>
            <w:rPr>
              <w:sz w:val="20"/>
              <w:szCs w:val="20"/>
            </w:rPr>
            <w:t>test</w:t>
          </w:r>
        </w:p>
      </w:tc>
    </w:tr>
  </w:tbl>
  <w:p w:rsidR="00403B0D" w:rsidRDefault="00403B0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271BB"/>
    <w:multiLevelType w:val="multilevel"/>
    <w:tmpl w:val="65362056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="Cambria" w:hAnsi="Cambria"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94841E4"/>
    <w:multiLevelType w:val="hybridMultilevel"/>
    <w:tmpl w:val="6D20F0D0"/>
    <w:lvl w:ilvl="0" w:tplc="E7B23BDC">
      <w:start w:val="1"/>
      <w:numFmt w:val="decimal"/>
      <w:pStyle w:val="Titre1"/>
      <w:lvlText w:val="%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FB"/>
    <w:rsid w:val="002E28F6"/>
    <w:rsid w:val="0032390D"/>
    <w:rsid w:val="00362CFB"/>
    <w:rsid w:val="00403B0D"/>
    <w:rsid w:val="005700B2"/>
    <w:rsid w:val="005F5E69"/>
    <w:rsid w:val="007904A0"/>
    <w:rsid w:val="007C381C"/>
    <w:rsid w:val="007E5A42"/>
    <w:rsid w:val="00891C78"/>
    <w:rsid w:val="008E7C48"/>
    <w:rsid w:val="00927A60"/>
    <w:rsid w:val="009943C9"/>
    <w:rsid w:val="00AC4464"/>
    <w:rsid w:val="00C46271"/>
    <w:rsid w:val="00DE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5A2299-06E0-4D9E-BFD3-C51166D1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C48"/>
    <w:pPr>
      <w:keepNext/>
      <w:widowControl w:val="0"/>
      <w:numPr>
        <w:numId w:val="2"/>
      </w:numPr>
      <w:shd w:val="pct10" w:color="auto" w:fill="auto"/>
      <w:spacing w:after="0" w:line="240" w:lineRule="auto"/>
      <w:ind w:left="426" w:hanging="426"/>
      <w:outlineLvl w:val="0"/>
    </w:pPr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lang w:val="en-GB" w:eastAsia="fr-FR"/>
    </w:rPr>
  </w:style>
  <w:style w:type="paragraph" w:styleId="Titre2">
    <w:name w:val="heading 2"/>
    <w:aliases w:val="Outline 2"/>
    <w:basedOn w:val="Normal"/>
    <w:next w:val="Normal"/>
    <w:link w:val="Titre2Car"/>
    <w:autoRedefine/>
    <w:qFormat/>
    <w:rsid w:val="00362CFB"/>
    <w:pPr>
      <w:keepNext/>
      <w:numPr>
        <w:ilvl w:val="1"/>
        <w:numId w:val="1"/>
      </w:numPr>
      <w:tabs>
        <w:tab w:val="right" w:pos="0"/>
      </w:tabs>
      <w:spacing w:before="120" w:after="0" w:line="360" w:lineRule="auto"/>
      <w:jc w:val="both"/>
      <w:outlineLvl w:val="1"/>
    </w:pPr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paragraph" w:styleId="Titre3">
    <w:name w:val="heading 3"/>
    <w:aliases w:val="Outline 2 + Arial,Heading3_Titre3"/>
    <w:basedOn w:val="Normal"/>
    <w:next w:val="Normal"/>
    <w:link w:val="Titre3Car"/>
    <w:autoRedefine/>
    <w:qFormat/>
    <w:rsid w:val="00362CFB"/>
    <w:pPr>
      <w:keepNext/>
      <w:widowControl w:val="0"/>
      <w:numPr>
        <w:ilvl w:val="2"/>
        <w:numId w:val="1"/>
      </w:numPr>
      <w:spacing w:after="0" w:line="360" w:lineRule="auto"/>
      <w:outlineLvl w:val="2"/>
    </w:pPr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paragraph" w:styleId="Titre4">
    <w:name w:val="heading 4"/>
    <w:aliases w:val="Outline 2 + Arial + Arial"/>
    <w:basedOn w:val="Normal"/>
    <w:next w:val="Normal"/>
    <w:link w:val="Titre4Car"/>
    <w:qFormat/>
    <w:rsid w:val="00362CFB"/>
    <w:pPr>
      <w:numPr>
        <w:ilvl w:val="3"/>
        <w:numId w:val="1"/>
      </w:numPr>
      <w:spacing w:after="120" w:line="240" w:lineRule="auto"/>
      <w:ind w:left="862" w:hanging="862"/>
      <w:outlineLvl w:val="3"/>
    </w:pPr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paragraph" w:styleId="Titre5">
    <w:name w:val="heading 5"/>
    <w:aliases w:val="Outline 2 + Arial + Arial + Arial"/>
    <w:basedOn w:val="Normal"/>
    <w:next w:val="Normal"/>
    <w:link w:val="Titre5Car"/>
    <w:qFormat/>
    <w:rsid w:val="00362CFB"/>
    <w:pPr>
      <w:numPr>
        <w:ilvl w:val="4"/>
        <w:numId w:val="1"/>
      </w:numPr>
      <w:spacing w:after="120" w:line="240" w:lineRule="auto"/>
      <w:ind w:left="1009" w:hanging="1009"/>
      <w:outlineLvl w:val="4"/>
    </w:pPr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Outline 2 Car"/>
    <w:basedOn w:val="Policepardfaut"/>
    <w:link w:val="Titre2"/>
    <w:rsid w:val="00362CFB"/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character" w:customStyle="1" w:styleId="Titre3Car">
    <w:name w:val="Titre 3 Car"/>
    <w:aliases w:val="Outline 2 + Arial Car,Heading3_Titre3 Car"/>
    <w:basedOn w:val="Policepardfaut"/>
    <w:link w:val="Titre3"/>
    <w:rsid w:val="00362CFB"/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character" w:customStyle="1" w:styleId="Titre4Car">
    <w:name w:val="Titre 4 Car"/>
    <w:aliases w:val="Outline 2 + Arial + Arial Car"/>
    <w:basedOn w:val="Policepardfaut"/>
    <w:link w:val="Titre4"/>
    <w:rsid w:val="00362CFB"/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character" w:customStyle="1" w:styleId="Titre5Car">
    <w:name w:val="Titre 5 Car"/>
    <w:aliases w:val="Outline 2 + Arial + Arial + Arial Car"/>
    <w:basedOn w:val="Policepardfaut"/>
    <w:link w:val="Titre5"/>
    <w:rsid w:val="00362CFB"/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paragraph" w:customStyle="1" w:styleId="FAB-Titre1">
    <w:name w:val="FAB - Titre 1"/>
    <w:basedOn w:val="Titre1"/>
    <w:next w:val="Normal"/>
    <w:rsid w:val="00362CFB"/>
    <w:rPr>
      <w:b w:val="0"/>
      <w:i w:val="0"/>
      <w:caps w:val="0"/>
    </w:rPr>
  </w:style>
  <w:style w:type="character" w:customStyle="1" w:styleId="Titre1Car">
    <w:name w:val="Titre 1 Car"/>
    <w:basedOn w:val="Policepardfaut"/>
    <w:link w:val="Titre1"/>
    <w:uiPriority w:val="9"/>
    <w:rsid w:val="008E7C48"/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shd w:val="pct10" w:color="auto" w:fill="auto"/>
      <w:lang w:val="en-GB" w:eastAsia="fr-FR"/>
    </w:rPr>
  </w:style>
  <w:style w:type="paragraph" w:styleId="En-tte">
    <w:name w:val="header"/>
    <w:basedOn w:val="Normal"/>
    <w:link w:val="En-tt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03B0D"/>
  </w:style>
  <w:style w:type="paragraph" w:styleId="Pieddepage">
    <w:name w:val="footer"/>
    <w:basedOn w:val="Normal"/>
    <w:link w:val="Pieddepag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B0D"/>
  </w:style>
  <w:style w:type="paragraph" w:styleId="TM2">
    <w:name w:val="toc 2"/>
    <w:basedOn w:val="Normal"/>
    <w:next w:val="Normal"/>
    <w:autoRedefine/>
    <w:uiPriority w:val="39"/>
    <w:rsid w:val="00403B0D"/>
    <w:pPr>
      <w:tabs>
        <w:tab w:val="left" w:pos="709"/>
        <w:tab w:val="right" w:leader="dot" w:pos="10206"/>
      </w:tabs>
      <w:spacing w:before="80" w:after="0" w:line="240" w:lineRule="auto"/>
      <w:ind w:right="-108"/>
    </w:pPr>
    <w:rPr>
      <w:rFonts w:ascii="Calibri" w:eastAsia="Times New Roman" w:hAnsi="Calibri" w:cs="Times New Roman"/>
      <w:noProof/>
      <w:sz w:val="20"/>
      <w:szCs w:val="20"/>
      <w:lang w:val="en-GB" w:eastAsia="fr-FR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Martin</dc:creator>
  <cp:keywords/>
  <dc:description/>
  <cp:lastModifiedBy>LUC Martin</cp:lastModifiedBy>
  <cp:revision>9</cp:revision>
  <dcterms:created xsi:type="dcterms:W3CDTF">2016-04-01T08:14:00Z</dcterms:created>
  <dcterms:modified xsi:type="dcterms:W3CDTF">2016-04-01T10:43:00Z</dcterms:modified>
</cp:coreProperties>
</file>