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D0CDC" w14:textId="045E45A9" w:rsidR="00586200" w:rsidRDefault="00815FE0" w:rsidP="00653BE7">
      <w:pPr>
        <w:pStyle w:val="Title"/>
      </w:pPr>
      <w:r>
        <w:t>Machine Learning Classification on PIMA Indian Diabetes Dataset</w:t>
      </w:r>
    </w:p>
    <w:p w14:paraId="724E9DFD" w14:textId="4D0FED45" w:rsidR="00653BE7" w:rsidRDefault="00653BE7" w:rsidP="00653BE7"/>
    <w:p w14:paraId="770E3B5E" w14:textId="7808740A" w:rsidR="00653BE7" w:rsidRDefault="00653BE7" w:rsidP="00653BE7"/>
    <w:p w14:paraId="77589D3D" w14:textId="77777777" w:rsidR="00653BE7" w:rsidRPr="00653BE7" w:rsidRDefault="00653BE7" w:rsidP="00653BE7"/>
    <w:p w14:paraId="272E14A3" w14:textId="3756C08C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3323F49F" w14:textId="1FDE37EB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279491D8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1EC304D4" w14:textId="096CC93B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31A22A04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725F7293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7ABA67CC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41A33E67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77C30188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29F9130B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187DACF7" w14:textId="77777777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3335B297" w14:textId="337B0333" w:rsidR="00653BE7" w:rsidRDefault="00653BE7" w:rsidP="00653BE7">
      <w:pPr>
        <w:pStyle w:val="Default"/>
        <w:rPr>
          <w:i/>
          <w:iCs/>
          <w:sz w:val="23"/>
          <w:szCs w:val="23"/>
        </w:rPr>
      </w:pPr>
    </w:p>
    <w:p w14:paraId="11368AE1" w14:textId="747A9AEC" w:rsidR="000D17CF" w:rsidRDefault="000D17CF" w:rsidP="00653BE7">
      <w:pPr>
        <w:pStyle w:val="Default"/>
        <w:rPr>
          <w:i/>
          <w:iCs/>
          <w:sz w:val="23"/>
          <w:szCs w:val="23"/>
        </w:rPr>
      </w:pPr>
    </w:p>
    <w:p w14:paraId="1E9650FD" w14:textId="07ADBA21" w:rsidR="000D17CF" w:rsidRDefault="000D17CF" w:rsidP="00653BE7">
      <w:pPr>
        <w:pStyle w:val="Default"/>
        <w:rPr>
          <w:i/>
          <w:iCs/>
          <w:sz w:val="23"/>
          <w:szCs w:val="23"/>
        </w:rPr>
      </w:pPr>
    </w:p>
    <w:p w14:paraId="2ECA2AA7" w14:textId="1CD31805" w:rsidR="000D17CF" w:rsidRDefault="000D17CF" w:rsidP="00653BE7">
      <w:pPr>
        <w:pStyle w:val="Default"/>
        <w:rPr>
          <w:i/>
          <w:iCs/>
          <w:sz w:val="23"/>
          <w:szCs w:val="23"/>
        </w:rPr>
      </w:pPr>
    </w:p>
    <w:p w14:paraId="694D3900" w14:textId="5290B640" w:rsidR="000D17CF" w:rsidRDefault="000D17CF" w:rsidP="00653BE7">
      <w:pPr>
        <w:pStyle w:val="Default"/>
        <w:rPr>
          <w:i/>
          <w:iCs/>
          <w:sz w:val="23"/>
          <w:szCs w:val="23"/>
        </w:rPr>
      </w:pPr>
    </w:p>
    <w:p w14:paraId="14AC9BC1" w14:textId="3CE0012C" w:rsidR="000D17CF" w:rsidRDefault="000D17CF" w:rsidP="00653BE7">
      <w:pPr>
        <w:pStyle w:val="Default"/>
        <w:rPr>
          <w:i/>
          <w:iCs/>
          <w:sz w:val="23"/>
          <w:szCs w:val="23"/>
        </w:rPr>
      </w:pPr>
    </w:p>
    <w:p w14:paraId="63CAA60C" w14:textId="77777777" w:rsidR="00653BE7" w:rsidRPr="000D17CF" w:rsidRDefault="00653BE7" w:rsidP="00653BE7">
      <w:pPr>
        <w:pStyle w:val="Default"/>
        <w:rPr>
          <w:sz w:val="23"/>
          <w:szCs w:val="23"/>
        </w:rPr>
      </w:pPr>
    </w:p>
    <w:p w14:paraId="6A26579C" w14:textId="60B6F8C8" w:rsidR="00653BE7" w:rsidRPr="000D17CF" w:rsidRDefault="00653BE7" w:rsidP="000844C3">
      <w:pPr>
        <w:pStyle w:val="Subtitle"/>
        <w:rPr>
          <w:color w:val="2F5496" w:themeColor="accent1" w:themeShade="BF"/>
          <w:spacing w:val="-7"/>
          <w:sz w:val="28"/>
          <w:szCs w:val="28"/>
        </w:rPr>
      </w:pPr>
      <w:r w:rsidRPr="000D17CF">
        <w:rPr>
          <w:color w:val="2F5496" w:themeColor="accent1" w:themeShade="BF"/>
          <w:spacing w:val="-7"/>
          <w:sz w:val="28"/>
          <w:szCs w:val="28"/>
        </w:rPr>
        <w:t>CS</w:t>
      </w:r>
      <w:r w:rsidR="00427273">
        <w:rPr>
          <w:color w:val="2F5496" w:themeColor="accent1" w:themeShade="BF"/>
          <w:spacing w:val="-7"/>
          <w:sz w:val="28"/>
          <w:szCs w:val="28"/>
        </w:rPr>
        <w:t>6</w:t>
      </w:r>
      <w:r w:rsidR="00815FE0">
        <w:rPr>
          <w:color w:val="2F5496" w:themeColor="accent1" w:themeShade="BF"/>
          <w:spacing w:val="-7"/>
          <w:sz w:val="28"/>
          <w:szCs w:val="28"/>
        </w:rPr>
        <w:t>77</w:t>
      </w:r>
      <w:r w:rsidRPr="000D17CF">
        <w:rPr>
          <w:color w:val="2F5496" w:themeColor="accent1" w:themeShade="BF"/>
          <w:spacing w:val="-7"/>
          <w:sz w:val="28"/>
          <w:szCs w:val="28"/>
        </w:rPr>
        <w:t xml:space="preserve"> Final Project by Vindhya Balasubramanyam </w:t>
      </w:r>
    </w:p>
    <w:p w14:paraId="5BFBDC07" w14:textId="008A88A6" w:rsidR="00653BE7" w:rsidRPr="000D17CF" w:rsidRDefault="00653BE7" w:rsidP="000844C3">
      <w:pPr>
        <w:pStyle w:val="Subtitle"/>
        <w:rPr>
          <w:color w:val="2F5496" w:themeColor="accent1" w:themeShade="BF"/>
          <w:spacing w:val="-7"/>
          <w:sz w:val="28"/>
          <w:szCs w:val="28"/>
        </w:rPr>
      </w:pPr>
      <w:r w:rsidRPr="000D17CF">
        <w:rPr>
          <w:color w:val="2F5496" w:themeColor="accent1" w:themeShade="BF"/>
          <w:spacing w:val="-7"/>
          <w:sz w:val="28"/>
          <w:szCs w:val="28"/>
        </w:rPr>
        <w:t xml:space="preserve">Instructor: Dr. </w:t>
      </w:r>
      <w:r w:rsidR="00815FE0">
        <w:rPr>
          <w:color w:val="2F5496" w:themeColor="accent1" w:themeShade="BF"/>
          <w:spacing w:val="-7"/>
          <w:sz w:val="28"/>
          <w:szCs w:val="28"/>
        </w:rPr>
        <w:t>Eugene Pinsky</w:t>
      </w:r>
    </w:p>
    <w:p w14:paraId="6834E902" w14:textId="26B8BE53" w:rsidR="00653BE7" w:rsidRPr="000D17CF" w:rsidRDefault="00653BE7" w:rsidP="000844C3">
      <w:pPr>
        <w:pStyle w:val="Subtitle"/>
        <w:rPr>
          <w:color w:val="2F5496" w:themeColor="accent1" w:themeShade="BF"/>
          <w:spacing w:val="-7"/>
          <w:sz w:val="28"/>
          <w:szCs w:val="28"/>
        </w:rPr>
      </w:pPr>
      <w:r w:rsidRPr="000D17CF">
        <w:rPr>
          <w:color w:val="2F5496" w:themeColor="accent1" w:themeShade="BF"/>
          <w:spacing w:val="-7"/>
          <w:sz w:val="28"/>
          <w:szCs w:val="28"/>
        </w:rPr>
        <w:t xml:space="preserve">Facilitator: </w:t>
      </w:r>
      <w:r w:rsidR="00815FE0">
        <w:rPr>
          <w:color w:val="2F5496" w:themeColor="accent1" w:themeShade="BF"/>
          <w:spacing w:val="-7"/>
          <w:sz w:val="28"/>
          <w:szCs w:val="28"/>
        </w:rPr>
        <w:t>Nadeem Khan</w:t>
      </w:r>
    </w:p>
    <w:p w14:paraId="0926CA03" w14:textId="4BB76BE6" w:rsidR="000B1433" w:rsidRDefault="00427273" w:rsidP="000844C3">
      <w:pPr>
        <w:pStyle w:val="Subtitle"/>
        <w:rPr>
          <w:color w:val="2F5496" w:themeColor="accent1" w:themeShade="BF"/>
          <w:spacing w:val="-7"/>
          <w:sz w:val="28"/>
          <w:szCs w:val="28"/>
        </w:rPr>
      </w:pPr>
      <w:r>
        <w:rPr>
          <w:color w:val="2F5496" w:themeColor="accent1" w:themeShade="BF"/>
          <w:spacing w:val="-7"/>
          <w:sz w:val="28"/>
          <w:szCs w:val="28"/>
        </w:rPr>
        <w:t>A</w:t>
      </w:r>
      <w:r w:rsidR="00815FE0">
        <w:rPr>
          <w:color w:val="2F5496" w:themeColor="accent1" w:themeShade="BF"/>
          <w:spacing w:val="-7"/>
          <w:sz w:val="28"/>
          <w:szCs w:val="28"/>
        </w:rPr>
        <w:t>ug 10th</w:t>
      </w:r>
      <w:r w:rsidR="00653BE7" w:rsidRPr="000D17CF">
        <w:rPr>
          <w:color w:val="2F5496" w:themeColor="accent1" w:themeShade="BF"/>
          <w:spacing w:val="-7"/>
          <w:sz w:val="28"/>
          <w:szCs w:val="28"/>
        </w:rPr>
        <w:t>, 202</w:t>
      </w:r>
      <w:r>
        <w:rPr>
          <w:color w:val="2F5496" w:themeColor="accent1" w:themeShade="BF"/>
          <w:spacing w:val="-7"/>
          <w:sz w:val="28"/>
          <w:szCs w:val="28"/>
        </w:rPr>
        <w:t>1</w:t>
      </w:r>
    </w:p>
    <w:p w14:paraId="56B33F3A" w14:textId="77777777" w:rsidR="000B1433" w:rsidRDefault="000B1433">
      <w:pPr>
        <w:rPr>
          <w:rFonts w:asciiTheme="majorHAnsi" w:eastAsiaTheme="majorEastAsia" w:hAnsiTheme="majorHAnsi" w:cstheme="majorBidi"/>
          <w:color w:val="2F5496" w:themeColor="accent1" w:themeShade="BF"/>
          <w:spacing w:val="-7"/>
          <w:sz w:val="28"/>
          <w:szCs w:val="28"/>
        </w:rPr>
      </w:pPr>
      <w:r>
        <w:rPr>
          <w:color w:val="2F5496" w:themeColor="accent1" w:themeShade="BF"/>
          <w:spacing w:val="-7"/>
          <w:sz w:val="28"/>
          <w:szCs w:val="28"/>
        </w:rPr>
        <w:br w:type="page"/>
      </w:r>
    </w:p>
    <w:p w14:paraId="3ACFA9F2" w14:textId="77777777" w:rsidR="00456CD2" w:rsidRDefault="00456CD2" w:rsidP="000844C3">
      <w:pPr>
        <w:pStyle w:val="Subtitle"/>
        <w:rPr>
          <w:color w:val="2F5496" w:themeColor="accent1" w:themeShade="BF"/>
          <w:spacing w:val="-7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5002029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EF7452" w14:textId="4A6DCB2B" w:rsidR="00456CD2" w:rsidRDefault="00456CD2">
          <w:pPr>
            <w:pStyle w:val="TOCHeading"/>
          </w:pPr>
          <w:r>
            <w:t>Contents</w:t>
          </w:r>
        </w:p>
        <w:p w14:paraId="5C47B5A6" w14:textId="54C8DB42" w:rsidR="000B1433" w:rsidRDefault="00456CD2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535120" w:history="1">
            <w:r w:rsidR="000B1433" w:rsidRPr="00936C47">
              <w:rPr>
                <w:rStyle w:val="Hyperlink"/>
                <w:noProof/>
              </w:rPr>
              <w:t>1.</w:t>
            </w:r>
            <w:r w:rsidR="000B1433">
              <w:rPr>
                <w:noProof/>
                <w:sz w:val="22"/>
                <w:szCs w:val="22"/>
              </w:rPr>
              <w:tab/>
            </w:r>
            <w:r w:rsidR="000B1433" w:rsidRPr="00936C47">
              <w:rPr>
                <w:rStyle w:val="Hyperlink"/>
                <w:noProof/>
              </w:rPr>
              <w:t>Objectives</w:t>
            </w:r>
            <w:r w:rsidR="000B1433">
              <w:rPr>
                <w:noProof/>
                <w:webHidden/>
              </w:rPr>
              <w:tab/>
            </w:r>
            <w:r w:rsidR="000B1433">
              <w:rPr>
                <w:noProof/>
                <w:webHidden/>
              </w:rPr>
              <w:fldChar w:fldCharType="begin"/>
            </w:r>
            <w:r w:rsidR="000B1433">
              <w:rPr>
                <w:noProof/>
                <w:webHidden/>
              </w:rPr>
              <w:instrText xml:space="preserve"> PAGEREF _Toc79535120 \h </w:instrText>
            </w:r>
            <w:r w:rsidR="000B1433">
              <w:rPr>
                <w:noProof/>
                <w:webHidden/>
              </w:rPr>
            </w:r>
            <w:r w:rsidR="000B1433">
              <w:rPr>
                <w:noProof/>
                <w:webHidden/>
              </w:rPr>
              <w:fldChar w:fldCharType="separate"/>
            </w:r>
            <w:r w:rsidR="000B1433">
              <w:rPr>
                <w:noProof/>
                <w:webHidden/>
              </w:rPr>
              <w:t>3</w:t>
            </w:r>
            <w:r w:rsidR="000B1433">
              <w:rPr>
                <w:noProof/>
                <w:webHidden/>
              </w:rPr>
              <w:fldChar w:fldCharType="end"/>
            </w:r>
          </w:hyperlink>
        </w:p>
        <w:p w14:paraId="46108842" w14:textId="3B21F334" w:rsidR="000B1433" w:rsidRDefault="000B1433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79535121" w:history="1">
            <w:r w:rsidRPr="00936C47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szCs w:val="22"/>
              </w:rPr>
              <w:tab/>
            </w:r>
            <w:r w:rsidRPr="00936C47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8157C" w14:textId="6A98174C" w:rsidR="000B1433" w:rsidRDefault="000B1433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79535122" w:history="1">
            <w:r w:rsidRPr="00936C47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szCs w:val="22"/>
              </w:rPr>
              <w:tab/>
            </w:r>
            <w:r w:rsidRPr="00936C47">
              <w:rPr>
                <w:rStyle w:val="Hyperlink"/>
                <w:noProof/>
              </w:rPr>
              <w:t>Run Classifiers and compare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F0CA" w14:textId="36FF68CA" w:rsidR="000B1433" w:rsidRDefault="000B1433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79535123" w:history="1">
            <w:r w:rsidRPr="00936C47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szCs w:val="22"/>
              </w:rPr>
              <w:tab/>
            </w:r>
            <w:r w:rsidRPr="00936C47">
              <w:rPr>
                <w:rStyle w:val="Hyperlink"/>
                <w:noProof/>
              </w:rPr>
              <w:t>Shapely Analysis of feature significance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5ED0" w14:textId="1277502C" w:rsidR="000B1433" w:rsidRDefault="000B1433">
          <w:pPr>
            <w:pStyle w:val="TOC1"/>
            <w:tabs>
              <w:tab w:val="left" w:pos="4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79535124" w:history="1">
            <w:r w:rsidRPr="00936C47">
              <w:rPr>
                <w:rStyle w:val="Hyperlink"/>
                <w:noProof/>
              </w:rPr>
              <w:t>5.</w:t>
            </w:r>
            <w:r>
              <w:rPr>
                <w:noProof/>
                <w:sz w:val="22"/>
                <w:szCs w:val="22"/>
              </w:rPr>
              <w:tab/>
            </w:r>
            <w:r w:rsidRPr="00936C4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1EA4" w14:textId="6C680B7B" w:rsidR="00456CD2" w:rsidRDefault="00456CD2">
          <w:r>
            <w:rPr>
              <w:b/>
              <w:bCs/>
              <w:noProof/>
            </w:rPr>
            <w:fldChar w:fldCharType="end"/>
          </w:r>
        </w:p>
      </w:sdtContent>
    </w:sdt>
    <w:p w14:paraId="54EAE418" w14:textId="77777777" w:rsidR="00B90DAE" w:rsidRDefault="00B90DAE">
      <w:pPr>
        <w:rPr>
          <w:color w:val="4472C4" w:themeColor="accent1"/>
          <w:sz w:val="32"/>
          <w:szCs w:val="32"/>
        </w:rPr>
      </w:pPr>
    </w:p>
    <w:p w14:paraId="1E8BD114" w14:textId="5DF17C31" w:rsidR="00120483" w:rsidRDefault="00120483" w:rsidP="00120483"/>
    <w:p w14:paraId="14365518" w14:textId="036B45C6" w:rsidR="00120483" w:rsidRDefault="00120483" w:rsidP="00120483"/>
    <w:p w14:paraId="45607E6B" w14:textId="21DE9F45" w:rsidR="00120483" w:rsidRDefault="00120483" w:rsidP="00120483"/>
    <w:p w14:paraId="7490F015" w14:textId="7757438C" w:rsidR="00120483" w:rsidRDefault="00120483" w:rsidP="00120483"/>
    <w:p w14:paraId="69C73DAE" w14:textId="1B9624BD" w:rsidR="00120483" w:rsidRDefault="00120483" w:rsidP="00120483"/>
    <w:p w14:paraId="6A0C290B" w14:textId="6F8F88A6" w:rsidR="00120483" w:rsidRDefault="00120483" w:rsidP="00120483"/>
    <w:p w14:paraId="707A3998" w14:textId="1C006EA3" w:rsidR="00120483" w:rsidRDefault="00120483" w:rsidP="00120483"/>
    <w:p w14:paraId="57A124C7" w14:textId="5C0CBDA8" w:rsidR="00120483" w:rsidRDefault="00120483" w:rsidP="00120483"/>
    <w:p w14:paraId="6FD4CE4A" w14:textId="77777777" w:rsidR="00120483" w:rsidRPr="00120483" w:rsidRDefault="00120483" w:rsidP="00120483"/>
    <w:p w14:paraId="16F8AFFE" w14:textId="5D84656F" w:rsidR="00120483" w:rsidRDefault="00120483" w:rsidP="00120483"/>
    <w:p w14:paraId="3B343C13" w14:textId="77777777" w:rsidR="00120483" w:rsidRPr="00120483" w:rsidRDefault="00120483" w:rsidP="00120483"/>
    <w:p w14:paraId="417FF134" w14:textId="77777777" w:rsidR="000844C3" w:rsidRDefault="000844C3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3CABDE9A" w14:textId="3FCE7530" w:rsidR="00B4312F" w:rsidRPr="00B4312F" w:rsidRDefault="007D3069" w:rsidP="00262D33">
      <w:pPr>
        <w:pStyle w:val="Heading1"/>
        <w:numPr>
          <w:ilvl w:val="0"/>
          <w:numId w:val="4"/>
        </w:numPr>
      </w:pPr>
      <w:bookmarkStart w:id="0" w:name="_Toc79535120"/>
      <w:r>
        <w:lastRenderedPageBreak/>
        <w:t>Objectives</w:t>
      </w:r>
      <w:bookmarkEnd w:id="0"/>
      <w:r w:rsidR="00586200" w:rsidRPr="00586200">
        <w:t xml:space="preserve"> </w:t>
      </w:r>
    </w:p>
    <w:p w14:paraId="388992DB" w14:textId="77777777" w:rsidR="00E000B9" w:rsidRDefault="00044254" w:rsidP="00E000B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52317">
        <w:rPr>
          <w:rFonts w:ascii="Segoe UI" w:eastAsia="Times New Roman" w:hAnsi="Segoe UI" w:cs="Segoe UI"/>
          <w:color w:val="24292E"/>
          <w:sz w:val="24"/>
          <w:szCs w:val="24"/>
        </w:rPr>
        <w:t>Th</w:t>
      </w:r>
      <w:r w:rsidR="00E000B9">
        <w:rPr>
          <w:rFonts w:ascii="Segoe UI" w:eastAsia="Times New Roman" w:hAnsi="Segoe UI" w:cs="Segoe UI"/>
          <w:color w:val="24292E"/>
          <w:sz w:val="24"/>
          <w:szCs w:val="24"/>
        </w:rPr>
        <w:t xml:space="preserve">e PIMA </w:t>
      </w:r>
      <w:r w:rsidRPr="00652317">
        <w:rPr>
          <w:rFonts w:ascii="Segoe UI" w:eastAsia="Times New Roman" w:hAnsi="Segoe UI" w:cs="Segoe UI"/>
          <w:color w:val="24292E"/>
          <w:sz w:val="24"/>
          <w:szCs w:val="24"/>
        </w:rPr>
        <w:t>dataset is originally from the National Institute of Diabetes and Digestive and Kidney Diseases</w:t>
      </w:r>
      <w:r w:rsidR="00E000B9">
        <w:rPr>
          <w:rFonts w:ascii="Segoe UI" w:eastAsia="Times New Roman" w:hAnsi="Segoe UI" w:cs="Segoe UI"/>
          <w:color w:val="24292E"/>
          <w:sz w:val="24"/>
          <w:szCs w:val="24"/>
        </w:rPr>
        <w:t xml:space="preserve"> and is also available on Kaggle</w:t>
      </w:r>
      <w:r w:rsidRPr="00652317">
        <w:rPr>
          <w:rFonts w:ascii="Segoe UI" w:eastAsia="Times New Roman" w:hAnsi="Segoe UI" w:cs="Segoe UI"/>
          <w:color w:val="24292E"/>
          <w:sz w:val="24"/>
          <w:szCs w:val="24"/>
        </w:rPr>
        <w:t xml:space="preserve">.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The data is from</w:t>
      </w:r>
      <w:r w:rsidR="00E000B9">
        <w:rPr>
          <w:rFonts w:ascii="Segoe UI" w:eastAsia="Times New Roman" w:hAnsi="Segoe UI" w:cs="Segoe UI"/>
          <w:color w:val="24292E"/>
          <w:sz w:val="24"/>
          <w:szCs w:val="24"/>
        </w:rPr>
        <w:t xml:space="preserve"> women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patients of Pima Indian heritage </w:t>
      </w:r>
      <w:r w:rsidR="00E000B9">
        <w:rPr>
          <w:rFonts w:ascii="Segoe UI" w:eastAsia="Times New Roman" w:hAnsi="Segoe UI" w:cs="Segoe UI"/>
          <w:color w:val="24292E"/>
          <w:sz w:val="24"/>
          <w:szCs w:val="24"/>
        </w:rPr>
        <w:t>that are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21 years of age or older. </w:t>
      </w:r>
      <w:r w:rsidRPr="00652317">
        <w:rPr>
          <w:rFonts w:ascii="Segoe UI" w:eastAsia="Times New Roman" w:hAnsi="Segoe UI" w:cs="Segoe UI"/>
          <w:color w:val="24292E"/>
          <w:sz w:val="24"/>
          <w:szCs w:val="24"/>
        </w:rPr>
        <w:t xml:space="preserve">The objective of the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Pr="00652317">
        <w:rPr>
          <w:rFonts w:ascii="Segoe UI" w:eastAsia="Times New Roman" w:hAnsi="Segoe UI" w:cs="Segoe UI"/>
          <w:color w:val="24292E"/>
          <w:sz w:val="24"/>
          <w:szCs w:val="24"/>
        </w:rPr>
        <w:t xml:space="preserve"> is to</w:t>
      </w:r>
    </w:p>
    <w:p w14:paraId="01C888D5" w14:textId="1C33174E" w:rsidR="003E02E8" w:rsidRPr="00E000B9" w:rsidRDefault="00044254" w:rsidP="00E000B9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555555"/>
          <w:shd w:val="clear" w:color="auto" w:fill="FFFFFF"/>
        </w:rPr>
      </w:pPr>
      <w:r w:rsidRPr="00E000B9">
        <w:rPr>
          <w:rFonts w:ascii="Segoe UI" w:eastAsia="Times New Roman" w:hAnsi="Segoe UI" w:cs="Segoe UI"/>
          <w:color w:val="24292E"/>
          <w:sz w:val="24"/>
          <w:szCs w:val="24"/>
        </w:rPr>
        <w:t xml:space="preserve">predict whether or not a patient has diabetes, based on certain diagnostic measurements included in the dataset. </w:t>
      </w:r>
    </w:p>
    <w:p w14:paraId="6F11BF42" w14:textId="1B80CEFD" w:rsidR="00E000B9" w:rsidRPr="00E000B9" w:rsidRDefault="00E000B9" w:rsidP="00E000B9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000B9">
        <w:rPr>
          <w:rFonts w:ascii="Segoe UI" w:eastAsia="Times New Roman" w:hAnsi="Segoe UI" w:cs="Segoe UI"/>
          <w:color w:val="24292E"/>
          <w:sz w:val="24"/>
          <w:szCs w:val="24"/>
        </w:rPr>
        <w:t xml:space="preserve">Determine feature contribution towards accuracy  </w:t>
      </w:r>
    </w:p>
    <w:p w14:paraId="02333C88" w14:textId="4C2C03FE" w:rsidR="007E0B92" w:rsidRDefault="00410F86" w:rsidP="00262D33">
      <w:pPr>
        <w:pStyle w:val="Heading1"/>
        <w:numPr>
          <w:ilvl w:val="0"/>
          <w:numId w:val="4"/>
        </w:numPr>
      </w:pPr>
      <w:bookmarkStart w:id="1" w:name="_Toc79535121"/>
      <w:r>
        <w:t xml:space="preserve">Data </w:t>
      </w:r>
      <w:r w:rsidR="0044060D">
        <w:t>Preparation</w:t>
      </w:r>
      <w:bookmarkEnd w:id="1"/>
    </w:p>
    <w:p w14:paraId="50FE7719" w14:textId="3779C524" w:rsidR="007E0B92" w:rsidRDefault="00410F86" w:rsidP="007E0B92">
      <w:pPr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rFonts w:ascii="Helvetica" w:eastAsia="Times New Roman" w:hAnsi="Helvetica" w:cs="Times New Roman"/>
          <w:color w:val="555555"/>
          <w:shd w:val="clear" w:color="auto" w:fill="FFFFFF"/>
        </w:rPr>
        <w:t>Dataset has 8 predictor features and 1 target variable</w:t>
      </w:r>
      <w:r w:rsidR="00D23454" w:rsidRPr="00300942">
        <w:rPr>
          <w:rFonts w:ascii="Helvetica" w:eastAsia="Times New Roman" w:hAnsi="Helvetica" w:cs="Times New Roman"/>
          <w:color w:val="555555"/>
          <w:shd w:val="clear" w:color="auto" w:fill="FFFFFF"/>
        </w:rPr>
        <w:t>.</w:t>
      </w:r>
    </w:p>
    <w:p w14:paraId="532C84A3" w14:textId="77777777" w:rsidR="00410F86" w:rsidRDefault="00410F86" w:rsidP="00410F86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Target Variable</w:t>
      </w:r>
    </w:p>
    <w:p w14:paraId="6DE93834" w14:textId="77777777" w:rsidR="00410F86" w:rsidRDefault="00410F86" w:rsidP="00410F86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Outcome: 0 (no diabetes) or 1 (has diabetes)</w:t>
      </w:r>
    </w:p>
    <w:p w14:paraId="271E1EAD" w14:textId="77777777" w:rsidR="00410F86" w:rsidRDefault="00410F86" w:rsidP="00410F86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Features</w:t>
      </w:r>
    </w:p>
    <w:p w14:paraId="498B8905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Pregnancies - Number of times pregnant</w:t>
      </w:r>
    </w:p>
    <w:p w14:paraId="09146B2C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Glucose - Plasma glucose concentration</w:t>
      </w:r>
    </w:p>
    <w:p w14:paraId="6F602F1A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BloodPressure</w:t>
      </w:r>
      <w:proofErr w:type="spellEnd"/>
      <w:r>
        <w:rPr>
          <w:rFonts w:ascii="Segoe UI" w:hAnsi="Segoe UI" w:cs="Segoe UI"/>
          <w:color w:val="24292E"/>
        </w:rPr>
        <w:t xml:space="preserve"> - Diastolic blood pressure (mm Hg)</w:t>
      </w:r>
    </w:p>
    <w:p w14:paraId="57FBFA85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SkinThickness</w:t>
      </w:r>
      <w:proofErr w:type="spellEnd"/>
      <w:r>
        <w:rPr>
          <w:rFonts w:ascii="Segoe UI" w:hAnsi="Segoe UI" w:cs="Segoe UI"/>
          <w:color w:val="24292E"/>
        </w:rPr>
        <w:t xml:space="preserve"> - Triceps skin fold thickness (mm)</w:t>
      </w:r>
    </w:p>
    <w:p w14:paraId="78C6A6BE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Insulin - 2-Hour serum insulin (mu U/ml)</w:t>
      </w:r>
    </w:p>
    <w:p w14:paraId="77F7AC79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BMI - Body mass index</w:t>
      </w:r>
    </w:p>
    <w:p w14:paraId="73A09C0F" w14:textId="77777777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DiabetesPedigreeFunction</w:t>
      </w:r>
      <w:proofErr w:type="spellEnd"/>
    </w:p>
    <w:p w14:paraId="738FE042" w14:textId="4FA2156B" w:rsidR="00410F86" w:rsidRDefault="00410F86" w:rsidP="00410F86">
      <w:pPr>
        <w:numPr>
          <w:ilvl w:val="0"/>
          <w:numId w:val="4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Age</w:t>
      </w:r>
    </w:p>
    <w:p w14:paraId="181C842A" w14:textId="083D61BA" w:rsidR="0044060D" w:rsidRDefault="0044060D" w:rsidP="0044060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Libraries used:</w:t>
      </w:r>
    </w:p>
    <w:p w14:paraId="35DAC422" w14:textId="26E59A5D" w:rsidR="0044060D" w:rsidRDefault="005236D3" w:rsidP="0044060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15FA5F8" wp14:editId="6E516E3B">
            <wp:extent cx="5943600" cy="4313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BB5E" w14:textId="3862F328" w:rsidR="0044060D" w:rsidRDefault="003F1696" w:rsidP="0044060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B092579" wp14:editId="11C47255">
            <wp:extent cx="5943600" cy="678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1BEC" w14:textId="472698F5" w:rsidR="003F1696" w:rsidRDefault="005236D3" w:rsidP="0044060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AE09D9E" wp14:editId="38238EB5">
            <wp:extent cx="5943600" cy="187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1A1" w14:textId="171AA647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469C02A" wp14:editId="59FF8ACD">
            <wp:extent cx="5943600" cy="1884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869">
        <w:rPr>
          <w:rFonts w:ascii="Segoe UI" w:hAnsi="Segoe UI" w:cs="Segoe UI"/>
          <w:color w:val="24292E"/>
        </w:rPr>
        <w:drawing>
          <wp:inline distT="0" distB="0" distL="0" distR="0" wp14:anchorId="200215DD" wp14:editId="0B0D8F03">
            <wp:extent cx="3162300" cy="405765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4D00EF9A-2524-4061-9E3F-C7C9B937DE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4D00EF9A-2524-4061-9E3F-C7C9B937DE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C6A" w14:textId="5015D3B3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9E2869">
        <w:rPr>
          <w:rFonts w:ascii="Segoe UI" w:hAnsi="Segoe UI" w:cs="Segoe UI"/>
          <w:color w:val="24292E"/>
        </w:rPr>
        <w:t>From the plot, we see that the class distribution is balanced.</w:t>
      </w:r>
    </w:p>
    <w:p w14:paraId="70675237" w14:textId="7749664A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6CC55154" wp14:editId="215FE7B9">
            <wp:extent cx="5943600" cy="3008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2D07" w14:textId="50D4D876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6ECF854A" wp14:editId="79BFDED7">
            <wp:extent cx="5943600" cy="5567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1889" w14:textId="151761F8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9E2869">
        <w:rPr>
          <w:rFonts w:ascii="Segoe UI" w:hAnsi="Segoe UI" w:cs="Segoe UI"/>
          <w:color w:val="24292E"/>
        </w:rPr>
        <w:t>From the plot, we see that the class labels are well distributed across all features</w:t>
      </w:r>
      <w:r>
        <w:rPr>
          <w:rFonts w:ascii="Segoe UI" w:hAnsi="Segoe UI" w:cs="Segoe UI"/>
          <w:color w:val="24292E"/>
        </w:rPr>
        <w:t>.</w:t>
      </w:r>
    </w:p>
    <w:p w14:paraId="3D16243C" w14:textId="61B1630A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4738074B" wp14:editId="17598E36">
            <wp:extent cx="5943600" cy="3124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6407" w14:textId="60646FA9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2B0E00D" wp14:editId="0299C698">
            <wp:extent cx="5943600" cy="5580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58D" w14:textId="4BC8B86A" w:rsidR="000D14A6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48B80FFA" wp14:editId="04DB1D73">
            <wp:extent cx="5943600" cy="4760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88A7" w14:textId="514171AA" w:rsidR="009E2869" w:rsidRDefault="009E2869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From the above plots, you see that there is not a strong correlation of features against the target variable. The feature with the highest correlation to Outcome variable is Glucose.</w:t>
      </w:r>
    </w:p>
    <w:p w14:paraId="56B25D26" w14:textId="4CA48907" w:rsidR="009E2869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6E9C1D0" wp14:editId="719718EF">
            <wp:extent cx="5943600" cy="608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A34A" w14:textId="6E578B5A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62D7053" wp14:editId="048DDE73">
            <wp:extent cx="5943600" cy="130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FB86" w14:textId="3FFB8F47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141F1D5A" wp14:editId="7A1CDA9C">
            <wp:extent cx="5943600" cy="1316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7355" w14:textId="18D63626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553FB84" wp14:editId="7F0C6045">
            <wp:extent cx="5943600" cy="5454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5AD" w14:textId="6283886F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61AD249" wp14:editId="4CC2A6BD">
            <wp:extent cx="5943600" cy="1885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A1D" w14:textId="3697005A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3796128" wp14:editId="4D865C7D">
            <wp:extent cx="5943600" cy="6426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779" w14:textId="77777777" w:rsidR="000D14A6" w:rsidRDefault="000D14A6" w:rsidP="009E2869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14:paraId="6D6203ED" w14:textId="7209D2B4" w:rsidR="00B4312F" w:rsidRPr="00B90DAE" w:rsidRDefault="000D14A6" w:rsidP="00262D33">
      <w:pPr>
        <w:pStyle w:val="Heading1"/>
        <w:numPr>
          <w:ilvl w:val="0"/>
          <w:numId w:val="4"/>
        </w:numPr>
      </w:pPr>
      <w:bookmarkStart w:id="2" w:name="_Toc79535122"/>
      <w:r>
        <w:t>Run Classifiers and compare performance</w:t>
      </w:r>
      <w:bookmarkEnd w:id="2"/>
    </w:p>
    <w:p w14:paraId="5251A220" w14:textId="0B408A4A" w:rsidR="00601553" w:rsidRDefault="00601553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rFonts w:ascii="Helvetica" w:eastAsia="Times New Roman" w:hAnsi="Helvetica" w:cs="Times New Roman"/>
          <w:color w:val="555555"/>
          <w:shd w:val="clear" w:color="auto" w:fill="FFFFFF"/>
        </w:rPr>
        <w:t>Split the dataset in to test and train sets and scale the data.</w:t>
      </w:r>
    </w:p>
    <w:p w14:paraId="0C8C2048" w14:textId="2A8D52B7" w:rsidR="00601553" w:rsidRDefault="00601553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ECC766" wp14:editId="43DA58CC">
            <wp:extent cx="5943600" cy="224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10B3" w14:textId="317FA7D2" w:rsidR="00601553" w:rsidRDefault="00601553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Run </w:t>
      </w:r>
      <w:proofErr w:type="spellStart"/>
      <w:r>
        <w:rPr>
          <w:rFonts w:ascii="Helvetica" w:eastAsia="Times New Roman" w:hAnsi="Helvetica" w:cs="Times New Roman"/>
          <w:color w:val="555555"/>
          <w:shd w:val="clear" w:color="auto" w:fill="FFFFFF"/>
        </w:rPr>
        <w:t>Knn</w:t>
      </w:r>
      <w:proofErr w:type="spellEnd"/>
      <w:r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 classifier and determine which most optimal n value</w:t>
      </w:r>
    </w:p>
    <w:p w14:paraId="0956018D" w14:textId="56AA8F9C" w:rsidR="00601553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533230C6" wp14:editId="38B36EB3">
            <wp:extent cx="5943600" cy="1446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18E" w14:textId="4F710577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5FBED881" wp14:editId="4B351B9C">
            <wp:extent cx="5943600" cy="2136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7F3F" w14:textId="2214B452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621C74C4" wp14:editId="1F1C772D">
            <wp:extent cx="5943600" cy="10756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F65" w14:textId="758520C6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Most optimal k value for 2019 stock data is 15 as it seems to have the best accuracy.</w:t>
      </w:r>
    </w:p>
    <w:p w14:paraId="0F474923" w14:textId="169CE292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rFonts w:ascii="Helvetica" w:eastAsia="Times New Roman" w:hAnsi="Helvetica" w:cs="Times New Roman"/>
          <w:color w:val="555555"/>
          <w:shd w:val="clear" w:color="auto" w:fill="FFFFFF"/>
        </w:rPr>
        <w:lastRenderedPageBreak/>
        <w:t>Run Logistic, Naïve Bayes and SVM classifiers on test and train datasets and compile accuracy, precision and recall metrics.</w:t>
      </w:r>
    </w:p>
    <w:p w14:paraId="1BACC1B3" w14:textId="4F53A690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5B8664D5" wp14:editId="3722DBB6">
            <wp:extent cx="5943600" cy="4763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CD29" w14:textId="1686B91D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516839" wp14:editId="01624B39">
            <wp:extent cx="5943600" cy="5311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3B64" w14:textId="715BA1EB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drawing>
          <wp:inline distT="0" distB="0" distL="0" distR="0" wp14:anchorId="635F9D0B" wp14:editId="6618A5C1">
            <wp:extent cx="3279886" cy="2298411"/>
            <wp:effectExtent l="0" t="0" r="0" b="698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58452D8-D4DE-4A41-AFB9-081252B036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58452D8-D4DE-4A41-AFB9-081252B036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9886" cy="22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847" w14:textId="47DE00C4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47F1D5" wp14:editId="27983DC7">
            <wp:extent cx="5943600" cy="1187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40"/>
        <w:gridCol w:w="1240"/>
        <w:gridCol w:w="1240"/>
        <w:gridCol w:w="960"/>
      </w:tblGrid>
      <w:tr w:rsidR="002149FB" w:rsidRPr="002149FB" w14:paraId="2B7DC239" w14:textId="77777777" w:rsidTr="002149FB">
        <w:trPr>
          <w:trHeight w:val="712"/>
        </w:trPr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5FB43A0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Classifier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35E0A60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Accuracy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9C0AFA9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Precision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01FB55F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Recall</w:t>
            </w:r>
          </w:p>
        </w:tc>
      </w:tr>
      <w:tr w:rsidR="002149FB" w:rsidRPr="002149FB" w14:paraId="0388B7B6" w14:textId="77777777" w:rsidTr="002149FB">
        <w:trPr>
          <w:trHeight w:val="623"/>
        </w:trPr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290CDD7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proofErr w:type="spellStart"/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Knn</w:t>
            </w:r>
            <w:proofErr w:type="spellEnd"/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8356F5F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76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4FE672E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76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EC9171D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48</w:t>
            </w:r>
          </w:p>
        </w:tc>
      </w:tr>
      <w:tr w:rsidR="002149FB" w:rsidRPr="002149FB" w14:paraId="2B8B0105" w14:textId="77777777" w:rsidTr="002149FB">
        <w:trPr>
          <w:trHeight w:val="641"/>
        </w:trPr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EFC847B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Logistic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873217A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77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3D80109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72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0ACAD8D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58</w:t>
            </w:r>
          </w:p>
        </w:tc>
      </w:tr>
      <w:tr w:rsidR="002149FB" w:rsidRPr="002149FB" w14:paraId="09CBBA85" w14:textId="77777777" w:rsidTr="002149FB">
        <w:trPr>
          <w:trHeight w:val="641"/>
        </w:trPr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EB2EDF8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NB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015FEBB6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73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57E24376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64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1E42F55D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54</w:t>
            </w:r>
          </w:p>
        </w:tc>
      </w:tr>
      <w:tr w:rsidR="002149FB" w:rsidRPr="002149FB" w14:paraId="22B1DA3F" w14:textId="77777777" w:rsidTr="002149FB">
        <w:trPr>
          <w:trHeight w:val="641"/>
        </w:trPr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67BF299A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SVM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2BABD602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77</w:t>
            </w:r>
          </w:p>
        </w:tc>
        <w:tc>
          <w:tcPr>
            <w:tcW w:w="1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7A3DD521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73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1FA"/>
            <w:tcMar>
              <w:top w:w="10" w:type="dxa"/>
              <w:left w:w="10" w:type="dxa"/>
              <w:bottom w:w="0" w:type="dxa"/>
              <w:right w:w="10" w:type="dxa"/>
            </w:tcMar>
            <w:hideMark/>
          </w:tcPr>
          <w:p w14:paraId="31263AFD" w14:textId="77777777" w:rsidR="002149FB" w:rsidRPr="002149FB" w:rsidRDefault="002149FB" w:rsidP="002149F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</w:pPr>
            <w:r w:rsidRPr="002149FB">
              <w:rPr>
                <w:rFonts w:ascii="Helvetica" w:eastAsia="Times New Roman" w:hAnsi="Helvetica" w:cs="Times New Roman"/>
                <w:color w:val="555555"/>
                <w:shd w:val="clear" w:color="auto" w:fill="FFFFFF"/>
              </w:rPr>
              <w:t>58</w:t>
            </w:r>
          </w:p>
        </w:tc>
      </w:tr>
    </w:tbl>
    <w:p w14:paraId="2AD02D48" w14:textId="6EF4B548" w:rsidR="002149FB" w:rsidRDefault="002149FB" w:rsidP="00410F8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</w:p>
    <w:p w14:paraId="06B7B34D" w14:textId="77777777" w:rsidR="002149FB" w:rsidRPr="002149FB" w:rsidRDefault="002149FB" w:rsidP="002149FB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All 4 classifiers accuracy rate was above 73%</w:t>
      </w:r>
    </w:p>
    <w:p w14:paraId="506634F0" w14:textId="77777777" w:rsidR="002149FB" w:rsidRPr="002149FB" w:rsidRDefault="002149FB" w:rsidP="002149FB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SVM had the highest accuracy at 77.35% followed by Logistic at 77.07%</w:t>
      </w:r>
    </w:p>
    <w:p w14:paraId="7C09BC37" w14:textId="77777777" w:rsidR="002149FB" w:rsidRPr="002149FB" w:rsidRDefault="002149FB" w:rsidP="002149FB">
      <w:pPr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The pre-process step helped improve accuracy of each classifier by 3-5%</w:t>
      </w:r>
    </w:p>
    <w:p w14:paraId="1C8692CD" w14:textId="77777777" w:rsidR="002149FB" w:rsidRPr="002149FB" w:rsidRDefault="002149FB" w:rsidP="002149FB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For Precision, </w:t>
      </w:r>
      <w:proofErr w:type="spellStart"/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Knn</w:t>
      </w:r>
      <w:proofErr w:type="spellEnd"/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 had the highest score and NB has the lowest.</w:t>
      </w:r>
    </w:p>
    <w:p w14:paraId="71BA9005" w14:textId="77777777" w:rsidR="002149FB" w:rsidRPr="002149FB" w:rsidRDefault="002149FB" w:rsidP="002149FB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For Recall, SVM has the highest score and </w:t>
      </w:r>
      <w:proofErr w:type="spellStart"/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>Knn</w:t>
      </w:r>
      <w:proofErr w:type="spellEnd"/>
      <w:r w:rsidRPr="002149FB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 has the lowest. </w:t>
      </w:r>
    </w:p>
    <w:p w14:paraId="5F21EBED" w14:textId="78803B9B" w:rsidR="00D5538B" w:rsidRDefault="000D14A6" w:rsidP="00693826">
      <w:pPr>
        <w:pStyle w:val="Heading1"/>
        <w:numPr>
          <w:ilvl w:val="0"/>
          <w:numId w:val="4"/>
        </w:numPr>
      </w:pPr>
      <w:bookmarkStart w:id="3" w:name="_Toc79535123"/>
      <w:r>
        <w:t>Shapely Analysis of feature significance</w:t>
      </w:r>
      <w:bookmarkEnd w:id="3"/>
    </w:p>
    <w:p w14:paraId="4535B115" w14:textId="77777777" w:rsidR="004C4138" w:rsidRDefault="002149FB" w:rsidP="002149FB">
      <w:pPr>
        <w:ind w:left="360"/>
      </w:pPr>
      <w:r>
        <w:t xml:space="preserve">For this part of the project, all the above classifiers are run by dropping one feature at a time. </w:t>
      </w:r>
      <w:r w:rsidR="004C4138">
        <w:t xml:space="preserve">Here’s the code to do that. </w:t>
      </w:r>
    </w:p>
    <w:p w14:paraId="4B8BCD6D" w14:textId="77777777" w:rsidR="004C4138" w:rsidRDefault="004C4138" w:rsidP="002149FB">
      <w:pPr>
        <w:ind w:left="360"/>
      </w:pPr>
      <w:r>
        <w:rPr>
          <w:noProof/>
        </w:rPr>
        <w:lastRenderedPageBreak/>
        <w:drawing>
          <wp:inline distT="0" distB="0" distL="0" distR="0" wp14:anchorId="2EDED02C" wp14:editId="572981E4">
            <wp:extent cx="5943600" cy="45186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AC0" w14:textId="77777777" w:rsidR="004C4138" w:rsidRDefault="004C4138" w:rsidP="002149FB">
      <w:pPr>
        <w:ind w:left="360"/>
      </w:pPr>
      <w:r>
        <w:rPr>
          <w:noProof/>
        </w:rPr>
        <w:lastRenderedPageBreak/>
        <w:drawing>
          <wp:inline distT="0" distB="0" distL="0" distR="0" wp14:anchorId="7024DE8E" wp14:editId="33F38282">
            <wp:extent cx="5943600" cy="4026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8B4" w14:textId="09451462" w:rsidR="004C4138" w:rsidRPr="004C4138" w:rsidRDefault="004C4138" w:rsidP="0096422D">
      <w:pPr>
        <w:numPr>
          <w:ilvl w:val="0"/>
          <w:numId w:val="43"/>
        </w:numPr>
      </w:pPr>
      <w:r w:rsidRPr="004C4138">
        <w:t>From the above grid, one can conclude that Glucose is the most significant contributor towards the accuracy rates of a classifier.</w:t>
      </w:r>
      <w:r>
        <w:t xml:space="preserve">  We also see that the f</w:t>
      </w:r>
      <w:r w:rsidRPr="004C4138">
        <w:t xml:space="preserve">eature contribution varies for each classifier </w:t>
      </w:r>
      <w:r>
        <w:t xml:space="preserve">and there’s no common pattern. </w:t>
      </w:r>
      <w:r w:rsidRPr="004C4138">
        <w:t>Accuracy of all classifiers would improve by excluding certain features</w:t>
      </w:r>
      <w:r>
        <w:t xml:space="preserve"> and NB would have the most significant impact.</w:t>
      </w:r>
    </w:p>
    <w:p w14:paraId="51F03729" w14:textId="7BA7CF5D" w:rsidR="009F6574" w:rsidRPr="000D14A6" w:rsidRDefault="000D14A6" w:rsidP="000D14A6">
      <w:pPr>
        <w:pStyle w:val="Heading1"/>
        <w:numPr>
          <w:ilvl w:val="0"/>
          <w:numId w:val="4"/>
        </w:numPr>
      </w:pPr>
      <w:bookmarkStart w:id="4" w:name="_Toc79535124"/>
      <w:r>
        <w:t>Conclusion</w:t>
      </w:r>
      <w:bookmarkEnd w:id="4"/>
    </w:p>
    <w:p w14:paraId="46896BC6" w14:textId="0AC760D8" w:rsidR="00112F44" w:rsidRPr="00300942" w:rsidRDefault="004A30F2" w:rsidP="006B0551">
      <w:pPr>
        <w:rPr>
          <w:rFonts w:ascii="Helvetica" w:eastAsia="Times New Roman" w:hAnsi="Helvetica" w:cs="Times New Roman"/>
          <w:color w:val="555555"/>
          <w:shd w:val="clear" w:color="auto" w:fill="FFFFFF"/>
        </w:rPr>
      </w:pPr>
      <w:r w:rsidRPr="00300942">
        <w:rPr>
          <w:rFonts w:ascii="Helvetica" w:eastAsia="Times New Roman" w:hAnsi="Helvetica" w:cs="Times New Roman"/>
          <w:color w:val="555555"/>
          <w:shd w:val="clear" w:color="auto" w:fill="FFFFFF"/>
        </w:rPr>
        <w:t>T</w:t>
      </w:r>
      <w:r w:rsidR="000D14A6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hrough this analysis, we see that the data exploration and cleanup is an important step in any machine learning project. From running a couple different iterations, I saw the accuracy rates of all </w:t>
      </w:r>
      <w:proofErr w:type="spellStart"/>
      <w:r w:rsidR="000D14A6">
        <w:rPr>
          <w:rFonts w:ascii="Helvetica" w:eastAsia="Times New Roman" w:hAnsi="Helvetica" w:cs="Times New Roman"/>
          <w:color w:val="555555"/>
          <w:shd w:val="clear" w:color="auto" w:fill="FFFFFF"/>
        </w:rPr>
        <w:t>classifers</w:t>
      </w:r>
      <w:proofErr w:type="spellEnd"/>
      <w:r w:rsidR="000D14A6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 go up by 2-3% due to the cleanup steps. As the accuracy rates for all classifiers was in a similar range, </w:t>
      </w:r>
      <w:r w:rsidR="007C5A27">
        <w:rPr>
          <w:rFonts w:ascii="Helvetica" w:eastAsia="Times New Roman" w:hAnsi="Helvetica" w:cs="Times New Roman"/>
          <w:color w:val="555555"/>
          <w:shd w:val="clear" w:color="auto" w:fill="FFFFFF"/>
        </w:rPr>
        <w:t>I would recommend using SVM as the recall measure was the highest. With more data and some more fine tuning, the performance of all classifiers can be further improved.</w:t>
      </w:r>
      <w:r w:rsidR="00B9537B" w:rsidRPr="00300942">
        <w:rPr>
          <w:rFonts w:ascii="Helvetica" w:eastAsia="Times New Roman" w:hAnsi="Helvetica" w:cs="Times New Roman"/>
          <w:color w:val="555555"/>
          <w:shd w:val="clear" w:color="auto" w:fill="FFFFFF"/>
        </w:rPr>
        <w:t xml:space="preserve">  </w:t>
      </w:r>
    </w:p>
    <w:sectPr w:rsidR="00112F44" w:rsidRPr="00300942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3827C" w14:textId="77777777" w:rsidR="006872F9" w:rsidRDefault="006872F9" w:rsidP="00456CD2">
      <w:pPr>
        <w:spacing w:after="0" w:line="240" w:lineRule="auto"/>
      </w:pPr>
      <w:r>
        <w:separator/>
      </w:r>
    </w:p>
  </w:endnote>
  <w:endnote w:type="continuationSeparator" w:id="0">
    <w:p w14:paraId="7F961311" w14:textId="77777777" w:rsidR="006872F9" w:rsidRDefault="006872F9" w:rsidP="00456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279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A3F17E" w14:textId="545D5CAA" w:rsidR="006872F9" w:rsidRDefault="006872F9" w:rsidP="001934C6">
        <w:pPr>
          <w:pStyle w:val="Footer"/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9B71FC" w14:textId="77777777" w:rsidR="006872F9" w:rsidRDefault="006872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CDD9D" w14:textId="77777777" w:rsidR="006872F9" w:rsidRDefault="006872F9" w:rsidP="00456CD2">
      <w:pPr>
        <w:spacing w:after="0" w:line="240" w:lineRule="auto"/>
      </w:pPr>
      <w:r>
        <w:separator/>
      </w:r>
    </w:p>
  </w:footnote>
  <w:footnote w:type="continuationSeparator" w:id="0">
    <w:p w14:paraId="2B6B9020" w14:textId="77777777" w:rsidR="006872F9" w:rsidRDefault="006872F9" w:rsidP="00456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92F4D" w14:textId="2AE25DBA" w:rsidR="006872F9" w:rsidRDefault="006872F9"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8859BD" wp14:editId="19E78D6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D9234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B9C33AC07DEC4F7BA708A8BC08BCEFE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Balasubramanyam_CS688_Final_Project</w:t>
        </w:r>
      </w:sdtContent>
    </w:sdt>
  </w:p>
  <w:p w14:paraId="6C7A064A" w14:textId="77777777" w:rsidR="006872F9" w:rsidRDefault="006872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13E"/>
    <w:multiLevelType w:val="hybridMultilevel"/>
    <w:tmpl w:val="57549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0DA6"/>
    <w:multiLevelType w:val="hybridMultilevel"/>
    <w:tmpl w:val="2E167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380B9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527EF"/>
    <w:multiLevelType w:val="hybridMultilevel"/>
    <w:tmpl w:val="4C1888BE"/>
    <w:lvl w:ilvl="0" w:tplc="845A17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EAA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A4C3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43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780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E6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AAA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E6C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636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FE1AFB"/>
    <w:multiLevelType w:val="hybridMultilevel"/>
    <w:tmpl w:val="7824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32147"/>
    <w:multiLevelType w:val="hybridMultilevel"/>
    <w:tmpl w:val="CF9070D0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11286715"/>
    <w:multiLevelType w:val="hybridMultilevel"/>
    <w:tmpl w:val="970AE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041FE"/>
    <w:multiLevelType w:val="hybridMultilevel"/>
    <w:tmpl w:val="BA7A5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54D80"/>
    <w:multiLevelType w:val="hybridMultilevel"/>
    <w:tmpl w:val="B888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75B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6B425D"/>
    <w:multiLevelType w:val="hybridMultilevel"/>
    <w:tmpl w:val="3E7EDC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19175A8"/>
    <w:multiLevelType w:val="hybridMultilevel"/>
    <w:tmpl w:val="C3A4FE12"/>
    <w:lvl w:ilvl="0" w:tplc="38B4A1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20ADD"/>
    <w:multiLevelType w:val="hybridMultilevel"/>
    <w:tmpl w:val="C3E6F0CE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2" w15:restartNumberingAfterBreak="0">
    <w:nsid w:val="322F78C4"/>
    <w:multiLevelType w:val="hybridMultilevel"/>
    <w:tmpl w:val="95E04CC4"/>
    <w:lvl w:ilvl="0" w:tplc="46882F1C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E0512B3"/>
    <w:multiLevelType w:val="multilevel"/>
    <w:tmpl w:val="37D0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0E6C31"/>
    <w:multiLevelType w:val="hybridMultilevel"/>
    <w:tmpl w:val="CDE2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64F8A"/>
    <w:multiLevelType w:val="hybridMultilevel"/>
    <w:tmpl w:val="E07801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69B726A"/>
    <w:multiLevelType w:val="hybridMultilevel"/>
    <w:tmpl w:val="095A0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23DE4"/>
    <w:multiLevelType w:val="hybridMultilevel"/>
    <w:tmpl w:val="B89CE64A"/>
    <w:lvl w:ilvl="0" w:tplc="46882F1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91C776B"/>
    <w:multiLevelType w:val="hybridMultilevel"/>
    <w:tmpl w:val="988E07AA"/>
    <w:lvl w:ilvl="0" w:tplc="A8DA33F4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9571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A35EAF"/>
    <w:multiLevelType w:val="hybridMultilevel"/>
    <w:tmpl w:val="798ECEF4"/>
    <w:lvl w:ilvl="0" w:tplc="AAAC023E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26E4A"/>
    <w:multiLevelType w:val="multilevel"/>
    <w:tmpl w:val="A96AD5D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F6C17B0"/>
    <w:multiLevelType w:val="hybridMultilevel"/>
    <w:tmpl w:val="E0608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41459"/>
    <w:multiLevelType w:val="multilevel"/>
    <w:tmpl w:val="A2CA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17419CD"/>
    <w:multiLevelType w:val="hybridMultilevel"/>
    <w:tmpl w:val="FEFA4B0A"/>
    <w:lvl w:ilvl="0" w:tplc="ED74121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63169"/>
    <w:multiLevelType w:val="hybridMultilevel"/>
    <w:tmpl w:val="AE242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0121D1"/>
    <w:multiLevelType w:val="multilevel"/>
    <w:tmpl w:val="E908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AC7A19"/>
    <w:multiLevelType w:val="hybridMultilevel"/>
    <w:tmpl w:val="AA9466FE"/>
    <w:lvl w:ilvl="0" w:tplc="46882F1C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47D4D43"/>
    <w:multiLevelType w:val="hybridMultilevel"/>
    <w:tmpl w:val="B5C0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AF3426"/>
    <w:multiLevelType w:val="hybridMultilevel"/>
    <w:tmpl w:val="B1D4B9F8"/>
    <w:lvl w:ilvl="0" w:tplc="DF94E4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5A75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FA0F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6AD3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D652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28BA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A086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BCF4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B607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6DE078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0275A34"/>
    <w:multiLevelType w:val="hybridMultilevel"/>
    <w:tmpl w:val="7BF04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079D2"/>
    <w:multiLevelType w:val="multilevel"/>
    <w:tmpl w:val="88245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7B0D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7C04A55"/>
    <w:multiLevelType w:val="multilevel"/>
    <w:tmpl w:val="ABC6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AF03C2"/>
    <w:multiLevelType w:val="hybridMultilevel"/>
    <w:tmpl w:val="8C60D6DE"/>
    <w:lvl w:ilvl="0" w:tplc="A14AF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98504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DE4C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EED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AA6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90A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EA26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D60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126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AFE396E"/>
    <w:multiLevelType w:val="hybridMultilevel"/>
    <w:tmpl w:val="FE48D02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B390A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C9D7857"/>
    <w:multiLevelType w:val="hybridMultilevel"/>
    <w:tmpl w:val="EE2460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5"/>
  </w:num>
  <w:num w:numId="3">
    <w:abstractNumId w:val="22"/>
  </w:num>
  <w:num w:numId="4">
    <w:abstractNumId w:val="19"/>
  </w:num>
  <w:num w:numId="5">
    <w:abstractNumId w:val="17"/>
  </w:num>
  <w:num w:numId="6">
    <w:abstractNumId w:val="24"/>
  </w:num>
  <w:num w:numId="7">
    <w:abstractNumId w:val="16"/>
  </w:num>
  <w:num w:numId="8">
    <w:abstractNumId w:val="27"/>
  </w:num>
  <w:num w:numId="9">
    <w:abstractNumId w:val="12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20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7"/>
  </w:num>
  <w:num w:numId="18">
    <w:abstractNumId w:val="30"/>
  </w:num>
  <w:num w:numId="19">
    <w:abstractNumId w:val="37"/>
  </w:num>
  <w:num w:numId="20">
    <w:abstractNumId w:val="8"/>
  </w:num>
  <w:num w:numId="21">
    <w:abstractNumId w:val="11"/>
  </w:num>
  <w:num w:numId="22">
    <w:abstractNumId w:val="26"/>
  </w:num>
  <w:num w:numId="23">
    <w:abstractNumId w:val="23"/>
  </w:num>
  <w:num w:numId="24">
    <w:abstractNumId w:val="3"/>
  </w:num>
  <w:num w:numId="25">
    <w:abstractNumId w:val="36"/>
  </w:num>
  <w:num w:numId="2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"/>
  </w:num>
  <w:num w:numId="28">
    <w:abstractNumId w:val="0"/>
  </w:num>
  <w:num w:numId="29">
    <w:abstractNumId w:val="28"/>
  </w:num>
  <w:num w:numId="30">
    <w:abstractNumId w:val="38"/>
  </w:num>
  <w:num w:numId="31">
    <w:abstractNumId w:val="33"/>
  </w:num>
  <w:num w:numId="32">
    <w:abstractNumId w:val="25"/>
  </w:num>
  <w:num w:numId="33">
    <w:abstractNumId w:val="9"/>
  </w:num>
  <w:num w:numId="34">
    <w:abstractNumId w:val="6"/>
  </w:num>
  <w:num w:numId="35">
    <w:abstractNumId w:val="14"/>
  </w:num>
  <w:num w:numId="36">
    <w:abstractNumId w:val="31"/>
  </w:num>
  <w:num w:numId="37">
    <w:abstractNumId w:val="13"/>
  </w:num>
  <w:num w:numId="38">
    <w:abstractNumId w:val="4"/>
  </w:num>
  <w:num w:numId="39">
    <w:abstractNumId w:val="29"/>
  </w:num>
  <w:num w:numId="40">
    <w:abstractNumId w:val="34"/>
  </w:num>
  <w:num w:numId="41">
    <w:abstractNumId w:val="32"/>
  </w:num>
  <w:num w:numId="42">
    <w:abstractNumId w:val="35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200"/>
    <w:rsid w:val="00003CE4"/>
    <w:rsid w:val="0000722A"/>
    <w:rsid w:val="00015475"/>
    <w:rsid w:val="00044254"/>
    <w:rsid w:val="00065B76"/>
    <w:rsid w:val="0006643B"/>
    <w:rsid w:val="000844C3"/>
    <w:rsid w:val="00092DFD"/>
    <w:rsid w:val="000A4DA2"/>
    <w:rsid w:val="000B1433"/>
    <w:rsid w:val="000D14A6"/>
    <w:rsid w:val="000D17CF"/>
    <w:rsid w:val="000E07AB"/>
    <w:rsid w:val="000F1FF1"/>
    <w:rsid w:val="00100F8F"/>
    <w:rsid w:val="00112F44"/>
    <w:rsid w:val="00120483"/>
    <w:rsid w:val="001438FA"/>
    <w:rsid w:val="001473E0"/>
    <w:rsid w:val="001478D2"/>
    <w:rsid w:val="00184ED5"/>
    <w:rsid w:val="001934C6"/>
    <w:rsid w:val="001B3ABA"/>
    <w:rsid w:val="001C793B"/>
    <w:rsid w:val="001E3F33"/>
    <w:rsid w:val="001E3FB0"/>
    <w:rsid w:val="001F6A18"/>
    <w:rsid w:val="002004D7"/>
    <w:rsid w:val="0021378E"/>
    <w:rsid w:val="002149FB"/>
    <w:rsid w:val="00215BBC"/>
    <w:rsid w:val="002414A0"/>
    <w:rsid w:val="00261A4A"/>
    <w:rsid w:val="00262D33"/>
    <w:rsid w:val="002835ED"/>
    <w:rsid w:val="00291682"/>
    <w:rsid w:val="00294AA6"/>
    <w:rsid w:val="002B0F15"/>
    <w:rsid w:val="002D26D3"/>
    <w:rsid w:val="00300942"/>
    <w:rsid w:val="00323599"/>
    <w:rsid w:val="00352A41"/>
    <w:rsid w:val="00362750"/>
    <w:rsid w:val="00387BBD"/>
    <w:rsid w:val="00396309"/>
    <w:rsid w:val="003A00D1"/>
    <w:rsid w:val="003B2B28"/>
    <w:rsid w:val="003D07F1"/>
    <w:rsid w:val="003E02E8"/>
    <w:rsid w:val="003F0B7E"/>
    <w:rsid w:val="003F1696"/>
    <w:rsid w:val="003F1E23"/>
    <w:rsid w:val="00410F86"/>
    <w:rsid w:val="00427273"/>
    <w:rsid w:val="0044060D"/>
    <w:rsid w:val="00456CD2"/>
    <w:rsid w:val="00464096"/>
    <w:rsid w:val="0047241D"/>
    <w:rsid w:val="004777DB"/>
    <w:rsid w:val="004975C6"/>
    <w:rsid w:val="004A11FC"/>
    <w:rsid w:val="004A30F2"/>
    <w:rsid w:val="004A7BBA"/>
    <w:rsid w:val="004C4138"/>
    <w:rsid w:val="004C78AF"/>
    <w:rsid w:val="004D25C1"/>
    <w:rsid w:val="005236D3"/>
    <w:rsid w:val="00534ADE"/>
    <w:rsid w:val="00571C16"/>
    <w:rsid w:val="00585108"/>
    <w:rsid w:val="00586200"/>
    <w:rsid w:val="00587431"/>
    <w:rsid w:val="005C78AF"/>
    <w:rsid w:val="00601553"/>
    <w:rsid w:val="0061187C"/>
    <w:rsid w:val="00612531"/>
    <w:rsid w:val="00645C9D"/>
    <w:rsid w:val="00653BE7"/>
    <w:rsid w:val="00656FE9"/>
    <w:rsid w:val="006872F9"/>
    <w:rsid w:val="00691070"/>
    <w:rsid w:val="00693826"/>
    <w:rsid w:val="006B0551"/>
    <w:rsid w:val="006B4146"/>
    <w:rsid w:val="006C72DE"/>
    <w:rsid w:val="007041FC"/>
    <w:rsid w:val="007218DD"/>
    <w:rsid w:val="00726B78"/>
    <w:rsid w:val="00735A70"/>
    <w:rsid w:val="00737E2F"/>
    <w:rsid w:val="00753D99"/>
    <w:rsid w:val="007571FA"/>
    <w:rsid w:val="00760028"/>
    <w:rsid w:val="007740FD"/>
    <w:rsid w:val="00781E64"/>
    <w:rsid w:val="00791B09"/>
    <w:rsid w:val="007B5204"/>
    <w:rsid w:val="007C5A27"/>
    <w:rsid w:val="007C78FD"/>
    <w:rsid w:val="007D3069"/>
    <w:rsid w:val="007E0B92"/>
    <w:rsid w:val="007F0372"/>
    <w:rsid w:val="00814A66"/>
    <w:rsid w:val="00815FE0"/>
    <w:rsid w:val="00820B2B"/>
    <w:rsid w:val="00836116"/>
    <w:rsid w:val="00843B8F"/>
    <w:rsid w:val="00871B5E"/>
    <w:rsid w:val="00872608"/>
    <w:rsid w:val="008A013E"/>
    <w:rsid w:val="008E232A"/>
    <w:rsid w:val="008E30C2"/>
    <w:rsid w:val="00914492"/>
    <w:rsid w:val="00925FBE"/>
    <w:rsid w:val="009279A6"/>
    <w:rsid w:val="00942EFA"/>
    <w:rsid w:val="009458BB"/>
    <w:rsid w:val="00957CD7"/>
    <w:rsid w:val="00963767"/>
    <w:rsid w:val="009860D6"/>
    <w:rsid w:val="00990B17"/>
    <w:rsid w:val="00990F07"/>
    <w:rsid w:val="009A792D"/>
    <w:rsid w:val="009B6269"/>
    <w:rsid w:val="009E0E4B"/>
    <w:rsid w:val="009E19F7"/>
    <w:rsid w:val="009E2869"/>
    <w:rsid w:val="009E2898"/>
    <w:rsid w:val="009E5705"/>
    <w:rsid w:val="009F6574"/>
    <w:rsid w:val="00A2010A"/>
    <w:rsid w:val="00A37BB9"/>
    <w:rsid w:val="00AB2C57"/>
    <w:rsid w:val="00AD63C3"/>
    <w:rsid w:val="00AF1609"/>
    <w:rsid w:val="00AF2001"/>
    <w:rsid w:val="00B047B2"/>
    <w:rsid w:val="00B138DC"/>
    <w:rsid w:val="00B267CB"/>
    <w:rsid w:val="00B30A26"/>
    <w:rsid w:val="00B42221"/>
    <w:rsid w:val="00B4312F"/>
    <w:rsid w:val="00B569DE"/>
    <w:rsid w:val="00B67E88"/>
    <w:rsid w:val="00B849C1"/>
    <w:rsid w:val="00B90DAE"/>
    <w:rsid w:val="00B92F01"/>
    <w:rsid w:val="00B9537B"/>
    <w:rsid w:val="00BB5251"/>
    <w:rsid w:val="00BC37B9"/>
    <w:rsid w:val="00BD43A1"/>
    <w:rsid w:val="00BF304B"/>
    <w:rsid w:val="00BF3CE6"/>
    <w:rsid w:val="00C26087"/>
    <w:rsid w:val="00C872B6"/>
    <w:rsid w:val="00C87586"/>
    <w:rsid w:val="00CD3FDD"/>
    <w:rsid w:val="00CE440F"/>
    <w:rsid w:val="00CF29A9"/>
    <w:rsid w:val="00D01F1F"/>
    <w:rsid w:val="00D03B37"/>
    <w:rsid w:val="00D23454"/>
    <w:rsid w:val="00D5538B"/>
    <w:rsid w:val="00D77D60"/>
    <w:rsid w:val="00DD1EC9"/>
    <w:rsid w:val="00DE432E"/>
    <w:rsid w:val="00E000B9"/>
    <w:rsid w:val="00E20981"/>
    <w:rsid w:val="00E519E0"/>
    <w:rsid w:val="00E63E25"/>
    <w:rsid w:val="00E931B6"/>
    <w:rsid w:val="00EA36A4"/>
    <w:rsid w:val="00EB6B2B"/>
    <w:rsid w:val="00EC0A36"/>
    <w:rsid w:val="00F22051"/>
    <w:rsid w:val="00F26EFD"/>
    <w:rsid w:val="00F4208E"/>
    <w:rsid w:val="00F56202"/>
    <w:rsid w:val="00F56287"/>
    <w:rsid w:val="00F913AC"/>
    <w:rsid w:val="00FB1D80"/>
    <w:rsid w:val="00FC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232D1"/>
  <w15:chartTrackingRefBased/>
  <w15:docId w15:val="{100E7295-28AD-43A1-A013-E2962705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38B"/>
  </w:style>
  <w:style w:type="paragraph" w:styleId="Heading1">
    <w:name w:val="heading 1"/>
    <w:basedOn w:val="Normal"/>
    <w:next w:val="Normal"/>
    <w:link w:val="Heading1Char"/>
    <w:uiPriority w:val="9"/>
    <w:qFormat/>
    <w:rsid w:val="00D5538B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38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53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538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38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38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38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38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38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38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5538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5538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538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38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38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38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38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38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5538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553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5538B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38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5538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5538B"/>
    <w:rPr>
      <w:b/>
      <w:bCs/>
    </w:rPr>
  </w:style>
  <w:style w:type="character" w:styleId="Emphasis">
    <w:name w:val="Emphasis"/>
    <w:basedOn w:val="DefaultParagraphFont"/>
    <w:uiPriority w:val="20"/>
    <w:qFormat/>
    <w:rsid w:val="00D5538B"/>
    <w:rPr>
      <w:i/>
      <w:iCs/>
    </w:rPr>
  </w:style>
  <w:style w:type="paragraph" w:styleId="NoSpacing">
    <w:name w:val="No Spacing"/>
    <w:uiPriority w:val="1"/>
    <w:qFormat/>
    <w:rsid w:val="00D553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5538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5538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38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38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5538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5538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5538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5538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5538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D5538B"/>
    <w:pPr>
      <w:outlineLvl w:val="9"/>
    </w:pPr>
  </w:style>
  <w:style w:type="table" w:styleId="TableGrid">
    <w:name w:val="Table Grid"/>
    <w:basedOn w:val="TableNormal"/>
    <w:uiPriority w:val="39"/>
    <w:rsid w:val="00586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431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6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CD2"/>
  </w:style>
  <w:style w:type="paragraph" w:styleId="Footer">
    <w:name w:val="footer"/>
    <w:basedOn w:val="Normal"/>
    <w:link w:val="FooterChar"/>
    <w:uiPriority w:val="99"/>
    <w:unhideWhenUsed/>
    <w:rsid w:val="00456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CD2"/>
  </w:style>
  <w:style w:type="paragraph" w:styleId="TOC1">
    <w:name w:val="toc 1"/>
    <w:basedOn w:val="Normal"/>
    <w:next w:val="Normal"/>
    <w:autoRedefine/>
    <w:uiPriority w:val="39"/>
    <w:unhideWhenUsed/>
    <w:rsid w:val="00456C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6CD2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456CD2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456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431"/>
    <w:rPr>
      <w:color w:val="605E5C"/>
      <w:shd w:val="clear" w:color="auto" w:fill="E1DFDD"/>
    </w:rPr>
  </w:style>
  <w:style w:type="paragraph" w:customStyle="1" w:styleId="Default">
    <w:name w:val="Default"/>
    <w:rsid w:val="00653B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mn">
    <w:name w:val="mn"/>
    <w:basedOn w:val="DefaultParagraphFont"/>
    <w:rsid w:val="001E3FB0"/>
  </w:style>
  <w:style w:type="character" w:customStyle="1" w:styleId="mi">
    <w:name w:val="mi"/>
    <w:basedOn w:val="DefaultParagraphFont"/>
    <w:rsid w:val="001E3FB0"/>
  </w:style>
  <w:style w:type="character" w:customStyle="1" w:styleId="mjxassistivemathml">
    <w:name w:val="mjx_assistive_mathml"/>
    <w:basedOn w:val="DefaultParagraphFont"/>
    <w:rsid w:val="001E3FB0"/>
  </w:style>
  <w:style w:type="paragraph" w:styleId="NormalWeb">
    <w:name w:val="Normal (Web)"/>
    <w:basedOn w:val="Normal"/>
    <w:uiPriority w:val="99"/>
    <w:unhideWhenUsed/>
    <w:rsid w:val="0039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uccess">
    <w:name w:val="success"/>
    <w:basedOn w:val="DefaultParagraphFont"/>
    <w:rsid w:val="00396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4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1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2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9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0095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2827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C33AC07DEC4F7BA708A8BC08BCE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249D4-9766-4ECB-ACAC-1F9DF3D749A8}"/>
      </w:docPartPr>
      <w:docPartBody>
        <w:p w:rsidR="00CA388D" w:rsidRDefault="000F2630" w:rsidP="000F2630">
          <w:pPr>
            <w:pStyle w:val="B9C33AC07DEC4F7BA708A8BC08BCEFE8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30"/>
    <w:rsid w:val="000F2630"/>
    <w:rsid w:val="00394879"/>
    <w:rsid w:val="00A3675F"/>
    <w:rsid w:val="00AD60EA"/>
    <w:rsid w:val="00BA1AC4"/>
    <w:rsid w:val="00CA388D"/>
    <w:rsid w:val="00FA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C33AC07DEC4F7BA708A8BC08BCEFE8">
    <w:name w:val="B9C33AC07DEC4F7BA708A8BC08BCEFE8"/>
    <w:rsid w:val="000F26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7E6EC-C6F0-4022-AE99-4B97ACBDA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1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Balasubramanyam_CS688_Final_Project</vt:lpstr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Balasubramanyam_CS688_Final_Project</dc:title>
  <dc:subject/>
  <dc:creator>amit trikha</dc:creator>
  <cp:keywords/>
  <dc:description/>
  <cp:lastModifiedBy>Vindhya Balasubramanyam</cp:lastModifiedBy>
  <cp:revision>30</cp:revision>
  <dcterms:created xsi:type="dcterms:W3CDTF">2021-04-21T04:17:00Z</dcterms:created>
  <dcterms:modified xsi:type="dcterms:W3CDTF">2021-08-11T04:45:00Z</dcterms:modified>
</cp:coreProperties>
</file>