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01EAB" w14:textId="77777777" w:rsidR="00F94253" w:rsidRDefault="00F94253">
      <w:pPr>
        <w:rPr>
          <w:rFonts w:ascii="Times New Roman" w:eastAsia="Times New Roman" w:hAnsi="Times New Roman" w:cs="Times New Roman"/>
        </w:rPr>
      </w:pPr>
    </w:p>
    <w:p w14:paraId="25755579" w14:textId="380F89DC" w:rsidR="00F94253" w:rsidRPr="00E119F0" w:rsidRDefault="0096407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119F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Report</w:t>
      </w:r>
    </w:p>
    <w:p w14:paraId="215CC426" w14:textId="77777777" w:rsidR="00F94253" w:rsidRDefault="00F9425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7EDD9A53" w14:textId="77777777" w:rsidR="00F94253" w:rsidRDefault="00000000">
      <w:pPr>
        <w:pStyle w:val="Heading2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Aim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Classify given pdf urls into 4 categories - fuses, cable, lighting, others.</w:t>
      </w:r>
    </w:p>
    <w:p w14:paraId="16766F05" w14:textId="77777777" w:rsidR="00F94253" w:rsidRDefault="00000000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Code availability</w:t>
      </w:r>
      <w:r>
        <w:rPr>
          <w:rFonts w:ascii="Times New Roman" w:eastAsia="Times New Roman" w:hAnsi="Times New Roman" w:cs="Times New Roman"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Drive link</w:t>
        </w:r>
      </w:hyperlink>
    </w:p>
    <w:p w14:paraId="588DD8E0" w14:textId="77777777" w:rsidR="00F9425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Introduction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4C5DCD8" w14:textId="77777777" w:rsidR="00F9425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Various OCR libraries are used to extract text from PDF. I choose to extract from url itself instead of downloading to reduce space complexity. On the other hand, if the </w:t>
      </w:r>
      <w:hyperlink r:id="rId7" w:anchor="page=15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PDF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is embedded in a flipbook or PDF-viewer, the second page of the document is downloaded and processed for text extraction because the first page includes the instrument's brand name and minimum details. </w:t>
      </w:r>
    </w:p>
    <w:p w14:paraId="45B631A5" w14:textId="77777777" w:rsidR="00F9425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Requirements</w:t>
      </w:r>
      <w:r>
        <w:rPr>
          <w:rFonts w:ascii="Times New Roman" w:eastAsia="Times New Roman" w:hAnsi="Times New Roman" w:cs="Times New Roman"/>
        </w:rPr>
        <w:t>:</w:t>
      </w:r>
    </w:p>
    <w:p w14:paraId="799B6559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OCR and PDF</w:t>
      </w:r>
      <w:r>
        <w:rPr>
          <w:rFonts w:ascii="Times New Roman" w:eastAsia="Times New Roman" w:hAnsi="Times New Roman" w:cs="Times New Roman"/>
          <w:sz w:val="24"/>
          <w:szCs w:val="24"/>
        </w:rPr>
        <w:t>: PyPDF2, pytesseract, Pillow, PyMuPDF</w:t>
      </w:r>
    </w:p>
    <w:p w14:paraId="598C0270" w14:textId="77777777" w:rsidR="00F9425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Embedding: </w:t>
      </w:r>
      <w:r>
        <w:rPr>
          <w:rFonts w:ascii="Times New Roman" w:eastAsia="Times New Roman" w:hAnsi="Times New Roman" w:cs="Times New Roman"/>
          <w:sz w:val="24"/>
          <w:szCs w:val="24"/>
        </w:rPr>
        <w:t>Sentence-transformers</w:t>
      </w:r>
    </w:p>
    <w:p w14:paraId="6B466D4F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Manipulation</w:t>
      </w:r>
      <w:r>
        <w:rPr>
          <w:rFonts w:ascii="Times New Roman" w:eastAsia="Times New Roman" w:hAnsi="Times New Roman" w:cs="Times New Roman"/>
          <w:sz w:val="24"/>
          <w:szCs w:val="24"/>
        </w:rPr>
        <w:t>: pandas, numpy</w:t>
      </w:r>
    </w:p>
    <w:p w14:paraId="07DC5BC0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Visualization</w:t>
      </w:r>
      <w:r>
        <w:rPr>
          <w:rFonts w:ascii="Times New Roman" w:eastAsia="Times New Roman" w:hAnsi="Times New Roman" w:cs="Times New Roman"/>
          <w:sz w:val="24"/>
          <w:szCs w:val="24"/>
        </w:rPr>
        <w:t>: matplotlib.pyplot</w:t>
      </w:r>
    </w:p>
    <w:p w14:paraId="2BB88588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Scraping</w:t>
      </w:r>
      <w:r>
        <w:rPr>
          <w:rFonts w:ascii="Times New Roman" w:eastAsia="Times New Roman" w:hAnsi="Times New Roman" w:cs="Times New Roman"/>
          <w:sz w:val="24"/>
          <w:szCs w:val="24"/>
        </w:rPr>
        <w:t>: BeautifulSoup</w:t>
      </w:r>
    </w:p>
    <w:p w14:paraId="60E76F65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sz w:val="24"/>
          <w:szCs w:val="24"/>
        </w:rPr>
        <w:t>: scikit-learn, xgboost</w:t>
      </w:r>
    </w:p>
    <w:p w14:paraId="29A9705A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Utilities</w:t>
      </w:r>
      <w:r>
        <w:rPr>
          <w:rFonts w:ascii="Times New Roman" w:eastAsia="Times New Roman" w:hAnsi="Times New Roman" w:cs="Times New Roman"/>
          <w:sz w:val="24"/>
          <w:szCs w:val="24"/>
        </w:rPr>
        <w:t>: os, re, io, time, concurrent.futures</w:t>
      </w:r>
    </w:p>
    <w:p w14:paraId="6447ED6E" w14:textId="77777777" w:rsidR="00F94253" w:rsidRDefault="00000000">
      <w:pPr>
        <w:pStyle w:val="Heading2"/>
        <w:rPr>
          <w:rFonts w:ascii="Times New Roman" w:eastAsia="Times New Roman" w:hAnsi="Times New Roman" w:cs="Times New Roman"/>
          <w:u w:val="single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Data extraction process</w:t>
      </w:r>
      <w:r>
        <w:rPr>
          <w:rFonts w:ascii="Times New Roman" w:eastAsia="Times New Roman" w:hAnsi="Times New Roman" w:cs="Times New Roman"/>
          <w:u w:val="single"/>
        </w:rPr>
        <w:t xml:space="preserve">: </w:t>
      </w:r>
    </w:p>
    <w:p w14:paraId="366C92C4" w14:textId="77777777" w:rsidR="00F9425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initially consisted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1,845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entries. However, after conducting Exploratory Data Analysis (EDA) and applying various data cleaning techniques, the dataset was reduced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1,262 </w:t>
      </w:r>
      <w:r>
        <w:rPr>
          <w:rFonts w:ascii="Times New Roman" w:eastAsia="Times New Roman" w:hAnsi="Times New Roman" w:cs="Times New Roman"/>
          <w:sz w:val="24"/>
          <w:szCs w:val="24"/>
        </w:rPr>
        <w:t>rows. Some pdf urls were embedded in pdf-viewer. Upon closer inspection of the webpage, the og:image meta tag was found to contain images of each page of the PDF. From here, the image was downloaded, and text was extracted.</w:t>
      </w:r>
    </w:p>
    <w:p w14:paraId="7E474211" w14:textId="77777777" w:rsidR="00F94253" w:rsidRDefault="00F94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BE705A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Some urls in train data were invalid and showed 404 error. </w:t>
      </w:r>
    </w:p>
    <w:p w14:paraId="3AE8EF02" w14:textId="77777777" w:rsidR="00F94253" w:rsidRDefault="00F94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5F00D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this process, training was performed on a total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1035 </w:t>
      </w:r>
      <w:r>
        <w:rPr>
          <w:rFonts w:ascii="Times New Roman" w:eastAsia="Times New Roman" w:hAnsi="Times New Roman" w:cs="Times New Roman"/>
          <w:sz w:val="24"/>
          <w:szCs w:val="24"/>
        </w:rPr>
        <w:t>datapoints.</w:t>
      </w:r>
    </w:p>
    <w:p w14:paraId="6B76F1C5" w14:textId="77777777" w:rsidR="00F94253" w:rsidRDefault="00F94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6049B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AA83F3D" wp14:editId="138ED397">
            <wp:extent cx="5943600" cy="20574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B99D5" w14:textId="77777777" w:rsidR="00F94253" w:rsidRDefault="00F94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94CF4" w14:textId="77777777" w:rsidR="00F94253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Models</w:t>
      </w:r>
      <w:r>
        <w:rPr>
          <w:rFonts w:ascii="Times New Roman" w:eastAsia="Times New Roman" w:hAnsi="Times New Roman" w:cs="Times New Roman"/>
        </w:rPr>
        <w:t xml:space="preserve">: </w:t>
      </w:r>
    </w:p>
    <w:p w14:paraId="382A1EE8" w14:textId="77777777" w:rsidR="00F94253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 models were trained on this prepared dataset - a Deep learning model and a Machine Learning model. Both models performed similarly during testing; however, the training accuracy was found to be lower in the ML model.</w:t>
      </w:r>
    </w:p>
    <w:p w14:paraId="42F08445" w14:textId="77777777" w:rsidR="00F94253" w:rsidRDefault="00F94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0F2AAD" w14:textId="77777777" w:rsidR="00F9425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DL model: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E50000" w14:textId="77777777" w:rsidR="00F94253" w:rsidRDefault="00F94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3DA89C" w14:textId="77777777" w:rsidR="00F94253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simple ANN architecture was used with one hidden layer of 128 neurons for the DL model. To avoid overfitting, a dropout layer was added. However, after this layer, testing performance was reduced. Thus, to overcome this problem, the number of epochs was reduced.</w:t>
      </w:r>
    </w:p>
    <w:p w14:paraId="147A53C0" w14:textId="77777777" w:rsidR="00F94253" w:rsidRDefault="00F9425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B9B22" w14:textId="77777777" w:rsidR="00F94253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Logsoftmax was used as the final layer, and the Negative Log Likelihood loss function was used while training.</w:t>
      </w:r>
    </w:p>
    <w:p w14:paraId="70AB2B89" w14:textId="77777777" w:rsidR="00F94253" w:rsidRDefault="00F9425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20BD8" w14:textId="77777777" w:rsidR="00F94253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evaluation, the f1 score for each class, accuracy, and confusion matrix were printed.</w:t>
      </w:r>
    </w:p>
    <w:p w14:paraId="567D5F05" w14:textId="77777777" w:rsidR="00F94253" w:rsidRDefault="00F9425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2B31EE8" w14:textId="77777777" w:rsidR="00F94253" w:rsidRDefault="00F9425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566D3" w14:textId="77777777" w:rsidR="00F9425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695805D2" wp14:editId="70E42B71">
            <wp:extent cx="4829175" cy="41910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67D7F" w14:textId="77777777" w:rsidR="00F94253" w:rsidRDefault="00F94253">
      <w:pPr>
        <w:ind w:left="-900" w:right="-720"/>
        <w:rPr>
          <w:rFonts w:ascii="Times New Roman" w:eastAsia="Times New Roman" w:hAnsi="Times New Roman" w:cs="Times New Roman"/>
        </w:rPr>
      </w:pPr>
    </w:p>
    <w:p w14:paraId="537970F7" w14:textId="77777777" w:rsidR="00F94253" w:rsidRDefault="00000000">
      <w:pPr>
        <w:ind w:left="-90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C638C4D" wp14:editId="120A68BA">
            <wp:extent cx="3286418" cy="2571317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418" cy="2571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46059B3" wp14:editId="6F5DEF5B">
            <wp:extent cx="3386138" cy="2613462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2613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F88EC" w14:textId="77777777" w:rsidR="00F94253" w:rsidRDefault="00F94253">
      <w:pPr>
        <w:ind w:left="-900" w:right="-720"/>
        <w:rPr>
          <w:rFonts w:ascii="Times New Roman" w:eastAsia="Times New Roman" w:hAnsi="Times New Roman" w:cs="Times New Roman"/>
        </w:rPr>
      </w:pPr>
    </w:p>
    <w:p w14:paraId="2464B3BB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464FD949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004FA2E2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0A287805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4D9108F8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5012004E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5DA2824E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3E6DDF99" w14:textId="77777777" w:rsidR="00F94253" w:rsidRDefault="00F94253">
      <w:pPr>
        <w:ind w:right="-720"/>
        <w:rPr>
          <w:rFonts w:ascii="Times New Roman" w:eastAsia="Times New Roman" w:hAnsi="Times New Roman" w:cs="Times New Roman"/>
          <w:b/>
        </w:rPr>
      </w:pPr>
    </w:p>
    <w:p w14:paraId="1827D4B0" w14:textId="77777777" w:rsidR="00F94253" w:rsidRDefault="00000000">
      <w:pPr>
        <w:ind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Testing the DL model</w:t>
      </w:r>
    </w:p>
    <w:p w14:paraId="4B173130" w14:textId="77777777" w:rsidR="00F94253" w:rsidRDefault="00000000">
      <w:pPr>
        <w:ind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1B47345" wp14:editId="02B6BF44">
            <wp:extent cx="3629025" cy="24003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6E2B1" w14:textId="77777777" w:rsidR="00F94253" w:rsidRDefault="00F94253">
      <w:pPr>
        <w:ind w:right="-720"/>
        <w:rPr>
          <w:rFonts w:ascii="Times New Roman" w:eastAsia="Times New Roman" w:hAnsi="Times New Roman" w:cs="Times New Roman"/>
        </w:rPr>
      </w:pPr>
    </w:p>
    <w:p w14:paraId="0FF37B7E" w14:textId="77777777" w:rsidR="00F94253" w:rsidRDefault="00000000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ML model:</w:t>
      </w:r>
    </w:p>
    <w:p w14:paraId="0AD5466D" w14:textId="77777777" w:rsidR="00F94253" w:rsidRDefault="00F94253">
      <w:pPr>
        <w:ind w:left="720" w:right="-720"/>
        <w:rPr>
          <w:rFonts w:ascii="Times New Roman" w:eastAsia="Times New Roman" w:hAnsi="Times New Roman" w:cs="Times New Roman"/>
          <w:b/>
        </w:rPr>
      </w:pPr>
    </w:p>
    <w:p w14:paraId="32FB792C" w14:textId="77777777" w:rsidR="00F94253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XGBoost was used for the multi-class classification task. The same evaluation metric was used. </w:t>
      </w:r>
    </w:p>
    <w:p w14:paraId="746461F3" w14:textId="77777777" w:rsidR="00F94253" w:rsidRDefault="00F94253">
      <w:pPr>
        <w:ind w:left="-720" w:right="-720"/>
        <w:rPr>
          <w:rFonts w:ascii="Times New Roman" w:eastAsia="Times New Roman" w:hAnsi="Times New Roman" w:cs="Times New Roman"/>
          <w:b/>
        </w:rPr>
      </w:pPr>
    </w:p>
    <w:p w14:paraId="4A0EA6BB" w14:textId="77777777" w:rsidR="00F94253" w:rsidRDefault="00F94253">
      <w:pPr>
        <w:ind w:left="-720" w:right="-720"/>
        <w:rPr>
          <w:rFonts w:ascii="Times New Roman" w:eastAsia="Times New Roman" w:hAnsi="Times New Roman" w:cs="Times New Roman"/>
          <w:b/>
        </w:rPr>
      </w:pPr>
    </w:p>
    <w:p w14:paraId="2F1F2CBA" w14:textId="77777777" w:rsidR="00F94253" w:rsidRDefault="00000000">
      <w:pPr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7D432BA" wp14:editId="62AADBAF">
            <wp:extent cx="3790950" cy="248602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39869" w14:textId="77777777" w:rsidR="00F94253" w:rsidRDefault="00000000">
      <w:pPr>
        <w:ind w:left="-720" w:right="-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56FAE0DD" w14:textId="77777777" w:rsidR="00F94253" w:rsidRDefault="00000000">
      <w:pPr>
        <w:ind w:left="-720"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>Testing the ML model</w:t>
      </w:r>
    </w:p>
    <w:p w14:paraId="71916DA0" w14:textId="77777777" w:rsidR="00F94253" w:rsidRDefault="00000000">
      <w:pPr>
        <w:ind w:left="-720"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7327902D" w14:textId="77777777" w:rsidR="00F94253" w:rsidRDefault="00000000">
      <w:pPr>
        <w:ind w:left="-720" w:righ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ab/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4FBAC421" wp14:editId="4B0313FC">
            <wp:extent cx="3638550" cy="24955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314B2" w14:textId="77777777" w:rsidR="00F94253" w:rsidRDefault="00F94253">
      <w:pPr>
        <w:ind w:right="-720"/>
        <w:rPr>
          <w:rFonts w:ascii="Times New Roman" w:eastAsia="Times New Roman" w:hAnsi="Times New Roman" w:cs="Times New Roman"/>
        </w:rPr>
      </w:pPr>
    </w:p>
    <w:p w14:paraId="6FCDBE5D" w14:textId="77777777" w:rsidR="00F94253" w:rsidRDefault="00000000">
      <w:pPr>
        <w:pStyle w:val="Heading2"/>
        <w:ind w:right="-720"/>
        <w:rPr>
          <w:rFonts w:ascii="Times New Roman" w:eastAsia="Times New Roman" w:hAnsi="Times New Roman" w:cs="Times New Roman"/>
          <w:sz w:val="30"/>
          <w:szCs w:val="30"/>
          <w:u w:val="single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30"/>
          <w:szCs w:val="30"/>
          <w:u w:val="single"/>
        </w:rPr>
        <w:t>Conclusion &amp; Future Prospects:</w:t>
      </w:r>
    </w:p>
    <w:p w14:paraId="430CDD7C" w14:textId="77777777" w:rsidR="00F94253" w:rsidRDefault="00000000">
      <w:pPr>
        <w:numPr>
          <w:ilvl w:val="0"/>
          <w:numId w:val="2"/>
        </w:numPr>
      </w:pPr>
      <w:r>
        <w:t>Both the ML and DL models performed almost the same during evaluation (testing data).</w:t>
      </w:r>
    </w:p>
    <w:p w14:paraId="5F99C6DF" w14:textId="77777777" w:rsidR="00F94253" w:rsidRDefault="00000000">
      <w:pPr>
        <w:numPr>
          <w:ilvl w:val="0"/>
          <w:numId w:val="2"/>
        </w:numPr>
      </w:pPr>
      <w:r>
        <w:t xml:space="preserve">There could be some scope for improvement while processing the pdf. Example: Some links have downloadable pdf URLs that are not processed by the above pipeline. </w:t>
      </w:r>
    </w:p>
    <w:p w14:paraId="296F3746" w14:textId="77777777" w:rsidR="00F94253" w:rsidRDefault="00F94253"/>
    <w:sectPr w:rsidR="00F94253">
      <w:pgSz w:w="12240" w:h="15840"/>
      <w:pgMar w:top="117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3408F"/>
    <w:multiLevelType w:val="multilevel"/>
    <w:tmpl w:val="C4DEED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824726"/>
    <w:multiLevelType w:val="multilevel"/>
    <w:tmpl w:val="9E4E9A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1575471">
    <w:abstractNumId w:val="1"/>
  </w:num>
  <w:num w:numId="2" w16cid:durableId="180114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253"/>
    <w:rsid w:val="00390BDB"/>
    <w:rsid w:val="0096407E"/>
    <w:rsid w:val="00E119F0"/>
    <w:rsid w:val="00F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2148"/>
  <w15:docId w15:val="{0946E6D2-089B-4F7E-AD43-5F8469BA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html5.dcatalog.com/?docid=8e9daddd-82b0-4ed4-a656-a8aa011ea6d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T5ZlUWQFmyeaRxMTty09bU4RhLZ9aveO?usp=drive_link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gBDa/1VtSF9veVgX5869AJfCkQ==">CgMxLjAyCGguZ2pkZ3hzMgloLjMwajB6bGwyCWguMWZvYjl0ZTIJaC4zem55c2g3MgloLjJldDkycDAyCGgudHlqY3d0MgloLjNkeTZ2a204AHIhMTBEUG5qaU5IQVU0LUpSUGhZczk1UWlvY2RYak1KWTdJ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Vindhya</cp:lastModifiedBy>
  <cp:revision>3</cp:revision>
  <dcterms:created xsi:type="dcterms:W3CDTF">2024-08-11T15:50:00Z</dcterms:created>
  <dcterms:modified xsi:type="dcterms:W3CDTF">2024-08-11T15:50:00Z</dcterms:modified>
</cp:coreProperties>
</file>