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Нотные примеры</w:t>
      </w:r>
    </w:p>
    <w:p>
      <w:pPr>
        <w:pStyle w:val="Heading2"/>
      </w:pPr>
      <w:r>
        <w:t>Инвенции</w:t>
      </w:r>
    </w:p>
    <w:p>
      <w:r>
        <w:drawing>
          <wp:inline xmlns:a="http://schemas.openxmlformats.org/drawingml/2006/main" xmlns:pic="http://schemas.openxmlformats.org/drawingml/2006/picture">
            <wp:extent cx="5760000" cy="284169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ven01_krn_1_16_1_m1m1m1p2m1p2m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8416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left"/>
      </w:pPr>
      <w:r>
        <w:rPr>
          <w:i/>
          <w:sz w:val="18"/>
        </w:rPr>
        <w:t>BWV 772, Инвенция 1 — 1/16; −1−1−1+2−1+2−1 — 27 вхождений</w:t>
      </w:r>
    </w:p>
    <w:p>
      <w:r>
        <w:drawing>
          <wp:inline xmlns:a="http://schemas.openxmlformats.org/drawingml/2006/main" xmlns:pic="http://schemas.openxmlformats.org/drawingml/2006/picture">
            <wp:extent cx="5760000" cy="284169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ven01_krn_1_16_1_m1p2m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8416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left"/>
      </w:pPr>
      <w:r>
        <w:rPr>
          <w:i/>
          <w:sz w:val="18"/>
        </w:rPr>
        <w:t>BWV 772, Инвенция 1 — 1/16; −1+2−1 — 24</w:t>
      </w:r>
    </w:p>
    <w:p>
      <w:r>
        <w:drawing>
          <wp:inline xmlns:a="http://schemas.openxmlformats.org/drawingml/2006/main" xmlns:pic="http://schemas.openxmlformats.org/drawingml/2006/picture">
            <wp:extent cx="5760000" cy="284865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ven02_krn__1_4_1_16_0_m1m1m1_inv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8486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left"/>
      </w:pPr>
      <w:r>
        <w:rPr>
          <w:i/>
          <w:sz w:val="18"/>
        </w:rPr>
        <w:t>BWV 773, Инвенция 2 — (1/4)1/16; −1−1−1 + инверсия — 36 (зерно темы)</w:t>
      </w:r>
    </w:p>
    <w:p>
      <w:r>
        <w:drawing>
          <wp:inline xmlns:a="http://schemas.openxmlformats.org/drawingml/2006/main" xmlns:pic="http://schemas.openxmlformats.org/drawingml/2006/picture">
            <wp:extent cx="5760000" cy="284865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ven02_krn_1_16_2_m1m1m1m1m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8486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left"/>
      </w:pPr>
      <w:r>
        <w:rPr>
          <w:i/>
          <w:sz w:val="18"/>
        </w:rPr>
        <w:t>BWV 773, Инвенция 2 — 1/16; −1−1−1−1−1 — 16</w:t>
      </w:r>
    </w:p>
    <w:p>
      <w:pPr>
        <w:pStyle w:val="Heading2"/>
      </w:pPr>
      <w:r>
        <w:t>Симфонии</w:t>
      </w:r>
    </w:p>
    <w:p>
      <w:r>
        <w:drawing>
          <wp:inline xmlns:a="http://schemas.openxmlformats.org/drawingml/2006/main" xmlns:pic="http://schemas.openxmlformats.org/drawingml/2006/picture">
            <wp:extent cx="5400816" cy="28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v787_xml_1_16_0_m1p1p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816" cy="28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left"/>
      </w:pPr>
      <w:r>
        <w:rPr>
          <w:i/>
          <w:sz w:val="18"/>
        </w:rPr>
        <w:t>BWV 787, Симфония 1 — 1/16; −1+1+1 — 27</w:t>
      </w:r>
    </w:p>
    <w:p>
      <w:r>
        <w:drawing>
          <wp:inline xmlns:a="http://schemas.openxmlformats.org/drawingml/2006/main" xmlns:pic="http://schemas.openxmlformats.org/drawingml/2006/picture">
            <wp:extent cx="5211428" cy="288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v787_xml_1_16_1_p1p1p1p1p1p1p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11428" cy="28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left"/>
      </w:pPr>
      <w:r>
        <w:rPr>
          <w:i/>
          <w:sz w:val="18"/>
        </w:rPr>
        <w:t>BWV 787, Симфония 1 — 1/16; +1+1+1+1+1+1+1 — 24</w:t>
      </w:r>
    </w:p>
    <w:p>
      <w:r>
        <w:drawing>
          <wp:inline xmlns:a="http://schemas.openxmlformats.org/drawingml/2006/main" xmlns:pic="http://schemas.openxmlformats.org/drawingml/2006/picture">
            <wp:extent cx="5413090" cy="2880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v788_xml_1_8_2_p0m2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13090" cy="28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left"/>
      </w:pPr>
      <w:r>
        <w:rPr>
          <w:i/>
          <w:sz w:val="18"/>
        </w:rPr>
        <w:t>BWV 788, Симфония 2 — 1/8; +0−2 — 24</w:t>
      </w:r>
    </w:p>
    <w:p>
      <w:r>
        <w:drawing>
          <wp:inline xmlns:a="http://schemas.openxmlformats.org/drawingml/2006/main" xmlns:pic="http://schemas.openxmlformats.org/drawingml/2006/picture">
            <wp:extent cx="5413090" cy="287999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v788_xml_1_8_0_p1p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13090" cy="287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left"/>
      </w:pPr>
      <w:r>
        <w:rPr>
          <w:i/>
          <w:sz w:val="18"/>
        </w:rPr>
        <w:t>BWV 788, Симфония 2 — 1/8; +1+1 — 16</w:t>
      </w:r>
    </w:p>
    <w:p>
      <w:r>
        <w:drawing>
          <wp:inline xmlns:a="http://schemas.openxmlformats.org/drawingml/2006/main" xmlns:pic="http://schemas.openxmlformats.org/drawingml/2006/picture">
            <wp:extent cx="5437808" cy="2880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v788_xml_1_16_1_m1m1m1m1m1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37808" cy="28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left"/>
      </w:pPr>
      <w:r>
        <w:rPr>
          <w:i/>
          <w:sz w:val="18"/>
        </w:rPr>
        <w:t>BWV 788, Симфония 2 — 1/16; −1−1−1−1−1 — 20</w:t>
      </w:r>
    </w:p>
    <w:p>
      <w:pPr>
        <w:pStyle w:val="Heading2"/>
      </w:pPr>
      <w:r>
        <w:t>ХТК I</w:t>
      </w:r>
    </w:p>
    <w:p>
      <w:r>
        <w:drawing>
          <wp:inline xmlns:a="http://schemas.openxmlformats.org/drawingml/2006/main" xmlns:pic="http://schemas.openxmlformats.org/drawingml/2006/picture">
            <wp:extent cx="3698385" cy="2880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tc1f01_krn_1_8_1_p1p1p1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98385" cy="28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left"/>
      </w:pPr>
      <w:r>
        <w:rPr>
          <w:i/>
          <w:sz w:val="18"/>
        </w:rPr>
        <w:t>BWV 846, Фуга 1 — 1/8; +1+1+1 — 24 (зерно темы)</w:t>
      </w:r>
    </w:p>
    <w:p>
      <w:r>
        <w:drawing>
          <wp:inline xmlns:a="http://schemas.openxmlformats.org/drawingml/2006/main" xmlns:pic="http://schemas.openxmlformats.org/drawingml/2006/picture">
            <wp:extent cx="3669892" cy="2880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tc1f01_krn_1_32_2_m1m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69892" cy="28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left"/>
      </w:pPr>
      <w:r>
        <w:rPr>
          <w:i/>
          <w:sz w:val="18"/>
        </w:rPr>
        <w:t>BWV 846, Фуга 1 — 1/32; −1−1 — 27</w:t>
      </w:r>
    </w:p>
    <w:p>
      <w:r>
        <w:drawing>
          <wp:inline xmlns:a="http://schemas.openxmlformats.org/drawingml/2006/main" xmlns:pic="http://schemas.openxmlformats.org/drawingml/2006/picture">
            <wp:extent cx="4468592" cy="2879999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tc1f02_krn_1_8_1_m1m1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68592" cy="287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left"/>
      </w:pPr>
      <w:r>
        <w:rPr>
          <w:i/>
          <w:sz w:val="18"/>
        </w:rPr>
        <w:t>BWV 847, Фуга 2 — 1/8; −1−1 — 18</w:t>
      </w:r>
    </w:p>
    <w:p>
      <w:r>
        <w:drawing>
          <wp:inline xmlns:a="http://schemas.openxmlformats.org/drawingml/2006/main" xmlns:pic="http://schemas.openxmlformats.org/drawingml/2006/picture">
            <wp:extent cx="2750300" cy="2880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tc1f12_krn_1_16_1_p1p1p1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750300" cy="28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left"/>
      </w:pPr>
      <w:r>
        <w:rPr>
          <w:i/>
          <w:sz w:val="18"/>
        </w:rPr>
        <w:t>BWV 857, Фуга 12 — 1/16; +1+1+1 — 96</w:t>
      </w:r>
    </w:p>
    <w:p>
      <w:pPr>
        <w:pStyle w:val="Heading2"/>
      </w:pPr>
      <w:r>
        <w:t>ХТК II</w:t>
      </w:r>
    </w:p>
    <w:p>
      <w:r>
        <w:drawing>
          <wp:inline xmlns:a="http://schemas.openxmlformats.org/drawingml/2006/main" xmlns:pic="http://schemas.openxmlformats.org/drawingml/2006/picture">
            <wp:extent cx="5760000" cy="1793829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tc2p01_krn_1_16_2_m1p1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7938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left"/>
      </w:pPr>
      <w:r>
        <w:rPr>
          <w:i/>
          <w:sz w:val="18"/>
        </w:rPr>
        <w:t>BWV 870, Прелюдия 1 — 1/16; −1+1 — 32</w:t>
      </w:r>
    </w:p>
    <w:p>
      <w:r>
        <w:drawing>
          <wp:inline xmlns:a="http://schemas.openxmlformats.org/drawingml/2006/main" xmlns:pic="http://schemas.openxmlformats.org/drawingml/2006/picture">
            <wp:extent cx="5723265" cy="2879999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tc2p01_krn_1_16_1_p1p1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23265" cy="287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left"/>
      </w:pPr>
      <w:r>
        <w:rPr>
          <w:i/>
          <w:sz w:val="18"/>
        </w:rPr>
        <w:t>BWV 870, Прелюдия 1 — 1/16; +1+1 — 24</w:t>
      </w:r>
    </w:p>
    <w:p>
      <w:r>
        <w:drawing>
          <wp:inline xmlns:a="http://schemas.openxmlformats.org/drawingml/2006/main" xmlns:pic="http://schemas.openxmlformats.org/drawingml/2006/picture">
            <wp:extent cx="4545343" cy="28800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tc2f01_krn_1_16_3_p1p1m2p1m2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545343" cy="28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left"/>
      </w:pPr>
      <w:r>
        <w:rPr>
          <w:i/>
          <w:sz w:val="18"/>
        </w:rPr>
        <w:t>BWV 871, Фуга 1 — 1/16; +1+1−2+1−2 — 27</w:t>
      </w:r>
    </w:p>
    <w:p>
      <w:r>
        <w:drawing>
          <wp:inline xmlns:a="http://schemas.openxmlformats.org/drawingml/2006/main" xmlns:pic="http://schemas.openxmlformats.org/drawingml/2006/picture">
            <wp:extent cx="4528060" cy="2879999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tc2f01_krn_1_16_1_16__1_16_2_m1p1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528060" cy="287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left"/>
      </w:pPr>
      <w:r>
        <w:rPr>
          <w:i/>
          <w:sz w:val="18"/>
        </w:rPr>
        <w:t>BWV 871, Фуга 1 — тематическое зерно 1/16,1/16,&gt;1/16; −1+1 — 32</w:t>
      </w:r>
    </w:p>
    <w:p>
      <w:r>
        <w:drawing>
          <wp:inline xmlns:a="http://schemas.openxmlformats.org/drawingml/2006/main" xmlns:pic="http://schemas.openxmlformats.org/drawingml/2006/picture">
            <wp:extent cx="4536685" cy="28800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tc2f11_krn_1_16_0_p1p1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536685" cy="28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left"/>
      </w:pPr>
      <w:r>
        <w:rPr>
          <w:i/>
          <w:sz w:val="18"/>
        </w:rPr>
        <w:t>BWV 882, Фуга 11 — 1/16; +1+1 — 72</w:t>
      </w:r>
    </w:p>
    <w:p>
      <w:r>
        <w:drawing>
          <wp:inline xmlns:a="http://schemas.openxmlformats.org/drawingml/2006/main" xmlns:pic="http://schemas.openxmlformats.org/drawingml/2006/picture">
            <wp:extent cx="2958708" cy="28800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tc2f11_krn_1_16_0_m1p1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958708" cy="28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left"/>
      </w:pPr>
      <w:r>
        <w:rPr>
          <w:i/>
          <w:sz w:val="18"/>
        </w:rPr>
        <w:t>BWV 882, Фуга 11 — 1/16; −1+1 — 18</w:t>
      </w:r>
    </w:p>
    <w:p>
      <w:r>
        <w:drawing>
          <wp:inline xmlns:a="http://schemas.openxmlformats.org/drawingml/2006/main" xmlns:pic="http://schemas.openxmlformats.org/drawingml/2006/picture">
            <wp:extent cx="4080429" cy="28800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tc2p22_krn__1_2_1_8_0_m1m1m1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080429" cy="28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left"/>
      </w:pPr>
      <w:r>
        <w:rPr>
          <w:i/>
          <w:sz w:val="18"/>
        </w:rPr>
        <w:t>BWV 893, Прелюдия 22 — (1/2)1/8; −1−1−1 — 27 (зерно темы)</w:t>
      </w:r>
    </w:p>
    <w:p>
      <w:r>
        <w:drawing>
          <wp:inline xmlns:a="http://schemas.openxmlformats.org/drawingml/2006/main" xmlns:pic="http://schemas.openxmlformats.org/drawingml/2006/picture">
            <wp:extent cx="5420377" cy="28800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tc2p22_krn_1_8_0_m1m1m1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20377" cy="28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left"/>
      </w:pPr>
      <w:r>
        <w:rPr>
          <w:i/>
          <w:sz w:val="18"/>
        </w:rPr>
        <w:t>BWV 893, Прелюдия 22 — 1/8; −1−1−1 — 81</w:t>
      </w:r>
    </w:p>
    <w:p>
      <w:r>
        <w:drawing>
          <wp:inline xmlns:a="http://schemas.openxmlformats.org/drawingml/2006/main" xmlns:pic="http://schemas.openxmlformats.org/drawingml/2006/picture">
            <wp:extent cx="3686934" cy="2879999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tc2f22_krn_1_8_0_p1p1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686934" cy="287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left"/>
      </w:pPr>
      <w:r>
        <w:rPr>
          <w:i/>
          <w:sz w:val="18"/>
        </w:rPr>
        <w:t>BWV 893, Фуга 22 — 1/8; +1+1 — 108</w:t>
      </w:r>
    </w:p>
    <w:p>
      <w:r>
        <w:drawing>
          <wp:inline xmlns:a="http://schemas.openxmlformats.org/drawingml/2006/main" xmlns:pic="http://schemas.openxmlformats.org/drawingml/2006/picture">
            <wp:extent cx="3686934" cy="2879999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tc2f22_krn_1_4_0_m4p1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686934" cy="287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left"/>
      </w:pPr>
      <w:r>
        <w:rPr>
          <w:i/>
          <w:sz w:val="18"/>
        </w:rPr>
        <w:t>BWV 893, Фуга 22 — 1/4; −4+1 — 27</w:t>
      </w:r>
    </w:p>
    <w:p>
      <w:r>
        <w:drawing>
          <wp:inline xmlns:a="http://schemas.openxmlformats.org/drawingml/2006/main" xmlns:pic="http://schemas.openxmlformats.org/drawingml/2006/picture">
            <wp:extent cx="4562758" cy="28800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tc2f19_krn_1_16_1_m1m1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562758" cy="28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left"/>
      </w:pPr>
      <w:r>
        <w:rPr>
          <w:i/>
          <w:sz w:val="18"/>
        </w:rPr>
        <w:t>BWV 888, Фуга 19 — 1/16; −1−1 — 81</w:t>
      </w:r>
    </w:p>
    <w:p>
      <w:r>
        <w:drawing>
          <wp:inline xmlns:a="http://schemas.openxmlformats.org/drawingml/2006/main" xmlns:pic="http://schemas.openxmlformats.org/drawingml/2006/picture">
            <wp:extent cx="4562758" cy="28800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tc2f19_krn_1_16_1_m1m1p1m3p1p1m1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562758" cy="28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left"/>
      </w:pPr>
      <w:r>
        <w:rPr>
          <w:i/>
          <w:sz w:val="18"/>
        </w:rPr>
        <w:t>BWV 888, Фуга 19 — 1/16; −1−1+1−3+1+1−1 — 36 (второй элемент темы)</w:t>
      </w:r>
    </w:p>
    <w:p>
      <w:pPr>
        <w:pStyle w:val="Heading2"/>
      </w:pPr>
      <w:r>
        <w:t>Французские сюиты</w:t>
      </w:r>
    </w:p>
    <w:p>
      <w:r>
        <w:drawing>
          <wp:inline xmlns:a="http://schemas.openxmlformats.org/drawingml/2006/main" xmlns:pic="http://schemas.openxmlformats.org/drawingml/2006/picture">
            <wp:extent cx="5627826" cy="28800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v_812_Gigue6_xml_1_32_1_m1m1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627826" cy="28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left"/>
      </w:pPr>
      <w:r>
        <w:rPr>
          <w:i/>
          <w:sz w:val="18"/>
        </w:rPr>
        <w:t>BWV 812, Жига — 1/32; −1−1 — 25/16/36</w:t>
      </w:r>
    </w:p>
    <w:p>
      <w:r>
        <w:drawing>
          <wp:inline xmlns:a="http://schemas.openxmlformats.org/drawingml/2006/main" xmlns:pic="http://schemas.openxmlformats.org/drawingml/2006/picture">
            <wp:extent cx="5259428" cy="288000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v_812_Gigue6_xml_1_16_5_32_1_32_1_32_1_32_3_16_2_p1m1m1m1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59428" cy="28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left"/>
      </w:pPr>
      <w:r>
        <w:rPr>
          <w:i/>
          <w:sz w:val="18"/>
        </w:rPr>
        <w:t>BWV 812, Жига — тематический элемент +1−1−1−1−1+2 — 9/7/16</w:t>
      </w:r>
    </w:p>
    <w:p>
      <w:r>
        <w:drawing>
          <wp:inline xmlns:a="http://schemas.openxmlformats.org/drawingml/2006/main" xmlns:pic="http://schemas.openxmlformats.org/drawingml/2006/picture">
            <wp:extent cx="5760000" cy="2862588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ench_suite_6_bach_french_suite_6_gigue_1_16_0_m1m1p1p1p1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8625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left"/>
      </w:pPr>
      <w:r>
        <w:rPr>
          <w:i/>
          <w:sz w:val="18"/>
        </w:rPr>
        <w:t>BWV 817, Жига — 1/16; −1−1+1+1+1 — 18</w:t>
      </w:r>
    </w:p>
    <w:p>
      <w:pPr>
        <w:pStyle w:val="Heading2"/>
      </w:pPr>
      <w:r>
        <w:t>Искусство фуги</w:t>
      </w:r>
    </w:p>
    <w:p>
      <w:r>
        <w:drawing>
          <wp:inline xmlns:a="http://schemas.openxmlformats.org/drawingml/2006/main" xmlns:pic="http://schemas.openxmlformats.org/drawingml/2006/picture">
            <wp:extent cx="3603267" cy="2879999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trapunctusXI_xml_1_8_1_p1p0p0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603267" cy="287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left"/>
      </w:pPr>
      <w:r>
        <w:rPr>
          <w:i/>
          <w:sz w:val="18"/>
        </w:rPr>
        <w:t>Контрапункт XI — 1/8; +1+0+0 — 68 / ×24 / ⊕81</w:t>
      </w:r>
    </w:p>
    <w:p>
      <w:r>
        <w:drawing>
          <wp:inline xmlns:a="http://schemas.openxmlformats.org/drawingml/2006/main" xmlns:pic="http://schemas.openxmlformats.org/drawingml/2006/picture">
            <wp:extent cx="3603267" cy="2879999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trapunctusXI_xml_1_8_0_p0p0m2p1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603267" cy="287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left"/>
      </w:pPr>
      <w:r>
        <w:rPr>
          <w:i/>
          <w:sz w:val="18"/>
        </w:rPr>
        <w:t>Контрапункт XI — 1/8; +0+0−2+1 — 54</w:t>
      </w:r>
    </w:p>
    <w:p>
      <w:r>
        <w:drawing>
          <wp:inline xmlns:a="http://schemas.openxmlformats.org/drawingml/2006/main" xmlns:pic="http://schemas.openxmlformats.org/drawingml/2006/picture">
            <wp:extent cx="3603267" cy="2879999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trapunctusXI_xml_1_8_1_p1p0p0m2p1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603267" cy="287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left"/>
      </w:pPr>
      <w:r>
        <w:rPr>
          <w:i/>
          <w:sz w:val="18"/>
        </w:rPr>
        <w:t>Контрапункт XI — 1/8; +1+0+0−2+1 — 48</w:t>
      </w:r>
    </w:p>
    <w:p>
      <w:r>
        <w:drawing>
          <wp:inline xmlns:a="http://schemas.openxmlformats.org/drawingml/2006/main" xmlns:pic="http://schemas.openxmlformats.org/drawingml/2006/picture">
            <wp:extent cx="3608727" cy="2879999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trapunctusXI_xml_3_8_1_8_1_8_1_8_1_8_1_8_0_m2p1p0p0m2p1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608727" cy="287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left"/>
      </w:pPr>
      <w:r>
        <w:rPr>
          <w:i/>
          <w:sz w:val="18"/>
        </w:rPr>
        <w:t>Контрапункт XI — полный мотив −2+1+0+0−2+1 — 24</w:t>
      </w:r>
    </w:p>
    <w:p>
      <w:r>
        <w:drawing>
          <wp:inline xmlns:a="http://schemas.openxmlformats.org/drawingml/2006/main" xmlns:pic="http://schemas.openxmlformats.org/drawingml/2006/picture">
            <wp:extent cx="3810816" cy="288000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trapunctusXI_xml__1_2_1_8_1_8__1_8_2_p1m1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810816" cy="28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left"/>
      </w:pPr>
      <w:r>
        <w:rPr>
          <w:i/>
          <w:sz w:val="18"/>
        </w:rPr>
        <w:t>Контрапункт XI — (1/2)1/8,1/8,&gt;1/8; +1−1 + инверсия — 24/48</w:t>
      </w:r>
    </w:p>
    <w:p>
      <w:pPr>
        <w:pStyle w:val="Heading2"/>
      </w:pPr>
      <w:r>
        <w:t>Орган</w:t>
      </w:r>
    </w:p>
    <w:p>
      <w:r>
        <w:drawing>
          <wp:inline xmlns:a="http://schemas.openxmlformats.org/drawingml/2006/main" xmlns:pic="http://schemas.openxmlformats.org/drawingml/2006/picture">
            <wp:extent cx="3831028" cy="288000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ordeinenT_xml_1_8_0_p1p1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831028" cy="28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left"/>
      </w:pPr>
      <w:r>
        <w:rPr>
          <w:i/>
          <w:sz w:val="18"/>
        </w:rPr>
        <w:t>BWV 668 «Vor deinen Thron» — 1/8; +1+1 — 81</w:t>
      </w:r>
    </w:p>
    <w:p>
      <w:r>
        <w:drawing>
          <wp:inline xmlns:a="http://schemas.openxmlformats.org/drawingml/2006/main" xmlns:pic="http://schemas.openxmlformats.org/drawingml/2006/picture">
            <wp:extent cx="4443582" cy="288000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v529_1_xml_1_16_0_m1m1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443582" cy="28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left"/>
      </w:pPr>
      <w:r>
        <w:rPr>
          <w:i/>
          <w:sz w:val="18"/>
        </w:rPr>
        <w:t>BWV 529, I часть — 1/16; −1−1 — 128</w:t>
      </w:r>
    </w:p>
    <w:p>
      <w:r>
        <w:drawing>
          <wp:inline xmlns:a="http://schemas.openxmlformats.org/drawingml/2006/main" xmlns:pic="http://schemas.openxmlformats.org/drawingml/2006/picture">
            <wp:extent cx="4362197" cy="2879999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v529_1_xml_1_16_1_m1p1p2m2m1p1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362197" cy="287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left"/>
      </w:pPr>
      <w:r>
        <w:rPr>
          <w:i/>
          <w:sz w:val="18"/>
        </w:rPr>
        <w:t>BWV 529, I часть — зерно темы −1+1+2−2−1+1 — 36</w:t>
      </w:r>
    </w:p>
    <w:p>
      <w:r>
        <w:drawing>
          <wp:inline xmlns:a="http://schemas.openxmlformats.org/drawingml/2006/main" xmlns:pic="http://schemas.openxmlformats.org/drawingml/2006/picture">
            <wp:extent cx="4362197" cy="2879999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v529_1_xml_1_8_1_m2p2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362197" cy="287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left"/>
      </w:pPr>
      <w:r>
        <w:rPr>
          <w:i/>
          <w:sz w:val="18"/>
        </w:rPr>
        <w:t>BWV 529, I часть — 1/8; −2+2 — 36</w:t>
      </w:r>
    </w:p>
    <w:p>
      <w:r>
        <w:drawing>
          <wp:inline xmlns:a="http://schemas.openxmlformats.org/drawingml/2006/main" xmlns:pic="http://schemas.openxmlformats.org/drawingml/2006/picture">
            <wp:extent cx="4615813" cy="2879999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v544_2_xml_1_8_1_p1p1p1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615813" cy="287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left"/>
      </w:pPr>
      <w:r>
        <w:rPr>
          <w:i/>
          <w:sz w:val="18"/>
        </w:rPr>
        <w:t>BWV 544, II часть — 1/8; +1+1+1 — 96</w:t>
      </w:r>
    </w:p>
    <w:p>
      <w:r>
        <w:drawing>
          <wp:inline xmlns:a="http://schemas.openxmlformats.org/drawingml/2006/main" xmlns:pic="http://schemas.openxmlformats.org/drawingml/2006/picture">
            <wp:extent cx="4615813" cy="2879999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v544_2_xml_1_8_0_m1p1p1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615813" cy="287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left"/>
      </w:pPr>
      <w:r>
        <w:rPr>
          <w:i/>
          <w:sz w:val="18"/>
        </w:rPr>
        <w:t>BWV 544, II часть — 1/8; −1+1+1 — 81</w:t>
      </w:r>
    </w:p>
    <w:p>
      <w:pPr>
        <w:pStyle w:val="Heading2"/>
      </w:pPr>
      <w:r>
        <w:t>Скрипичные партиты</w:t>
      </w:r>
    </w:p>
    <w:p>
      <w:r>
        <w:drawing>
          <wp:inline xmlns:a="http://schemas.openxmlformats.org/drawingml/2006/main" xmlns:pic="http://schemas.openxmlformats.org/drawingml/2006/picture">
            <wp:extent cx="5760000" cy="2110375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rtita1m4_krn_1_16_2_m1m1m1m1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1103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left"/>
      </w:pPr>
      <w:r>
        <w:rPr>
          <w:i/>
          <w:sz w:val="18"/>
        </w:rPr>
        <w:t>BWV 1002, Партита 1 — 1/16; −1−1−1−1 — 48</w:t>
      </w:r>
    </w:p>
    <w:p>
      <w:r>
        <w:drawing>
          <wp:inline xmlns:a="http://schemas.openxmlformats.org/drawingml/2006/main" xmlns:pic="http://schemas.openxmlformats.org/drawingml/2006/picture">
            <wp:extent cx="5760000" cy="2089480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rtita1m4_krn_1_16_1_p1p1p1p1p1p1p1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089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left"/>
      </w:pPr>
      <w:r>
        <w:rPr>
          <w:i/>
          <w:sz w:val="18"/>
        </w:rPr>
        <w:t>BWV 1002, Партита 1 — 1/16; +1+1+1+1+1+1+1 — 32</w:t>
      </w:r>
    </w:p>
    <w:p>
      <w:r>
        <w:drawing>
          <wp:inline xmlns:a="http://schemas.openxmlformats.org/drawingml/2006/main" xmlns:pic="http://schemas.openxmlformats.org/drawingml/2006/picture">
            <wp:extent cx="5760000" cy="2173059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rtita1m4_krn_1_16_1_p1p1p1p1p1p1p1p1p1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173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left"/>
      </w:pPr>
      <w:r>
        <w:rPr>
          <w:i/>
          <w:sz w:val="18"/>
        </w:rPr>
        <w:t>BWV 1002, Партита 1 — 1/16; +1+1+1+1+1+1+1+1+1 — 18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